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C82D" w14:textId="14C2B02F" w:rsidR="00271F96" w:rsidRPr="00AE44DE" w:rsidRDefault="0027328E" w:rsidP="00FE00C5">
      <w:pPr>
        <w:spacing w:after="120"/>
        <w:ind w:left="-90" w:right="-90"/>
        <w:jc w:val="center"/>
        <w:rPr>
          <w:b/>
          <w:bCs/>
          <w:sz w:val="24"/>
          <w:szCs w:val="24"/>
        </w:rPr>
      </w:pPr>
      <w:r w:rsidRPr="00AE44DE">
        <w:rPr>
          <w:b/>
          <w:bCs/>
          <w:sz w:val="24"/>
          <w:szCs w:val="24"/>
        </w:rPr>
        <w:t xml:space="preserve">Matched Funding Offer from The Duke Endowment to Support </w:t>
      </w:r>
      <w:r w:rsidR="00FE00C5" w:rsidRPr="00AE44DE">
        <w:rPr>
          <w:b/>
          <w:bCs/>
          <w:sz w:val="24"/>
          <w:szCs w:val="24"/>
        </w:rPr>
        <w:t>“</w:t>
      </w:r>
      <w:r w:rsidRPr="00AE44DE">
        <w:rPr>
          <w:b/>
          <w:bCs/>
          <w:sz w:val="24"/>
          <w:szCs w:val="24"/>
        </w:rPr>
        <w:t>Annual Book Fairs</w:t>
      </w:r>
      <w:r w:rsidR="00FE00C5" w:rsidRPr="00AE44DE">
        <w:rPr>
          <w:b/>
          <w:bCs/>
          <w:sz w:val="24"/>
          <w:szCs w:val="24"/>
        </w:rPr>
        <w:t>”</w:t>
      </w:r>
      <w:r w:rsidRPr="00AE44DE">
        <w:rPr>
          <w:b/>
          <w:bCs/>
          <w:sz w:val="24"/>
          <w:szCs w:val="24"/>
        </w:rPr>
        <w:t xml:space="preserve"> – a Summer Reading Program Shown to Boost Achievement – in CSI</w:t>
      </w:r>
      <w:r w:rsidR="00973726">
        <w:rPr>
          <w:b/>
          <w:bCs/>
          <w:sz w:val="24"/>
          <w:szCs w:val="24"/>
        </w:rPr>
        <w:t>/TSI</w:t>
      </w:r>
      <w:r w:rsidR="00FE00C5" w:rsidRPr="00AE44DE">
        <w:rPr>
          <w:b/>
          <w:bCs/>
          <w:sz w:val="24"/>
          <w:szCs w:val="24"/>
        </w:rPr>
        <w:t xml:space="preserve"> </w:t>
      </w:r>
      <w:r w:rsidRPr="00AE44DE">
        <w:rPr>
          <w:b/>
          <w:bCs/>
          <w:sz w:val="24"/>
          <w:szCs w:val="24"/>
        </w:rPr>
        <w:t>designated Elementary Schools</w:t>
      </w:r>
    </w:p>
    <w:p w14:paraId="28484E8C" w14:textId="77777777" w:rsidR="00271F96" w:rsidRPr="00AE44DE" w:rsidRDefault="00271F96"/>
    <w:p w14:paraId="41FA8539" w14:textId="492697D7" w:rsidR="00222A7B" w:rsidRPr="00AE44DE" w:rsidRDefault="00A22754">
      <w:r w:rsidRPr="00AE44DE">
        <w:t>The NC Department of Public Instruction (NC</w:t>
      </w:r>
      <w:r w:rsidR="00D8430B" w:rsidRPr="00AE44DE">
        <w:t>DPI</w:t>
      </w:r>
      <w:r w:rsidRPr="00AE44DE">
        <w:t>)</w:t>
      </w:r>
      <w:r w:rsidR="00D8430B" w:rsidRPr="00AE44DE">
        <w:t xml:space="preserve"> is partnering </w:t>
      </w:r>
      <w:r w:rsidRPr="00AE44DE">
        <w:t xml:space="preserve">with </w:t>
      </w:r>
      <w:r w:rsidR="00D8430B" w:rsidRPr="00AE44DE">
        <w:t>The Duke Endowment</w:t>
      </w:r>
      <w:r w:rsidR="004E19A2" w:rsidRPr="00AE44DE">
        <w:t xml:space="preserve"> (TDE)</w:t>
      </w:r>
      <w:r w:rsidR="00D8430B" w:rsidRPr="00AE44DE">
        <w:t xml:space="preserve">, a North Carolina-based philanthropic foundation, to </w:t>
      </w:r>
      <w:r w:rsidR="00CE10CF" w:rsidRPr="00AE44DE">
        <w:t>deliver</w:t>
      </w:r>
      <w:r w:rsidR="00D8430B" w:rsidRPr="00AE44DE">
        <w:t xml:space="preserve"> an evidence-based Annual Book Fairs program to boost summer reading in</w:t>
      </w:r>
      <w:r w:rsidRPr="00AE44DE">
        <w:t xml:space="preserve"> C</w:t>
      </w:r>
      <w:r w:rsidR="00A12156" w:rsidRPr="00AE44DE">
        <w:t>omprehensive Support and Improvement (C</w:t>
      </w:r>
      <w:r w:rsidRPr="00AE44DE">
        <w:t>SI</w:t>
      </w:r>
      <w:r w:rsidR="00A12156" w:rsidRPr="00AE44DE">
        <w:t>)</w:t>
      </w:r>
      <w:r w:rsidRPr="00AE44DE">
        <w:t xml:space="preserve"> </w:t>
      </w:r>
      <w:r w:rsidR="007D7561">
        <w:t xml:space="preserve">and Targeted Support and Improvement (TSI) </w:t>
      </w:r>
      <w:r w:rsidRPr="00AE44DE">
        <w:t xml:space="preserve">designated </w:t>
      </w:r>
      <w:r w:rsidR="00A30FC1" w:rsidRPr="00AE44DE">
        <w:t>elementary schools</w:t>
      </w:r>
      <w:r w:rsidR="00D8430B" w:rsidRPr="00AE44DE">
        <w:t>.</w:t>
      </w:r>
      <w:r w:rsidR="00CE10CF" w:rsidRPr="00AE44DE">
        <w:t xml:space="preserve"> </w:t>
      </w:r>
      <w:r w:rsidR="00222A7B" w:rsidRPr="00AE44DE">
        <w:t xml:space="preserve">This low-cost program has been </w:t>
      </w:r>
      <w:hyperlink r:id="rId11" w:history="1">
        <w:r w:rsidR="00222A7B" w:rsidRPr="00AE44DE">
          <w:rPr>
            <w:rStyle w:val="Hyperlink"/>
          </w:rPr>
          <w:t>found</w:t>
        </w:r>
      </w:hyperlink>
      <w:r w:rsidR="00222A7B" w:rsidRPr="00AE44DE">
        <w:t xml:space="preserve"> in rigorous randomized trials to increase student reading achievement </w:t>
      </w:r>
      <w:r w:rsidR="00A30FC1" w:rsidRPr="00AE44DE">
        <w:t xml:space="preserve">on state tests </w:t>
      </w:r>
      <w:r w:rsidR="00222A7B" w:rsidRPr="00AE44DE">
        <w:t>by approximately 35-40% of a grade-level by 4</w:t>
      </w:r>
      <w:r w:rsidR="00222A7B" w:rsidRPr="00AE44DE">
        <w:rPr>
          <w:vertAlign w:val="superscript"/>
        </w:rPr>
        <w:t>th</w:t>
      </w:r>
      <w:r w:rsidR="00222A7B" w:rsidRPr="00AE44DE">
        <w:t>-5</w:t>
      </w:r>
      <w:r w:rsidR="00222A7B" w:rsidRPr="00AE44DE">
        <w:rPr>
          <w:vertAlign w:val="superscript"/>
        </w:rPr>
        <w:t>th</w:t>
      </w:r>
      <w:r w:rsidR="00222A7B" w:rsidRPr="00AE44DE">
        <w:t xml:space="preserve"> grade. </w:t>
      </w:r>
      <w:r w:rsidR="00CE10CF" w:rsidRPr="00AE44DE">
        <w:t>TDE’s Board of Trustees has approved up to $</w:t>
      </w:r>
      <w:r w:rsidR="00001792" w:rsidRPr="00AE44DE">
        <w:t>1.95</w:t>
      </w:r>
      <w:r w:rsidR="00CE10CF" w:rsidRPr="00AE44DE">
        <w:t xml:space="preserve"> million in philanthropic funds to match </w:t>
      </w:r>
      <w:r w:rsidR="00FE00C5" w:rsidRPr="00AE44DE">
        <w:t>Public School Unit (PSU)</w:t>
      </w:r>
      <w:r w:rsidR="00CE10CF" w:rsidRPr="00AE44DE">
        <w:t xml:space="preserve"> funds dollar-for-dollar </w:t>
      </w:r>
      <w:r w:rsidR="00A30FC1" w:rsidRPr="00AE44DE">
        <w:t xml:space="preserve">to implement </w:t>
      </w:r>
      <w:r w:rsidR="00CE10CF" w:rsidRPr="00AE44DE">
        <w:t>this program</w:t>
      </w:r>
      <w:r w:rsidR="00222A7B" w:rsidRPr="00AE44DE">
        <w:t>, with the goal of serving at least 50 schools within the state</w:t>
      </w:r>
      <w:r w:rsidR="00CE10CF" w:rsidRPr="00AE44DE">
        <w:t>.</w:t>
      </w:r>
    </w:p>
    <w:p w14:paraId="1C1B481A" w14:textId="77777777" w:rsidR="00222A7B" w:rsidRPr="00AE44DE" w:rsidRDefault="00222A7B"/>
    <w:p w14:paraId="3A43CC10" w14:textId="2126A6E6" w:rsidR="00222A7B" w:rsidRPr="00AE44DE" w:rsidRDefault="00CE10CF">
      <w:r w:rsidRPr="00AE44DE">
        <w:t xml:space="preserve">The following is a brief overview of this initiative, including what would be involved for </w:t>
      </w:r>
      <w:r w:rsidR="0027328E" w:rsidRPr="00AE44DE">
        <w:t xml:space="preserve">PSUs </w:t>
      </w:r>
      <w:r w:rsidRPr="00AE44DE">
        <w:t>that choose to participate</w:t>
      </w:r>
      <w:r w:rsidR="00A30FC1" w:rsidRPr="00AE44DE">
        <w:t xml:space="preserve">: </w:t>
      </w:r>
    </w:p>
    <w:p w14:paraId="33C70881" w14:textId="77777777" w:rsidR="00222A7B" w:rsidRPr="00AE44DE" w:rsidRDefault="00222A7B"/>
    <w:p w14:paraId="4F150DC2" w14:textId="21A1DC14" w:rsidR="00222A7B" w:rsidRPr="00AE44DE" w:rsidRDefault="00C22E94" w:rsidP="00222A7B">
      <w:pPr>
        <w:pStyle w:val="ListParagraph"/>
        <w:numPr>
          <w:ilvl w:val="0"/>
          <w:numId w:val="1"/>
        </w:numPr>
      </w:pPr>
      <w:r w:rsidRPr="00AE44DE">
        <w:rPr>
          <w:b/>
          <w:bCs/>
          <w:sz w:val="24"/>
          <w:szCs w:val="24"/>
        </w:rPr>
        <w:t>Program.</w:t>
      </w:r>
      <w:r w:rsidRPr="00AE44DE">
        <w:t xml:space="preserve"> The Annual Book Fairs program provides</w:t>
      </w:r>
      <w:r w:rsidR="00A30FC1" w:rsidRPr="00AE44DE">
        <w:t xml:space="preserve"> elementary school students with books to read over the summer for three consecutive</w:t>
      </w:r>
      <w:r w:rsidRPr="00AE44DE">
        <w:t xml:space="preserve"> years, starting at the end of first or second grade. In the spring of each school year, students attend the fair, located in their school building, where they can choose from among 400-600 books in a variety of genres (e.g., pop culture, series books, science). At each fair, students pick</w:t>
      </w:r>
      <w:r w:rsidR="00A30FC1" w:rsidRPr="00AE44DE">
        <w:t xml:space="preserve"> 10-14</w:t>
      </w:r>
      <w:r w:rsidRPr="00AE44DE">
        <w:t xml:space="preserve"> books to keep as their own, which are delivered to them on the final day of school. Annual Book Fairs is a “universal” program – i.e., delivered to all students, not just struggling readers. The program’s total cost is approximately $300</w:t>
      </w:r>
      <w:r w:rsidR="00FC7CF3" w:rsidRPr="00AE44DE">
        <w:t>-$</w:t>
      </w:r>
      <w:r w:rsidR="00001792" w:rsidRPr="00AE44DE">
        <w:t xml:space="preserve">400 </w:t>
      </w:r>
      <w:r w:rsidRPr="00AE44DE">
        <w:t>per student</w:t>
      </w:r>
      <w:r w:rsidR="00001792" w:rsidRPr="00AE44DE">
        <w:t>, depending on available book prices</w:t>
      </w:r>
      <w:r w:rsidR="00A474EA" w:rsidRPr="00AE44DE">
        <w:t xml:space="preserve">. </w:t>
      </w:r>
    </w:p>
    <w:p w14:paraId="6AB6656A" w14:textId="77777777" w:rsidR="00A474EA" w:rsidRPr="00AE44DE" w:rsidRDefault="00A474EA" w:rsidP="00A474EA">
      <w:pPr>
        <w:pStyle w:val="ListParagraph"/>
      </w:pPr>
    </w:p>
    <w:p w14:paraId="2C166213" w14:textId="3A81E02B" w:rsidR="00115575" w:rsidRPr="00AE44DE" w:rsidRDefault="001F07FE" w:rsidP="00115575">
      <w:pPr>
        <w:pStyle w:val="ListParagraph"/>
        <w:numPr>
          <w:ilvl w:val="0"/>
          <w:numId w:val="1"/>
        </w:numPr>
      </w:pPr>
      <w:r w:rsidRPr="00AE44DE">
        <w:rPr>
          <w:b/>
          <w:bCs/>
          <w:sz w:val="24"/>
          <w:szCs w:val="24"/>
        </w:rPr>
        <w:t xml:space="preserve">TDE </w:t>
      </w:r>
      <w:r w:rsidR="004E19A2" w:rsidRPr="00AE44DE">
        <w:rPr>
          <w:b/>
          <w:bCs/>
          <w:sz w:val="24"/>
          <w:szCs w:val="24"/>
        </w:rPr>
        <w:t>Matching Fund Offer</w:t>
      </w:r>
      <w:r w:rsidR="00A474EA" w:rsidRPr="00AE44DE">
        <w:rPr>
          <w:b/>
          <w:bCs/>
          <w:sz w:val="24"/>
          <w:szCs w:val="24"/>
        </w:rPr>
        <w:t xml:space="preserve">. </w:t>
      </w:r>
      <w:r w:rsidR="00CE10CF" w:rsidRPr="00AE44DE">
        <w:t>TD</w:t>
      </w:r>
      <w:r w:rsidR="004E19A2" w:rsidRPr="00AE44DE">
        <w:t xml:space="preserve">E will match </w:t>
      </w:r>
      <w:r w:rsidR="0027328E" w:rsidRPr="00AE44DE">
        <w:t>PSU</w:t>
      </w:r>
      <w:r w:rsidR="004E19A2" w:rsidRPr="00AE44DE">
        <w:t xml:space="preserve"> funding dollar-for-dollar to deliver the Annual Book Fairs program in CSI</w:t>
      </w:r>
      <w:r w:rsidR="007D7561">
        <w:t>/TSI</w:t>
      </w:r>
      <w:r w:rsidR="004E19A2" w:rsidRPr="00AE44DE">
        <w:t xml:space="preserve"> </w:t>
      </w:r>
      <w:r w:rsidR="00A12156" w:rsidRPr="00AE44DE">
        <w:t xml:space="preserve">designated elementary </w:t>
      </w:r>
      <w:r w:rsidR="004E19A2" w:rsidRPr="00AE44DE">
        <w:t xml:space="preserve">schools within the </w:t>
      </w:r>
      <w:r w:rsidR="00FE00C5" w:rsidRPr="00AE44DE">
        <w:t>PSU</w:t>
      </w:r>
      <w:r w:rsidR="000D5887" w:rsidRPr="00AE44DE">
        <w:t xml:space="preserve">. Participating </w:t>
      </w:r>
      <w:r w:rsidR="00FE00C5" w:rsidRPr="00AE44DE">
        <w:t>PSUs</w:t>
      </w:r>
      <w:r w:rsidR="000D5887" w:rsidRPr="00AE44DE">
        <w:t xml:space="preserve"> w</w:t>
      </w:r>
      <w:r w:rsidRPr="00AE44DE">
        <w:t>ill</w:t>
      </w:r>
      <w:r w:rsidR="000D5887" w:rsidRPr="00AE44DE">
        <w:t xml:space="preserve"> be asked to commit to </w:t>
      </w:r>
      <w:r w:rsidR="00273A62" w:rsidRPr="00AE44DE">
        <w:t>work</w:t>
      </w:r>
      <w:r w:rsidR="000D5887" w:rsidRPr="00AE44DE">
        <w:t xml:space="preserve"> with the selected program provider</w:t>
      </w:r>
      <w:r w:rsidR="002B54C1" w:rsidRPr="00AE44DE">
        <w:t xml:space="preserve"> to </w:t>
      </w:r>
      <w:r w:rsidR="000D5887" w:rsidRPr="00AE44DE">
        <w:t>deliver the program in spring 2027, spring 2028, and spring 2029</w:t>
      </w:r>
      <w:r w:rsidR="00273A62" w:rsidRPr="00AE44DE">
        <w:t>, and to engage in a planning period</w:t>
      </w:r>
      <w:r w:rsidR="00142D3A" w:rsidRPr="00AE44DE">
        <w:t xml:space="preserve"> starting</w:t>
      </w:r>
      <w:r w:rsidR="002B54C1" w:rsidRPr="00AE44DE">
        <w:t xml:space="preserve"> </w:t>
      </w:r>
      <w:r w:rsidR="00142D3A" w:rsidRPr="00AE44DE">
        <w:t>in the first half of 2026</w:t>
      </w:r>
      <w:r w:rsidR="002B54C1" w:rsidRPr="00AE44DE">
        <w:t xml:space="preserve">. </w:t>
      </w:r>
      <w:r w:rsidR="00FE00C5" w:rsidRPr="00AE44DE">
        <w:t>PSUs</w:t>
      </w:r>
      <w:r w:rsidR="000D5887" w:rsidRPr="00AE44DE">
        <w:t xml:space="preserve"> may use </w:t>
      </w:r>
      <w:r w:rsidR="00A12156" w:rsidRPr="00AE44DE">
        <w:t xml:space="preserve">federal grant funds </w:t>
      </w:r>
      <w:r w:rsidR="00143745" w:rsidRPr="00AE44DE">
        <w:t>for CSI</w:t>
      </w:r>
      <w:r w:rsidR="007D7561">
        <w:t>/TSI</w:t>
      </w:r>
      <w:r w:rsidR="00143745" w:rsidRPr="00AE44DE">
        <w:t xml:space="preserve"> designated schools </w:t>
      </w:r>
      <w:r w:rsidR="000D5887" w:rsidRPr="00AE44DE">
        <w:t xml:space="preserve">or other </w:t>
      </w:r>
      <w:r w:rsidR="00273A62" w:rsidRPr="00AE44DE">
        <w:t xml:space="preserve">public </w:t>
      </w:r>
      <w:r w:rsidR="000D5887" w:rsidRPr="00AE44DE">
        <w:t>funds</w:t>
      </w:r>
      <w:r w:rsidR="002B54C1" w:rsidRPr="00AE44DE">
        <w:t xml:space="preserve"> for their contribution</w:t>
      </w:r>
      <w:r w:rsidR="00115575" w:rsidRPr="00AE44DE">
        <w:t>.</w:t>
      </w:r>
      <w:r w:rsidR="007D7561">
        <w:rPr>
          <w:rStyle w:val="FootnoteReference"/>
        </w:rPr>
        <w:footnoteReference w:id="1"/>
      </w:r>
      <w:r w:rsidR="00115575" w:rsidRPr="00AE44DE">
        <w:t xml:space="preserve"> </w:t>
      </w:r>
      <w:r w:rsidR="002B54C1" w:rsidRPr="00AE44DE">
        <w:t xml:space="preserve">The timing of TDE’s </w:t>
      </w:r>
      <w:r w:rsidR="00115575" w:rsidRPr="00AE44DE">
        <w:t>matched funding is flexible within the project</w:t>
      </w:r>
      <w:r w:rsidR="008D06A4" w:rsidRPr="00AE44DE">
        <w:t xml:space="preserve"> period </w:t>
      </w:r>
      <w:proofErr w:type="gramStart"/>
      <w:r w:rsidR="00273A62" w:rsidRPr="00AE44DE">
        <w:t>as long as</w:t>
      </w:r>
      <w:proofErr w:type="gramEnd"/>
      <w:r w:rsidR="00273A62" w:rsidRPr="00AE44DE">
        <w:t xml:space="preserve"> the </w:t>
      </w:r>
      <w:r w:rsidR="00FE00C5" w:rsidRPr="00AE44DE">
        <w:t>PSU</w:t>
      </w:r>
      <w:r w:rsidR="008D06A4" w:rsidRPr="00AE44DE">
        <w:t xml:space="preserve">’s total funding contribution </w:t>
      </w:r>
      <w:r w:rsidR="00273A62" w:rsidRPr="00AE44DE">
        <w:t xml:space="preserve">equals TDE’s </w:t>
      </w:r>
      <w:r w:rsidR="008D06A4" w:rsidRPr="00AE44DE">
        <w:t xml:space="preserve">total funding </w:t>
      </w:r>
      <w:r w:rsidR="00273A62" w:rsidRPr="00AE44DE">
        <w:t>contribution</w:t>
      </w:r>
      <w:r w:rsidR="008D06A4" w:rsidRPr="00AE44DE">
        <w:t xml:space="preserve"> over the four years</w:t>
      </w:r>
      <w:r w:rsidR="00273A62" w:rsidRPr="00AE44DE">
        <w:t xml:space="preserve">. </w:t>
      </w:r>
    </w:p>
    <w:p w14:paraId="6762CA2F" w14:textId="77777777" w:rsidR="008D06A4" w:rsidRPr="00AE44DE" w:rsidRDefault="008D06A4" w:rsidP="008D06A4">
      <w:pPr>
        <w:pStyle w:val="ListParagraph"/>
      </w:pPr>
    </w:p>
    <w:p w14:paraId="31CBB842" w14:textId="7082C04A" w:rsidR="00FC7CF3" w:rsidRPr="00AE44DE" w:rsidRDefault="00115575" w:rsidP="00C22E94">
      <w:pPr>
        <w:pStyle w:val="ListParagraph"/>
        <w:numPr>
          <w:ilvl w:val="0"/>
          <w:numId w:val="1"/>
        </w:numPr>
      </w:pPr>
      <w:r w:rsidRPr="00AE44DE">
        <w:rPr>
          <w:b/>
          <w:bCs/>
          <w:sz w:val="24"/>
          <w:szCs w:val="24"/>
        </w:rPr>
        <w:t>Selection of schools and</w:t>
      </w:r>
      <w:r w:rsidR="00392D34" w:rsidRPr="00AE44DE">
        <w:rPr>
          <w:b/>
          <w:bCs/>
          <w:sz w:val="24"/>
          <w:szCs w:val="24"/>
        </w:rPr>
        <w:t xml:space="preserve"> </w:t>
      </w:r>
      <w:r w:rsidRPr="00AE44DE">
        <w:rPr>
          <w:b/>
          <w:bCs/>
          <w:sz w:val="24"/>
          <w:szCs w:val="24"/>
        </w:rPr>
        <w:t>evaluation.</w:t>
      </w:r>
      <w:r w:rsidRPr="00AE44DE">
        <w:rPr>
          <w:b/>
          <w:bCs/>
        </w:rPr>
        <w:t xml:space="preserve"> </w:t>
      </w:r>
      <w:r w:rsidR="00222A7B" w:rsidRPr="00AE44DE">
        <w:t xml:space="preserve">Participating </w:t>
      </w:r>
      <w:r w:rsidR="00FE00C5" w:rsidRPr="00AE44DE">
        <w:t>PSU</w:t>
      </w:r>
      <w:r w:rsidR="00222A7B" w:rsidRPr="00AE44DE">
        <w:t>s will be asked to identify CSI</w:t>
      </w:r>
      <w:r w:rsidR="007D7561">
        <w:t>/TSI</w:t>
      </w:r>
      <w:r w:rsidR="00222A7B" w:rsidRPr="00AE44DE">
        <w:t xml:space="preserve"> </w:t>
      </w:r>
      <w:r w:rsidR="00A12156" w:rsidRPr="00AE44DE">
        <w:t>designated elementary</w:t>
      </w:r>
      <w:r w:rsidR="00222A7B" w:rsidRPr="00AE44DE">
        <w:t xml:space="preserve"> schools within the </w:t>
      </w:r>
      <w:r w:rsidR="00FE00C5" w:rsidRPr="00AE44DE">
        <w:t>PSU</w:t>
      </w:r>
      <w:r w:rsidR="00222A7B" w:rsidRPr="00AE44DE">
        <w:t xml:space="preserve"> for potential participation in this initiative.</w:t>
      </w:r>
      <w:r w:rsidR="00BD0988" w:rsidRPr="00AE44DE">
        <w:t xml:space="preserve"> To enable a rigorous evaluation of this initiative, an independent study team will use a randomized lottery to select half of the </w:t>
      </w:r>
      <w:r w:rsidR="00FE00C5" w:rsidRPr="00AE44DE">
        <w:t>PSU</w:t>
      </w:r>
      <w:r w:rsidR="002D022D" w:rsidRPr="00AE44DE">
        <w:t>-i</w:t>
      </w:r>
      <w:r w:rsidR="00BD0988" w:rsidRPr="00AE44DE">
        <w:t xml:space="preserve">dentified schools to receive the Annual Book Fairs program, with the other half comprising a control group that </w:t>
      </w:r>
      <w:r w:rsidR="00392D34" w:rsidRPr="00AE44DE">
        <w:t>continues with standard school programming</w:t>
      </w:r>
      <w:r w:rsidR="00BD0988" w:rsidRPr="00AE44DE">
        <w:t>. Launch of this initiative is contingent on identi</w:t>
      </w:r>
      <w:r w:rsidR="00DA3D6B" w:rsidRPr="00AE44DE">
        <w:t xml:space="preserve">fication of </w:t>
      </w:r>
      <w:r w:rsidR="00392D34" w:rsidRPr="00AE44DE">
        <w:t>approximately</w:t>
      </w:r>
      <w:r w:rsidR="00DA3D6B" w:rsidRPr="00AE44DE">
        <w:t xml:space="preserve"> 100 schools for potential participation </w:t>
      </w:r>
      <w:r w:rsidR="00392D34" w:rsidRPr="00AE44DE">
        <w:t xml:space="preserve">across all </w:t>
      </w:r>
      <w:r w:rsidR="00FE00C5" w:rsidRPr="00AE44DE">
        <w:t>PSU</w:t>
      </w:r>
      <w:r w:rsidR="00392D34" w:rsidRPr="00AE44DE">
        <w:t>s (</w:t>
      </w:r>
      <w:r w:rsidR="00DA3D6B" w:rsidRPr="00AE44DE">
        <w:t>50 program schools and 50 control schools</w:t>
      </w:r>
      <w:r w:rsidR="00392D34" w:rsidRPr="00AE44DE">
        <w:t xml:space="preserve">). </w:t>
      </w:r>
      <w:r w:rsidR="00DA3D6B" w:rsidRPr="00AE44DE">
        <w:t xml:space="preserve"> </w:t>
      </w:r>
    </w:p>
    <w:p w14:paraId="6F6883D5" w14:textId="77777777" w:rsidR="00FC7CF3" w:rsidRPr="00AE44DE" w:rsidRDefault="00FC7CF3" w:rsidP="00FC7CF3">
      <w:pPr>
        <w:pStyle w:val="ListParagraph"/>
      </w:pPr>
    </w:p>
    <w:p w14:paraId="15C2AE02" w14:textId="2F7455EF" w:rsidR="00A474EA" w:rsidRPr="00AE44DE" w:rsidRDefault="00FC7CF3" w:rsidP="00C22E94">
      <w:pPr>
        <w:pStyle w:val="ListParagraph"/>
        <w:numPr>
          <w:ilvl w:val="0"/>
          <w:numId w:val="1"/>
        </w:numPr>
        <w:rPr>
          <w:b/>
          <w:bCs/>
        </w:rPr>
      </w:pPr>
      <w:r w:rsidRPr="00AE44DE">
        <w:rPr>
          <w:b/>
          <w:bCs/>
          <w:sz w:val="24"/>
          <w:szCs w:val="24"/>
        </w:rPr>
        <w:t>Webinar.</w:t>
      </w:r>
      <w:r w:rsidRPr="00AE44DE">
        <w:rPr>
          <w:b/>
          <w:bCs/>
        </w:rPr>
        <w:t xml:space="preserve"> </w:t>
      </w:r>
      <w:r w:rsidR="004816CA" w:rsidRPr="00AE44DE">
        <w:t>NC</w:t>
      </w:r>
      <w:r w:rsidRPr="00AE44DE">
        <w:t xml:space="preserve">DPI </w:t>
      </w:r>
      <w:r w:rsidR="00FE00C5" w:rsidRPr="00AE44DE">
        <w:t xml:space="preserve">and TDE </w:t>
      </w:r>
      <w:r w:rsidRPr="00AE44DE">
        <w:t xml:space="preserve">will host a webinar </w:t>
      </w:r>
      <w:r w:rsidR="00D05ECF" w:rsidRPr="00AE44DE">
        <w:t xml:space="preserve">for interested </w:t>
      </w:r>
      <w:r w:rsidR="00FE00C5" w:rsidRPr="00AE44DE">
        <w:t>PSU</w:t>
      </w:r>
      <w:r w:rsidR="00D05ECF" w:rsidRPr="00AE44DE">
        <w:t>s</w:t>
      </w:r>
      <w:r w:rsidR="009A0729" w:rsidRPr="00AE44DE">
        <w:t xml:space="preserve"> </w:t>
      </w:r>
      <w:r w:rsidR="00973726">
        <w:t>on</w:t>
      </w:r>
      <w:r w:rsidR="009A0729" w:rsidRPr="00AE44DE">
        <w:t xml:space="preserve"> December</w:t>
      </w:r>
      <w:r w:rsidR="00321AF4">
        <w:t xml:space="preserve"> 10</w:t>
      </w:r>
      <w:r w:rsidR="00973726">
        <w:t xml:space="preserve"> from 10:00-11:00 ET</w:t>
      </w:r>
      <w:r w:rsidR="00FE00C5" w:rsidRPr="00AE44DE">
        <w:t xml:space="preserve"> </w:t>
      </w:r>
      <w:r w:rsidR="00D05ECF" w:rsidRPr="00AE44DE">
        <w:t xml:space="preserve">to provide additional information and answer any questions on this initiative. </w:t>
      </w:r>
    </w:p>
    <w:sectPr w:rsidR="00A474EA" w:rsidRPr="00AE44DE" w:rsidSect="00973726">
      <w:headerReference w:type="default" r:id="rId12"/>
      <w:footerReference w:type="default" r:id="rId13"/>
      <w:pgSz w:w="12240" w:h="15840"/>
      <w:pgMar w:top="1440" w:right="1440" w:bottom="1152" w:left="144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B1D1B" w14:textId="77777777" w:rsidR="0002218D" w:rsidRDefault="0002218D" w:rsidP="00754968">
      <w:r>
        <w:separator/>
      </w:r>
    </w:p>
  </w:endnote>
  <w:endnote w:type="continuationSeparator" w:id="0">
    <w:p w14:paraId="23607108" w14:textId="77777777" w:rsidR="0002218D" w:rsidRDefault="0002218D" w:rsidP="00754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48EDF" w14:textId="33395FA2" w:rsidR="00754968" w:rsidRPr="00754968" w:rsidRDefault="00754968" w:rsidP="00754968">
    <w:pPr>
      <w:pStyle w:val="Footer"/>
      <w:jc w:val="right"/>
      <w:rPr>
        <w:sz w:val="24"/>
        <w:szCs w:val="24"/>
      </w:rPr>
    </w:pPr>
    <w:r w:rsidRPr="00754968">
      <w:rPr>
        <w:sz w:val="24"/>
        <w:szCs w:val="24"/>
      </w:rPr>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EA8A4" w14:textId="77777777" w:rsidR="0002218D" w:rsidRDefault="0002218D" w:rsidP="00754968">
      <w:r>
        <w:separator/>
      </w:r>
    </w:p>
  </w:footnote>
  <w:footnote w:type="continuationSeparator" w:id="0">
    <w:p w14:paraId="428C8825" w14:textId="77777777" w:rsidR="0002218D" w:rsidRDefault="0002218D" w:rsidP="00754968">
      <w:r>
        <w:continuationSeparator/>
      </w:r>
    </w:p>
  </w:footnote>
  <w:footnote w:id="1">
    <w:p w14:paraId="40FFD316" w14:textId="32287823" w:rsidR="007D7561" w:rsidRDefault="007D7561">
      <w:pPr>
        <w:pStyle w:val="FootnoteText"/>
      </w:pPr>
      <w:r>
        <w:rPr>
          <w:rStyle w:val="FootnoteReference"/>
        </w:rPr>
        <w:footnoteRef/>
      </w:r>
      <w:r>
        <w:t xml:space="preserve"> For </w:t>
      </w:r>
      <w:r w:rsidRPr="007D7561">
        <w:t xml:space="preserve">TSI designated schools, federal grant funds for the targeted subgroup(s) would need to be braided with other funds to provide the program to all students in </w:t>
      </w:r>
      <w:r w:rsidR="000C529F">
        <w:t xml:space="preserve">the relevant </w:t>
      </w:r>
      <w:r w:rsidRPr="007D7561">
        <w:t>grades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CFB76" w14:textId="1D58C3AA" w:rsidR="00754968" w:rsidRDefault="00754968" w:rsidP="00973726">
    <w:pPr>
      <w:pStyle w:val="Header"/>
      <w:spacing w:after="240"/>
      <w:jc w:val="center"/>
    </w:pPr>
    <w:r>
      <w:rPr>
        <w:noProof/>
      </w:rPr>
      <w:drawing>
        <wp:inline distT="0" distB="0" distL="0" distR="0" wp14:anchorId="71571624" wp14:editId="34F94490">
          <wp:extent cx="2486660" cy="904875"/>
          <wp:effectExtent l="0" t="0" r="0" b="9525"/>
          <wp:docPr id="1" name="Picture 2" descr="A logo with text on i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descr="A logo with text on it&#10;&#10;AI-generated content may be incorrect."/>
                  <pic:cNvPicPr>
                    <a:picLocks/>
                  </pic:cNvPicPr>
                </pic:nvPicPr>
                <pic:blipFill>
                  <a:blip r:embed="rId1"/>
                  <a:stretch>
                    <a:fillRect/>
                  </a:stretch>
                </pic:blipFill>
                <pic:spPr bwMode="auto">
                  <a:xfrm>
                    <a:off x="0" y="0"/>
                    <a:ext cx="248666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005A9A"/>
    <w:multiLevelType w:val="hybridMultilevel"/>
    <w:tmpl w:val="B888A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854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0B"/>
    <w:rsid w:val="00001792"/>
    <w:rsid w:val="0002218D"/>
    <w:rsid w:val="00023193"/>
    <w:rsid w:val="00075887"/>
    <w:rsid w:val="000C4854"/>
    <w:rsid w:val="000C529F"/>
    <w:rsid w:val="000D5887"/>
    <w:rsid w:val="00114005"/>
    <w:rsid w:val="00115575"/>
    <w:rsid w:val="001301A8"/>
    <w:rsid w:val="0014121D"/>
    <w:rsid w:val="00142D3A"/>
    <w:rsid w:val="00143745"/>
    <w:rsid w:val="001534F8"/>
    <w:rsid w:val="001C7209"/>
    <w:rsid w:val="001D7ECA"/>
    <w:rsid w:val="001F07FE"/>
    <w:rsid w:val="00222089"/>
    <w:rsid w:val="00222A7B"/>
    <w:rsid w:val="00271F96"/>
    <w:rsid w:val="0027328E"/>
    <w:rsid w:val="00273A62"/>
    <w:rsid w:val="002A017D"/>
    <w:rsid w:val="002A387B"/>
    <w:rsid w:val="002A5305"/>
    <w:rsid w:val="002B2BBF"/>
    <w:rsid w:val="002B54C1"/>
    <w:rsid w:val="002D022D"/>
    <w:rsid w:val="00321AF4"/>
    <w:rsid w:val="0034781D"/>
    <w:rsid w:val="00363321"/>
    <w:rsid w:val="00392D34"/>
    <w:rsid w:val="003B2DA8"/>
    <w:rsid w:val="003C2BEB"/>
    <w:rsid w:val="00433195"/>
    <w:rsid w:val="004816CA"/>
    <w:rsid w:val="004C2DDE"/>
    <w:rsid w:val="004E19A2"/>
    <w:rsid w:val="004F5DB7"/>
    <w:rsid w:val="00527314"/>
    <w:rsid w:val="005322EE"/>
    <w:rsid w:val="006046B6"/>
    <w:rsid w:val="006917F7"/>
    <w:rsid w:val="006919AC"/>
    <w:rsid w:val="00695A45"/>
    <w:rsid w:val="00754968"/>
    <w:rsid w:val="007D7561"/>
    <w:rsid w:val="007E49ED"/>
    <w:rsid w:val="008851A5"/>
    <w:rsid w:val="008D06A4"/>
    <w:rsid w:val="009600A0"/>
    <w:rsid w:val="00973726"/>
    <w:rsid w:val="00993D53"/>
    <w:rsid w:val="009A0729"/>
    <w:rsid w:val="00A12156"/>
    <w:rsid w:val="00A22754"/>
    <w:rsid w:val="00A30FC1"/>
    <w:rsid w:val="00A474EA"/>
    <w:rsid w:val="00A47525"/>
    <w:rsid w:val="00A768A7"/>
    <w:rsid w:val="00A97CE0"/>
    <w:rsid w:val="00AB4454"/>
    <w:rsid w:val="00AD1DCB"/>
    <w:rsid w:val="00AE44DE"/>
    <w:rsid w:val="00BD0988"/>
    <w:rsid w:val="00C22E94"/>
    <w:rsid w:val="00C237C6"/>
    <w:rsid w:val="00C32BB6"/>
    <w:rsid w:val="00C43525"/>
    <w:rsid w:val="00C80896"/>
    <w:rsid w:val="00CA6FE0"/>
    <w:rsid w:val="00CE10CF"/>
    <w:rsid w:val="00CF12D0"/>
    <w:rsid w:val="00D05ECF"/>
    <w:rsid w:val="00D21F23"/>
    <w:rsid w:val="00D8430B"/>
    <w:rsid w:val="00DA1265"/>
    <w:rsid w:val="00DA3D6B"/>
    <w:rsid w:val="00DF0392"/>
    <w:rsid w:val="00DF4ED3"/>
    <w:rsid w:val="00EB50FA"/>
    <w:rsid w:val="00EE391A"/>
    <w:rsid w:val="00F058CD"/>
    <w:rsid w:val="00F1317B"/>
    <w:rsid w:val="00F3485F"/>
    <w:rsid w:val="00F34E17"/>
    <w:rsid w:val="00F57476"/>
    <w:rsid w:val="00FC7CF3"/>
    <w:rsid w:val="00FD1236"/>
    <w:rsid w:val="00FE0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5DD7D"/>
  <w15:chartTrackingRefBased/>
  <w15:docId w15:val="{D7BF97A8-CC37-4CAD-8FB4-60ADBC42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8A7"/>
  </w:style>
  <w:style w:type="paragraph" w:styleId="Heading1">
    <w:name w:val="heading 1"/>
    <w:basedOn w:val="Normal"/>
    <w:next w:val="Normal"/>
    <w:link w:val="Heading1Char"/>
    <w:uiPriority w:val="9"/>
    <w:qFormat/>
    <w:rsid w:val="00A76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6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6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6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6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68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68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68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68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6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6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6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6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6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6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6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68A7"/>
    <w:rPr>
      <w:rFonts w:eastAsiaTheme="majorEastAsia" w:cstheme="majorBidi"/>
      <w:color w:val="272727" w:themeColor="text1" w:themeTint="D8"/>
    </w:rPr>
  </w:style>
  <w:style w:type="paragraph" w:styleId="Title">
    <w:name w:val="Title"/>
    <w:basedOn w:val="Normal"/>
    <w:next w:val="Normal"/>
    <w:link w:val="TitleChar"/>
    <w:uiPriority w:val="10"/>
    <w:qFormat/>
    <w:rsid w:val="00A768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6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68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68A7"/>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A768A7"/>
    <w:pPr>
      <w:ind w:left="720"/>
      <w:contextualSpacing/>
    </w:pPr>
  </w:style>
  <w:style w:type="paragraph" w:styleId="Quote">
    <w:name w:val="Quote"/>
    <w:basedOn w:val="Normal"/>
    <w:next w:val="Normal"/>
    <w:link w:val="QuoteChar"/>
    <w:uiPriority w:val="29"/>
    <w:qFormat/>
    <w:rsid w:val="00A768A7"/>
    <w:pPr>
      <w:spacing w:before="160"/>
      <w:jc w:val="center"/>
    </w:pPr>
    <w:rPr>
      <w:i/>
      <w:iCs/>
      <w:color w:val="404040" w:themeColor="text1" w:themeTint="BF"/>
    </w:rPr>
  </w:style>
  <w:style w:type="character" w:customStyle="1" w:styleId="QuoteChar">
    <w:name w:val="Quote Char"/>
    <w:basedOn w:val="DefaultParagraphFont"/>
    <w:link w:val="Quote"/>
    <w:uiPriority w:val="29"/>
    <w:rsid w:val="00A768A7"/>
    <w:rPr>
      <w:i/>
      <w:iCs/>
      <w:color w:val="404040" w:themeColor="text1" w:themeTint="BF"/>
    </w:rPr>
  </w:style>
  <w:style w:type="paragraph" w:styleId="IntenseQuote">
    <w:name w:val="Intense Quote"/>
    <w:basedOn w:val="Normal"/>
    <w:next w:val="Normal"/>
    <w:link w:val="IntenseQuoteChar"/>
    <w:uiPriority w:val="30"/>
    <w:qFormat/>
    <w:rsid w:val="00A76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68A7"/>
    <w:rPr>
      <w:i/>
      <w:iCs/>
      <w:color w:val="0F4761" w:themeColor="accent1" w:themeShade="BF"/>
    </w:rPr>
  </w:style>
  <w:style w:type="character" w:styleId="IntenseEmphasis">
    <w:name w:val="Intense Emphasis"/>
    <w:basedOn w:val="DefaultParagraphFont"/>
    <w:uiPriority w:val="21"/>
    <w:qFormat/>
    <w:rsid w:val="00A768A7"/>
    <w:rPr>
      <w:i/>
      <w:iCs/>
      <w:color w:val="0F4761" w:themeColor="accent1" w:themeShade="BF"/>
    </w:rPr>
  </w:style>
  <w:style w:type="character" w:styleId="IntenseReference">
    <w:name w:val="Intense Reference"/>
    <w:basedOn w:val="DefaultParagraphFont"/>
    <w:uiPriority w:val="32"/>
    <w:qFormat/>
    <w:rsid w:val="00A768A7"/>
    <w:rPr>
      <w:b/>
      <w:bCs/>
      <w:smallCaps/>
      <w:color w:val="0F4761" w:themeColor="accent1" w:themeShade="BF"/>
      <w:spacing w:val="5"/>
    </w:rPr>
  </w:style>
  <w:style w:type="character" w:styleId="Hyperlink">
    <w:name w:val="Hyperlink"/>
    <w:basedOn w:val="DefaultParagraphFont"/>
    <w:uiPriority w:val="99"/>
    <w:unhideWhenUsed/>
    <w:rsid w:val="002D022D"/>
    <w:rPr>
      <w:color w:val="467886" w:themeColor="hyperlink"/>
      <w:u w:val="single"/>
    </w:rPr>
  </w:style>
  <w:style w:type="character" w:styleId="UnresolvedMention">
    <w:name w:val="Unresolved Mention"/>
    <w:basedOn w:val="DefaultParagraphFont"/>
    <w:uiPriority w:val="99"/>
    <w:semiHidden/>
    <w:unhideWhenUsed/>
    <w:rsid w:val="002D022D"/>
    <w:rPr>
      <w:color w:val="605E5C"/>
      <w:shd w:val="clear" w:color="auto" w:fill="E1DFDD"/>
    </w:rPr>
  </w:style>
  <w:style w:type="character" w:styleId="FollowedHyperlink">
    <w:name w:val="FollowedHyperlink"/>
    <w:basedOn w:val="DefaultParagraphFont"/>
    <w:uiPriority w:val="99"/>
    <w:semiHidden/>
    <w:unhideWhenUsed/>
    <w:rsid w:val="002D022D"/>
    <w:rPr>
      <w:color w:val="96607D" w:themeColor="followedHyperlink"/>
      <w:u w:val="single"/>
    </w:rPr>
  </w:style>
  <w:style w:type="character" w:styleId="CommentReference">
    <w:name w:val="annotation reference"/>
    <w:basedOn w:val="DefaultParagraphFont"/>
    <w:uiPriority w:val="99"/>
    <w:semiHidden/>
    <w:unhideWhenUsed/>
    <w:rsid w:val="002D022D"/>
    <w:rPr>
      <w:sz w:val="16"/>
      <w:szCs w:val="16"/>
    </w:rPr>
  </w:style>
  <w:style w:type="paragraph" w:styleId="CommentText">
    <w:name w:val="annotation text"/>
    <w:basedOn w:val="Normal"/>
    <w:link w:val="CommentTextChar"/>
    <w:uiPriority w:val="99"/>
    <w:unhideWhenUsed/>
    <w:rsid w:val="002D022D"/>
    <w:rPr>
      <w:sz w:val="20"/>
      <w:szCs w:val="20"/>
    </w:rPr>
  </w:style>
  <w:style w:type="character" w:customStyle="1" w:styleId="CommentTextChar">
    <w:name w:val="Comment Text Char"/>
    <w:basedOn w:val="DefaultParagraphFont"/>
    <w:link w:val="CommentText"/>
    <w:uiPriority w:val="99"/>
    <w:rsid w:val="002D022D"/>
    <w:rPr>
      <w:sz w:val="20"/>
      <w:szCs w:val="20"/>
    </w:rPr>
  </w:style>
  <w:style w:type="paragraph" w:styleId="CommentSubject">
    <w:name w:val="annotation subject"/>
    <w:basedOn w:val="CommentText"/>
    <w:next w:val="CommentText"/>
    <w:link w:val="CommentSubjectChar"/>
    <w:uiPriority w:val="99"/>
    <w:semiHidden/>
    <w:unhideWhenUsed/>
    <w:rsid w:val="002D022D"/>
    <w:rPr>
      <w:b/>
      <w:bCs/>
    </w:rPr>
  </w:style>
  <w:style w:type="character" w:customStyle="1" w:styleId="CommentSubjectChar">
    <w:name w:val="Comment Subject Char"/>
    <w:basedOn w:val="CommentTextChar"/>
    <w:link w:val="CommentSubject"/>
    <w:uiPriority w:val="99"/>
    <w:semiHidden/>
    <w:rsid w:val="002D022D"/>
    <w:rPr>
      <w:b/>
      <w:bCs/>
      <w:sz w:val="20"/>
      <w:szCs w:val="20"/>
    </w:rPr>
  </w:style>
  <w:style w:type="paragraph" w:styleId="Revision">
    <w:name w:val="Revision"/>
    <w:hidden/>
    <w:uiPriority w:val="99"/>
    <w:semiHidden/>
    <w:rsid w:val="00433195"/>
  </w:style>
  <w:style w:type="paragraph" w:styleId="Header">
    <w:name w:val="header"/>
    <w:basedOn w:val="Normal"/>
    <w:link w:val="HeaderChar"/>
    <w:uiPriority w:val="99"/>
    <w:unhideWhenUsed/>
    <w:rsid w:val="00754968"/>
    <w:pPr>
      <w:tabs>
        <w:tab w:val="center" w:pos="4680"/>
        <w:tab w:val="right" w:pos="9360"/>
      </w:tabs>
    </w:pPr>
  </w:style>
  <w:style w:type="character" w:customStyle="1" w:styleId="HeaderChar">
    <w:name w:val="Header Char"/>
    <w:basedOn w:val="DefaultParagraphFont"/>
    <w:link w:val="Header"/>
    <w:uiPriority w:val="99"/>
    <w:rsid w:val="00754968"/>
  </w:style>
  <w:style w:type="paragraph" w:styleId="Footer">
    <w:name w:val="footer"/>
    <w:basedOn w:val="Normal"/>
    <w:link w:val="FooterChar"/>
    <w:uiPriority w:val="99"/>
    <w:unhideWhenUsed/>
    <w:rsid w:val="00754968"/>
    <w:pPr>
      <w:tabs>
        <w:tab w:val="center" w:pos="4680"/>
        <w:tab w:val="right" w:pos="9360"/>
      </w:tabs>
    </w:pPr>
  </w:style>
  <w:style w:type="character" w:customStyle="1" w:styleId="FooterChar">
    <w:name w:val="Footer Char"/>
    <w:basedOn w:val="DefaultParagraphFont"/>
    <w:link w:val="Footer"/>
    <w:uiPriority w:val="99"/>
    <w:rsid w:val="00754968"/>
  </w:style>
  <w:style w:type="paragraph" w:styleId="FootnoteText">
    <w:name w:val="footnote text"/>
    <w:basedOn w:val="Normal"/>
    <w:link w:val="FootnoteTextChar"/>
    <w:uiPriority w:val="99"/>
    <w:semiHidden/>
    <w:unhideWhenUsed/>
    <w:rsid w:val="007D7561"/>
    <w:rPr>
      <w:sz w:val="20"/>
      <w:szCs w:val="20"/>
    </w:rPr>
  </w:style>
  <w:style w:type="character" w:customStyle="1" w:styleId="FootnoteTextChar">
    <w:name w:val="Footnote Text Char"/>
    <w:basedOn w:val="DefaultParagraphFont"/>
    <w:link w:val="FootnoteText"/>
    <w:uiPriority w:val="99"/>
    <w:semiHidden/>
    <w:rsid w:val="007D7561"/>
    <w:rPr>
      <w:sz w:val="20"/>
      <w:szCs w:val="20"/>
    </w:rPr>
  </w:style>
  <w:style w:type="character" w:styleId="FootnoteReference">
    <w:name w:val="footnote reference"/>
    <w:basedOn w:val="DefaultParagraphFont"/>
    <w:uiPriority w:val="99"/>
    <w:semiHidden/>
    <w:unhideWhenUsed/>
    <w:rsid w:val="007D75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6eef769-3087-493b-bb64-516e339a4ea8.usrfiles.com/ugd/16eef7_acaba8c37d884faca1278321860aee64.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47c68d2-151c-4bc3-8e3e-c918949d83f4">
      <Terms xmlns="http://schemas.microsoft.com/office/infopath/2007/PartnerControls"/>
    </lcf76f155ced4ddcb4097134ff3c332f>
    <TaxCatchAll xmlns="67ffe2c9-a716-4907-9406-eccf152730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F55EB9706811479DF7F515421CE16A" ma:contentTypeVersion="18" ma:contentTypeDescription="Create a new document." ma:contentTypeScope="" ma:versionID="39dc604dda2e4fd662313df4e04d67b6">
  <xsd:schema xmlns:xsd="http://www.w3.org/2001/XMLSchema" xmlns:xs="http://www.w3.org/2001/XMLSchema" xmlns:p="http://schemas.microsoft.com/office/2006/metadata/properties" xmlns:ns2="247c68d2-151c-4bc3-8e3e-c918949d83f4" xmlns:ns3="67ffe2c9-a716-4907-9406-eccf1527301e" targetNamespace="http://schemas.microsoft.com/office/2006/metadata/properties" ma:root="true" ma:fieldsID="0f39fe29c0a63afa4dd64f6d4014304f" ns2:_="" ns3:_="">
    <xsd:import namespace="247c68d2-151c-4bc3-8e3e-c918949d83f4"/>
    <xsd:import namespace="67ffe2c9-a716-4907-9406-eccf152730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EventHashCode" minOccurs="0"/>
                <xsd:element ref="ns2:MediaServiceGenerationTim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7c68d2-151c-4bc3-8e3e-c918949d8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3021d4-5844-4f7e-80c4-b162f2465b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fe2c9-a716-4907-9406-eccf152730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bc239f-bd7d-403f-b663-9c52efb7e100}" ma:internalName="TaxCatchAll" ma:showField="CatchAllData" ma:web="67ffe2c9-a716-4907-9406-eccf152730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DDCED-1B7F-418A-880A-F15976CF9F26}">
  <ds:schemaRefs>
    <ds:schemaRef ds:uri="http://schemas.microsoft.com/office/2006/metadata/properties"/>
    <ds:schemaRef ds:uri="http://schemas.microsoft.com/office/infopath/2007/PartnerControls"/>
    <ds:schemaRef ds:uri="247c68d2-151c-4bc3-8e3e-c918949d83f4"/>
    <ds:schemaRef ds:uri="67ffe2c9-a716-4907-9406-eccf1527301e"/>
  </ds:schemaRefs>
</ds:datastoreItem>
</file>

<file path=customXml/itemProps2.xml><?xml version="1.0" encoding="utf-8"?>
<ds:datastoreItem xmlns:ds="http://schemas.openxmlformats.org/officeDocument/2006/customXml" ds:itemID="{4222BBEF-4576-4D8C-BFC8-DD2109F901B1}">
  <ds:schemaRefs>
    <ds:schemaRef ds:uri="http://schemas.microsoft.com/sharepoint/v3/contenttype/forms"/>
  </ds:schemaRefs>
</ds:datastoreItem>
</file>

<file path=customXml/itemProps3.xml><?xml version="1.0" encoding="utf-8"?>
<ds:datastoreItem xmlns:ds="http://schemas.openxmlformats.org/officeDocument/2006/customXml" ds:itemID="{AFE28845-A049-4B9A-82A9-CA1DB2A1F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7c68d2-151c-4bc3-8e3e-c918949d83f4"/>
    <ds:schemaRef ds:uri="67ffe2c9-a716-4907-9406-eccf152730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6DA41F-5A4C-4698-A9D3-0D93025AF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Baron</dc:creator>
  <cp:keywords/>
  <dc:description/>
  <cp:lastModifiedBy>James Popp</cp:lastModifiedBy>
  <cp:revision>2</cp:revision>
  <dcterms:created xsi:type="dcterms:W3CDTF">2025-11-21T20:45:00Z</dcterms:created>
  <dcterms:modified xsi:type="dcterms:W3CDTF">2025-11-21T20:45:00Z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0x01010022F55EB9706811479DF7F515421CE16A</vt:lpwstr>
  </property>
</Properties>
</file>