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8"/>
          <w:szCs w:val="48"/>
        </w:rPr>
      </w:pPr>
      <w:r w:rsidDel="00000000" w:rsidR="00000000" w:rsidRPr="00000000">
        <w:rPr>
          <w:b w:val="1"/>
          <w:sz w:val="48"/>
          <w:szCs w:val="48"/>
          <w:rtl w:val="0"/>
        </w:rPr>
        <w:t xml:space="preserve">Parent Information</w:t>
      </w:r>
    </w:p>
    <w:p w:rsidR="00000000" w:rsidDel="00000000" w:rsidP="00000000" w:rsidRDefault="00000000" w:rsidRPr="00000000" w14:paraId="00000002">
      <w:pPr>
        <w:rPr>
          <w:b w:val="1"/>
          <w:sz w:val="48"/>
          <w:szCs w:val="48"/>
        </w:rPr>
      </w:pPr>
      <w:r w:rsidDel="00000000" w:rsidR="00000000" w:rsidRPr="00000000">
        <w:rPr>
          <w:rtl w:val="0"/>
        </w:rPr>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b w:val="1"/>
          <w:sz w:val="28"/>
          <w:szCs w:val="28"/>
        </w:rPr>
      </w:pPr>
      <w:r w:rsidDel="00000000" w:rsidR="00000000" w:rsidRPr="00000000">
        <w:rPr>
          <w:b w:val="1"/>
          <w:color w:val="202124"/>
          <w:sz w:val="28"/>
          <w:szCs w:val="28"/>
          <w:rtl w:val="0"/>
        </w:rPr>
        <w:t xml:space="preserve">Introduction and welcome. … </w:t>
      </w:r>
    </w:p>
    <w:p w:rsidR="00000000" w:rsidDel="00000000" w:rsidP="00000000" w:rsidRDefault="00000000" w:rsidRPr="00000000" w14:paraId="00000004">
      <w:pPr>
        <w:numPr>
          <w:ilvl w:val="1"/>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color w:val="202124"/>
          <w:sz w:val="28"/>
          <w:szCs w:val="28"/>
        </w:rPr>
      </w:pPr>
      <w:r w:rsidDel="00000000" w:rsidR="00000000" w:rsidRPr="00000000">
        <w:rPr>
          <w:color w:val="202124"/>
          <w:sz w:val="28"/>
          <w:szCs w:val="28"/>
          <w:rtl w:val="0"/>
        </w:rPr>
        <w:t xml:space="preserve">Introduce Migrant Education Program Pre-K Toolkit. </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b w:val="1"/>
          <w:sz w:val="28"/>
          <w:szCs w:val="28"/>
        </w:rPr>
      </w:pPr>
      <w:r w:rsidDel="00000000" w:rsidR="00000000" w:rsidRPr="00000000">
        <w:rPr>
          <w:b w:val="1"/>
          <w:color w:val="202124"/>
          <w:sz w:val="28"/>
          <w:szCs w:val="28"/>
          <w:rtl w:val="0"/>
        </w:rPr>
        <w:t xml:space="preserve">Child care and teaching philosophies. …</w:t>
      </w:r>
    </w:p>
    <w:p w:rsidR="00000000" w:rsidDel="00000000" w:rsidP="00000000" w:rsidRDefault="00000000" w:rsidRPr="00000000" w14:paraId="00000006">
      <w:pPr>
        <w:numPr>
          <w:ilvl w:val="1"/>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color w:val="202124"/>
          <w:sz w:val="28"/>
          <w:szCs w:val="28"/>
        </w:rPr>
      </w:pPr>
      <w:r w:rsidDel="00000000" w:rsidR="00000000" w:rsidRPr="00000000">
        <w:rPr>
          <w:color w:val="202124"/>
          <w:sz w:val="28"/>
          <w:szCs w:val="28"/>
          <w:rtl w:val="0"/>
        </w:rPr>
        <w:t xml:space="preserve">We believe the early years are valuable in learning basic school skills.  We believe school readiness skills are vital in preparing our children for success in school.  That is why we created this 18 hour Pre-K toolkit specifically for our Pre-K aged migrant children.  We will cover topics that will cover the NC PreK Requirements: </w:t>
      </w:r>
    </w:p>
    <w:p w:rsidR="00000000" w:rsidDel="00000000" w:rsidP="00000000" w:rsidRDefault="00000000" w:rsidRPr="00000000" w14:paraId="00000007">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Approaches to play and learning</w:t>
      </w:r>
    </w:p>
    <w:p w:rsidR="00000000" w:rsidDel="00000000" w:rsidP="00000000" w:rsidRDefault="00000000" w:rsidRPr="00000000" w14:paraId="00000008">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Emotional and social development</w:t>
      </w:r>
    </w:p>
    <w:p w:rsidR="00000000" w:rsidDel="00000000" w:rsidP="00000000" w:rsidRDefault="00000000" w:rsidRPr="00000000" w14:paraId="00000009">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Health and Physical Development</w:t>
      </w:r>
    </w:p>
    <w:p w:rsidR="00000000" w:rsidDel="00000000" w:rsidP="00000000" w:rsidRDefault="00000000" w:rsidRPr="00000000" w14:paraId="0000000A">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Language development and communication</w:t>
      </w:r>
    </w:p>
    <w:p w:rsidR="00000000" w:rsidDel="00000000" w:rsidP="00000000" w:rsidRDefault="00000000" w:rsidRPr="00000000" w14:paraId="0000000B">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Cognitive development</w:t>
      </w:r>
    </w:p>
    <w:p w:rsidR="00000000" w:rsidDel="00000000" w:rsidP="00000000" w:rsidRDefault="00000000" w:rsidRPr="00000000" w14:paraId="0000000C">
      <w:pPr>
        <w:numPr>
          <w:ilvl w:val="1"/>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color w:val="504e4e"/>
          <w:sz w:val="28"/>
          <w:szCs w:val="28"/>
        </w:rPr>
      </w:pPr>
      <w:r w:rsidDel="00000000" w:rsidR="00000000" w:rsidRPr="00000000">
        <w:rPr>
          <w:color w:val="504e4e"/>
          <w:sz w:val="28"/>
          <w:szCs w:val="28"/>
          <w:rtl w:val="0"/>
        </w:rPr>
        <w:t xml:space="preserve">Our activities focus on: </w:t>
      </w:r>
    </w:p>
    <w:p w:rsidR="00000000" w:rsidDel="00000000" w:rsidP="00000000" w:rsidRDefault="00000000" w:rsidRPr="00000000" w14:paraId="0000000D">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Social/Emotional</w:t>
      </w:r>
    </w:p>
    <w:p w:rsidR="00000000" w:rsidDel="00000000" w:rsidP="00000000" w:rsidRDefault="00000000" w:rsidRPr="00000000" w14:paraId="0000000E">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Music</w:t>
      </w:r>
    </w:p>
    <w:p w:rsidR="00000000" w:rsidDel="00000000" w:rsidP="00000000" w:rsidRDefault="00000000" w:rsidRPr="00000000" w14:paraId="0000000F">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Writing</w:t>
      </w:r>
    </w:p>
    <w:p w:rsidR="00000000" w:rsidDel="00000000" w:rsidP="00000000" w:rsidRDefault="00000000" w:rsidRPr="00000000" w14:paraId="00000010">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Number</w:t>
      </w:r>
    </w:p>
    <w:p w:rsidR="00000000" w:rsidDel="00000000" w:rsidP="00000000" w:rsidRDefault="00000000" w:rsidRPr="00000000" w14:paraId="00000011">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Shape</w:t>
      </w:r>
    </w:p>
    <w:p w:rsidR="00000000" w:rsidDel="00000000" w:rsidP="00000000" w:rsidRDefault="00000000" w:rsidRPr="00000000" w14:paraId="00000012">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Color</w:t>
      </w:r>
    </w:p>
    <w:p w:rsidR="00000000" w:rsidDel="00000000" w:rsidP="00000000" w:rsidRDefault="00000000" w:rsidRPr="00000000" w14:paraId="00000013">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Gross/Fine Motor </w:t>
      </w:r>
    </w:p>
    <w:p w:rsidR="00000000" w:rsidDel="00000000" w:rsidP="00000000" w:rsidRDefault="00000000" w:rsidRPr="00000000" w14:paraId="00000014">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Music &amp; Movement</w:t>
      </w:r>
    </w:p>
    <w:p w:rsidR="00000000" w:rsidDel="00000000" w:rsidP="00000000" w:rsidRDefault="00000000" w:rsidRPr="00000000" w14:paraId="00000015">
      <w:pPr>
        <w:numPr>
          <w:ilvl w:val="1"/>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color w:val="504e4e"/>
          <w:sz w:val="28"/>
          <w:szCs w:val="28"/>
        </w:rPr>
      </w:pPr>
      <w:r w:rsidDel="00000000" w:rsidR="00000000" w:rsidRPr="00000000">
        <w:rPr>
          <w:color w:val="504e4e"/>
          <w:sz w:val="28"/>
          <w:szCs w:val="28"/>
          <w:rtl w:val="0"/>
        </w:rPr>
        <w:t xml:space="preserve">Pre-Test/Post-Test.</w:t>
      </w:r>
    </w:p>
    <w:p w:rsidR="00000000" w:rsidDel="00000000" w:rsidP="00000000" w:rsidRDefault="00000000" w:rsidRPr="00000000" w14:paraId="00000016">
      <w:pPr>
        <w:numPr>
          <w:ilvl w:val="1"/>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color w:val="504e4e"/>
          <w:sz w:val="28"/>
          <w:szCs w:val="28"/>
          <w:u w:val="none"/>
        </w:rPr>
      </w:pPr>
      <w:r w:rsidDel="00000000" w:rsidR="00000000" w:rsidRPr="00000000">
        <w:rPr>
          <w:color w:val="504e4e"/>
          <w:sz w:val="28"/>
          <w:szCs w:val="28"/>
          <w:rtl w:val="0"/>
        </w:rPr>
        <w:t xml:space="preserve">“ I Can” Statements</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b w:val="1"/>
          <w:sz w:val="28"/>
          <w:szCs w:val="28"/>
        </w:rPr>
      </w:pPr>
      <w:r w:rsidDel="00000000" w:rsidR="00000000" w:rsidRPr="00000000">
        <w:rPr>
          <w:b w:val="1"/>
          <w:color w:val="202124"/>
          <w:sz w:val="28"/>
          <w:szCs w:val="28"/>
          <w:rtl w:val="0"/>
        </w:rPr>
        <w:t xml:space="preserve">Rules and Expectations.</w:t>
      </w:r>
    </w:p>
    <w:p w:rsidR="00000000" w:rsidDel="00000000" w:rsidP="00000000" w:rsidRDefault="00000000" w:rsidRPr="00000000" w14:paraId="00000018">
      <w:pPr>
        <w:numPr>
          <w:ilvl w:val="1"/>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color w:val="202124"/>
          <w:sz w:val="28"/>
          <w:szCs w:val="28"/>
        </w:rPr>
      </w:pPr>
      <w:r w:rsidDel="00000000" w:rsidR="00000000" w:rsidRPr="00000000">
        <w:rPr>
          <w:color w:val="202124"/>
          <w:sz w:val="28"/>
          <w:szCs w:val="28"/>
          <w:rtl w:val="0"/>
        </w:rPr>
        <w:t xml:space="preserve">Children: Rules Poster </w:t>
      </w:r>
    </w:p>
    <w:p w:rsidR="00000000" w:rsidDel="00000000" w:rsidP="00000000" w:rsidRDefault="00000000" w:rsidRPr="00000000" w14:paraId="00000019">
      <w:pPr>
        <w:numPr>
          <w:ilvl w:val="1"/>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color w:val="202124"/>
          <w:sz w:val="28"/>
          <w:szCs w:val="28"/>
        </w:rPr>
      </w:pPr>
      <w:r w:rsidDel="00000000" w:rsidR="00000000" w:rsidRPr="00000000">
        <w:rPr>
          <w:color w:val="202124"/>
          <w:sz w:val="28"/>
          <w:szCs w:val="28"/>
          <w:rtl w:val="0"/>
        </w:rPr>
        <w:t xml:space="preserve">Parent: Sign, on-time, </w:t>
      </w:r>
    </w:p>
    <w:p w:rsidR="00000000" w:rsidDel="00000000" w:rsidP="00000000" w:rsidRDefault="00000000" w:rsidRPr="00000000" w14:paraId="0000001A">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202124"/>
          <w:sz w:val="28"/>
          <w:szCs w:val="28"/>
        </w:rPr>
      </w:pPr>
      <w:r w:rsidDel="00000000" w:rsidR="00000000" w:rsidRPr="00000000">
        <w:rPr>
          <w:color w:val="504e4e"/>
          <w:sz w:val="28"/>
          <w:szCs w:val="28"/>
          <w:rtl w:val="0"/>
        </w:rPr>
        <w:t xml:space="preserve">Parents will be notified of any special activities and required attendance.</w:t>
      </w:r>
    </w:p>
    <w:p w:rsidR="00000000" w:rsidDel="00000000" w:rsidP="00000000" w:rsidRDefault="00000000" w:rsidRPr="00000000" w14:paraId="0000001B">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Conduct </w:t>
      </w:r>
    </w:p>
    <w:p w:rsidR="00000000" w:rsidDel="00000000" w:rsidP="00000000" w:rsidRDefault="00000000" w:rsidRPr="00000000" w14:paraId="0000001C">
      <w:pPr>
        <w:numPr>
          <w:ilvl w:val="2"/>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2160" w:hanging="360"/>
        <w:rPr>
          <w:color w:val="504e4e"/>
          <w:sz w:val="28"/>
          <w:szCs w:val="28"/>
        </w:rPr>
      </w:pPr>
      <w:r w:rsidDel="00000000" w:rsidR="00000000" w:rsidRPr="00000000">
        <w:rPr>
          <w:color w:val="504e4e"/>
          <w:sz w:val="28"/>
          <w:szCs w:val="28"/>
          <w:rtl w:val="0"/>
        </w:rPr>
        <w:t xml:space="preserve">Health and Safety </w:t>
      </w:r>
    </w:p>
    <w:p w:rsidR="00000000" w:rsidDel="00000000" w:rsidP="00000000" w:rsidRDefault="00000000" w:rsidRPr="00000000" w14:paraId="0000001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sz w:val="28"/>
          <w:szCs w:val="28"/>
        </w:rPr>
      </w:pPr>
      <w:r w:rsidDel="00000000" w:rsidR="00000000" w:rsidRPr="00000000">
        <w:rPr>
          <w:b w:val="1"/>
          <w:color w:val="202124"/>
          <w:sz w:val="28"/>
          <w:szCs w:val="28"/>
          <w:rtl w:val="0"/>
        </w:rPr>
        <w:t xml:space="preserve">Sample Daily Schedule </w:t>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Arial" w:cs="Arial" w:eastAsia="Arial" w:hAnsi="Arial"/>
          <w:sz w:val="28"/>
          <w:szCs w:val="28"/>
        </w:rPr>
      </w:pPr>
      <w:r w:rsidDel="00000000" w:rsidR="00000000" w:rsidRPr="00000000">
        <w:rPr>
          <w:b w:val="1"/>
          <w:color w:val="202124"/>
          <w:sz w:val="28"/>
          <w:szCs w:val="28"/>
          <w:rtl w:val="0"/>
        </w:rPr>
        <w:t xml:space="preserve">Sign-in and pick-up procedures.</w:t>
      </w:r>
      <w:r w:rsidDel="00000000" w:rsidR="00000000" w:rsidRPr="00000000">
        <w:rPr>
          <w:rtl w:val="0"/>
        </w:rPr>
      </w:r>
    </w:p>
    <w:p w:rsidR="00000000" w:rsidDel="00000000" w:rsidP="00000000" w:rsidRDefault="00000000" w:rsidRPr="00000000" w14:paraId="0000001F">
      <w:pPr>
        <w:numPr>
          <w:ilvl w:val="1"/>
          <w:numId w:val="2"/>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color w:val="202124"/>
          <w:sz w:val="28"/>
          <w:szCs w:val="28"/>
        </w:rPr>
      </w:pPr>
      <w:r w:rsidDel="00000000" w:rsidR="00000000" w:rsidRPr="00000000">
        <w:rPr>
          <w:color w:val="202124"/>
          <w:sz w:val="28"/>
          <w:szCs w:val="28"/>
          <w:rtl w:val="0"/>
        </w:rPr>
        <w:t xml:space="preserve">Parents will sign the lesson log each day when the child is present. </w:t>
      </w:r>
    </w:p>
    <w:p w:rsidR="00000000" w:rsidDel="00000000" w:rsidP="00000000" w:rsidRDefault="00000000" w:rsidRPr="00000000" w14:paraId="00000020">
      <w:pPr>
        <w:numPr>
          <w:ilvl w:val="1"/>
          <w:numId w:val="2"/>
        </w:numPr>
        <w:pBdr>
          <w:top w:color="auto" w:space="0" w:sz="0" w:val="none"/>
          <w:bottom w:color="auto" w:space="0" w:sz="0" w:val="none"/>
          <w:right w:color="auto" w:space="0" w:sz="0" w:val="none"/>
          <w:between w:color="auto" w:space="0" w:sz="0" w:val="none"/>
        </w:pBdr>
        <w:shd w:fill="ffffff" w:val="clear"/>
        <w:spacing w:after="60" w:lineRule="auto"/>
        <w:ind w:left="1440" w:hanging="360"/>
        <w:rPr>
          <w:color w:val="202124"/>
          <w:sz w:val="28"/>
          <w:szCs w:val="28"/>
        </w:rPr>
      </w:pPr>
      <w:r w:rsidDel="00000000" w:rsidR="00000000" w:rsidRPr="00000000">
        <w:rPr>
          <w:color w:val="202124"/>
          <w:sz w:val="28"/>
          <w:szCs w:val="28"/>
          <w:rtl w:val="0"/>
        </w:rPr>
        <w:t xml:space="preserve">Please let us know if your child is not able to attend. </w:t>
      </w:r>
    </w:p>
    <w:p w:rsidR="00000000" w:rsidDel="00000000" w:rsidP="00000000" w:rsidRDefault="00000000" w:rsidRPr="00000000" w14:paraId="00000021">
      <w:pPr>
        <w:rPr>
          <w:b w:val="1"/>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22">
      <w:pPr>
        <w:rPr>
          <w:b w:val="1"/>
          <w:sz w:val="48"/>
          <w:szCs w:val="48"/>
        </w:rPr>
      </w:pPr>
      <w:r w:rsidDel="00000000" w:rsidR="00000000" w:rsidRPr="00000000">
        <w:rPr>
          <w:b w:val="1"/>
          <w:sz w:val="48"/>
          <w:szCs w:val="48"/>
          <w:rtl w:val="0"/>
        </w:rPr>
        <w:t xml:space="preserve">Información Para Los Padres</w:t>
      </w:r>
    </w:p>
    <w:p w:rsidR="00000000" w:rsidDel="00000000" w:rsidP="00000000" w:rsidRDefault="00000000" w:rsidRPr="00000000" w14:paraId="00000023">
      <w:pPr>
        <w:rPr>
          <w:sz w:val="28"/>
          <w:szCs w:val="28"/>
        </w:rPr>
      </w:pPr>
      <w:r w:rsidDel="00000000" w:rsidR="00000000" w:rsidRPr="00000000">
        <w:rPr>
          <w:rtl w:val="0"/>
        </w:rPr>
      </w:r>
    </w:p>
    <w:p w:rsidR="00000000" w:rsidDel="00000000" w:rsidP="00000000" w:rsidRDefault="00000000" w:rsidRPr="00000000" w14:paraId="00000024">
      <w:pPr>
        <w:numPr>
          <w:ilvl w:val="0"/>
          <w:numId w:val="1"/>
        </w:numPr>
        <w:ind w:left="720" w:hanging="360"/>
        <w:rPr>
          <w:b w:val="1"/>
          <w:sz w:val="28"/>
          <w:szCs w:val="28"/>
        </w:rPr>
      </w:pPr>
      <w:r w:rsidDel="00000000" w:rsidR="00000000" w:rsidRPr="00000000">
        <w:rPr>
          <w:b w:val="1"/>
          <w:sz w:val="28"/>
          <w:szCs w:val="28"/>
          <w:rtl w:val="0"/>
        </w:rPr>
        <w:t xml:space="preserve">Introducción y bienvenida…</w:t>
      </w:r>
    </w:p>
    <w:p w:rsidR="00000000" w:rsidDel="00000000" w:rsidP="00000000" w:rsidRDefault="00000000" w:rsidRPr="00000000" w14:paraId="00000025">
      <w:pPr>
        <w:numPr>
          <w:ilvl w:val="1"/>
          <w:numId w:val="1"/>
        </w:numPr>
        <w:ind w:left="1440" w:hanging="360"/>
        <w:rPr>
          <w:sz w:val="28"/>
          <w:szCs w:val="28"/>
        </w:rPr>
      </w:pPr>
      <w:r w:rsidDel="00000000" w:rsidR="00000000" w:rsidRPr="00000000">
        <w:rPr>
          <w:sz w:val="28"/>
          <w:szCs w:val="28"/>
          <w:rtl w:val="0"/>
        </w:rPr>
        <w:t xml:space="preserve">Presentar el kit de herramientas de pre kínder del Programa de Educación para Migrantes.</w:t>
      </w:r>
    </w:p>
    <w:p w:rsidR="00000000" w:rsidDel="00000000" w:rsidP="00000000" w:rsidRDefault="00000000" w:rsidRPr="00000000" w14:paraId="00000026">
      <w:pPr>
        <w:numPr>
          <w:ilvl w:val="0"/>
          <w:numId w:val="1"/>
        </w:numPr>
        <w:ind w:left="720" w:hanging="360"/>
        <w:rPr>
          <w:b w:val="1"/>
          <w:sz w:val="28"/>
          <w:szCs w:val="28"/>
        </w:rPr>
      </w:pPr>
      <w:r w:rsidDel="00000000" w:rsidR="00000000" w:rsidRPr="00000000">
        <w:rPr>
          <w:b w:val="1"/>
          <w:sz w:val="28"/>
          <w:szCs w:val="28"/>
          <w:rtl w:val="0"/>
        </w:rPr>
        <w:t xml:space="preserve">Cuidado infantil y filosofías de enseñanza.</w:t>
      </w:r>
    </w:p>
    <w:p w:rsidR="00000000" w:rsidDel="00000000" w:rsidP="00000000" w:rsidRDefault="00000000" w:rsidRPr="00000000" w14:paraId="00000027">
      <w:pPr>
        <w:numPr>
          <w:ilvl w:val="1"/>
          <w:numId w:val="1"/>
        </w:numPr>
        <w:ind w:left="1440" w:hanging="360"/>
        <w:rPr>
          <w:sz w:val="28"/>
          <w:szCs w:val="28"/>
        </w:rPr>
      </w:pPr>
      <w:r w:rsidDel="00000000" w:rsidR="00000000" w:rsidRPr="00000000">
        <w:rPr>
          <w:sz w:val="28"/>
          <w:szCs w:val="28"/>
          <w:rtl w:val="0"/>
        </w:rPr>
        <w:t xml:space="preserve">Creemos que los primeros años son valiosos para aprender habilidades escolares básicas. Creemos que las habilidades de preparación escolar son vitales para preparar a nuestros hijos para el éxito en la escuela. Es por eso que creamos este kit de herramientas de Pre-K de 18 horas específicamente para nuestros niños migrantes en edad de Pre-K. Cubriremos temas que cubrirán los requisitos de NC Pre K:</w:t>
      </w:r>
    </w:p>
    <w:p w:rsidR="00000000" w:rsidDel="00000000" w:rsidP="00000000" w:rsidRDefault="00000000" w:rsidRPr="00000000" w14:paraId="00000028">
      <w:pPr>
        <w:numPr>
          <w:ilvl w:val="2"/>
          <w:numId w:val="1"/>
        </w:numPr>
        <w:ind w:left="2160" w:hanging="360"/>
        <w:rPr>
          <w:sz w:val="28"/>
          <w:szCs w:val="28"/>
        </w:rPr>
      </w:pPr>
      <w:r w:rsidDel="00000000" w:rsidR="00000000" w:rsidRPr="00000000">
        <w:rPr>
          <w:sz w:val="28"/>
          <w:szCs w:val="28"/>
          <w:rtl w:val="0"/>
        </w:rPr>
        <w:t xml:space="preserve">Enfoques para jugar y aprender</w:t>
      </w:r>
    </w:p>
    <w:p w:rsidR="00000000" w:rsidDel="00000000" w:rsidP="00000000" w:rsidRDefault="00000000" w:rsidRPr="00000000" w14:paraId="00000029">
      <w:pPr>
        <w:numPr>
          <w:ilvl w:val="2"/>
          <w:numId w:val="1"/>
        </w:numPr>
        <w:ind w:left="2160" w:hanging="360"/>
        <w:rPr>
          <w:sz w:val="28"/>
          <w:szCs w:val="28"/>
        </w:rPr>
      </w:pPr>
      <w:r w:rsidDel="00000000" w:rsidR="00000000" w:rsidRPr="00000000">
        <w:rPr>
          <w:sz w:val="28"/>
          <w:szCs w:val="28"/>
          <w:rtl w:val="0"/>
        </w:rPr>
        <w:t xml:space="preserve">Desarrollo emocional y social</w:t>
      </w:r>
    </w:p>
    <w:p w:rsidR="00000000" w:rsidDel="00000000" w:rsidP="00000000" w:rsidRDefault="00000000" w:rsidRPr="00000000" w14:paraId="0000002A">
      <w:pPr>
        <w:numPr>
          <w:ilvl w:val="2"/>
          <w:numId w:val="1"/>
        </w:numPr>
        <w:ind w:left="2160" w:hanging="360"/>
        <w:rPr>
          <w:sz w:val="28"/>
          <w:szCs w:val="28"/>
        </w:rPr>
      </w:pPr>
      <w:r w:rsidDel="00000000" w:rsidR="00000000" w:rsidRPr="00000000">
        <w:rPr>
          <w:sz w:val="28"/>
          <w:szCs w:val="28"/>
          <w:rtl w:val="0"/>
        </w:rPr>
        <w:t xml:space="preserve">Salud y Desarrollo Físico</w:t>
      </w:r>
    </w:p>
    <w:p w:rsidR="00000000" w:rsidDel="00000000" w:rsidP="00000000" w:rsidRDefault="00000000" w:rsidRPr="00000000" w14:paraId="0000002B">
      <w:pPr>
        <w:numPr>
          <w:ilvl w:val="2"/>
          <w:numId w:val="1"/>
        </w:numPr>
        <w:ind w:left="2160" w:hanging="360"/>
        <w:rPr>
          <w:sz w:val="28"/>
          <w:szCs w:val="28"/>
        </w:rPr>
      </w:pPr>
      <w:r w:rsidDel="00000000" w:rsidR="00000000" w:rsidRPr="00000000">
        <w:rPr>
          <w:sz w:val="28"/>
          <w:szCs w:val="28"/>
          <w:rtl w:val="0"/>
        </w:rPr>
        <w:t xml:space="preserve">Desarrollo del lenguaje y comunicación.</w:t>
      </w:r>
    </w:p>
    <w:p w:rsidR="00000000" w:rsidDel="00000000" w:rsidP="00000000" w:rsidRDefault="00000000" w:rsidRPr="00000000" w14:paraId="0000002C">
      <w:pPr>
        <w:numPr>
          <w:ilvl w:val="2"/>
          <w:numId w:val="1"/>
        </w:numPr>
        <w:ind w:left="2160" w:hanging="360"/>
        <w:rPr>
          <w:sz w:val="28"/>
          <w:szCs w:val="28"/>
        </w:rPr>
      </w:pPr>
      <w:r w:rsidDel="00000000" w:rsidR="00000000" w:rsidRPr="00000000">
        <w:rPr>
          <w:sz w:val="28"/>
          <w:szCs w:val="28"/>
          <w:rtl w:val="0"/>
        </w:rPr>
        <w:t xml:space="preserve">Desarrollo cognitivo</w:t>
      </w:r>
    </w:p>
    <w:p w:rsidR="00000000" w:rsidDel="00000000" w:rsidP="00000000" w:rsidRDefault="00000000" w:rsidRPr="00000000" w14:paraId="0000002D">
      <w:pPr>
        <w:numPr>
          <w:ilvl w:val="1"/>
          <w:numId w:val="1"/>
        </w:numPr>
        <w:ind w:left="1440" w:hanging="360"/>
        <w:rPr>
          <w:sz w:val="28"/>
          <w:szCs w:val="28"/>
        </w:rPr>
      </w:pPr>
      <w:r w:rsidDel="00000000" w:rsidR="00000000" w:rsidRPr="00000000">
        <w:rPr>
          <w:sz w:val="28"/>
          <w:szCs w:val="28"/>
          <w:rtl w:val="0"/>
        </w:rPr>
        <w:t xml:space="preserve">Nuestras actividades se centran en:</w:t>
      </w:r>
    </w:p>
    <w:p w:rsidR="00000000" w:rsidDel="00000000" w:rsidP="00000000" w:rsidRDefault="00000000" w:rsidRPr="00000000" w14:paraId="0000002E">
      <w:pPr>
        <w:numPr>
          <w:ilvl w:val="2"/>
          <w:numId w:val="1"/>
        </w:numPr>
        <w:ind w:left="2160" w:hanging="360"/>
        <w:rPr>
          <w:sz w:val="28"/>
          <w:szCs w:val="28"/>
        </w:rPr>
      </w:pPr>
      <w:r w:rsidDel="00000000" w:rsidR="00000000" w:rsidRPr="00000000">
        <w:rPr>
          <w:sz w:val="28"/>
          <w:szCs w:val="28"/>
          <w:rtl w:val="0"/>
        </w:rPr>
        <w:t xml:space="preserve">Social/Emocional</w:t>
      </w:r>
    </w:p>
    <w:p w:rsidR="00000000" w:rsidDel="00000000" w:rsidP="00000000" w:rsidRDefault="00000000" w:rsidRPr="00000000" w14:paraId="0000002F">
      <w:pPr>
        <w:numPr>
          <w:ilvl w:val="2"/>
          <w:numId w:val="1"/>
        </w:numPr>
        <w:ind w:left="2160" w:hanging="360"/>
        <w:rPr>
          <w:sz w:val="28"/>
          <w:szCs w:val="28"/>
        </w:rPr>
      </w:pPr>
      <w:r w:rsidDel="00000000" w:rsidR="00000000" w:rsidRPr="00000000">
        <w:rPr>
          <w:sz w:val="28"/>
          <w:szCs w:val="28"/>
          <w:rtl w:val="0"/>
        </w:rPr>
        <w:t xml:space="preserve">Música</w:t>
      </w:r>
    </w:p>
    <w:p w:rsidR="00000000" w:rsidDel="00000000" w:rsidP="00000000" w:rsidRDefault="00000000" w:rsidRPr="00000000" w14:paraId="00000030">
      <w:pPr>
        <w:numPr>
          <w:ilvl w:val="2"/>
          <w:numId w:val="1"/>
        </w:numPr>
        <w:ind w:left="2160" w:hanging="360"/>
        <w:rPr>
          <w:sz w:val="28"/>
          <w:szCs w:val="28"/>
        </w:rPr>
      </w:pPr>
      <w:r w:rsidDel="00000000" w:rsidR="00000000" w:rsidRPr="00000000">
        <w:rPr>
          <w:sz w:val="28"/>
          <w:szCs w:val="28"/>
          <w:rtl w:val="0"/>
        </w:rPr>
        <w:t xml:space="preserve">Escribiendo</w:t>
      </w:r>
    </w:p>
    <w:p w:rsidR="00000000" w:rsidDel="00000000" w:rsidP="00000000" w:rsidRDefault="00000000" w:rsidRPr="00000000" w14:paraId="00000031">
      <w:pPr>
        <w:numPr>
          <w:ilvl w:val="2"/>
          <w:numId w:val="1"/>
        </w:numPr>
        <w:ind w:left="2160" w:hanging="360"/>
        <w:rPr>
          <w:sz w:val="28"/>
          <w:szCs w:val="28"/>
        </w:rPr>
      </w:pPr>
      <w:r w:rsidDel="00000000" w:rsidR="00000000" w:rsidRPr="00000000">
        <w:rPr>
          <w:sz w:val="28"/>
          <w:szCs w:val="28"/>
          <w:rtl w:val="0"/>
        </w:rPr>
        <w:t xml:space="preserve">Número</w:t>
      </w:r>
    </w:p>
    <w:p w:rsidR="00000000" w:rsidDel="00000000" w:rsidP="00000000" w:rsidRDefault="00000000" w:rsidRPr="00000000" w14:paraId="00000032">
      <w:pPr>
        <w:numPr>
          <w:ilvl w:val="2"/>
          <w:numId w:val="1"/>
        </w:numPr>
        <w:ind w:left="2160" w:hanging="360"/>
        <w:rPr>
          <w:sz w:val="28"/>
          <w:szCs w:val="28"/>
        </w:rPr>
      </w:pPr>
      <w:r w:rsidDel="00000000" w:rsidR="00000000" w:rsidRPr="00000000">
        <w:rPr>
          <w:sz w:val="28"/>
          <w:szCs w:val="28"/>
          <w:rtl w:val="0"/>
        </w:rPr>
        <w:t xml:space="preserve">Forma</w:t>
      </w:r>
    </w:p>
    <w:p w:rsidR="00000000" w:rsidDel="00000000" w:rsidP="00000000" w:rsidRDefault="00000000" w:rsidRPr="00000000" w14:paraId="00000033">
      <w:pPr>
        <w:numPr>
          <w:ilvl w:val="2"/>
          <w:numId w:val="1"/>
        </w:numPr>
        <w:ind w:left="2160" w:hanging="360"/>
        <w:rPr>
          <w:sz w:val="28"/>
          <w:szCs w:val="28"/>
        </w:rPr>
      </w:pPr>
      <w:r w:rsidDel="00000000" w:rsidR="00000000" w:rsidRPr="00000000">
        <w:rPr>
          <w:sz w:val="28"/>
          <w:szCs w:val="28"/>
          <w:rtl w:val="0"/>
        </w:rPr>
        <w:t xml:space="preserve">Color</w:t>
      </w:r>
    </w:p>
    <w:p w:rsidR="00000000" w:rsidDel="00000000" w:rsidP="00000000" w:rsidRDefault="00000000" w:rsidRPr="00000000" w14:paraId="00000034">
      <w:pPr>
        <w:numPr>
          <w:ilvl w:val="2"/>
          <w:numId w:val="1"/>
        </w:numPr>
        <w:ind w:left="2160" w:hanging="360"/>
        <w:rPr>
          <w:sz w:val="28"/>
          <w:szCs w:val="28"/>
        </w:rPr>
      </w:pPr>
      <w:r w:rsidDel="00000000" w:rsidR="00000000" w:rsidRPr="00000000">
        <w:rPr>
          <w:sz w:val="28"/>
          <w:szCs w:val="28"/>
          <w:rtl w:val="0"/>
        </w:rPr>
        <w:t xml:space="preserve">Motricidad gruesa/fina</w:t>
      </w:r>
    </w:p>
    <w:p w:rsidR="00000000" w:rsidDel="00000000" w:rsidP="00000000" w:rsidRDefault="00000000" w:rsidRPr="00000000" w14:paraId="00000035">
      <w:pPr>
        <w:numPr>
          <w:ilvl w:val="2"/>
          <w:numId w:val="1"/>
        </w:numPr>
        <w:ind w:left="2160" w:hanging="360"/>
        <w:rPr>
          <w:sz w:val="28"/>
          <w:szCs w:val="28"/>
        </w:rPr>
      </w:pPr>
      <w:r w:rsidDel="00000000" w:rsidR="00000000" w:rsidRPr="00000000">
        <w:rPr>
          <w:sz w:val="28"/>
          <w:szCs w:val="28"/>
          <w:rtl w:val="0"/>
        </w:rPr>
        <w:t xml:space="preserve">Música y movimiento</w:t>
      </w:r>
    </w:p>
    <w:p w:rsidR="00000000" w:rsidDel="00000000" w:rsidP="00000000" w:rsidRDefault="00000000" w:rsidRPr="00000000" w14:paraId="00000036">
      <w:pPr>
        <w:numPr>
          <w:ilvl w:val="1"/>
          <w:numId w:val="1"/>
        </w:numPr>
        <w:ind w:left="1440" w:hanging="360"/>
        <w:rPr>
          <w:sz w:val="28"/>
          <w:szCs w:val="28"/>
        </w:rPr>
      </w:pPr>
      <w:r w:rsidDel="00000000" w:rsidR="00000000" w:rsidRPr="00000000">
        <w:rPr>
          <w:sz w:val="28"/>
          <w:szCs w:val="28"/>
          <w:rtl w:val="0"/>
        </w:rPr>
        <w:t xml:space="preserve">Pre-Test/Post-Test.</w:t>
      </w:r>
    </w:p>
    <w:p w:rsidR="00000000" w:rsidDel="00000000" w:rsidP="00000000" w:rsidRDefault="00000000" w:rsidRPr="00000000" w14:paraId="00000037">
      <w:pPr>
        <w:numPr>
          <w:ilvl w:val="1"/>
          <w:numId w:val="1"/>
        </w:numPr>
        <w:ind w:left="1440" w:hanging="360"/>
        <w:rPr>
          <w:sz w:val="28"/>
          <w:szCs w:val="28"/>
        </w:rPr>
      </w:pPr>
      <w:r w:rsidDel="00000000" w:rsidR="00000000" w:rsidRPr="00000000">
        <w:rPr>
          <w:sz w:val="28"/>
          <w:szCs w:val="28"/>
          <w:rtl w:val="0"/>
        </w:rPr>
        <w:t xml:space="preserve">“I Can” Statements (“Yo Puedo”)</w:t>
      </w:r>
    </w:p>
    <w:p w:rsidR="00000000" w:rsidDel="00000000" w:rsidP="00000000" w:rsidRDefault="00000000" w:rsidRPr="00000000" w14:paraId="00000038">
      <w:pPr>
        <w:numPr>
          <w:ilvl w:val="0"/>
          <w:numId w:val="1"/>
        </w:numPr>
        <w:ind w:left="720" w:hanging="360"/>
        <w:rPr>
          <w:b w:val="1"/>
          <w:sz w:val="28"/>
          <w:szCs w:val="28"/>
        </w:rPr>
      </w:pPr>
      <w:r w:rsidDel="00000000" w:rsidR="00000000" w:rsidRPr="00000000">
        <w:rPr>
          <w:b w:val="1"/>
          <w:sz w:val="28"/>
          <w:szCs w:val="28"/>
          <w:rtl w:val="0"/>
        </w:rPr>
        <w:t xml:space="preserve">Reglas y Expectativas.</w:t>
      </w:r>
    </w:p>
    <w:p w:rsidR="00000000" w:rsidDel="00000000" w:rsidP="00000000" w:rsidRDefault="00000000" w:rsidRPr="00000000" w14:paraId="00000039">
      <w:pPr>
        <w:numPr>
          <w:ilvl w:val="1"/>
          <w:numId w:val="1"/>
        </w:numPr>
        <w:ind w:left="1440" w:hanging="360"/>
        <w:rPr>
          <w:sz w:val="28"/>
          <w:szCs w:val="28"/>
        </w:rPr>
      </w:pPr>
      <w:r w:rsidDel="00000000" w:rsidR="00000000" w:rsidRPr="00000000">
        <w:rPr>
          <w:sz w:val="28"/>
          <w:szCs w:val="28"/>
          <w:rtl w:val="0"/>
        </w:rPr>
        <w:t xml:space="preserve">Niños: Reglas Póster</w:t>
      </w:r>
    </w:p>
    <w:p w:rsidR="00000000" w:rsidDel="00000000" w:rsidP="00000000" w:rsidRDefault="00000000" w:rsidRPr="00000000" w14:paraId="0000003A">
      <w:pPr>
        <w:numPr>
          <w:ilvl w:val="1"/>
          <w:numId w:val="1"/>
        </w:numPr>
        <w:ind w:left="1440" w:hanging="360"/>
        <w:rPr>
          <w:sz w:val="28"/>
          <w:szCs w:val="28"/>
        </w:rPr>
      </w:pPr>
      <w:r w:rsidDel="00000000" w:rsidR="00000000" w:rsidRPr="00000000">
        <w:rPr>
          <w:sz w:val="28"/>
          <w:szCs w:val="28"/>
          <w:rtl w:val="0"/>
        </w:rPr>
        <w:t xml:space="preserve">Padre: Firmar, a tiempo,</w:t>
      </w:r>
    </w:p>
    <w:p w:rsidR="00000000" w:rsidDel="00000000" w:rsidP="00000000" w:rsidRDefault="00000000" w:rsidRPr="00000000" w14:paraId="0000003B">
      <w:pPr>
        <w:numPr>
          <w:ilvl w:val="2"/>
          <w:numId w:val="1"/>
        </w:numPr>
        <w:ind w:left="2160" w:hanging="360"/>
        <w:rPr>
          <w:sz w:val="28"/>
          <w:szCs w:val="28"/>
        </w:rPr>
      </w:pPr>
      <w:r w:rsidDel="00000000" w:rsidR="00000000" w:rsidRPr="00000000">
        <w:rPr>
          <w:sz w:val="28"/>
          <w:szCs w:val="28"/>
          <w:rtl w:val="0"/>
        </w:rPr>
        <w:t xml:space="preserve">Los padres serán notificados de cualquier actividad especial y asistencia requerida.</w:t>
      </w:r>
    </w:p>
    <w:p w:rsidR="00000000" w:rsidDel="00000000" w:rsidP="00000000" w:rsidRDefault="00000000" w:rsidRPr="00000000" w14:paraId="0000003C">
      <w:pPr>
        <w:numPr>
          <w:ilvl w:val="2"/>
          <w:numId w:val="1"/>
        </w:numPr>
        <w:ind w:left="2160" w:hanging="360"/>
        <w:rPr>
          <w:sz w:val="28"/>
          <w:szCs w:val="28"/>
        </w:rPr>
      </w:pPr>
      <w:r w:rsidDel="00000000" w:rsidR="00000000" w:rsidRPr="00000000">
        <w:rPr>
          <w:sz w:val="28"/>
          <w:szCs w:val="28"/>
          <w:rtl w:val="0"/>
        </w:rPr>
        <w:t xml:space="preserve">Conducta</w:t>
      </w:r>
    </w:p>
    <w:p w:rsidR="00000000" w:rsidDel="00000000" w:rsidP="00000000" w:rsidRDefault="00000000" w:rsidRPr="00000000" w14:paraId="0000003D">
      <w:pPr>
        <w:numPr>
          <w:ilvl w:val="2"/>
          <w:numId w:val="1"/>
        </w:numPr>
        <w:ind w:left="2160" w:hanging="360"/>
        <w:rPr>
          <w:sz w:val="28"/>
          <w:szCs w:val="28"/>
        </w:rPr>
      </w:pPr>
      <w:r w:rsidDel="00000000" w:rsidR="00000000" w:rsidRPr="00000000">
        <w:rPr>
          <w:sz w:val="28"/>
          <w:szCs w:val="28"/>
          <w:rtl w:val="0"/>
        </w:rPr>
        <w:t xml:space="preserve">Salud y seguridad</w:t>
      </w:r>
    </w:p>
    <w:p w:rsidR="00000000" w:rsidDel="00000000" w:rsidP="00000000" w:rsidRDefault="00000000" w:rsidRPr="00000000" w14:paraId="0000003E">
      <w:pPr>
        <w:numPr>
          <w:ilvl w:val="1"/>
          <w:numId w:val="1"/>
        </w:numPr>
        <w:ind w:left="1440" w:hanging="360"/>
        <w:rPr>
          <w:b w:val="1"/>
          <w:sz w:val="28"/>
          <w:szCs w:val="28"/>
        </w:rPr>
      </w:pPr>
      <w:r w:rsidDel="00000000" w:rsidR="00000000" w:rsidRPr="00000000">
        <w:rPr>
          <w:b w:val="1"/>
          <w:sz w:val="28"/>
          <w:szCs w:val="28"/>
          <w:rtl w:val="0"/>
        </w:rPr>
        <w:t xml:space="preserve">Ejemplo de horario diario</w:t>
      </w:r>
    </w:p>
    <w:p w:rsidR="00000000" w:rsidDel="00000000" w:rsidP="00000000" w:rsidRDefault="00000000" w:rsidRPr="00000000" w14:paraId="0000003F">
      <w:pPr>
        <w:numPr>
          <w:ilvl w:val="1"/>
          <w:numId w:val="1"/>
        </w:numPr>
        <w:ind w:left="1440" w:hanging="360"/>
        <w:rPr>
          <w:b w:val="1"/>
          <w:sz w:val="28"/>
          <w:szCs w:val="28"/>
        </w:rPr>
      </w:pPr>
      <w:r w:rsidDel="00000000" w:rsidR="00000000" w:rsidRPr="00000000">
        <w:rPr>
          <w:b w:val="1"/>
          <w:sz w:val="28"/>
          <w:szCs w:val="28"/>
          <w:rtl w:val="0"/>
        </w:rPr>
        <w:t xml:space="preserve">Procedimientos de registro y recogida.</w:t>
      </w:r>
    </w:p>
    <w:p w:rsidR="00000000" w:rsidDel="00000000" w:rsidP="00000000" w:rsidRDefault="00000000" w:rsidRPr="00000000" w14:paraId="00000040">
      <w:pPr>
        <w:numPr>
          <w:ilvl w:val="2"/>
          <w:numId w:val="1"/>
        </w:numPr>
        <w:ind w:left="2160" w:hanging="360"/>
        <w:rPr>
          <w:sz w:val="28"/>
          <w:szCs w:val="28"/>
        </w:rPr>
      </w:pPr>
      <w:r w:rsidDel="00000000" w:rsidR="00000000" w:rsidRPr="00000000">
        <w:rPr>
          <w:sz w:val="28"/>
          <w:szCs w:val="28"/>
          <w:rtl w:val="0"/>
        </w:rPr>
        <w:t xml:space="preserve">Los padres firmarán el registro de la lección todos los días cuando el niño esta presente.</w:t>
      </w:r>
    </w:p>
    <w:p w:rsidR="00000000" w:rsidDel="00000000" w:rsidP="00000000" w:rsidRDefault="00000000" w:rsidRPr="00000000" w14:paraId="00000041">
      <w:pPr>
        <w:numPr>
          <w:ilvl w:val="2"/>
          <w:numId w:val="1"/>
        </w:numPr>
        <w:ind w:left="2160" w:hanging="360"/>
        <w:rPr>
          <w:sz w:val="26"/>
          <w:szCs w:val="26"/>
          <w:u w:val="none"/>
        </w:rPr>
      </w:pPr>
      <w:r w:rsidDel="00000000" w:rsidR="00000000" w:rsidRPr="00000000">
        <w:rPr>
          <w:sz w:val="28"/>
          <w:szCs w:val="28"/>
          <w:rtl w:val="0"/>
        </w:rPr>
        <w:t xml:space="preserve">Déjenos saber cuándo sus hijo/hija no va estar.</w:t>
      </w:r>
      <w:r w:rsidDel="00000000" w:rsidR="00000000" w:rsidRPr="00000000">
        <w:rPr>
          <w:sz w:val="26"/>
          <w:szCs w:val="26"/>
          <w:rtl w:val="0"/>
        </w:rPr>
        <w:t xml:space="preserve"> </w:t>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021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20" ma:contentTypeDescription="Create a new document." ma:contentTypeScope="" ma:versionID="f0cf3c16495fca34f8d15483226d7802">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67a338e24ffd7c67824be486d936a156"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element ref="ns2:Date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element name="Date0" ma:index="24" nillable="true" ma:displayName="Date" ma:format="DateTime" ma:internalName="Date0">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f04b984-fa73-4293-9547-6fa4c72eeb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7840795a-9655-47c9-aae7-7ade5dfbd823}" ma:internalName="TaxCatchAll" ma:showField="CatchAllData" ma:web="a663bc7e-d16f-4815-8c52-72575c086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3BBFE-DA16-44F7-B316-52E142092A99}"/>
</file>

<file path=customXml/itemProps2.xml><?xml version="1.0" encoding="utf-8"?>
<ds:datastoreItem xmlns:ds="http://schemas.openxmlformats.org/officeDocument/2006/customXml" ds:itemID="{5B569871-E5C4-44DC-B401-918786D555D9}"/>
</file>