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Write the student’s name.  Have them make their name with playdough.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For older students, have them write their own name.  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918E6-1387-4905-9E54-BDA5B6A0449E}"/>
</file>

<file path=customXml/itemProps2.xml><?xml version="1.0" encoding="utf-8"?>
<ds:datastoreItem xmlns:ds="http://schemas.openxmlformats.org/officeDocument/2006/customXml" ds:itemID="{F3B290DE-6832-410F-8C04-D6793099CF5B}"/>
</file>