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ECCA3" w14:textId="04386928" w:rsidR="00704777" w:rsidRDefault="00BD0B84" w:rsidP="00704777">
      <w:pPr>
        <w:spacing w:after="0" w:line="240" w:lineRule="auto"/>
        <w:rPr>
          <w:rFonts w:ascii="Calibri" w:eastAsia="Times New Roman" w:hAnsi="Calibri" w:cs="Calibri"/>
        </w:rPr>
      </w:pPr>
      <w:bookmarkStart w:id="0" w:name="_Toc127292511"/>
      <w:r w:rsidRPr="00E638C8">
        <w:rPr>
          <w:rFonts w:ascii="Times New Roman" w:eastAsia="Times New Roman" w:hAnsi="Times New Roman" w:cs="Times New Roman"/>
          <w:noProof/>
          <w:color w:val="2B579A"/>
          <w:sz w:val="24"/>
          <w:szCs w:val="24"/>
          <w:shd w:val="clear" w:color="auto" w:fill="E6E6E6"/>
        </w:rPr>
        <w:drawing>
          <wp:anchor distT="0" distB="0" distL="114300" distR="114300" simplePos="0" relativeHeight="251658241" behindDoc="1" locked="0" layoutInCell="1" allowOverlap="1" wp14:anchorId="3B58615E" wp14:editId="5B19B717">
            <wp:simplePos x="0" y="0"/>
            <wp:positionH relativeFrom="column">
              <wp:posOffset>38735</wp:posOffset>
            </wp:positionH>
            <wp:positionV relativeFrom="paragraph">
              <wp:posOffset>-453390</wp:posOffset>
            </wp:positionV>
            <wp:extent cx="2688336" cy="402336"/>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5">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8336" cy="402336"/>
                    </a:xfrm>
                    <a:prstGeom prst="rect">
                      <a:avLst/>
                    </a:prstGeom>
                    <a:noFill/>
                  </pic:spPr>
                </pic:pic>
              </a:graphicData>
            </a:graphic>
            <wp14:sizeRelH relativeFrom="page">
              <wp14:pctWidth>0</wp14:pctWidth>
            </wp14:sizeRelH>
            <wp14:sizeRelV relativeFrom="page">
              <wp14:pctHeight>0</wp14:pctHeight>
            </wp14:sizeRelV>
          </wp:anchor>
        </w:drawing>
      </w:r>
      <w:r w:rsidR="00B60CC1">
        <w:pict w14:anchorId="1956A379">
          <v:rect id="_x0000_i1025" alt="Decorative" style="width:405.4pt;height:1pt;mso-position-horizontal-relative:page;mso-position-vertical-relative:page" o:hralign="center" o:hrstd="t" o:hrnoshade="t" o:hr="t" fillcolor="black" stroked="f"/>
        </w:pict>
      </w:r>
      <w:r w:rsidR="00704777" w:rsidRPr="00E638C8">
        <w:rPr>
          <w:rFonts w:ascii="Times New Roman" w:eastAsia="Times New Roman" w:hAnsi="Times New Roman" w:cs="Times New Roman"/>
          <w:noProof/>
          <w:color w:val="000000"/>
          <w:sz w:val="24"/>
          <w:szCs w:val="24"/>
          <w:shd w:val="clear" w:color="auto" w:fill="E6E6E6"/>
        </w:rPr>
        <mc:AlternateContent>
          <mc:Choice Requires="wps">
            <w:drawing>
              <wp:anchor distT="0" distB="0" distL="114300" distR="114300" simplePos="0" relativeHeight="251658240" behindDoc="1" locked="0" layoutInCell="1" allowOverlap="1" wp14:anchorId="6D0E7E02" wp14:editId="39459A54">
                <wp:simplePos x="0" y="0"/>
                <wp:positionH relativeFrom="column">
                  <wp:posOffset>-1163471</wp:posOffset>
                </wp:positionH>
                <wp:positionV relativeFrom="paragraph">
                  <wp:posOffset>40905</wp:posOffset>
                </wp:positionV>
                <wp:extent cx="1177290" cy="858012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858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52E38" w14:textId="77777777" w:rsidR="00704777" w:rsidRPr="000D4414" w:rsidRDefault="00704777" w:rsidP="00704777">
                            <w:pPr>
                              <w:pStyle w:val="BasicParagraph"/>
                              <w:ind w:left="540"/>
                              <w:rPr>
                                <w:rFonts w:ascii="Arial" w:hAnsi="Arial" w:cs="Arial"/>
                                <w:sz w:val="16"/>
                                <w:szCs w:val="16"/>
                              </w:rPr>
                            </w:pPr>
                            <w:r>
                              <w:rPr>
                                <w:rFonts w:ascii="Arial" w:hAnsi="Arial" w:cs="Arial"/>
                                <w:sz w:val="16"/>
                                <w:szCs w:val="16"/>
                              </w:rPr>
                              <w:t>Food and</w:t>
                            </w:r>
                            <w:r>
                              <w:rPr>
                                <w:rFonts w:ascii="Arial" w:hAnsi="Arial" w:cs="Arial"/>
                                <w:sz w:val="16"/>
                                <w:szCs w:val="16"/>
                              </w:rPr>
                              <w:br/>
                              <w:t>Nutrition</w:t>
                            </w:r>
                            <w:r>
                              <w:rPr>
                                <w:rFonts w:ascii="Arial" w:hAnsi="Arial" w:cs="Arial"/>
                                <w:sz w:val="16"/>
                                <w:szCs w:val="16"/>
                              </w:rPr>
                              <w:br/>
                              <w:t>Service</w:t>
                            </w:r>
                          </w:p>
                          <w:p w14:paraId="3F1AFCCD" w14:textId="77777777" w:rsidR="00704777" w:rsidRPr="000D4414" w:rsidRDefault="00704777" w:rsidP="00704777">
                            <w:pPr>
                              <w:pStyle w:val="BasicParagraph"/>
                              <w:ind w:firstLine="540"/>
                              <w:rPr>
                                <w:rFonts w:ascii="Arial" w:hAnsi="Arial" w:cs="Arial"/>
                                <w:sz w:val="16"/>
                                <w:szCs w:val="16"/>
                              </w:rPr>
                            </w:pPr>
                          </w:p>
                          <w:p w14:paraId="096111E1" w14:textId="77777777" w:rsidR="00704777" w:rsidRDefault="00704777" w:rsidP="00704777">
                            <w:pPr>
                              <w:pStyle w:val="BasicParagraph"/>
                              <w:ind w:left="540"/>
                              <w:rPr>
                                <w:rFonts w:ascii="Arial" w:hAnsi="Arial" w:cs="Arial"/>
                                <w:sz w:val="16"/>
                                <w:szCs w:val="16"/>
                              </w:rPr>
                            </w:pPr>
                            <w:r>
                              <w:rPr>
                                <w:rFonts w:ascii="Arial" w:hAnsi="Arial" w:cs="Arial"/>
                                <w:sz w:val="16"/>
                                <w:szCs w:val="16"/>
                              </w:rPr>
                              <w:t xml:space="preserve">Braddock Metro </w:t>
                            </w:r>
                            <w:r>
                              <w:rPr>
                                <w:rFonts w:ascii="Arial" w:hAnsi="Arial" w:cs="Arial"/>
                                <w:sz w:val="16"/>
                                <w:szCs w:val="16"/>
                              </w:rPr>
                              <w:br/>
                              <w:t>Center</w:t>
                            </w:r>
                          </w:p>
                          <w:p w14:paraId="6BF78A33" w14:textId="77777777" w:rsidR="00704777" w:rsidRPr="000D4414" w:rsidRDefault="00704777" w:rsidP="00704777">
                            <w:pPr>
                              <w:pStyle w:val="BasicParagraph"/>
                              <w:ind w:firstLine="540"/>
                              <w:rPr>
                                <w:rFonts w:ascii="Arial" w:hAnsi="Arial" w:cs="Arial"/>
                                <w:sz w:val="16"/>
                                <w:szCs w:val="16"/>
                              </w:rPr>
                            </w:pPr>
                          </w:p>
                          <w:p w14:paraId="127DBFD7" w14:textId="77777777" w:rsidR="00704777" w:rsidRDefault="00704777" w:rsidP="00704777">
                            <w:pPr>
                              <w:pStyle w:val="BasicParagraph"/>
                              <w:ind w:left="540"/>
                              <w:rPr>
                                <w:rFonts w:ascii="Arial" w:hAnsi="Arial" w:cs="Arial"/>
                                <w:sz w:val="16"/>
                                <w:szCs w:val="16"/>
                              </w:rPr>
                            </w:pPr>
                            <w:r>
                              <w:rPr>
                                <w:rFonts w:ascii="Arial" w:hAnsi="Arial" w:cs="Arial"/>
                                <w:sz w:val="16"/>
                                <w:szCs w:val="16"/>
                              </w:rPr>
                              <w:t xml:space="preserve">1320 Braddock Place </w:t>
                            </w:r>
                            <w:r>
                              <w:rPr>
                                <w:rFonts w:ascii="Arial" w:hAnsi="Arial" w:cs="Arial"/>
                                <w:sz w:val="16"/>
                                <w:szCs w:val="16"/>
                              </w:rPr>
                              <w:br/>
                              <w:t>Alexandria</w:t>
                            </w:r>
                          </w:p>
                          <w:p w14:paraId="7D355193" w14:textId="77777777" w:rsidR="00704777" w:rsidRPr="000D4414" w:rsidRDefault="00704777" w:rsidP="00704777">
                            <w:pPr>
                              <w:pStyle w:val="BasicParagraph"/>
                              <w:ind w:firstLine="540"/>
                              <w:rPr>
                                <w:rFonts w:ascii="Arial" w:hAnsi="Arial" w:cs="Arial"/>
                                <w:sz w:val="16"/>
                                <w:szCs w:val="16"/>
                              </w:rPr>
                            </w:pPr>
                            <w:r>
                              <w:rPr>
                                <w:rFonts w:ascii="Arial" w:hAnsi="Arial" w:cs="Arial"/>
                                <w:sz w:val="16"/>
                                <w:szCs w:val="16"/>
                              </w:rPr>
                              <w:t>VA  22314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0E7E02" id="_x0000_t202" coordsize="21600,21600" o:spt="202" path="m,l,21600r21600,l21600,xe">
                <v:stroke joinstyle="miter"/>
                <v:path gradientshapeok="t" o:connecttype="rect"/>
              </v:shapetype>
              <v:shape id="Text Box 1" o:spid="_x0000_s1026" type="#_x0000_t202" alt="&quot;&quot;" style="position:absolute;margin-left:-91.6pt;margin-top:3.2pt;width:92.7pt;height:67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TVr4AEAAKIDAAAOAAAAZHJzL2Uyb0RvYy54bWysU8tu2zAQvBfoPxC815IMp3YEy0GaIEWB&#10;9AGk/QCKIiWiEpdd0pbcr++Schy3vRW9ECSXmp2ZHW1vpqFnB4XegK14scg5U1ZCY2xb8W9fH95s&#10;OPNB2Eb0YFXFj8rzm93rV9vRlWoJHfSNQkYg1pejq3gXgiuzzMtODcIvwClLRQ04iEBHbLMGxUjo&#10;Q58t8/xtNgI2DkEq7+n2fi7yXcLXWsnwWWuvAusrTtxCWjGtdVyz3VaULQrXGXmiIf6BxSCMpaZn&#10;qHsRBNuj+QtqMBLBgw4LCUMGWhupkgZSU+R/qHnqhFNJC5nj3dkm//9g5afDk/uCLEzvYKIBJhHe&#10;PYL87pmFu07YVt0iwtgp0VDjIlqWjc6Xp0+j1b70EaQeP0JDQxb7AAlo0jhEV0gnI3QawPFsupoC&#10;k7FlsV4vr6kkqba52uTFMo0lE+Xz5w59eK9gYHFTcaSpJnhxePQh0hHl85PYzcKD6fs02d7+dkEP&#10;402iHxnP3MNUT/Q6yqihOZIQhDkoFGzadIA/ORspJBX3P/YCFWf9B0tmXBerVUxVOqyu1sSc4WWl&#10;vqwIKwmq4oGzeXsX5iTuHZq2o06z/RZuyUBtkrQXVifeFISk+BTamLTLc3r18mvtfgEAAP//AwBQ&#10;SwMEFAAGAAgAAAAhAGKeb//eAAAACQEAAA8AAABkcnMvZG93bnJldi54bWxMj8tuwjAQRfeV+g/W&#10;IHUHNgFSGuKgqlW3VNCH1J2JhyRqPI5iQ9K/77Bql1dzdO+ZfDu6VlywD40nDfOZAoFUettQpeH9&#10;7WW6BhGiIWtaT6jhBwNsi9ub3GTWD7THyyFWgksoZEZDHWOXSRnKGp0JM98h8e3ke2cix76StjcD&#10;l7tWJkql0pmGeKE2HT7VWH4fzk7Dx+709blUr9WzW3WDH5Uk9yC1vpuMjxsQEcf4B8NVn9WhYKej&#10;P5MNotUwna8XCbMa0iUIBhJOR+YWq/sUZJHL/x8UvwAAAP//AwBQSwECLQAUAAYACAAAACEAtoM4&#10;kv4AAADhAQAAEwAAAAAAAAAAAAAAAAAAAAAAW0NvbnRlbnRfVHlwZXNdLnhtbFBLAQItABQABgAI&#10;AAAAIQA4/SH/1gAAAJQBAAALAAAAAAAAAAAAAAAAAC8BAABfcmVscy8ucmVsc1BLAQItABQABgAI&#10;AAAAIQD1FTVr4AEAAKIDAAAOAAAAAAAAAAAAAAAAAC4CAABkcnMvZTJvRG9jLnhtbFBLAQItABQA&#10;BgAIAAAAIQBinm//3gAAAAkBAAAPAAAAAAAAAAAAAAAAADoEAABkcnMvZG93bnJldi54bWxQSwUG&#10;AAAAAAQABADzAAAARQUAAAAA&#10;" filled="f" stroked="f">
                <v:textbox>
                  <w:txbxContent>
                    <w:p w14:paraId="5D952E38" w14:textId="77777777" w:rsidR="00704777" w:rsidRPr="000D4414" w:rsidRDefault="00704777" w:rsidP="00704777">
                      <w:pPr>
                        <w:pStyle w:val="BasicParagraph"/>
                        <w:ind w:left="540"/>
                        <w:rPr>
                          <w:rFonts w:ascii="Arial" w:hAnsi="Arial" w:cs="Arial"/>
                          <w:sz w:val="16"/>
                          <w:szCs w:val="16"/>
                        </w:rPr>
                      </w:pPr>
                      <w:r>
                        <w:rPr>
                          <w:rFonts w:ascii="Arial" w:hAnsi="Arial" w:cs="Arial"/>
                          <w:sz w:val="16"/>
                          <w:szCs w:val="16"/>
                        </w:rPr>
                        <w:t>Food and</w:t>
                      </w:r>
                      <w:r>
                        <w:rPr>
                          <w:rFonts w:ascii="Arial" w:hAnsi="Arial" w:cs="Arial"/>
                          <w:sz w:val="16"/>
                          <w:szCs w:val="16"/>
                        </w:rPr>
                        <w:br/>
                        <w:t>Nutrition</w:t>
                      </w:r>
                      <w:r>
                        <w:rPr>
                          <w:rFonts w:ascii="Arial" w:hAnsi="Arial" w:cs="Arial"/>
                          <w:sz w:val="16"/>
                          <w:szCs w:val="16"/>
                        </w:rPr>
                        <w:br/>
                        <w:t>Service</w:t>
                      </w:r>
                    </w:p>
                    <w:p w14:paraId="3F1AFCCD" w14:textId="77777777" w:rsidR="00704777" w:rsidRPr="000D4414" w:rsidRDefault="00704777" w:rsidP="00704777">
                      <w:pPr>
                        <w:pStyle w:val="BasicParagraph"/>
                        <w:ind w:firstLine="540"/>
                        <w:rPr>
                          <w:rFonts w:ascii="Arial" w:hAnsi="Arial" w:cs="Arial"/>
                          <w:sz w:val="16"/>
                          <w:szCs w:val="16"/>
                        </w:rPr>
                      </w:pPr>
                    </w:p>
                    <w:p w14:paraId="096111E1" w14:textId="77777777" w:rsidR="00704777" w:rsidRDefault="00704777" w:rsidP="00704777">
                      <w:pPr>
                        <w:pStyle w:val="BasicParagraph"/>
                        <w:ind w:left="540"/>
                        <w:rPr>
                          <w:rFonts w:ascii="Arial" w:hAnsi="Arial" w:cs="Arial"/>
                          <w:sz w:val="16"/>
                          <w:szCs w:val="16"/>
                        </w:rPr>
                      </w:pPr>
                      <w:r>
                        <w:rPr>
                          <w:rFonts w:ascii="Arial" w:hAnsi="Arial" w:cs="Arial"/>
                          <w:sz w:val="16"/>
                          <w:szCs w:val="16"/>
                        </w:rPr>
                        <w:t xml:space="preserve">Braddock Metro </w:t>
                      </w:r>
                      <w:r>
                        <w:rPr>
                          <w:rFonts w:ascii="Arial" w:hAnsi="Arial" w:cs="Arial"/>
                          <w:sz w:val="16"/>
                          <w:szCs w:val="16"/>
                        </w:rPr>
                        <w:br/>
                        <w:t>Center</w:t>
                      </w:r>
                    </w:p>
                    <w:p w14:paraId="6BF78A33" w14:textId="77777777" w:rsidR="00704777" w:rsidRPr="000D4414" w:rsidRDefault="00704777" w:rsidP="00704777">
                      <w:pPr>
                        <w:pStyle w:val="BasicParagraph"/>
                        <w:ind w:firstLine="540"/>
                        <w:rPr>
                          <w:rFonts w:ascii="Arial" w:hAnsi="Arial" w:cs="Arial"/>
                          <w:sz w:val="16"/>
                          <w:szCs w:val="16"/>
                        </w:rPr>
                      </w:pPr>
                    </w:p>
                    <w:p w14:paraId="127DBFD7" w14:textId="77777777" w:rsidR="00704777" w:rsidRDefault="00704777" w:rsidP="00704777">
                      <w:pPr>
                        <w:pStyle w:val="BasicParagraph"/>
                        <w:ind w:left="540"/>
                        <w:rPr>
                          <w:rFonts w:ascii="Arial" w:hAnsi="Arial" w:cs="Arial"/>
                          <w:sz w:val="16"/>
                          <w:szCs w:val="16"/>
                        </w:rPr>
                      </w:pPr>
                      <w:r>
                        <w:rPr>
                          <w:rFonts w:ascii="Arial" w:hAnsi="Arial" w:cs="Arial"/>
                          <w:sz w:val="16"/>
                          <w:szCs w:val="16"/>
                        </w:rPr>
                        <w:t xml:space="preserve">1320 Braddock Place </w:t>
                      </w:r>
                      <w:r>
                        <w:rPr>
                          <w:rFonts w:ascii="Arial" w:hAnsi="Arial" w:cs="Arial"/>
                          <w:sz w:val="16"/>
                          <w:szCs w:val="16"/>
                        </w:rPr>
                        <w:br/>
                        <w:t>Alexandria</w:t>
                      </w:r>
                    </w:p>
                    <w:p w14:paraId="7D355193" w14:textId="77777777" w:rsidR="00704777" w:rsidRPr="000D4414" w:rsidRDefault="00704777" w:rsidP="00704777">
                      <w:pPr>
                        <w:pStyle w:val="BasicParagraph"/>
                        <w:ind w:firstLine="540"/>
                        <w:rPr>
                          <w:rFonts w:ascii="Arial" w:hAnsi="Arial" w:cs="Arial"/>
                          <w:sz w:val="16"/>
                          <w:szCs w:val="16"/>
                        </w:rPr>
                      </w:pPr>
                      <w:r>
                        <w:rPr>
                          <w:rFonts w:ascii="Arial" w:hAnsi="Arial" w:cs="Arial"/>
                          <w:sz w:val="16"/>
                          <w:szCs w:val="16"/>
                        </w:rPr>
                        <w:t>VA  22314</w:t>
                      </w:r>
                    </w:p>
                  </w:txbxContent>
                </v:textbox>
              </v:shape>
            </w:pict>
          </mc:Fallback>
        </mc:AlternateContent>
      </w:r>
    </w:p>
    <w:p w14:paraId="325D745D" w14:textId="77777777" w:rsidR="00704777" w:rsidRDefault="00704777" w:rsidP="00704777">
      <w:pPr>
        <w:spacing w:after="0" w:line="240" w:lineRule="auto"/>
        <w:rPr>
          <w:rFonts w:ascii="Times New Roman" w:eastAsiaTheme="minorEastAsia" w:hAnsi="Times New Roman" w:cs="Times New Roman"/>
          <w:color w:val="000000"/>
          <w:sz w:val="24"/>
          <w:szCs w:val="24"/>
          <w:lang w:eastAsia="ja-JP"/>
        </w:rPr>
      </w:pPr>
    </w:p>
    <w:p w14:paraId="4645EF59" w14:textId="73876B24" w:rsidR="00704777" w:rsidRPr="00001B68" w:rsidRDefault="00704777" w:rsidP="00BD0B84">
      <w:pPr>
        <w:spacing w:after="0" w:line="240" w:lineRule="auto"/>
        <w:rPr>
          <w:rFonts w:ascii="Times New Roman" w:eastAsiaTheme="minorEastAsia" w:hAnsi="Times New Roman" w:cs="Times New Roman"/>
          <w:color w:val="000000" w:themeColor="text1"/>
          <w:sz w:val="24"/>
          <w:szCs w:val="24"/>
          <w:lang w:eastAsia="ja-JP"/>
        </w:rPr>
      </w:pPr>
      <w:r w:rsidRPr="00001B68">
        <w:rPr>
          <w:rFonts w:ascii="Times New Roman" w:eastAsiaTheme="minorEastAsia" w:hAnsi="Times New Roman" w:cs="Times New Roman"/>
          <w:color w:val="000000"/>
          <w:sz w:val="24"/>
          <w:szCs w:val="24"/>
          <w:lang w:eastAsia="ja-JP"/>
        </w:rPr>
        <w:t>DATE:</w:t>
      </w:r>
      <w:r w:rsidRPr="00001B68">
        <w:rPr>
          <w:rFonts w:ascii="Times New Roman" w:eastAsiaTheme="minorEastAsia" w:hAnsi="Times New Roman" w:cs="Times New Roman"/>
          <w:color w:val="000000"/>
          <w:sz w:val="24"/>
          <w:szCs w:val="24"/>
          <w:lang w:eastAsia="ja-JP"/>
        </w:rPr>
        <w:tab/>
        <w:t xml:space="preserve">       </w:t>
      </w:r>
      <w:r w:rsidRPr="00001B68">
        <w:rPr>
          <w:rFonts w:ascii="Times New Roman" w:hAnsi="Times New Roman" w:cs="Times New Roman"/>
        </w:rPr>
        <w:tab/>
        <w:t xml:space="preserve">              </w:t>
      </w:r>
      <w:r w:rsidR="00C30C1F" w:rsidRPr="00001B68">
        <w:rPr>
          <w:rFonts w:ascii="Times New Roman" w:eastAsiaTheme="minorEastAsia" w:hAnsi="Times New Roman" w:cs="Times New Roman"/>
          <w:color w:val="000000"/>
          <w:sz w:val="24"/>
          <w:szCs w:val="24"/>
          <w:lang w:eastAsia="ja-JP"/>
        </w:rPr>
        <w:t>April</w:t>
      </w:r>
      <w:r w:rsidRPr="00001B68">
        <w:rPr>
          <w:rFonts w:ascii="Times New Roman" w:eastAsiaTheme="minorEastAsia" w:hAnsi="Times New Roman" w:cs="Times New Roman"/>
          <w:color w:val="000000"/>
          <w:sz w:val="24"/>
          <w:szCs w:val="24"/>
          <w:lang w:eastAsia="ja-JP"/>
        </w:rPr>
        <w:t xml:space="preserve"> </w:t>
      </w:r>
      <w:r w:rsidR="00977F73">
        <w:rPr>
          <w:rFonts w:ascii="Times New Roman" w:eastAsiaTheme="minorEastAsia" w:hAnsi="Times New Roman" w:cs="Times New Roman"/>
          <w:color w:val="000000"/>
          <w:sz w:val="24"/>
          <w:szCs w:val="24"/>
          <w:lang w:eastAsia="ja-JP"/>
        </w:rPr>
        <w:t>20</w:t>
      </w:r>
      <w:r w:rsidR="009F2F49" w:rsidRPr="00001B68">
        <w:rPr>
          <w:rFonts w:ascii="Times New Roman" w:eastAsiaTheme="minorEastAsia" w:hAnsi="Times New Roman" w:cs="Times New Roman"/>
          <w:color w:val="000000"/>
          <w:sz w:val="24"/>
          <w:szCs w:val="24"/>
          <w:lang w:eastAsia="ja-JP"/>
        </w:rPr>
        <w:t>,</w:t>
      </w:r>
      <w:r w:rsidRPr="00001B68">
        <w:rPr>
          <w:rFonts w:ascii="Times New Roman" w:eastAsiaTheme="minorEastAsia" w:hAnsi="Times New Roman" w:cs="Times New Roman"/>
          <w:color w:val="000000" w:themeColor="text1"/>
          <w:sz w:val="24"/>
          <w:szCs w:val="24"/>
          <w:lang w:eastAsia="ja-JP"/>
        </w:rPr>
        <w:t xml:space="preserve"> 2023</w:t>
      </w:r>
    </w:p>
    <w:p w14:paraId="03FC01D4" w14:textId="77777777" w:rsidR="00704777" w:rsidRPr="00001B68" w:rsidDel="00360604" w:rsidRDefault="00704777" w:rsidP="00704777">
      <w:pPr>
        <w:spacing w:after="0" w:line="240" w:lineRule="auto"/>
        <w:rPr>
          <w:rFonts w:ascii="Times New Roman" w:eastAsiaTheme="minorEastAsia" w:hAnsi="Times New Roman" w:cs="Times New Roman"/>
          <w:color w:val="000000"/>
          <w:sz w:val="24"/>
          <w:szCs w:val="24"/>
          <w:lang w:eastAsia="ja-JP"/>
        </w:rPr>
      </w:pPr>
    </w:p>
    <w:p w14:paraId="75DEC2FB" w14:textId="23366330" w:rsidR="00704777" w:rsidRPr="00001B68" w:rsidRDefault="00704777" w:rsidP="00BD0B84">
      <w:pPr>
        <w:spacing w:after="0" w:line="240" w:lineRule="auto"/>
        <w:rPr>
          <w:rFonts w:ascii="Times New Roman" w:eastAsiaTheme="minorEastAsia" w:hAnsi="Times New Roman" w:cs="Times New Roman"/>
          <w:color w:val="000000"/>
          <w:sz w:val="24"/>
          <w:szCs w:val="24"/>
          <w:lang w:eastAsia="ja-JP"/>
        </w:rPr>
      </w:pPr>
      <w:r w:rsidRPr="00001B68">
        <w:rPr>
          <w:rFonts w:ascii="Times New Roman" w:eastAsiaTheme="minorEastAsia" w:hAnsi="Times New Roman" w:cs="Times New Roman"/>
          <w:color w:val="000000" w:themeColor="text1"/>
          <w:sz w:val="24"/>
          <w:szCs w:val="24"/>
          <w:lang w:eastAsia="ja-JP"/>
        </w:rPr>
        <w:t>MEMO CODE:</w:t>
      </w:r>
      <w:r w:rsidRPr="00001B68">
        <w:rPr>
          <w:rFonts w:ascii="Times New Roman" w:hAnsi="Times New Roman" w:cs="Times New Roman"/>
        </w:rPr>
        <w:tab/>
      </w:r>
      <w:r w:rsidRPr="00001B68">
        <w:rPr>
          <w:rFonts w:ascii="Times New Roman" w:eastAsiaTheme="minorEastAsia" w:hAnsi="Times New Roman" w:cs="Times New Roman"/>
          <w:color w:val="000000" w:themeColor="text1"/>
          <w:sz w:val="24"/>
          <w:szCs w:val="24"/>
          <w:lang w:eastAsia="ja-JP"/>
        </w:rPr>
        <w:t xml:space="preserve">SFSP </w:t>
      </w:r>
      <w:r w:rsidR="00091A4C">
        <w:rPr>
          <w:rFonts w:ascii="Times New Roman" w:eastAsiaTheme="minorEastAsia" w:hAnsi="Times New Roman" w:cs="Times New Roman"/>
          <w:color w:val="000000" w:themeColor="text1"/>
          <w:sz w:val="24"/>
          <w:szCs w:val="24"/>
          <w:lang w:eastAsia="ja-JP"/>
        </w:rPr>
        <w:t>07</w:t>
      </w:r>
      <w:r w:rsidRPr="00001B68">
        <w:rPr>
          <w:rFonts w:ascii="Times New Roman" w:eastAsiaTheme="minorEastAsia" w:hAnsi="Times New Roman" w:cs="Times New Roman"/>
          <w:color w:val="000000" w:themeColor="text1"/>
          <w:sz w:val="24"/>
          <w:szCs w:val="24"/>
          <w:lang w:eastAsia="ja-JP"/>
        </w:rPr>
        <w:t xml:space="preserve">-2023, SP </w:t>
      </w:r>
      <w:r w:rsidR="006A5A47">
        <w:rPr>
          <w:rFonts w:ascii="Times New Roman" w:eastAsiaTheme="minorEastAsia" w:hAnsi="Times New Roman" w:cs="Times New Roman"/>
          <w:color w:val="000000" w:themeColor="text1"/>
          <w:sz w:val="24"/>
          <w:szCs w:val="24"/>
          <w:lang w:eastAsia="ja-JP"/>
        </w:rPr>
        <w:t>14</w:t>
      </w:r>
      <w:r w:rsidRPr="00001B68">
        <w:rPr>
          <w:rFonts w:ascii="Times New Roman" w:eastAsiaTheme="minorEastAsia" w:hAnsi="Times New Roman" w:cs="Times New Roman"/>
          <w:color w:val="000000" w:themeColor="text1"/>
          <w:sz w:val="24"/>
          <w:szCs w:val="24"/>
          <w:lang w:eastAsia="ja-JP"/>
        </w:rPr>
        <w:t>-2023</w:t>
      </w:r>
    </w:p>
    <w:p w14:paraId="7DEB1463" w14:textId="77777777" w:rsidR="00704777" w:rsidRPr="00001B68" w:rsidRDefault="00704777" w:rsidP="00704777">
      <w:pPr>
        <w:spacing w:after="0" w:line="240" w:lineRule="auto"/>
        <w:rPr>
          <w:rFonts w:ascii="Times New Roman" w:eastAsiaTheme="minorEastAsia" w:hAnsi="Times New Roman" w:cs="Times New Roman"/>
          <w:color w:val="000000"/>
          <w:sz w:val="24"/>
          <w:szCs w:val="24"/>
          <w:lang w:eastAsia="ja-JP"/>
        </w:rPr>
      </w:pPr>
    </w:p>
    <w:p w14:paraId="3E7A07E3" w14:textId="71429DAF" w:rsidR="00704777" w:rsidRPr="00001B68" w:rsidRDefault="00704777" w:rsidP="00BD0B84">
      <w:pPr>
        <w:spacing w:after="0" w:line="240" w:lineRule="auto"/>
        <w:ind w:left="2160" w:hanging="2160"/>
        <w:rPr>
          <w:rFonts w:ascii="Times New Roman" w:eastAsiaTheme="minorEastAsia" w:hAnsi="Times New Roman" w:cs="Times New Roman"/>
          <w:color w:val="000000"/>
          <w:sz w:val="24"/>
          <w:szCs w:val="24"/>
          <w:lang w:eastAsia="ja-JP"/>
        </w:rPr>
      </w:pPr>
      <w:r w:rsidRPr="00001B68">
        <w:rPr>
          <w:rFonts w:ascii="Times New Roman" w:eastAsiaTheme="minorEastAsia" w:hAnsi="Times New Roman" w:cs="Times New Roman"/>
          <w:color w:val="000000" w:themeColor="text1"/>
          <w:sz w:val="24"/>
          <w:szCs w:val="24"/>
          <w:lang w:eastAsia="ja-JP"/>
        </w:rPr>
        <w:t>SUBJECT:</w:t>
      </w:r>
      <w:r w:rsidRPr="00001B68">
        <w:rPr>
          <w:rFonts w:ascii="Times New Roman" w:hAnsi="Times New Roman" w:cs="Times New Roman"/>
        </w:rPr>
        <w:tab/>
      </w:r>
      <w:r w:rsidR="43C195EA" w:rsidRPr="00001B68">
        <w:rPr>
          <w:rFonts w:ascii="Times New Roman" w:eastAsia="Times New Roman" w:hAnsi="Times New Roman" w:cs="Times New Roman"/>
          <w:sz w:val="24"/>
          <w:szCs w:val="24"/>
        </w:rPr>
        <w:t xml:space="preserve">Questions and Answers </w:t>
      </w:r>
      <w:r w:rsidR="23B312C9" w:rsidRPr="00001B68">
        <w:rPr>
          <w:rFonts w:ascii="Times New Roman" w:eastAsia="Times New Roman" w:hAnsi="Times New Roman" w:cs="Times New Roman"/>
          <w:sz w:val="24"/>
          <w:szCs w:val="24"/>
        </w:rPr>
        <w:t>#2</w:t>
      </w:r>
      <w:r w:rsidR="1DBB0BB8" w:rsidRPr="00001B68">
        <w:rPr>
          <w:rFonts w:ascii="Times New Roman" w:eastAsia="Times New Roman" w:hAnsi="Times New Roman" w:cs="Times New Roman"/>
          <w:sz w:val="24"/>
          <w:szCs w:val="24"/>
        </w:rPr>
        <w:t>:</w:t>
      </w:r>
      <w:r w:rsidR="43C195EA" w:rsidRPr="00001B68">
        <w:rPr>
          <w:rFonts w:ascii="Times New Roman" w:eastAsia="Times New Roman" w:hAnsi="Times New Roman" w:cs="Times New Roman"/>
          <w:sz w:val="24"/>
          <w:szCs w:val="24"/>
        </w:rPr>
        <w:t xml:space="preserve"> </w:t>
      </w:r>
      <w:r w:rsidRPr="00001B68">
        <w:rPr>
          <w:rFonts w:ascii="Times New Roman" w:eastAsia="Times New Roman" w:hAnsi="Times New Roman" w:cs="Times New Roman"/>
          <w:sz w:val="24"/>
          <w:szCs w:val="24"/>
        </w:rPr>
        <w:t>Summer 2023 Non-Congregate Meal Service in Rural Areas</w:t>
      </w:r>
    </w:p>
    <w:p w14:paraId="6A8D54EC" w14:textId="77777777" w:rsidR="00704777" w:rsidRPr="00001B68" w:rsidRDefault="00704777" w:rsidP="00704777">
      <w:pPr>
        <w:spacing w:after="0" w:line="240" w:lineRule="auto"/>
        <w:rPr>
          <w:rFonts w:ascii="Times New Roman" w:eastAsiaTheme="minorEastAsia" w:hAnsi="Times New Roman" w:cs="Times New Roman"/>
          <w:color w:val="000000"/>
          <w:sz w:val="24"/>
          <w:szCs w:val="24"/>
          <w:lang w:eastAsia="ja-JP"/>
        </w:rPr>
      </w:pPr>
    </w:p>
    <w:p w14:paraId="4AFFCA2F" w14:textId="77777777" w:rsidR="00704777" w:rsidRPr="00001B68" w:rsidRDefault="00704777" w:rsidP="00BD0B84">
      <w:pPr>
        <w:spacing w:after="0" w:line="240" w:lineRule="auto"/>
        <w:rPr>
          <w:rFonts w:ascii="Times New Roman" w:eastAsiaTheme="minorEastAsia" w:hAnsi="Times New Roman" w:cs="Times New Roman"/>
          <w:color w:val="000000"/>
          <w:sz w:val="24"/>
          <w:szCs w:val="24"/>
          <w:lang w:eastAsia="ja-JP"/>
        </w:rPr>
      </w:pPr>
      <w:r w:rsidRPr="00001B68">
        <w:rPr>
          <w:rFonts w:ascii="Times New Roman" w:eastAsiaTheme="minorEastAsia" w:hAnsi="Times New Roman" w:cs="Times New Roman"/>
          <w:color w:val="000000"/>
          <w:sz w:val="24"/>
          <w:szCs w:val="24"/>
          <w:lang w:eastAsia="ja-JP"/>
        </w:rPr>
        <w:t>TO:</w:t>
      </w:r>
      <w:r w:rsidRPr="00001B68">
        <w:rPr>
          <w:rFonts w:ascii="Times New Roman" w:eastAsiaTheme="minorEastAsia" w:hAnsi="Times New Roman" w:cs="Times New Roman"/>
          <w:color w:val="000000"/>
          <w:sz w:val="24"/>
          <w:szCs w:val="24"/>
          <w:lang w:eastAsia="ja-JP"/>
        </w:rPr>
        <w:tab/>
      </w:r>
      <w:r w:rsidRPr="00001B68">
        <w:rPr>
          <w:rFonts w:ascii="Times New Roman" w:eastAsiaTheme="minorEastAsia" w:hAnsi="Times New Roman" w:cs="Times New Roman"/>
          <w:color w:val="000000"/>
          <w:sz w:val="24"/>
          <w:szCs w:val="24"/>
          <w:lang w:eastAsia="ja-JP"/>
        </w:rPr>
        <w:tab/>
      </w:r>
      <w:r w:rsidRPr="00001B68">
        <w:rPr>
          <w:rFonts w:ascii="Times New Roman" w:eastAsiaTheme="minorEastAsia" w:hAnsi="Times New Roman" w:cs="Times New Roman"/>
          <w:color w:val="000000"/>
          <w:sz w:val="24"/>
          <w:szCs w:val="24"/>
          <w:lang w:eastAsia="ja-JP"/>
        </w:rPr>
        <w:tab/>
        <w:t xml:space="preserve">Regional Directors </w:t>
      </w:r>
    </w:p>
    <w:p w14:paraId="51FC4EDB" w14:textId="77777777" w:rsidR="00704777" w:rsidRPr="00001B68" w:rsidRDefault="00704777" w:rsidP="00BD0B84">
      <w:pPr>
        <w:spacing w:after="0" w:line="240" w:lineRule="auto"/>
        <w:rPr>
          <w:rFonts w:ascii="Times New Roman" w:eastAsiaTheme="minorEastAsia" w:hAnsi="Times New Roman" w:cs="Times New Roman"/>
          <w:color w:val="000000"/>
          <w:sz w:val="24"/>
          <w:szCs w:val="24"/>
          <w:lang w:eastAsia="ja-JP"/>
        </w:rPr>
      </w:pPr>
      <w:r w:rsidRPr="00001B68">
        <w:rPr>
          <w:rFonts w:ascii="Times New Roman" w:eastAsiaTheme="minorEastAsia" w:hAnsi="Times New Roman" w:cs="Times New Roman"/>
          <w:color w:val="000000"/>
          <w:sz w:val="24"/>
          <w:szCs w:val="24"/>
          <w:lang w:eastAsia="ja-JP"/>
        </w:rPr>
        <w:tab/>
      </w:r>
      <w:r w:rsidRPr="00001B68">
        <w:rPr>
          <w:rFonts w:ascii="Times New Roman" w:eastAsiaTheme="minorEastAsia" w:hAnsi="Times New Roman" w:cs="Times New Roman"/>
          <w:color w:val="000000"/>
          <w:sz w:val="24"/>
          <w:szCs w:val="24"/>
          <w:lang w:eastAsia="ja-JP"/>
        </w:rPr>
        <w:tab/>
      </w:r>
      <w:r w:rsidRPr="00001B68">
        <w:rPr>
          <w:rFonts w:ascii="Times New Roman" w:eastAsiaTheme="minorEastAsia" w:hAnsi="Times New Roman" w:cs="Times New Roman"/>
          <w:color w:val="000000"/>
          <w:sz w:val="24"/>
          <w:szCs w:val="24"/>
          <w:lang w:eastAsia="ja-JP"/>
        </w:rPr>
        <w:tab/>
        <w:t>Child Nutrition Programs</w:t>
      </w:r>
    </w:p>
    <w:p w14:paraId="576A02F8" w14:textId="77777777" w:rsidR="00704777" w:rsidRPr="00001B68" w:rsidRDefault="00704777" w:rsidP="00BD0B84">
      <w:pPr>
        <w:spacing w:after="0" w:line="240" w:lineRule="auto"/>
        <w:rPr>
          <w:rFonts w:ascii="Times New Roman" w:eastAsiaTheme="minorEastAsia" w:hAnsi="Times New Roman" w:cs="Times New Roman"/>
          <w:color w:val="000000"/>
          <w:sz w:val="24"/>
          <w:szCs w:val="24"/>
          <w:lang w:eastAsia="ja-JP"/>
        </w:rPr>
      </w:pPr>
      <w:r w:rsidRPr="00001B68">
        <w:rPr>
          <w:rFonts w:ascii="Times New Roman" w:eastAsiaTheme="minorEastAsia" w:hAnsi="Times New Roman" w:cs="Times New Roman"/>
          <w:color w:val="000000"/>
          <w:sz w:val="24"/>
          <w:szCs w:val="24"/>
          <w:lang w:eastAsia="ja-JP"/>
        </w:rPr>
        <w:tab/>
      </w:r>
      <w:r w:rsidRPr="00001B68">
        <w:rPr>
          <w:rFonts w:ascii="Times New Roman" w:eastAsiaTheme="minorEastAsia" w:hAnsi="Times New Roman" w:cs="Times New Roman"/>
          <w:color w:val="000000"/>
          <w:sz w:val="24"/>
          <w:szCs w:val="24"/>
          <w:lang w:eastAsia="ja-JP"/>
        </w:rPr>
        <w:tab/>
      </w:r>
      <w:r w:rsidRPr="00001B68">
        <w:rPr>
          <w:rFonts w:ascii="Times New Roman" w:eastAsiaTheme="minorEastAsia" w:hAnsi="Times New Roman" w:cs="Times New Roman"/>
          <w:color w:val="000000"/>
          <w:sz w:val="24"/>
          <w:szCs w:val="24"/>
          <w:lang w:eastAsia="ja-JP"/>
        </w:rPr>
        <w:tab/>
        <w:t>All Regions</w:t>
      </w:r>
    </w:p>
    <w:p w14:paraId="1900D503" w14:textId="77777777" w:rsidR="00704777" w:rsidRPr="00001B68" w:rsidRDefault="00704777" w:rsidP="00704777">
      <w:pPr>
        <w:spacing w:after="0" w:line="240" w:lineRule="auto"/>
        <w:rPr>
          <w:rFonts w:ascii="Times New Roman" w:eastAsiaTheme="minorEastAsia" w:hAnsi="Times New Roman" w:cs="Times New Roman"/>
          <w:color w:val="000000"/>
          <w:sz w:val="24"/>
          <w:szCs w:val="24"/>
          <w:lang w:eastAsia="ja-JP"/>
        </w:rPr>
      </w:pPr>
    </w:p>
    <w:p w14:paraId="4FF8A3AA" w14:textId="77777777" w:rsidR="00704777" w:rsidRPr="00001B68" w:rsidRDefault="00704777" w:rsidP="00BD0B84">
      <w:pPr>
        <w:spacing w:after="0" w:line="240" w:lineRule="auto"/>
        <w:rPr>
          <w:rFonts w:ascii="Times New Roman" w:eastAsiaTheme="minorEastAsia" w:hAnsi="Times New Roman" w:cs="Times New Roman"/>
          <w:color w:val="000000"/>
          <w:sz w:val="24"/>
          <w:szCs w:val="24"/>
          <w:lang w:eastAsia="ja-JP"/>
        </w:rPr>
      </w:pPr>
      <w:r w:rsidRPr="00001B68">
        <w:rPr>
          <w:rFonts w:ascii="Times New Roman" w:eastAsiaTheme="minorEastAsia" w:hAnsi="Times New Roman" w:cs="Times New Roman"/>
          <w:color w:val="000000"/>
          <w:sz w:val="24"/>
          <w:szCs w:val="24"/>
          <w:lang w:eastAsia="ja-JP"/>
        </w:rPr>
        <w:tab/>
      </w:r>
      <w:r w:rsidRPr="00001B68">
        <w:rPr>
          <w:rFonts w:ascii="Times New Roman" w:eastAsiaTheme="minorEastAsia" w:hAnsi="Times New Roman" w:cs="Times New Roman"/>
          <w:color w:val="000000"/>
          <w:sz w:val="24"/>
          <w:szCs w:val="24"/>
          <w:lang w:eastAsia="ja-JP"/>
        </w:rPr>
        <w:tab/>
      </w:r>
      <w:r w:rsidRPr="00001B68">
        <w:rPr>
          <w:rFonts w:ascii="Times New Roman" w:eastAsiaTheme="minorEastAsia" w:hAnsi="Times New Roman" w:cs="Times New Roman"/>
          <w:color w:val="000000"/>
          <w:sz w:val="24"/>
          <w:szCs w:val="24"/>
          <w:lang w:eastAsia="ja-JP"/>
        </w:rPr>
        <w:tab/>
        <w:t>State Directors</w:t>
      </w:r>
    </w:p>
    <w:p w14:paraId="10AB86DB" w14:textId="0C4A559E" w:rsidR="00704777" w:rsidRPr="00001B68" w:rsidRDefault="00704777" w:rsidP="00BD0B84">
      <w:pPr>
        <w:spacing w:after="0" w:line="240" w:lineRule="auto"/>
        <w:rPr>
          <w:rFonts w:ascii="Times New Roman" w:eastAsiaTheme="minorEastAsia" w:hAnsi="Times New Roman" w:cs="Times New Roman"/>
          <w:color w:val="000000"/>
          <w:sz w:val="24"/>
          <w:szCs w:val="24"/>
          <w:lang w:eastAsia="ja-JP"/>
        </w:rPr>
      </w:pPr>
      <w:r w:rsidRPr="00001B68">
        <w:rPr>
          <w:rFonts w:ascii="Times New Roman" w:eastAsiaTheme="minorEastAsia" w:hAnsi="Times New Roman" w:cs="Times New Roman"/>
          <w:color w:val="000000"/>
          <w:sz w:val="24"/>
          <w:szCs w:val="24"/>
          <w:lang w:eastAsia="ja-JP"/>
        </w:rPr>
        <w:tab/>
      </w:r>
      <w:r w:rsidRPr="00001B68">
        <w:rPr>
          <w:rFonts w:ascii="Times New Roman" w:eastAsiaTheme="minorEastAsia" w:hAnsi="Times New Roman" w:cs="Times New Roman"/>
          <w:color w:val="000000"/>
          <w:sz w:val="24"/>
          <w:szCs w:val="24"/>
          <w:lang w:eastAsia="ja-JP"/>
        </w:rPr>
        <w:tab/>
      </w:r>
      <w:r w:rsidRPr="00001B68">
        <w:rPr>
          <w:rFonts w:ascii="Times New Roman" w:eastAsiaTheme="minorEastAsia" w:hAnsi="Times New Roman" w:cs="Times New Roman"/>
          <w:color w:val="000000"/>
          <w:sz w:val="24"/>
          <w:szCs w:val="24"/>
          <w:lang w:eastAsia="ja-JP"/>
        </w:rPr>
        <w:tab/>
        <w:t>Child Nutrition Programs</w:t>
      </w:r>
    </w:p>
    <w:p w14:paraId="1F6127B9" w14:textId="77777777" w:rsidR="00704777" w:rsidRPr="00001B68" w:rsidRDefault="00704777" w:rsidP="00BD0B84">
      <w:pPr>
        <w:spacing w:after="0" w:line="240" w:lineRule="auto"/>
        <w:rPr>
          <w:rFonts w:ascii="Times New Roman" w:eastAsiaTheme="minorEastAsia" w:hAnsi="Times New Roman" w:cs="Times New Roman"/>
          <w:color w:val="000000"/>
          <w:sz w:val="24"/>
          <w:szCs w:val="24"/>
          <w:lang w:eastAsia="ja-JP"/>
        </w:rPr>
      </w:pPr>
      <w:r w:rsidRPr="00001B68">
        <w:rPr>
          <w:rFonts w:ascii="Times New Roman" w:eastAsiaTheme="minorEastAsia" w:hAnsi="Times New Roman" w:cs="Times New Roman"/>
          <w:color w:val="000000"/>
          <w:sz w:val="24"/>
          <w:szCs w:val="24"/>
          <w:lang w:eastAsia="ja-JP"/>
        </w:rPr>
        <w:tab/>
      </w:r>
      <w:r w:rsidRPr="00001B68">
        <w:rPr>
          <w:rFonts w:ascii="Times New Roman" w:eastAsiaTheme="minorEastAsia" w:hAnsi="Times New Roman" w:cs="Times New Roman"/>
          <w:color w:val="000000"/>
          <w:sz w:val="24"/>
          <w:szCs w:val="24"/>
          <w:lang w:eastAsia="ja-JP"/>
        </w:rPr>
        <w:tab/>
      </w:r>
      <w:r w:rsidRPr="00001B68">
        <w:rPr>
          <w:rFonts w:ascii="Times New Roman" w:eastAsiaTheme="minorEastAsia" w:hAnsi="Times New Roman" w:cs="Times New Roman"/>
          <w:color w:val="000000"/>
          <w:sz w:val="24"/>
          <w:szCs w:val="24"/>
          <w:lang w:eastAsia="ja-JP"/>
        </w:rPr>
        <w:tab/>
        <w:t xml:space="preserve">All States </w:t>
      </w:r>
    </w:p>
    <w:p w14:paraId="6D3DA578" w14:textId="77777777" w:rsidR="00704777" w:rsidRPr="00001B68" w:rsidRDefault="00704777" w:rsidP="00704777">
      <w:pPr>
        <w:spacing w:after="0" w:line="240" w:lineRule="auto"/>
        <w:ind w:firstLine="2160"/>
        <w:textAlignment w:val="baseline"/>
        <w:rPr>
          <w:rFonts w:ascii="Times New Roman" w:eastAsia="Times New Roman" w:hAnsi="Times New Roman" w:cs="Times New Roman"/>
          <w:sz w:val="18"/>
          <w:szCs w:val="18"/>
        </w:rPr>
      </w:pPr>
      <w:r w:rsidRPr="00001B68">
        <w:rPr>
          <w:rFonts w:ascii="Times New Roman" w:eastAsia="Times New Roman" w:hAnsi="Times New Roman" w:cs="Times New Roman"/>
          <w:sz w:val="18"/>
          <w:szCs w:val="18"/>
        </w:rPr>
        <w:t> </w:t>
      </w:r>
    </w:p>
    <w:tbl>
      <w:tblPr>
        <w:tblStyle w:val="TableGrid"/>
        <w:tblW w:w="8208" w:type="dxa"/>
        <w:tblLook w:val="04A0" w:firstRow="1" w:lastRow="0" w:firstColumn="1" w:lastColumn="0" w:noHBand="0" w:noVBand="1"/>
        <w:tblCaption w:val="Summary Table"/>
      </w:tblPr>
      <w:tblGrid>
        <w:gridCol w:w="4104"/>
        <w:gridCol w:w="4104"/>
      </w:tblGrid>
      <w:tr w:rsidR="00704777" w:rsidRPr="00001B68" w14:paraId="2EFE4F25" w14:textId="77777777" w:rsidTr="00BD0B84">
        <w:tc>
          <w:tcPr>
            <w:tcW w:w="2333" w:type="dxa"/>
            <w:hideMark/>
          </w:tcPr>
          <w:p w14:paraId="7101CE73" w14:textId="77777777" w:rsidR="00704777" w:rsidRPr="00001B68" w:rsidRDefault="00704777">
            <w:pPr>
              <w:textAlignment w:val="baseline"/>
              <w:rPr>
                <w:rFonts w:ascii="Times New Roman" w:eastAsia="Times New Roman" w:hAnsi="Times New Roman" w:cs="Times New Roman"/>
                <w:sz w:val="24"/>
                <w:szCs w:val="24"/>
              </w:rPr>
            </w:pPr>
            <w:r w:rsidRPr="00001B68">
              <w:rPr>
                <w:rFonts w:ascii="Times New Roman" w:eastAsia="Times New Roman" w:hAnsi="Times New Roman" w:cs="Times New Roman"/>
                <w:b/>
                <w:bCs/>
                <w:sz w:val="24"/>
                <w:szCs w:val="24"/>
              </w:rPr>
              <w:t>Issuing Agency/Office:</w:t>
            </w:r>
            <w:r w:rsidRPr="00001B68">
              <w:rPr>
                <w:rFonts w:ascii="Times New Roman" w:eastAsia="Times New Roman" w:hAnsi="Times New Roman" w:cs="Times New Roman"/>
                <w:sz w:val="24"/>
                <w:szCs w:val="24"/>
              </w:rPr>
              <w:t>  </w:t>
            </w:r>
          </w:p>
        </w:tc>
        <w:tc>
          <w:tcPr>
            <w:tcW w:w="2333" w:type="dxa"/>
            <w:hideMark/>
          </w:tcPr>
          <w:p w14:paraId="6D59F44E" w14:textId="77777777" w:rsidR="00704777" w:rsidRPr="00C0616B" w:rsidRDefault="00704777">
            <w:pPr>
              <w:textAlignment w:val="baseline"/>
              <w:rPr>
                <w:rFonts w:ascii="Times New Roman" w:eastAsia="Times New Roman" w:hAnsi="Times New Roman" w:cs="Times New Roman"/>
              </w:rPr>
            </w:pPr>
            <w:r w:rsidRPr="00C0616B">
              <w:rPr>
                <w:rFonts w:ascii="Times New Roman" w:eastAsia="Times New Roman" w:hAnsi="Times New Roman" w:cs="Times New Roman"/>
              </w:rPr>
              <w:t>FNS/Child Nutrition Programs  </w:t>
            </w:r>
          </w:p>
        </w:tc>
      </w:tr>
      <w:tr w:rsidR="00704777" w:rsidRPr="00001B68" w14:paraId="19BE8DBD" w14:textId="77777777" w:rsidTr="00BD0B84">
        <w:tc>
          <w:tcPr>
            <w:tcW w:w="2333" w:type="dxa"/>
            <w:hideMark/>
          </w:tcPr>
          <w:p w14:paraId="6D2F0D30" w14:textId="77777777" w:rsidR="00704777" w:rsidRPr="00001B68" w:rsidRDefault="00704777">
            <w:pPr>
              <w:textAlignment w:val="baseline"/>
              <w:rPr>
                <w:rFonts w:ascii="Times New Roman" w:eastAsia="Times New Roman" w:hAnsi="Times New Roman" w:cs="Times New Roman"/>
                <w:sz w:val="24"/>
                <w:szCs w:val="24"/>
              </w:rPr>
            </w:pPr>
            <w:r w:rsidRPr="00001B68">
              <w:rPr>
                <w:rFonts w:ascii="Times New Roman" w:eastAsia="Times New Roman" w:hAnsi="Times New Roman" w:cs="Times New Roman"/>
                <w:b/>
                <w:bCs/>
                <w:sz w:val="24"/>
                <w:szCs w:val="24"/>
              </w:rPr>
              <w:t>Title of Document:</w:t>
            </w:r>
            <w:r w:rsidRPr="00001B68">
              <w:rPr>
                <w:rFonts w:ascii="Times New Roman" w:eastAsia="Times New Roman" w:hAnsi="Times New Roman" w:cs="Times New Roman"/>
                <w:sz w:val="24"/>
                <w:szCs w:val="24"/>
              </w:rPr>
              <w:t>  </w:t>
            </w:r>
          </w:p>
        </w:tc>
        <w:tc>
          <w:tcPr>
            <w:tcW w:w="2333" w:type="dxa"/>
            <w:hideMark/>
          </w:tcPr>
          <w:p w14:paraId="4119E6F8" w14:textId="706D7179" w:rsidR="00704777" w:rsidRPr="00C0616B" w:rsidRDefault="00E92AE1">
            <w:pPr>
              <w:textAlignment w:val="baseline"/>
              <w:rPr>
                <w:rFonts w:ascii="Times New Roman" w:eastAsia="Times New Roman" w:hAnsi="Times New Roman" w:cs="Times New Roman"/>
              </w:rPr>
            </w:pPr>
            <w:r w:rsidRPr="00C0616B">
              <w:rPr>
                <w:rFonts w:ascii="Times New Roman" w:eastAsia="Times New Roman" w:hAnsi="Times New Roman" w:cs="Times New Roman"/>
              </w:rPr>
              <w:t xml:space="preserve">Questions and Answers </w:t>
            </w:r>
            <w:r w:rsidR="291FAEFB" w:rsidRPr="00C0616B">
              <w:rPr>
                <w:rFonts w:ascii="Times New Roman" w:eastAsia="Times New Roman" w:hAnsi="Times New Roman" w:cs="Times New Roman"/>
              </w:rPr>
              <w:t>#2</w:t>
            </w:r>
            <w:r w:rsidR="00BC7470" w:rsidRPr="00C0616B">
              <w:rPr>
                <w:rFonts w:ascii="Times New Roman" w:eastAsia="Times New Roman" w:hAnsi="Times New Roman" w:cs="Times New Roman"/>
              </w:rPr>
              <w:t>:</w:t>
            </w:r>
            <w:r w:rsidRPr="00C0616B">
              <w:rPr>
                <w:rFonts w:ascii="Times New Roman" w:eastAsia="Times New Roman" w:hAnsi="Times New Roman" w:cs="Times New Roman"/>
              </w:rPr>
              <w:t xml:space="preserve"> </w:t>
            </w:r>
            <w:r w:rsidR="00704777" w:rsidRPr="00C0616B">
              <w:rPr>
                <w:rFonts w:ascii="Times New Roman" w:eastAsia="Times New Roman" w:hAnsi="Times New Roman" w:cs="Times New Roman"/>
              </w:rPr>
              <w:t>Summer 2023 Non-</w:t>
            </w:r>
            <w:r w:rsidR="00432510" w:rsidRPr="00C0616B">
              <w:rPr>
                <w:rFonts w:ascii="Times New Roman" w:eastAsia="Times New Roman" w:hAnsi="Times New Roman" w:cs="Times New Roman"/>
              </w:rPr>
              <w:t>C</w:t>
            </w:r>
            <w:r w:rsidR="00704777" w:rsidRPr="00C0616B">
              <w:rPr>
                <w:rFonts w:ascii="Times New Roman" w:eastAsia="Times New Roman" w:hAnsi="Times New Roman" w:cs="Times New Roman"/>
              </w:rPr>
              <w:t>ongregate Meal Service in Rural Areas</w:t>
            </w:r>
          </w:p>
        </w:tc>
      </w:tr>
      <w:tr w:rsidR="00704777" w:rsidRPr="00001B68" w14:paraId="7C3441E9" w14:textId="77777777" w:rsidTr="00BD0B84">
        <w:tc>
          <w:tcPr>
            <w:tcW w:w="2333" w:type="dxa"/>
            <w:hideMark/>
          </w:tcPr>
          <w:p w14:paraId="3E5056BD" w14:textId="77777777" w:rsidR="00704777" w:rsidRPr="00001B68" w:rsidRDefault="00704777">
            <w:pPr>
              <w:textAlignment w:val="baseline"/>
              <w:rPr>
                <w:rFonts w:ascii="Times New Roman" w:eastAsia="Times New Roman" w:hAnsi="Times New Roman" w:cs="Times New Roman"/>
                <w:sz w:val="24"/>
                <w:szCs w:val="24"/>
              </w:rPr>
            </w:pPr>
            <w:r w:rsidRPr="00001B68">
              <w:rPr>
                <w:rFonts w:ascii="Times New Roman" w:eastAsia="Times New Roman" w:hAnsi="Times New Roman" w:cs="Times New Roman"/>
                <w:b/>
                <w:bCs/>
                <w:sz w:val="24"/>
                <w:szCs w:val="24"/>
              </w:rPr>
              <w:t>Document ID:</w:t>
            </w:r>
            <w:r w:rsidRPr="00001B68">
              <w:rPr>
                <w:rFonts w:ascii="Times New Roman" w:eastAsia="Times New Roman" w:hAnsi="Times New Roman" w:cs="Times New Roman"/>
                <w:sz w:val="24"/>
                <w:szCs w:val="24"/>
              </w:rPr>
              <w:t>  </w:t>
            </w:r>
          </w:p>
        </w:tc>
        <w:tc>
          <w:tcPr>
            <w:tcW w:w="2333" w:type="dxa"/>
            <w:hideMark/>
          </w:tcPr>
          <w:p w14:paraId="2B1C6AA7" w14:textId="77777777" w:rsidR="00704777" w:rsidRPr="00001B68" w:rsidRDefault="00704777">
            <w:pPr>
              <w:textAlignment w:val="baseline"/>
              <w:rPr>
                <w:rFonts w:ascii="Times New Roman" w:eastAsia="Times New Roman" w:hAnsi="Times New Roman" w:cs="Times New Roman"/>
                <w:sz w:val="24"/>
                <w:szCs w:val="24"/>
              </w:rPr>
            </w:pPr>
            <w:r w:rsidRPr="00001B68">
              <w:rPr>
                <w:rFonts w:ascii="Times New Roman" w:eastAsia="Times New Roman" w:hAnsi="Times New Roman" w:cs="Times New Roman"/>
                <w:sz w:val="24"/>
                <w:szCs w:val="24"/>
              </w:rPr>
              <w:t>  </w:t>
            </w:r>
          </w:p>
        </w:tc>
      </w:tr>
      <w:tr w:rsidR="00704777" w:rsidRPr="00001B68" w14:paraId="5EA54FE1" w14:textId="77777777" w:rsidTr="00BD0B84">
        <w:tc>
          <w:tcPr>
            <w:tcW w:w="2333" w:type="dxa"/>
            <w:hideMark/>
          </w:tcPr>
          <w:p w14:paraId="7BD17F27" w14:textId="77777777" w:rsidR="00704777" w:rsidRPr="00001B68" w:rsidRDefault="00704777">
            <w:pPr>
              <w:textAlignment w:val="baseline"/>
              <w:rPr>
                <w:rFonts w:ascii="Times New Roman" w:eastAsia="Times New Roman" w:hAnsi="Times New Roman" w:cs="Times New Roman"/>
                <w:sz w:val="24"/>
                <w:szCs w:val="24"/>
              </w:rPr>
            </w:pPr>
            <w:r w:rsidRPr="00001B68">
              <w:rPr>
                <w:rFonts w:ascii="Times New Roman" w:eastAsia="Times New Roman" w:hAnsi="Times New Roman" w:cs="Times New Roman"/>
                <w:b/>
                <w:bCs/>
                <w:sz w:val="24"/>
                <w:szCs w:val="24"/>
              </w:rPr>
              <w:t>Z-RIN:</w:t>
            </w:r>
            <w:r w:rsidRPr="00001B68">
              <w:rPr>
                <w:rFonts w:ascii="Times New Roman" w:eastAsia="Times New Roman" w:hAnsi="Times New Roman" w:cs="Times New Roman"/>
                <w:sz w:val="24"/>
                <w:szCs w:val="24"/>
              </w:rPr>
              <w:t>  </w:t>
            </w:r>
          </w:p>
        </w:tc>
        <w:tc>
          <w:tcPr>
            <w:tcW w:w="2333" w:type="dxa"/>
            <w:hideMark/>
          </w:tcPr>
          <w:p w14:paraId="2F07F095" w14:textId="77777777" w:rsidR="00704777" w:rsidRPr="00001B68" w:rsidRDefault="00704777">
            <w:pPr>
              <w:textAlignment w:val="baseline"/>
              <w:rPr>
                <w:rFonts w:ascii="Times New Roman" w:eastAsia="Times New Roman" w:hAnsi="Times New Roman" w:cs="Times New Roman"/>
                <w:sz w:val="24"/>
                <w:szCs w:val="24"/>
              </w:rPr>
            </w:pPr>
            <w:r w:rsidRPr="00001B68">
              <w:rPr>
                <w:rFonts w:ascii="Times New Roman" w:eastAsia="Times New Roman" w:hAnsi="Times New Roman" w:cs="Times New Roman"/>
                <w:sz w:val="24"/>
                <w:szCs w:val="24"/>
              </w:rPr>
              <w:t>  </w:t>
            </w:r>
          </w:p>
        </w:tc>
      </w:tr>
      <w:tr w:rsidR="00704777" w:rsidRPr="00001B68" w14:paraId="082EEB54" w14:textId="77777777" w:rsidTr="00BD0B84">
        <w:tc>
          <w:tcPr>
            <w:tcW w:w="2333" w:type="dxa"/>
            <w:hideMark/>
          </w:tcPr>
          <w:p w14:paraId="06F65D15" w14:textId="77777777" w:rsidR="00704777" w:rsidRPr="00001B68" w:rsidRDefault="00704777">
            <w:pPr>
              <w:textAlignment w:val="baseline"/>
              <w:rPr>
                <w:rFonts w:ascii="Times New Roman" w:eastAsia="Times New Roman" w:hAnsi="Times New Roman" w:cs="Times New Roman"/>
                <w:sz w:val="24"/>
                <w:szCs w:val="24"/>
              </w:rPr>
            </w:pPr>
            <w:r w:rsidRPr="00001B68">
              <w:rPr>
                <w:rFonts w:ascii="Times New Roman" w:eastAsia="Times New Roman" w:hAnsi="Times New Roman" w:cs="Times New Roman"/>
                <w:b/>
                <w:bCs/>
                <w:sz w:val="24"/>
                <w:szCs w:val="24"/>
              </w:rPr>
              <w:t>Date of Issuance:</w:t>
            </w:r>
            <w:r w:rsidRPr="00001B68">
              <w:rPr>
                <w:rFonts w:ascii="Times New Roman" w:eastAsia="Times New Roman" w:hAnsi="Times New Roman" w:cs="Times New Roman"/>
                <w:sz w:val="24"/>
                <w:szCs w:val="24"/>
              </w:rPr>
              <w:t>  </w:t>
            </w:r>
          </w:p>
        </w:tc>
        <w:tc>
          <w:tcPr>
            <w:tcW w:w="2333" w:type="dxa"/>
            <w:hideMark/>
          </w:tcPr>
          <w:p w14:paraId="345DA926" w14:textId="7D7E4C86" w:rsidR="00704777" w:rsidRPr="00C0616B" w:rsidRDefault="00C30C1F">
            <w:pPr>
              <w:textAlignment w:val="baseline"/>
              <w:rPr>
                <w:rFonts w:ascii="Times New Roman" w:eastAsia="Times New Roman" w:hAnsi="Times New Roman" w:cs="Times New Roman"/>
              </w:rPr>
            </w:pPr>
            <w:r w:rsidRPr="00C0616B">
              <w:rPr>
                <w:rFonts w:ascii="Times New Roman" w:eastAsia="Times New Roman" w:hAnsi="Times New Roman" w:cs="Times New Roman"/>
              </w:rPr>
              <w:t>April</w:t>
            </w:r>
            <w:r w:rsidR="008148CD" w:rsidRPr="00C0616B">
              <w:rPr>
                <w:rFonts w:ascii="Times New Roman" w:eastAsia="Times New Roman" w:hAnsi="Times New Roman" w:cs="Times New Roman"/>
              </w:rPr>
              <w:t xml:space="preserve"> </w:t>
            </w:r>
            <w:r w:rsidR="00977F73">
              <w:rPr>
                <w:rFonts w:ascii="Times New Roman" w:eastAsia="Times New Roman" w:hAnsi="Times New Roman" w:cs="Times New Roman"/>
              </w:rPr>
              <w:t>20</w:t>
            </w:r>
            <w:r w:rsidR="00704777" w:rsidRPr="00C0616B">
              <w:rPr>
                <w:rFonts w:ascii="Times New Roman" w:eastAsia="Times New Roman" w:hAnsi="Times New Roman" w:cs="Times New Roman"/>
              </w:rPr>
              <w:t xml:space="preserve">, </w:t>
            </w:r>
            <w:proofErr w:type="gramStart"/>
            <w:r w:rsidR="00704777" w:rsidRPr="00C0616B">
              <w:rPr>
                <w:rFonts w:ascii="Times New Roman" w:eastAsia="Times New Roman" w:hAnsi="Times New Roman" w:cs="Times New Roman"/>
              </w:rPr>
              <w:t>2023</w:t>
            </w:r>
            <w:proofErr w:type="gramEnd"/>
            <w:r w:rsidR="00704777" w:rsidRPr="00C0616B">
              <w:rPr>
                <w:rFonts w:ascii="Times New Roman" w:eastAsia="Times New Roman" w:hAnsi="Times New Roman" w:cs="Times New Roman"/>
              </w:rPr>
              <w:t>  </w:t>
            </w:r>
          </w:p>
        </w:tc>
      </w:tr>
      <w:tr w:rsidR="00704777" w:rsidRPr="00001B68" w14:paraId="54ED986D" w14:textId="77777777" w:rsidTr="00BD0B84">
        <w:tc>
          <w:tcPr>
            <w:tcW w:w="2333" w:type="dxa"/>
            <w:hideMark/>
          </w:tcPr>
          <w:p w14:paraId="0B06A4CD" w14:textId="77777777" w:rsidR="00704777" w:rsidRPr="00001B68" w:rsidRDefault="00704777">
            <w:pPr>
              <w:textAlignment w:val="baseline"/>
              <w:rPr>
                <w:rFonts w:ascii="Times New Roman" w:eastAsia="Times New Roman" w:hAnsi="Times New Roman" w:cs="Times New Roman"/>
                <w:sz w:val="24"/>
                <w:szCs w:val="24"/>
              </w:rPr>
            </w:pPr>
            <w:r w:rsidRPr="00001B68">
              <w:rPr>
                <w:rFonts w:ascii="Times New Roman" w:eastAsia="Times New Roman" w:hAnsi="Times New Roman" w:cs="Times New Roman"/>
                <w:b/>
                <w:bCs/>
                <w:sz w:val="24"/>
                <w:szCs w:val="24"/>
              </w:rPr>
              <w:t>Replaces:</w:t>
            </w:r>
            <w:r w:rsidRPr="00001B68">
              <w:rPr>
                <w:rFonts w:ascii="Times New Roman" w:eastAsia="Times New Roman" w:hAnsi="Times New Roman" w:cs="Times New Roman"/>
                <w:sz w:val="24"/>
                <w:szCs w:val="24"/>
              </w:rPr>
              <w:t>  </w:t>
            </w:r>
          </w:p>
        </w:tc>
        <w:tc>
          <w:tcPr>
            <w:tcW w:w="2333" w:type="dxa"/>
            <w:hideMark/>
          </w:tcPr>
          <w:p w14:paraId="18ECF131" w14:textId="77777777" w:rsidR="00704777" w:rsidRPr="00C0616B" w:rsidRDefault="00704777">
            <w:pPr>
              <w:textAlignment w:val="baseline"/>
              <w:rPr>
                <w:rFonts w:ascii="Times New Roman" w:eastAsia="Times New Roman" w:hAnsi="Times New Roman" w:cs="Times New Roman"/>
              </w:rPr>
            </w:pPr>
            <w:r w:rsidRPr="00C0616B">
              <w:rPr>
                <w:rFonts w:ascii="Times New Roman" w:eastAsia="Times New Roman" w:hAnsi="Times New Roman" w:cs="Times New Roman"/>
              </w:rPr>
              <w:t>N/A</w:t>
            </w:r>
          </w:p>
        </w:tc>
      </w:tr>
      <w:tr w:rsidR="00704777" w:rsidRPr="00001B68" w14:paraId="7AE64D64" w14:textId="77777777" w:rsidTr="00BD0B84">
        <w:tc>
          <w:tcPr>
            <w:tcW w:w="2333" w:type="dxa"/>
            <w:hideMark/>
          </w:tcPr>
          <w:p w14:paraId="39FD6D35" w14:textId="77777777" w:rsidR="00704777" w:rsidRPr="00001B68" w:rsidRDefault="00704777">
            <w:pPr>
              <w:textAlignment w:val="baseline"/>
              <w:rPr>
                <w:rFonts w:ascii="Times New Roman" w:eastAsia="Times New Roman" w:hAnsi="Times New Roman" w:cs="Times New Roman"/>
                <w:sz w:val="24"/>
                <w:szCs w:val="24"/>
              </w:rPr>
            </w:pPr>
            <w:r w:rsidRPr="00001B68">
              <w:rPr>
                <w:rFonts w:ascii="Times New Roman" w:eastAsia="Times New Roman" w:hAnsi="Times New Roman" w:cs="Times New Roman"/>
                <w:b/>
                <w:bCs/>
                <w:sz w:val="24"/>
                <w:szCs w:val="24"/>
              </w:rPr>
              <w:t>Summary:</w:t>
            </w:r>
            <w:r w:rsidRPr="00001B68">
              <w:rPr>
                <w:rFonts w:ascii="Times New Roman" w:eastAsia="Times New Roman" w:hAnsi="Times New Roman" w:cs="Times New Roman"/>
                <w:sz w:val="24"/>
                <w:szCs w:val="24"/>
              </w:rPr>
              <w:t>  </w:t>
            </w:r>
          </w:p>
        </w:tc>
        <w:tc>
          <w:tcPr>
            <w:tcW w:w="2333" w:type="dxa"/>
            <w:hideMark/>
          </w:tcPr>
          <w:p w14:paraId="4A535B67" w14:textId="51CCA18B" w:rsidR="00704777" w:rsidRPr="00C0616B" w:rsidRDefault="00704777" w:rsidP="00DE20EE">
            <w:pPr>
              <w:pStyle w:val="Default"/>
              <w:ind w:left="461" w:hanging="360"/>
              <w:rPr>
                <w:sz w:val="22"/>
                <w:szCs w:val="22"/>
              </w:rPr>
            </w:pPr>
            <w:bookmarkStart w:id="1" w:name="_Hlk127971096"/>
            <w:r w:rsidRPr="00C0616B">
              <w:rPr>
                <w:sz w:val="22"/>
                <w:szCs w:val="22"/>
              </w:rPr>
              <w:t xml:space="preserve"> </w:t>
            </w:r>
            <w:bookmarkEnd w:id="1"/>
            <w:r w:rsidRPr="00C0616B">
              <w:rPr>
                <w:sz w:val="22"/>
                <w:szCs w:val="22"/>
              </w:rPr>
              <w:t>(1) This memorandum provides</w:t>
            </w:r>
            <w:r w:rsidR="32704B23" w:rsidRPr="00C0616B">
              <w:rPr>
                <w:sz w:val="22"/>
                <w:szCs w:val="22"/>
              </w:rPr>
              <w:t xml:space="preserve"> </w:t>
            </w:r>
            <w:r w:rsidR="16E5ABE3" w:rsidRPr="00C0616B">
              <w:rPr>
                <w:sz w:val="22"/>
                <w:szCs w:val="22"/>
              </w:rPr>
              <w:t>further</w:t>
            </w:r>
            <w:r w:rsidRPr="00C0616B">
              <w:rPr>
                <w:sz w:val="22"/>
                <w:szCs w:val="22"/>
              </w:rPr>
              <w:t xml:space="preserve"> guidance on the administration and operation of non-congregate meal service in rural areas during summer 2023 for the Summer Food Service Program and National School Lunch Program Seamless Summer Option. (2) This memorandum applies to State agencies administering, and local organizations operating, the Summer Food Service Program and National School Lunch Program Seamless Summer Option. (3) This document relates to requirements under section 13 of the Richard B. Russell National School Lunch Act (NSLA) [42 U.S.C. 1761], and the Summer Food Service Program regulations under 7 CFR 225. </w:t>
            </w:r>
          </w:p>
        </w:tc>
      </w:tr>
    </w:tbl>
    <w:p w14:paraId="7033E066" w14:textId="77777777" w:rsidR="00704777" w:rsidRPr="00001B68" w:rsidRDefault="00704777" w:rsidP="00704777">
      <w:pPr>
        <w:spacing w:after="0" w:line="240" w:lineRule="auto"/>
        <w:textAlignment w:val="baseline"/>
        <w:rPr>
          <w:rFonts w:ascii="Times New Roman" w:eastAsia="Times New Roman" w:hAnsi="Times New Roman" w:cs="Times New Roman"/>
          <w:sz w:val="18"/>
          <w:szCs w:val="18"/>
        </w:rPr>
      </w:pPr>
      <w:r w:rsidRPr="00001B68">
        <w:rPr>
          <w:rFonts w:ascii="Times New Roman" w:eastAsia="Times New Roman" w:hAnsi="Times New Roman" w:cs="Times New Roman"/>
        </w:rPr>
        <w:t> </w:t>
      </w:r>
    </w:p>
    <w:p w14:paraId="113498A0" w14:textId="77777777" w:rsidR="00704777" w:rsidRPr="00001B68" w:rsidRDefault="00704777" w:rsidP="00704777">
      <w:pPr>
        <w:pStyle w:val="NoSpacing"/>
        <w:rPr>
          <w:rFonts w:ascii="Times New Roman" w:hAnsi="Times New Roman" w:cs="Times New Roman"/>
          <w:sz w:val="24"/>
          <w:szCs w:val="24"/>
        </w:rPr>
      </w:pPr>
    </w:p>
    <w:p w14:paraId="3D6578E2" w14:textId="77777777" w:rsidR="00F505D4" w:rsidRDefault="00F505D4" w:rsidP="2B884195">
      <w:pPr>
        <w:pStyle w:val="NoSpacing"/>
        <w:rPr>
          <w:rFonts w:ascii="Times New Roman" w:hAnsi="Times New Roman" w:cs="Times New Roman"/>
          <w:color w:val="000000" w:themeColor="text1"/>
          <w:sz w:val="24"/>
          <w:szCs w:val="24"/>
        </w:rPr>
      </w:pPr>
    </w:p>
    <w:p w14:paraId="4E70F12B" w14:textId="77777777" w:rsidR="00F505D4" w:rsidRDefault="00F505D4" w:rsidP="2B884195">
      <w:pPr>
        <w:pStyle w:val="NoSpacing"/>
        <w:rPr>
          <w:rFonts w:ascii="Times New Roman" w:hAnsi="Times New Roman" w:cs="Times New Roman"/>
          <w:color w:val="000000" w:themeColor="text1"/>
          <w:sz w:val="24"/>
          <w:szCs w:val="24"/>
        </w:rPr>
      </w:pPr>
    </w:p>
    <w:p w14:paraId="62476D36" w14:textId="1167994E" w:rsidR="00704777" w:rsidRPr="00A90232" w:rsidRDefault="002119D9" w:rsidP="2B884195">
      <w:pPr>
        <w:pStyle w:val="NoSpacing"/>
        <w:rPr>
          <w:rFonts w:ascii="Times New Roman" w:hAnsi="Times New Roman" w:cs="Times New Roman"/>
          <w:color w:val="000000" w:themeColor="text1"/>
          <w:sz w:val="24"/>
          <w:szCs w:val="24"/>
        </w:rPr>
      </w:pPr>
      <w:r w:rsidRPr="00A90232">
        <w:rPr>
          <w:rFonts w:ascii="Times New Roman" w:hAnsi="Times New Roman" w:cs="Times New Roman"/>
          <w:color w:val="000000" w:themeColor="text1"/>
          <w:sz w:val="24"/>
          <w:szCs w:val="24"/>
        </w:rPr>
        <w:lastRenderedPageBreak/>
        <w:t xml:space="preserve">This memorandum is </w:t>
      </w:r>
      <w:r w:rsidR="001125F3" w:rsidRPr="00A90232">
        <w:rPr>
          <w:rFonts w:ascii="Times New Roman" w:hAnsi="Times New Roman" w:cs="Times New Roman"/>
          <w:color w:val="000000" w:themeColor="text1"/>
          <w:sz w:val="24"/>
          <w:szCs w:val="24"/>
        </w:rPr>
        <w:t xml:space="preserve">the second </w:t>
      </w:r>
      <w:r w:rsidR="0D51C127" w:rsidRPr="00A90232">
        <w:rPr>
          <w:rFonts w:ascii="Times New Roman" w:hAnsi="Times New Roman" w:cs="Times New Roman"/>
          <w:color w:val="000000" w:themeColor="text1"/>
          <w:sz w:val="24"/>
          <w:szCs w:val="24"/>
        </w:rPr>
        <w:t>set</w:t>
      </w:r>
      <w:r w:rsidR="001125F3" w:rsidRPr="00A90232">
        <w:rPr>
          <w:rFonts w:ascii="Times New Roman" w:hAnsi="Times New Roman" w:cs="Times New Roman"/>
          <w:color w:val="000000" w:themeColor="text1"/>
          <w:sz w:val="24"/>
          <w:szCs w:val="24"/>
        </w:rPr>
        <w:t xml:space="preserve"> of questions and answers </w:t>
      </w:r>
      <w:r w:rsidR="00B71F57" w:rsidRPr="00A90232">
        <w:rPr>
          <w:rFonts w:ascii="Times New Roman" w:hAnsi="Times New Roman" w:cs="Times New Roman"/>
          <w:color w:val="000000" w:themeColor="text1"/>
          <w:sz w:val="24"/>
          <w:szCs w:val="24"/>
        </w:rPr>
        <w:t xml:space="preserve">on </w:t>
      </w:r>
      <w:r w:rsidR="009B5BB9" w:rsidRPr="00A90232">
        <w:rPr>
          <w:rFonts w:ascii="Times New Roman" w:hAnsi="Times New Roman" w:cs="Times New Roman"/>
          <w:color w:val="000000" w:themeColor="text1"/>
          <w:sz w:val="24"/>
          <w:szCs w:val="24"/>
        </w:rPr>
        <w:t xml:space="preserve">the rural non-congregate summer meals option </w:t>
      </w:r>
      <w:r w:rsidR="40B6B5A4" w:rsidRPr="00A90232">
        <w:rPr>
          <w:rFonts w:ascii="Times New Roman" w:hAnsi="Times New Roman" w:cs="Times New Roman"/>
          <w:color w:val="000000" w:themeColor="text1"/>
          <w:sz w:val="24"/>
          <w:szCs w:val="24"/>
        </w:rPr>
        <w:t>established through</w:t>
      </w:r>
      <w:r w:rsidR="00D523D0" w:rsidRPr="00A90232">
        <w:rPr>
          <w:rFonts w:ascii="Times New Roman" w:hAnsi="Times New Roman" w:cs="Times New Roman"/>
          <w:color w:val="000000" w:themeColor="text1"/>
          <w:sz w:val="24"/>
          <w:szCs w:val="24"/>
        </w:rPr>
        <w:t xml:space="preserve"> </w:t>
      </w:r>
      <w:r w:rsidR="00704777" w:rsidRPr="00A90232">
        <w:rPr>
          <w:rFonts w:ascii="Times New Roman" w:hAnsi="Times New Roman" w:cs="Times New Roman"/>
          <w:color w:val="000000" w:themeColor="text1"/>
          <w:sz w:val="24"/>
          <w:szCs w:val="24"/>
        </w:rPr>
        <w:t>the Consolidated Appropriations Act, 2023 (the Act) (</w:t>
      </w:r>
      <w:hyperlink r:id="rId13">
        <w:r w:rsidR="00704777" w:rsidRPr="00A90232">
          <w:rPr>
            <w:rStyle w:val="Hyperlink"/>
            <w:rFonts w:ascii="Times New Roman" w:hAnsi="Times New Roman" w:cs="Times New Roman"/>
            <w:color w:val="000000" w:themeColor="text1"/>
            <w:sz w:val="24"/>
            <w:szCs w:val="24"/>
          </w:rPr>
          <w:t>P.L. 117-328</w:t>
        </w:r>
      </w:hyperlink>
      <w:r w:rsidR="00704777" w:rsidRPr="00A90232">
        <w:rPr>
          <w:rFonts w:ascii="Times New Roman" w:hAnsi="Times New Roman" w:cs="Times New Roman"/>
          <w:color w:val="000000" w:themeColor="text1"/>
          <w:sz w:val="24"/>
          <w:szCs w:val="24"/>
        </w:rPr>
        <w:t xml:space="preserve">). </w:t>
      </w:r>
      <w:r w:rsidR="0AD75223" w:rsidRPr="00A90232">
        <w:rPr>
          <w:rFonts w:ascii="Times New Roman" w:hAnsi="Times New Roman" w:cs="Times New Roman"/>
          <w:color w:val="000000" w:themeColor="text1"/>
          <w:sz w:val="24"/>
          <w:szCs w:val="24"/>
        </w:rPr>
        <w:t xml:space="preserve">The Act authorized permanent, non-congregate meal service through the Summer Food Service Program (SFSP) and National School Lunch Program (NSLP) Seamless Summer Option (SSO) for rural areas with no congregate meal service. </w:t>
      </w:r>
      <w:r w:rsidR="08A2B22B" w:rsidRPr="00A90232">
        <w:rPr>
          <w:rFonts w:ascii="Times New Roman" w:hAnsi="Times New Roman" w:cs="Times New Roman"/>
          <w:color w:val="000000" w:themeColor="text1"/>
          <w:sz w:val="24"/>
          <w:szCs w:val="24"/>
        </w:rPr>
        <w:t xml:space="preserve">The first memorandum in this series, </w:t>
      </w:r>
      <w:hyperlink r:id="rId14">
        <w:r w:rsidR="377DC7E4" w:rsidRPr="00A90232">
          <w:rPr>
            <w:rStyle w:val="Hyperlink"/>
            <w:rFonts w:ascii="Times New Roman" w:hAnsi="Times New Roman" w:cs="Times New Roman"/>
            <w:i/>
            <w:iCs/>
            <w:sz w:val="24"/>
            <w:szCs w:val="24"/>
          </w:rPr>
          <w:t>SFSP 01-2023, SP 05-2023</w:t>
        </w:r>
        <w:r w:rsidR="1C275AB5" w:rsidRPr="00A90232">
          <w:rPr>
            <w:rStyle w:val="Hyperlink"/>
            <w:rFonts w:ascii="Times New Roman" w:hAnsi="Times New Roman" w:cs="Times New Roman"/>
            <w:i/>
            <w:iCs/>
            <w:sz w:val="24"/>
            <w:szCs w:val="24"/>
          </w:rPr>
          <w:t xml:space="preserve"> </w:t>
        </w:r>
        <w:r w:rsidR="214654DB" w:rsidRPr="00A90232">
          <w:rPr>
            <w:rStyle w:val="Hyperlink"/>
            <w:rFonts w:ascii="Times New Roman" w:hAnsi="Times New Roman" w:cs="Times New Roman"/>
            <w:i/>
            <w:iCs/>
            <w:sz w:val="24"/>
            <w:szCs w:val="24"/>
          </w:rPr>
          <w:t>Implementation Guidance: Summer 2023 Non-Congregate Meal Service in Rural Areas – Revised</w:t>
        </w:r>
      </w:hyperlink>
      <w:r w:rsidR="214654DB" w:rsidRPr="00A90232">
        <w:rPr>
          <w:rFonts w:ascii="Times New Roman" w:hAnsi="Times New Roman" w:cs="Times New Roman"/>
          <w:sz w:val="24"/>
          <w:szCs w:val="24"/>
        </w:rPr>
        <w:t xml:space="preserve">, </w:t>
      </w:r>
      <w:r w:rsidR="214654DB" w:rsidRPr="00A90232">
        <w:rPr>
          <w:rFonts w:ascii="Times New Roman" w:eastAsia="Times New Roman" w:hAnsi="Times New Roman" w:cs="Times New Roman"/>
          <w:sz w:val="24"/>
          <w:szCs w:val="24"/>
        </w:rPr>
        <w:t xml:space="preserve">was published on February 28, </w:t>
      </w:r>
      <w:r w:rsidR="27F8BEF7" w:rsidRPr="00A90232">
        <w:rPr>
          <w:rFonts w:ascii="Times New Roman" w:eastAsia="Times New Roman" w:hAnsi="Times New Roman" w:cs="Times New Roman"/>
          <w:sz w:val="24"/>
          <w:szCs w:val="24"/>
        </w:rPr>
        <w:t>2023,</w:t>
      </w:r>
      <w:r w:rsidR="61541AA0" w:rsidRPr="00A90232">
        <w:rPr>
          <w:rFonts w:ascii="Times New Roman" w:eastAsia="Times New Roman" w:hAnsi="Times New Roman" w:cs="Times New Roman"/>
          <w:sz w:val="24"/>
          <w:szCs w:val="24"/>
        </w:rPr>
        <w:t xml:space="preserve"> and is available at</w:t>
      </w:r>
      <w:r w:rsidR="61541AA0" w:rsidRPr="00A90232">
        <w:rPr>
          <w:rFonts w:ascii="Times New Roman" w:hAnsi="Times New Roman" w:cs="Times New Roman"/>
          <w:sz w:val="24"/>
          <w:szCs w:val="24"/>
        </w:rPr>
        <w:t xml:space="preserve"> </w:t>
      </w:r>
      <w:hyperlink r:id="rId15">
        <w:r w:rsidR="61541AA0" w:rsidRPr="00A90232">
          <w:rPr>
            <w:rStyle w:val="Hyperlink"/>
            <w:rFonts w:ascii="Times New Roman" w:hAnsi="Times New Roman" w:cs="Times New Roman"/>
            <w:sz w:val="24"/>
            <w:szCs w:val="24"/>
          </w:rPr>
          <w:t>https://www.fns.usda.gov/sfsp/implementation-guidance-summer-2023-non-congregate-meal-service-rural-areas</w:t>
        </w:r>
      </w:hyperlink>
      <w:r w:rsidR="214654DB" w:rsidRPr="00A90232">
        <w:rPr>
          <w:rFonts w:ascii="Times New Roman" w:hAnsi="Times New Roman" w:cs="Times New Roman"/>
          <w:sz w:val="24"/>
          <w:szCs w:val="24"/>
        </w:rPr>
        <w:t xml:space="preserve">. </w:t>
      </w:r>
      <w:r w:rsidR="655822AD" w:rsidRPr="00A90232">
        <w:rPr>
          <w:rFonts w:ascii="Times New Roman" w:hAnsi="Times New Roman" w:cs="Times New Roman"/>
          <w:color w:val="000000" w:themeColor="text1"/>
          <w:sz w:val="24"/>
          <w:szCs w:val="24"/>
        </w:rPr>
        <w:t xml:space="preserve">This </w:t>
      </w:r>
      <w:r w:rsidR="0BE43245" w:rsidRPr="00A90232">
        <w:rPr>
          <w:rFonts w:ascii="Times New Roman" w:hAnsi="Times New Roman" w:cs="Times New Roman"/>
          <w:color w:val="000000" w:themeColor="text1"/>
          <w:sz w:val="24"/>
          <w:szCs w:val="24"/>
        </w:rPr>
        <w:t>memorandum</w:t>
      </w:r>
      <w:r w:rsidR="655822AD" w:rsidRPr="00A90232">
        <w:rPr>
          <w:rFonts w:ascii="Times New Roman" w:hAnsi="Times New Roman" w:cs="Times New Roman"/>
          <w:color w:val="000000" w:themeColor="text1"/>
          <w:sz w:val="24"/>
          <w:szCs w:val="24"/>
        </w:rPr>
        <w:t xml:space="preserve"> </w:t>
      </w:r>
      <w:r w:rsidR="5D6E29C8" w:rsidRPr="00A90232">
        <w:rPr>
          <w:rFonts w:ascii="Times New Roman" w:hAnsi="Times New Roman" w:cs="Times New Roman"/>
          <w:color w:val="000000" w:themeColor="text1"/>
          <w:sz w:val="24"/>
          <w:szCs w:val="24"/>
        </w:rPr>
        <w:t>reflects additional feedback and</w:t>
      </w:r>
      <w:r w:rsidR="00EE2301" w:rsidRPr="00A90232">
        <w:rPr>
          <w:rFonts w:ascii="Times New Roman" w:hAnsi="Times New Roman" w:cs="Times New Roman"/>
          <w:color w:val="000000" w:themeColor="text1"/>
          <w:sz w:val="24"/>
          <w:szCs w:val="24"/>
        </w:rPr>
        <w:t xml:space="preserve"> questions received </w:t>
      </w:r>
      <w:r w:rsidR="5F398A2F" w:rsidRPr="00A90232">
        <w:rPr>
          <w:rFonts w:ascii="Times New Roman" w:hAnsi="Times New Roman" w:cs="Times New Roman"/>
          <w:color w:val="000000" w:themeColor="text1"/>
          <w:sz w:val="24"/>
          <w:szCs w:val="24"/>
        </w:rPr>
        <w:t xml:space="preserve">from State and local partners </w:t>
      </w:r>
      <w:r w:rsidR="544AE197" w:rsidRPr="00A90232">
        <w:rPr>
          <w:rFonts w:ascii="Times New Roman" w:hAnsi="Times New Roman" w:cs="Times New Roman"/>
          <w:color w:val="000000" w:themeColor="text1"/>
          <w:sz w:val="24"/>
          <w:szCs w:val="24"/>
        </w:rPr>
        <w:t>following the</w:t>
      </w:r>
      <w:r w:rsidR="152BF36C" w:rsidRPr="00A90232">
        <w:rPr>
          <w:rFonts w:ascii="Times New Roman" w:hAnsi="Times New Roman" w:cs="Times New Roman"/>
          <w:color w:val="000000" w:themeColor="text1"/>
          <w:sz w:val="24"/>
          <w:szCs w:val="24"/>
        </w:rPr>
        <w:t xml:space="preserve"> </w:t>
      </w:r>
      <w:r w:rsidR="00EE2301" w:rsidRPr="00A90232">
        <w:rPr>
          <w:rFonts w:ascii="Times New Roman" w:hAnsi="Times New Roman" w:cs="Times New Roman"/>
          <w:color w:val="000000" w:themeColor="text1"/>
          <w:sz w:val="24"/>
          <w:szCs w:val="24"/>
        </w:rPr>
        <w:t>publication of the first memorandum</w:t>
      </w:r>
      <w:r w:rsidR="6937BAAA" w:rsidRPr="00A90232">
        <w:rPr>
          <w:rFonts w:ascii="Times New Roman" w:hAnsi="Times New Roman" w:cs="Times New Roman"/>
          <w:color w:val="000000" w:themeColor="text1"/>
          <w:sz w:val="24"/>
          <w:szCs w:val="24"/>
        </w:rPr>
        <w:t xml:space="preserve">. </w:t>
      </w:r>
      <w:r w:rsidR="7234FF94" w:rsidRPr="00A90232">
        <w:rPr>
          <w:rFonts w:ascii="Times New Roman" w:hAnsi="Times New Roman" w:cs="Times New Roman"/>
          <w:color w:val="000000" w:themeColor="text1"/>
          <w:sz w:val="24"/>
          <w:szCs w:val="24"/>
        </w:rPr>
        <w:t xml:space="preserve">The following </w:t>
      </w:r>
      <w:r w:rsidR="6937BAAA" w:rsidRPr="00A90232">
        <w:rPr>
          <w:rFonts w:ascii="Times New Roman" w:hAnsi="Times New Roman" w:cs="Times New Roman"/>
          <w:color w:val="000000" w:themeColor="text1"/>
          <w:sz w:val="24"/>
          <w:szCs w:val="24"/>
        </w:rPr>
        <w:t>operational topics are addressed</w:t>
      </w:r>
      <w:r w:rsidR="616757E7" w:rsidRPr="00A90232">
        <w:rPr>
          <w:rFonts w:ascii="Times New Roman" w:hAnsi="Times New Roman" w:cs="Times New Roman"/>
          <w:color w:val="000000" w:themeColor="text1"/>
          <w:sz w:val="24"/>
          <w:szCs w:val="24"/>
        </w:rPr>
        <w:t xml:space="preserve"> in this guidance</w:t>
      </w:r>
      <w:r w:rsidR="6937BAAA" w:rsidRPr="00A90232">
        <w:rPr>
          <w:rFonts w:ascii="Times New Roman" w:hAnsi="Times New Roman" w:cs="Times New Roman"/>
          <w:color w:val="000000" w:themeColor="text1"/>
          <w:sz w:val="24"/>
          <w:szCs w:val="24"/>
        </w:rPr>
        <w:t>:</w:t>
      </w:r>
    </w:p>
    <w:p w14:paraId="755C62A4" w14:textId="2CAED3BB" w:rsidR="00704777" w:rsidRPr="00A90232" w:rsidRDefault="00704777" w:rsidP="2B884195">
      <w:pPr>
        <w:pStyle w:val="NoSpacing"/>
        <w:rPr>
          <w:rFonts w:ascii="Times New Roman" w:hAnsi="Times New Roman" w:cs="Times New Roman"/>
          <w:color w:val="000000" w:themeColor="text1"/>
          <w:sz w:val="24"/>
          <w:szCs w:val="24"/>
        </w:rPr>
      </w:pPr>
    </w:p>
    <w:p w14:paraId="7A9DB16E" w14:textId="1D927A8D" w:rsidR="00704777" w:rsidRPr="00A90232" w:rsidRDefault="00AC4E23">
      <w:pPr>
        <w:pStyle w:val="NoSpacing"/>
        <w:numPr>
          <w:ilvl w:val="0"/>
          <w:numId w:val="30"/>
        </w:numPr>
        <w:rPr>
          <w:rFonts w:ascii="Times New Roman" w:hAnsi="Times New Roman" w:cs="Times New Roman"/>
          <w:color w:val="000000" w:themeColor="text1"/>
          <w:sz w:val="24"/>
          <w:szCs w:val="24"/>
        </w:rPr>
      </w:pPr>
      <w:r w:rsidRPr="00A90232">
        <w:rPr>
          <w:rFonts w:ascii="Times New Roman" w:hAnsi="Times New Roman" w:cs="Times New Roman"/>
          <w:color w:val="000000" w:themeColor="text1"/>
          <w:sz w:val="24"/>
          <w:szCs w:val="24"/>
        </w:rPr>
        <w:t>State Agency Approval of Non-Congregate Meal Service</w:t>
      </w:r>
    </w:p>
    <w:p w14:paraId="58AC400F" w14:textId="03AFC302" w:rsidR="00AC4E23" w:rsidRPr="00A90232" w:rsidRDefault="006C72CB" w:rsidP="00AC4E23">
      <w:pPr>
        <w:pStyle w:val="NoSpacing"/>
        <w:numPr>
          <w:ilvl w:val="0"/>
          <w:numId w:val="30"/>
        </w:numPr>
        <w:rPr>
          <w:rFonts w:ascii="Times New Roman" w:hAnsi="Times New Roman" w:cs="Times New Roman"/>
          <w:color w:val="000000" w:themeColor="text1"/>
          <w:sz w:val="24"/>
          <w:szCs w:val="24"/>
        </w:rPr>
      </w:pPr>
      <w:r w:rsidRPr="00A90232">
        <w:rPr>
          <w:rFonts w:ascii="Times New Roman" w:hAnsi="Times New Roman" w:cs="Times New Roman"/>
          <w:color w:val="000000" w:themeColor="text1"/>
          <w:sz w:val="24"/>
          <w:szCs w:val="24"/>
        </w:rPr>
        <w:t>Sponsor, Site, and Participant Eligibility</w:t>
      </w:r>
    </w:p>
    <w:p w14:paraId="2C16D836" w14:textId="51E6CA5B" w:rsidR="006C72CB" w:rsidRPr="00A90232" w:rsidRDefault="006C72CB" w:rsidP="00AC4E23">
      <w:pPr>
        <w:pStyle w:val="NoSpacing"/>
        <w:numPr>
          <w:ilvl w:val="0"/>
          <w:numId w:val="30"/>
        </w:numPr>
        <w:rPr>
          <w:rFonts w:ascii="Times New Roman" w:hAnsi="Times New Roman" w:cs="Times New Roman"/>
          <w:color w:val="000000" w:themeColor="text1"/>
          <w:sz w:val="24"/>
          <w:szCs w:val="24"/>
        </w:rPr>
      </w:pPr>
      <w:r w:rsidRPr="00A90232">
        <w:rPr>
          <w:rFonts w:ascii="Times New Roman" w:hAnsi="Times New Roman" w:cs="Times New Roman"/>
          <w:color w:val="000000" w:themeColor="text1"/>
          <w:sz w:val="24"/>
          <w:szCs w:val="24"/>
        </w:rPr>
        <w:t>Meal Service</w:t>
      </w:r>
    </w:p>
    <w:p w14:paraId="76AA21D8" w14:textId="77777777" w:rsidR="00F00587" w:rsidRPr="00A90232" w:rsidRDefault="00F00587" w:rsidP="00F00587">
      <w:pPr>
        <w:pStyle w:val="NoSpacing"/>
        <w:numPr>
          <w:ilvl w:val="0"/>
          <w:numId w:val="30"/>
        </w:numPr>
        <w:rPr>
          <w:rFonts w:ascii="Times New Roman" w:hAnsi="Times New Roman" w:cs="Times New Roman"/>
          <w:color w:val="000000" w:themeColor="text1"/>
          <w:sz w:val="24"/>
          <w:szCs w:val="24"/>
        </w:rPr>
      </w:pPr>
      <w:r w:rsidRPr="00A90232">
        <w:rPr>
          <w:rFonts w:ascii="Times New Roman" w:hAnsi="Times New Roman" w:cs="Times New Roman"/>
          <w:color w:val="000000" w:themeColor="text1"/>
          <w:sz w:val="24"/>
          <w:szCs w:val="24"/>
        </w:rPr>
        <w:t>Monitoring</w:t>
      </w:r>
    </w:p>
    <w:p w14:paraId="77E15C44" w14:textId="77777777" w:rsidR="00F00587" w:rsidRPr="00A90232" w:rsidRDefault="00F00587" w:rsidP="00F00587">
      <w:pPr>
        <w:pStyle w:val="NoSpacing"/>
        <w:numPr>
          <w:ilvl w:val="0"/>
          <w:numId w:val="30"/>
        </w:numPr>
        <w:rPr>
          <w:rFonts w:ascii="Times New Roman" w:hAnsi="Times New Roman" w:cs="Times New Roman"/>
          <w:color w:val="000000" w:themeColor="text1"/>
          <w:sz w:val="24"/>
          <w:szCs w:val="24"/>
        </w:rPr>
      </w:pPr>
      <w:r w:rsidRPr="00A90232">
        <w:rPr>
          <w:rFonts w:ascii="Times New Roman" w:hAnsi="Times New Roman" w:cs="Times New Roman"/>
          <w:color w:val="000000" w:themeColor="text1"/>
          <w:sz w:val="24"/>
          <w:szCs w:val="24"/>
        </w:rPr>
        <w:t>Reporting</w:t>
      </w:r>
    </w:p>
    <w:p w14:paraId="1464C18E" w14:textId="228D11A9" w:rsidR="006C72CB" w:rsidRPr="00A90232" w:rsidRDefault="5C42C399" w:rsidP="00AC4E23">
      <w:pPr>
        <w:pStyle w:val="NoSpacing"/>
        <w:numPr>
          <w:ilvl w:val="0"/>
          <w:numId w:val="30"/>
        </w:numPr>
        <w:rPr>
          <w:rFonts w:ascii="Times New Roman" w:hAnsi="Times New Roman" w:cs="Times New Roman"/>
          <w:color w:val="000000" w:themeColor="text1"/>
          <w:sz w:val="24"/>
          <w:szCs w:val="24"/>
        </w:rPr>
      </w:pPr>
      <w:r w:rsidRPr="00A90232">
        <w:rPr>
          <w:rFonts w:ascii="Times New Roman" w:hAnsi="Times New Roman" w:cs="Times New Roman"/>
          <w:color w:val="000000" w:themeColor="text1"/>
          <w:sz w:val="24"/>
          <w:szCs w:val="24"/>
        </w:rPr>
        <w:t>General/Miscellaneous</w:t>
      </w:r>
    </w:p>
    <w:p w14:paraId="197D97DE" w14:textId="02FAEC38" w:rsidR="00704777" w:rsidRPr="00A90232" w:rsidRDefault="00704777" w:rsidP="00704777">
      <w:pPr>
        <w:pStyle w:val="NoSpacing"/>
        <w:rPr>
          <w:rFonts w:ascii="Times New Roman" w:hAnsi="Times New Roman" w:cs="Times New Roman"/>
          <w:color w:val="000000" w:themeColor="text1"/>
          <w:sz w:val="24"/>
          <w:szCs w:val="24"/>
        </w:rPr>
      </w:pPr>
    </w:p>
    <w:p w14:paraId="0237F166" w14:textId="65DD5892" w:rsidR="00704777" w:rsidRPr="00A90232" w:rsidRDefault="00704777" w:rsidP="00704777">
      <w:pPr>
        <w:pStyle w:val="NoSpacing"/>
        <w:rPr>
          <w:rFonts w:ascii="Times New Roman" w:hAnsi="Times New Roman" w:cs="Times New Roman"/>
          <w:color w:val="000000" w:themeColor="text1"/>
          <w:sz w:val="24"/>
          <w:szCs w:val="24"/>
        </w:rPr>
      </w:pPr>
      <w:r w:rsidRPr="00A90232">
        <w:rPr>
          <w:rFonts w:ascii="Times New Roman" w:hAnsi="Times New Roman" w:cs="Times New Roman"/>
          <w:color w:val="000000" w:themeColor="text1"/>
          <w:sz w:val="24"/>
          <w:szCs w:val="24"/>
        </w:rPr>
        <w:t xml:space="preserve">FNS appreciates the exceptional efforts of State agencies and local Program operators working to meet the nutritional needs of participants during the summer months. We look forward to working with our </w:t>
      </w:r>
      <w:r w:rsidR="00D1582B" w:rsidRPr="00A90232">
        <w:rPr>
          <w:rFonts w:ascii="Times New Roman" w:hAnsi="Times New Roman" w:cs="Times New Roman"/>
          <w:color w:val="000000" w:themeColor="text1"/>
          <w:sz w:val="24"/>
          <w:szCs w:val="24"/>
        </w:rPr>
        <w:t>P</w:t>
      </w:r>
      <w:r w:rsidRPr="00A90232">
        <w:rPr>
          <w:rFonts w:ascii="Times New Roman" w:hAnsi="Times New Roman" w:cs="Times New Roman"/>
          <w:color w:val="000000" w:themeColor="text1"/>
          <w:sz w:val="24"/>
          <w:szCs w:val="24"/>
        </w:rPr>
        <w:t>rogram partners and other stakeholders on the administration and operation of the non-congregate meal service for rural communities during summer 2023.</w:t>
      </w:r>
    </w:p>
    <w:p w14:paraId="3734900D" w14:textId="77777777" w:rsidR="00704777" w:rsidRPr="00A90232" w:rsidRDefault="00704777" w:rsidP="00704777">
      <w:pPr>
        <w:pStyle w:val="NoSpacing"/>
        <w:rPr>
          <w:rFonts w:ascii="Times New Roman" w:hAnsi="Times New Roman" w:cs="Times New Roman"/>
          <w:color w:val="000000" w:themeColor="text1"/>
          <w:sz w:val="24"/>
          <w:szCs w:val="24"/>
        </w:rPr>
      </w:pPr>
    </w:p>
    <w:p w14:paraId="76870CD3" w14:textId="73C1A916" w:rsidR="00704777" w:rsidRPr="00A90232" w:rsidRDefault="00704777" w:rsidP="00704777">
      <w:pPr>
        <w:pStyle w:val="NoSpacing"/>
        <w:rPr>
          <w:rFonts w:ascii="Times New Roman" w:hAnsi="Times New Roman" w:cs="Times New Roman"/>
          <w:sz w:val="24"/>
          <w:szCs w:val="24"/>
        </w:rPr>
      </w:pPr>
      <w:r w:rsidRPr="00A90232">
        <w:rPr>
          <w:rFonts w:ascii="Times New Roman" w:hAnsi="Times New Roman" w:cs="Times New Roman"/>
          <w:color w:val="000000" w:themeColor="text1"/>
          <w:sz w:val="24"/>
          <w:szCs w:val="24"/>
        </w:rPr>
        <w:t xml:space="preserve">State agencies are reminded to distribute this memorandum to Program operators immediately. Program </w:t>
      </w:r>
      <w:r w:rsidRPr="00A90232">
        <w:rPr>
          <w:rFonts w:ascii="Times New Roman" w:hAnsi="Times New Roman" w:cs="Times New Roman"/>
          <w:sz w:val="24"/>
          <w:szCs w:val="24"/>
        </w:rPr>
        <w:t xml:space="preserve">operators should direct any questions concerning this guidance to their </w:t>
      </w:r>
      <w:proofErr w:type="gramStart"/>
      <w:r w:rsidRPr="00A90232">
        <w:rPr>
          <w:rFonts w:ascii="Times New Roman" w:hAnsi="Times New Roman" w:cs="Times New Roman"/>
          <w:sz w:val="24"/>
          <w:szCs w:val="24"/>
        </w:rPr>
        <w:t>State</w:t>
      </w:r>
      <w:proofErr w:type="gramEnd"/>
      <w:r w:rsidRPr="00A90232">
        <w:rPr>
          <w:rFonts w:ascii="Times New Roman" w:hAnsi="Times New Roman" w:cs="Times New Roman"/>
          <w:sz w:val="24"/>
          <w:szCs w:val="24"/>
        </w:rPr>
        <w:t xml:space="preserve"> agency. State agencies with questions should contact the appropriate FNS Regional Office</w:t>
      </w:r>
      <w:r w:rsidR="00AF3F32" w:rsidRPr="00A90232">
        <w:rPr>
          <w:rFonts w:ascii="Times New Roman" w:hAnsi="Times New Roman" w:cs="Times New Roman"/>
          <w:sz w:val="24"/>
          <w:szCs w:val="24"/>
        </w:rPr>
        <w:t xml:space="preserve"> (RO)</w:t>
      </w:r>
      <w:r w:rsidRPr="00A90232">
        <w:rPr>
          <w:rFonts w:ascii="Times New Roman" w:hAnsi="Times New Roman" w:cs="Times New Roman"/>
          <w:sz w:val="24"/>
          <w:szCs w:val="24"/>
        </w:rPr>
        <w:t xml:space="preserve">. </w:t>
      </w:r>
    </w:p>
    <w:p w14:paraId="36040426" w14:textId="77777777" w:rsidR="00704777" w:rsidRPr="00A90232" w:rsidRDefault="00704777" w:rsidP="00704777">
      <w:pPr>
        <w:pStyle w:val="NoSpacing"/>
        <w:rPr>
          <w:rFonts w:ascii="Times New Roman" w:hAnsi="Times New Roman" w:cs="Times New Roman"/>
          <w:sz w:val="24"/>
          <w:szCs w:val="24"/>
        </w:rPr>
      </w:pPr>
    </w:p>
    <w:p w14:paraId="531FE545" w14:textId="77777777" w:rsidR="00704777" w:rsidRPr="00A90232" w:rsidRDefault="00704777" w:rsidP="00704777">
      <w:pPr>
        <w:pStyle w:val="NoSpacing"/>
        <w:rPr>
          <w:rFonts w:ascii="Times New Roman" w:hAnsi="Times New Roman" w:cs="Times New Roman"/>
          <w:sz w:val="24"/>
          <w:szCs w:val="24"/>
        </w:rPr>
      </w:pPr>
    </w:p>
    <w:p w14:paraId="09AB5C24" w14:textId="37406491" w:rsidR="00704777" w:rsidRPr="00A90232" w:rsidRDefault="00704777" w:rsidP="00704777">
      <w:pPr>
        <w:pStyle w:val="NoSpacing"/>
        <w:rPr>
          <w:rFonts w:ascii="Times New Roman" w:hAnsi="Times New Roman" w:cs="Times New Roman"/>
          <w:sz w:val="24"/>
          <w:szCs w:val="24"/>
        </w:rPr>
      </w:pPr>
      <w:r w:rsidRPr="00A90232">
        <w:rPr>
          <w:rFonts w:ascii="Times New Roman" w:hAnsi="Times New Roman" w:cs="Times New Roman"/>
          <w:sz w:val="24"/>
          <w:szCs w:val="24"/>
        </w:rPr>
        <w:t>Sincerely,</w:t>
      </w:r>
    </w:p>
    <w:p w14:paraId="0DFA7CEA" w14:textId="74E9CA33" w:rsidR="00704777" w:rsidRPr="00A90232" w:rsidRDefault="00704777" w:rsidP="00704777">
      <w:pPr>
        <w:pStyle w:val="NoSpacing"/>
        <w:rPr>
          <w:rFonts w:ascii="Times New Roman" w:hAnsi="Times New Roman" w:cs="Times New Roman"/>
          <w:sz w:val="24"/>
          <w:szCs w:val="24"/>
        </w:rPr>
      </w:pPr>
    </w:p>
    <w:p w14:paraId="5D96DA73" w14:textId="3B268751" w:rsidR="00704777" w:rsidRPr="00A90232" w:rsidRDefault="000F77F4" w:rsidP="00704777">
      <w:pPr>
        <w:pStyle w:val="NoSpacing"/>
        <w:rPr>
          <w:rFonts w:ascii="Times New Roman" w:hAnsi="Times New Roman" w:cs="Times New Roman"/>
          <w:sz w:val="24"/>
          <w:szCs w:val="24"/>
        </w:rPr>
      </w:pPr>
      <w:r w:rsidRPr="000F77F4">
        <w:rPr>
          <w:rFonts w:ascii="Times New Roman" w:hAnsi="Times New Roman" w:cs="Times New Roman"/>
          <w:noProof/>
          <w:sz w:val="24"/>
          <w:szCs w:val="24"/>
        </w:rPr>
        <mc:AlternateContent>
          <mc:Choice Requires="wps">
            <w:drawing>
              <wp:anchor distT="45720" distB="45720" distL="114300" distR="114300" simplePos="0" relativeHeight="251662337" behindDoc="0" locked="0" layoutInCell="1" allowOverlap="1" wp14:anchorId="2285F7EE" wp14:editId="04F07C3E">
                <wp:simplePos x="0" y="0"/>
                <wp:positionH relativeFrom="column">
                  <wp:posOffset>3091180</wp:posOffset>
                </wp:positionH>
                <wp:positionV relativeFrom="paragraph">
                  <wp:posOffset>31750</wp:posOffset>
                </wp:positionV>
                <wp:extent cx="2360930" cy="1404620"/>
                <wp:effectExtent l="0" t="0" r="3810" b="0"/>
                <wp:wrapSquare wrapText="bothSides"/>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AAFA333" w14:textId="420D2EB1" w:rsidR="000F77F4" w:rsidRDefault="000F77F4">
                            <w:r>
                              <w:rPr>
                                <w:rFonts w:ascii="Times New Roman" w:hAnsi="Times New Roman" w:cs="Times New Roman"/>
                                <w:noProof/>
                              </w:rPr>
                              <w:drawing>
                                <wp:inline distT="0" distB="0" distL="0" distR="0" wp14:anchorId="0EC52414" wp14:editId="3C05DCB2">
                                  <wp:extent cx="1600200" cy="635000"/>
                                  <wp:effectExtent l="0" t="0" r="0" b="0"/>
                                  <wp:docPr id="4" name="Picture 4" descr="Original Sig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riginal Signed"/>
                                          <pic:cNvPicPr/>
                                        </pic:nvPicPr>
                                        <pic:blipFill>
                                          <a:blip r:embed="rId16">
                                            <a:extLst>
                                              <a:ext uri="{28A0092B-C50C-407E-A947-70E740481C1C}">
                                                <a14:useLocalDpi xmlns:a14="http://schemas.microsoft.com/office/drawing/2010/main" val="0"/>
                                              </a:ext>
                                            </a:extLst>
                                          </a:blip>
                                          <a:stretch>
                                            <a:fillRect/>
                                          </a:stretch>
                                        </pic:blipFill>
                                        <pic:spPr>
                                          <a:xfrm>
                                            <a:off x="0" y="0"/>
                                            <a:ext cx="1600200" cy="63500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285F7EE" id="Text Box 2" o:spid="_x0000_s1027" type="#_x0000_t202" alt="&quot;&quot;" style="position:absolute;margin-left:243.4pt;margin-top:2.5pt;width:185.9pt;height:110.6pt;z-index:251662337;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r/noE3wAAAAkBAAAPAAAAZHJzL2Rvd25yZXYueG1sTI/NTsMwEITvSLyDtUhcEHVq0ShK&#10;41Tl78KtJUg9uvE2CcTrKN62gafHnMpxNKOZb4rV5HpxwjF0njTMZwkIpNrbjhoN1fvrfQYisCFr&#10;ek+o4RsDrMrrq8Lk1p9pg6ctNyKWUMiNhpZ5yKUMdYvOhJkfkKJ38KMzHOXYSDuacyx3vVRJkkpn&#10;OooLrRnwqcX6a3t0Gn4eq+f1yx3PD4p36mPj3qr602h9ezOtlyAYJ76E4Q8/okMZmfb+SDaIXsND&#10;lkZ01rCIl6KfLbIUxF6DUqkCWRby/4PyFwAA//8DAFBLAQItABQABgAIAAAAIQC2gziS/gAAAOEB&#10;AAATAAAAAAAAAAAAAAAAAAAAAABbQ29udGVudF9UeXBlc10ueG1sUEsBAi0AFAAGAAgAAAAhADj9&#10;If/WAAAAlAEAAAsAAAAAAAAAAAAAAAAALwEAAF9yZWxzLy5yZWxzUEsBAi0AFAAGAAgAAAAhAEd0&#10;S68RAgAA/gMAAA4AAAAAAAAAAAAAAAAALgIAAGRycy9lMm9Eb2MueG1sUEsBAi0AFAAGAAgAAAAh&#10;AKv+egTfAAAACQEAAA8AAAAAAAAAAAAAAAAAawQAAGRycy9kb3ducmV2LnhtbFBLBQYAAAAABAAE&#10;APMAAAB3BQAAAAA=&#10;" stroked="f">
                <v:textbox style="mso-fit-shape-to-text:t">
                  <w:txbxContent>
                    <w:p w14:paraId="2AAFA333" w14:textId="420D2EB1" w:rsidR="000F77F4" w:rsidRDefault="000F77F4">
                      <w:r>
                        <w:rPr>
                          <w:rFonts w:ascii="Times New Roman" w:hAnsi="Times New Roman" w:cs="Times New Roman"/>
                          <w:noProof/>
                        </w:rPr>
                        <w:drawing>
                          <wp:inline distT="0" distB="0" distL="0" distR="0" wp14:anchorId="0EC52414" wp14:editId="3C05DCB2">
                            <wp:extent cx="1600200" cy="635000"/>
                            <wp:effectExtent l="0" t="0" r="0" b="0"/>
                            <wp:docPr id="4" name="Picture 4" descr="Original Sig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riginal Signed"/>
                                    <pic:cNvPicPr/>
                                  </pic:nvPicPr>
                                  <pic:blipFill>
                                    <a:blip r:embed="rId17">
                                      <a:extLst>
                                        <a:ext uri="{28A0092B-C50C-407E-A947-70E740481C1C}">
                                          <a14:useLocalDpi xmlns:a14="http://schemas.microsoft.com/office/drawing/2010/main" val="0"/>
                                        </a:ext>
                                      </a:extLst>
                                    </a:blip>
                                    <a:stretch>
                                      <a:fillRect/>
                                    </a:stretch>
                                  </pic:blipFill>
                                  <pic:spPr>
                                    <a:xfrm>
                                      <a:off x="0" y="0"/>
                                      <a:ext cx="1600200" cy="635000"/>
                                    </a:xfrm>
                                    <a:prstGeom prst="rect">
                                      <a:avLst/>
                                    </a:prstGeom>
                                  </pic:spPr>
                                </pic:pic>
                              </a:graphicData>
                            </a:graphic>
                          </wp:inline>
                        </w:drawing>
                      </w:r>
                    </w:p>
                  </w:txbxContent>
                </v:textbox>
                <w10:wrap type="square"/>
              </v:shape>
            </w:pict>
          </mc:Fallback>
        </mc:AlternateContent>
      </w:r>
      <w:r w:rsidR="00704777" w:rsidRPr="00A90232">
        <w:rPr>
          <w:rFonts w:ascii="Times New Roman" w:hAnsi="Times New Roman" w:cs="Times New Roman"/>
          <w:sz w:val="24"/>
          <w:szCs w:val="24"/>
        </w:rPr>
        <w:br/>
      </w:r>
    </w:p>
    <w:p w14:paraId="7635C480" w14:textId="0B2F92FC" w:rsidR="00EF2895" w:rsidRPr="00A90232" w:rsidRDefault="00104DE1" w:rsidP="00704777">
      <w:pPr>
        <w:pStyle w:val="NoSpacing"/>
        <w:rPr>
          <w:rFonts w:ascii="Times New Roman" w:hAnsi="Times New Roman" w:cs="Times New Roman"/>
          <w:sz w:val="24"/>
          <w:szCs w:val="24"/>
        </w:rPr>
      </w:pPr>
      <w:r>
        <w:rPr>
          <w:rFonts w:ascii="Times New Roman" w:hAnsi="Times New Roman" w:cs="Times New Roman"/>
          <w:noProof/>
        </w:rPr>
        <w:drawing>
          <wp:inline distT="0" distB="0" distL="0" distR="0" wp14:anchorId="56D9F673" wp14:editId="02D08A53">
            <wp:extent cx="1600200" cy="635000"/>
            <wp:effectExtent l="0" t="0" r="0" b="0"/>
            <wp:docPr id="3" name="Picture 3" descr="Original Sig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riginal Signed"/>
                    <pic:cNvPicPr/>
                  </pic:nvPicPr>
                  <pic:blipFill>
                    <a:blip r:embed="rId17">
                      <a:extLst>
                        <a:ext uri="{28A0092B-C50C-407E-A947-70E740481C1C}">
                          <a14:useLocalDpi xmlns:a14="http://schemas.microsoft.com/office/drawing/2010/main" val="0"/>
                        </a:ext>
                      </a:extLst>
                    </a:blip>
                    <a:stretch>
                      <a:fillRect/>
                    </a:stretch>
                  </pic:blipFill>
                  <pic:spPr>
                    <a:xfrm>
                      <a:off x="0" y="0"/>
                      <a:ext cx="1600200" cy="635000"/>
                    </a:xfrm>
                    <a:prstGeom prst="rect">
                      <a:avLst/>
                    </a:prstGeom>
                  </pic:spPr>
                </pic:pic>
              </a:graphicData>
            </a:graphic>
          </wp:inline>
        </w:drawing>
      </w:r>
    </w:p>
    <w:p w14:paraId="14F93617" w14:textId="1CF22FCC" w:rsidR="00EF2895" w:rsidRPr="00A90232" w:rsidRDefault="00EF2895" w:rsidP="00704777">
      <w:pPr>
        <w:pStyle w:val="NoSpacing"/>
        <w:rPr>
          <w:rFonts w:ascii="Times New Roman" w:hAnsi="Times New Roman" w:cs="Times New Roman"/>
          <w:sz w:val="24"/>
          <w:szCs w:val="24"/>
        </w:rPr>
      </w:pPr>
    </w:p>
    <w:p w14:paraId="7F474584" w14:textId="66920E88" w:rsidR="00704777" w:rsidRPr="00A90232" w:rsidRDefault="00567738" w:rsidP="00704777">
      <w:pPr>
        <w:pStyle w:val="NoSpacing"/>
        <w:rPr>
          <w:rFonts w:ascii="Times New Roman" w:hAnsi="Times New Roman" w:cs="Times New Roman"/>
          <w:sz w:val="24"/>
          <w:szCs w:val="24"/>
        </w:rPr>
      </w:pPr>
      <w:r w:rsidRPr="00567738">
        <w:rPr>
          <w:rFonts w:ascii="Times New Roman" w:hAnsi="Times New Roman" w:cs="Times New Roman"/>
          <w:noProof/>
          <w:sz w:val="24"/>
          <w:szCs w:val="24"/>
        </w:rPr>
        <mc:AlternateContent>
          <mc:Choice Requires="wps">
            <w:drawing>
              <wp:anchor distT="45720" distB="45720" distL="114300" distR="114300" simplePos="0" relativeHeight="251660289" behindDoc="0" locked="0" layoutInCell="1" allowOverlap="1" wp14:anchorId="6C358ED0" wp14:editId="574F95CE">
                <wp:simplePos x="0" y="0"/>
                <wp:positionH relativeFrom="column">
                  <wp:posOffset>3035300</wp:posOffset>
                </wp:positionH>
                <wp:positionV relativeFrom="paragraph">
                  <wp:posOffset>118745</wp:posOffset>
                </wp:positionV>
                <wp:extent cx="3575050" cy="1404620"/>
                <wp:effectExtent l="0" t="0" r="635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0" cy="1404620"/>
                        </a:xfrm>
                        <a:prstGeom prst="rect">
                          <a:avLst/>
                        </a:prstGeom>
                        <a:solidFill>
                          <a:srgbClr val="FFFFFF"/>
                        </a:solidFill>
                        <a:ln w="9525">
                          <a:noFill/>
                          <a:miter lim="800000"/>
                          <a:headEnd/>
                          <a:tailEnd/>
                        </a:ln>
                      </wps:spPr>
                      <wps:txbx>
                        <w:txbxContent>
                          <w:p w14:paraId="5AD6CC15" w14:textId="3A68DBDF" w:rsidR="00567738" w:rsidRPr="000331A7" w:rsidRDefault="00572C57" w:rsidP="000331A7">
                            <w:pPr>
                              <w:spacing w:after="0" w:line="240" w:lineRule="auto"/>
                              <w:rPr>
                                <w:rFonts w:ascii="Times New Roman" w:hAnsi="Times New Roman" w:cs="Times New Roman"/>
                                <w:sz w:val="24"/>
                                <w:szCs w:val="24"/>
                              </w:rPr>
                            </w:pPr>
                            <w:r w:rsidRPr="000331A7">
                              <w:rPr>
                                <w:rFonts w:ascii="Times New Roman" w:hAnsi="Times New Roman" w:cs="Times New Roman"/>
                                <w:sz w:val="24"/>
                                <w:szCs w:val="24"/>
                              </w:rPr>
                              <w:t>Jessica Saracino</w:t>
                            </w:r>
                          </w:p>
                          <w:p w14:paraId="63C7BE6C" w14:textId="339ED93A" w:rsidR="00572C57" w:rsidRPr="000331A7" w:rsidRDefault="00572C57" w:rsidP="000331A7">
                            <w:pPr>
                              <w:spacing w:after="0" w:line="240" w:lineRule="auto"/>
                              <w:rPr>
                                <w:rFonts w:ascii="Times New Roman" w:hAnsi="Times New Roman" w:cs="Times New Roman"/>
                                <w:sz w:val="24"/>
                                <w:szCs w:val="24"/>
                              </w:rPr>
                            </w:pPr>
                            <w:r w:rsidRPr="000331A7">
                              <w:rPr>
                                <w:rFonts w:ascii="Times New Roman" w:hAnsi="Times New Roman" w:cs="Times New Roman"/>
                                <w:sz w:val="24"/>
                                <w:szCs w:val="24"/>
                              </w:rPr>
                              <w:t>Director</w:t>
                            </w:r>
                          </w:p>
                          <w:p w14:paraId="70005198" w14:textId="3BF37B4A" w:rsidR="00572C57" w:rsidRPr="000331A7" w:rsidRDefault="00572C57" w:rsidP="000331A7">
                            <w:pPr>
                              <w:spacing w:after="0" w:line="240" w:lineRule="auto"/>
                              <w:rPr>
                                <w:rFonts w:ascii="Times New Roman" w:hAnsi="Times New Roman" w:cs="Times New Roman"/>
                                <w:sz w:val="24"/>
                                <w:szCs w:val="24"/>
                              </w:rPr>
                            </w:pPr>
                            <w:r w:rsidRPr="000331A7">
                              <w:rPr>
                                <w:rFonts w:ascii="Times New Roman" w:hAnsi="Times New Roman" w:cs="Times New Roman"/>
                                <w:sz w:val="24"/>
                                <w:szCs w:val="24"/>
                              </w:rPr>
                              <w:t>Program Monitoring and Operational Support Division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358ED0" id="_x0000_s1028" type="#_x0000_t202" style="position:absolute;margin-left:239pt;margin-top:9.35pt;width:281.5pt;height:110.6pt;z-index:25166028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mneEwIAAP4DAAAOAAAAZHJzL2Uyb0RvYy54bWysk9uO2yAQhu8r9R0Q942dNN6DFWe1zTZV&#10;pe1B2vYBMMYxKmboQGJvn34HnM1G27uqvkDggZ+Zb35WN2Nv2EGh12ArPp/lnCkrodF2V/GfP7bv&#10;rjjzQdhGGLCq4o/K85v12zerwZVqAR2YRiEjEevLwVW8C8GVWeZlp3rhZ+CUpWAL2ItAS9xlDYqB&#10;1HuTLfL8IhsAG4cglff0924K8nXSb1slw7e29SowU3HKLaQR01jHMVuvRLlD4Totj2mIf8iiF9rS&#10;pSepOxEE26P+S6rXEsFDG2YS+gzaVkuVaqBq5vmrah464VSqheB4d8Lk/5+s/Hp4cN+RhfEDjNTA&#10;VIR39yB/eWZh0wm7U7eIMHRKNHTxPCLLBufL49GI2pc+itTDF2ioyWIfIAmNLfaRCtXJSJ0a8HiC&#10;rsbAJP18X1wWeUEhSbH5Ml9eLFJbMlE+H3fowycFPYuTiiN1NcmLw70PMR1RPm+Jt3kwutlqY9IC&#10;d/XGIDsIcsA2famCV9uMZUPFr4tFkZQtxPPJHL0O5FCj+4pf5fGbPBNxfLRN2hKENtOcMjH2yCci&#10;meCEsR6Zbiq+iGcjrhqaRwKGMBmSHhBNOsA/nA1kxor733uBijPz2RL06/lyGd2bFsvikggxPI/U&#10;5xFhJUlVPHA2TTchOT7hcLfUnK1O2F4yOaZMJks0jw8iuvh8nXa9PNv1EwAAAP//AwBQSwMEFAAG&#10;AAgAAAAhAHmJKqjgAAAACwEAAA8AAABkcnMvZG93bnJldi54bWxMj8FOwzAQRO9I/IO1SNyo01Jo&#10;GuJUFRUXDkgtSHB0400cYa8t203D3+Oe4Lgzo9k39Wayho0Y4uBIwHxWAENqnRqoF/Dx/nJXAotJ&#10;kpLGEQr4wQib5vqqlpVyZ9rjeEg9yyUUKylAp+QrzmOr0co4cx4pe50LVqZ8hp6rIM+53Bq+KIpH&#10;buVA+YOWHp81tt+HkxXwafWgduHtq1Nm3L122wc/BS/E7c20fQKWcEp/YbjgZ3RoMtPRnUhFZgQs&#10;V2XekrJRroBdAsVynpWjgMX9eg28qfn/Dc0vAAAA//8DAFBLAQItABQABgAIAAAAIQC2gziS/gAA&#10;AOEBAAATAAAAAAAAAAAAAAAAAAAAAABbQ29udGVudF9UeXBlc10ueG1sUEsBAi0AFAAGAAgAAAAh&#10;ADj9If/WAAAAlAEAAAsAAAAAAAAAAAAAAAAALwEAAF9yZWxzLy5yZWxzUEsBAi0AFAAGAAgAAAAh&#10;AJ/2ad4TAgAA/gMAAA4AAAAAAAAAAAAAAAAALgIAAGRycy9lMm9Eb2MueG1sUEsBAi0AFAAGAAgA&#10;AAAhAHmJKqjgAAAACwEAAA8AAAAAAAAAAAAAAAAAbQQAAGRycy9kb3ducmV2LnhtbFBLBQYAAAAA&#10;BAAEAPMAAAB6BQAAAAA=&#10;" stroked="f">
                <v:textbox style="mso-fit-shape-to-text:t">
                  <w:txbxContent>
                    <w:p w14:paraId="5AD6CC15" w14:textId="3A68DBDF" w:rsidR="00567738" w:rsidRPr="000331A7" w:rsidRDefault="00572C57" w:rsidP="000331A7">
                      <w:pPr>
                        <w:spacing w:after="0" w:line="240" w:lineRule="auto"/>
                        <w:rPr>
                          <w:rFonts w:ascii="Times New Roman" w:hAnsi="Times New Roman" w:cs="Times New Roman"/>
                          <w:sz w:val="24"/>
                          <w:szCs w:val="24"/>
                        </w:rPr>
                      </w:pPr>
                      <w:r w:rsidRPr="000331A7">
                        <w:rPr>
                          <w:rFonts w:ascii="Times New Roman" w:hAnsi="Times New Roman" w:cs="Times New Roman"/>
                          <w:sz w:val="24"/>
                          <w:szCs w:val="24"/>
                        </w:rPr>
                        <w:t>Jessica Saracino</w:t>
                      </w:r>
                    </w:p>
                    <w:p w14:paraId="63C7BE6C" w14:textId="339ED93A" w:rsidR="00572C57" w:rsidRPr="000331A7" w:rsidRDefault="00572C57" w:rsidP="000331A7">
                      <w:pPr>
                        <w:spacing w:after="0" w:line="240" w:lineRule="auto"/>
                        <w:rPr>
                          <w:rFonts w:ascii="Times New Roman" w:hAnsi="Times New Roman" w:cs="Times New Roman"/>
                          <w:sz w:val="24"/>
                          <w:szCs w:val="24"/>
                        </w:rPr>
                      </w:pPr>
                      <w:r w:rsidRPr="000331A7">
                        <w:rPr>
                          <w:rFonts w:ascii="Times New Roman" w:hAnsi="Times New Roman" w:cs="Times New Roman"/>
                          <w:sz w:val="24"/>
                          <w:szCs w:val="24"/>
                        </w:rPr>
                        <w:t>Director</w:t>
                      </w:r>
                    </w:p>
                    <w:p w14:paraId="70005198" w14:textId="3BF37B4A" w:rsidR="00572C57" w:rsidRPr="000331A7" w:rsidRDefault="00572C57" w:rsidP="000331A7">
                      <w:pPr>
                        <w:spacing w:after="0" w:line="240" w:lineRule="auto"/>
                        <w:rPr>
                          <w:rFonts w:ascii="Times New Roman" w:hAnsi="Times New Roman" w:cs="Times New Roman"/>
                          <w:sz w:val="24"/>
                          <w:szCs w:val="24"/>
                        </w:rPr>
                      </w:pPr>
                      <w:r w:rsidRPr="000331A7">
                        <w:rPr>
                          <w:rFonts w:ascii="Times New Roman" w:hAnsi="Times New Roman" w:cs="Times New Roman"/>
                          <w:sz w:val="24"/>
                          <w:szCs w:val="24"/>
                        </w:rPr>
                        <w:t>Program Monitoring and Operational Support Division</w:t>
                      </w:r>
                    </w:p>
                  </w:txbxContent>
                </v:textbox>
                <w10:wrap type="square"/>
              </v:shape>
            </w:pict>
          </mc:Fallback>
        </mc:AlternateContent>
      </w:r>
    </w:p>
    <w:p w14:paraId="6C42CDB0" w14:textId="01BC7CC7" w:rsidR="00704777" w:rsidRPr="00A90232" w:rsidRDefault="00704777" w:rsidP="00704777">
      <w:pPr>
        <w:pStyle w:val="NoSpacing"/>
        <w:rPr>
          <w:rFonts w:ascii="Times New Roman" w:hAnsi="Times New Roman" w:cs="Times New Roman"/>
          <w:sz w:val="24"/>
          <w:szCs w:val="24"/>
        </w:rPr>
      </w:pPr>
      <w:r w:rsidRPr="00A90232">
        <w:rPr>
          <w:rFonts w:ascii="Times New Roman" w:hAnsi="Times New Roman" w:cs="Times New Roman"/>
          <w:sz w:val="24"/>
          <w:szCs w:val="24"/>
        </w:rPr>
        <w:t>J. Kevin Maskornick</w:t>
      </w:r>
    </w:p>
    <w:p w14:paraId="59D9D923" w14:textId="32786683" w:rsidR="00704777" w:rsidRPr="00A90232" w:rsidRDefault="00704777" w:rsidP="00704777">
      <w:pPr>
        <w:pStyle w:val="NoSpacing"/>
        <w:rPr>
          <w:rFonts w:ascii="Times New Roman" w:hAnsi="Times New Roman" w:cs="Times New Roman"/>
          <w:sz w:val="24"/>
          <w:szCs w:val="24"/>
        </w:rPr>
      </w:pPr>
      <w:r w:rsidRPr="00A90232">
        <w:rPr>
          <w:rFonts w:ascii="Times New Roman" w:hAnsi="Times New Roman" w:cs="Times New Roman"/>
          <w:sz w:val="24"/>
          <w:szCs w:val="24"/>
        </w:rPr>
        <w:t>Director </w:t>
      </w:r>
    </w:p>
    <w:p w14:paraId="156C0BD4" w14:textId="59CB47E5" w:rsidR="00704777" w:rsidRPr="00A90232" w:rsidRDefault="00704777" w:rsidP="00704777">
      <w:pPr>
        <w:pStyle w:val="NoSpacing"/>
        <w:rPr>
          <w:rFonts w:ascii="Times New Roman" w:hAnsi="Times New Roman" w:cs="Times New Roman"/>
          <w:sz w:val="24"/>
          <w:szCs w:val="24"/>
        </w:rPr>
      </w:pPr>
      <w:r w:rsidRPr="00A90232">
        <w:rPr>
          <w:rFonts w:ascii="Times New Roman" w:hAnsi="Times New Roman" w:cs="Times New Roman"/>
          <w:sz w:val="24"/>
          <w:szCs w:val="24"/>
        </w:rPr>
        <w:t>Community Meals Policy Division</w:t>
      </w:r>
      <w:r w:rsidR="00567738">
        <w:rPr>
          <w:rFonts w:ascii="Times New Roman" w:hAnsi="Times New Roman" w:cs="Times New Roman"/>
          <w:sz w:val="24"/>
          <w:szCs w:val="24"/>
        </w:rPr>
        <w:tab/>
      </w:r>
      <w:r w:rsidR="00567738">
        <w:rPr>
          <w:rFonts w:ascii="Times New Roman" w:hAnsi="Times New Roman" w:cs="Times New Roman"/>
          <w:sz w:val="24"/>
          <w:szCs w:val="24"/>
        </w:rPr>
        <w:tab/>
      </w:r>
      <w:r w:rsidR="00567738">
        <w:rPr>
          <w:rFonts w:ascii="Times New Roman" w:hAnsi="Times New Roman" w:cs="Times New Roman"/>
          <w:sz w:val="24"/>
          <w:szCs w:val="24"/>
        </w:rPr>
        <w:tab/>
      </w:r>
    </w:p>
    <w:p w14:paraId="7B50A1EC" w14:textId="77777777" w:rsidR="00346F40" w:rsidRPr="00A90232" w:rsidRDefault="00346F40" w:rsidP="00346F40">
      <w:pPr>
        <w:spacing w:after="240" w:line="240" w:lineRule="auto"/>
        <w:rPr>
          <w:rStyle w:val="Heading1Char"/>
          <w:b w:val="0"/>
          <w:color w:val="000000" w:themeColor="text1"/>
          <w:szCs w:val="24"/>
          <w:u w:val="single"/>
        </w:rPr>
      </w:pPr>
    </w:p>
    <w:p w14:paraId="710DA01D" w14:textId="6C5A27FA" w:rsidR="00A72702" w:rsidRPr="00A90232" w:rsidRDefault="00704777" w:rsidP="00572C57">
      <w:pPr>
        <w:jc w:val="center"/>
        <w:rPr>
          <w:rFonts w:ascii="Times New Roman" w:hAnsi="Times New Roman" w:cs="Times New Roman"/>
          <w:b/>
          <w:bCs/>
          <w:sz w:val="24"/>
          <w:szCs w:val="24"/>
        </w:rPr>
      </w:pPr>
      <w:r w:rsidRPr="00A90232">
        <w:rPr>
          <w:rStyle w:val="Heading1Char"/>
          <w:color w:val="000000" w:themeColor="text1"/>
          <w:szCs w:val="24"/>
          <w:u w:val="single"/>
        </w:rPr>
        <w:br w:type="page"/>
      </w:r>
      <w:r w:rsidR="008B4305" w:rsidRPr="00A90232">
        <w:rPr>
          <w:rFonts w:ascii="Times New Roman" w:hAnsi="Times New Roman" w:cs="Times New Roman"/>
          <w:b/>
          <w:bCs/>
          <w:sz w:val="24"/>
          <w:szCs w:val="24"/>
        </w:rPr>
        <w:lastRenderedPageBreak/>
        <w:t>Questions and Answers</w:t>
      </w:r>
    </w:p>
    <w:p w14:paraId="333100D3" w14:textId="77777777" w:rsidR="00A72702" w:rsidRPr="00A90232" w:rsidRDefault="00A72702" w:rsidP="00E25224">
      <w:pPr>
        <w:rPr>
          <w:rFonts w:ascii="Times New Roman" w:hAnsi="Times New Roman" w:cs="Times New Roman"/>
          <w:sz w:val="24"/>
          <w:szCs w:val="24"/>
        </w:rPr>
      </w:pPr>
    </w:p>
    <w:p w14:paraId="56FA9639" w14:textId="52EA4DA2" w:rsidR="00A72702" w:rsidRPr="00A90232" w:rsidRDefault="5CDB4F77" w:rsidP="00B042AB">
      <w:pPr>
        <w:pStyle w:val="ListParagraph"/>
        <w:numPr>
          <w:ilvl w:val="0"/>
          <w:numId w:val="20"/>
        </w:numPr>
        <w:rPr>
          <w:rFonts w:ascii="Times New Roman" w:eastAsia="Arial" w:hAnsi="Times New Roman" w:cs="Times New Roman"/>
          <w:b/>
          <w:bCs/>
          <w:sz w:val="24"/>
          <w:szCs w:val="24"/>
        </w:rPr>
      </w:pPr>
      <w:r w:rsidRPr="00A90232">
        <w:rPr>
          <w:rFonts w:ascii="Times New Roman" w:eastAsia="Times New Roman" w:hAnsi="Times New Roman" w:cs="Times New Roman"/>
          <w:b/>
          <w:bCs/>
          <w:sz w:val="24"/>
          <w:szCs w:val="24"/>
        </w:rPr>
        <w:t>State Agency Approval of Non-</w:t>
      </w:r>
      <w:r w:rsidR="5F94FB35" w:rsidRPr="00A90232">
        <w:rPr>
          <w:rFonts w:ascii="Times New Roman" w:eastAsia="Times New Roman" w:hAnsi="Times New Roman" w:cs="Times New Roman"/>
          <w:b/>
          <w:bCs/>
          <w:sz w:val="24"/>
          <w:szCs w:val="24"/>
        </w:rPr>
        <w:t>C</w:t>
      </w:r>
      <w:r w:rsidRPr="00A90232">
        <w:rPr>
          <w:rFonts w:ascii="Times New Roman" w:eastAsia="Times New Roman" w:hAnsi="Times New Roman" w:cs="Times New Roman"/>
          <w:b/>
          <w:bCs/>
          <w:sz w:val="24"/>
          <w:szCs w:val="24"/>
        </w:rPr>
        <w:t>ongregate Meal Service</w:t>
      </w:r>
      <w:bookmarkEnd w:id="0"/>
    </w:p>
    <w:p w14:paraId="01B119FF" w14:textId="77777777" w:rsidR="007F3D31" w:rsidRPr="00A90232" w:rsidRDefault="007F3D31" w:rsidP="007F3D31">
      <w:pPr>
        <w:pStyle w:val="ListParagraph"/>
        <w:spacing w:after="0"/>
        <w:rPr>
          <w:rFonts w:ascii="Times New Roman" w:hAnsi="Times New Roman" w:cs="Times New Roman"/>
          <w:b/>
          <w:bCs/>
          <w:sz w:val="24"/>
          <w:szCs w:val="24"/>
        </w:rPr>
      </w:pPr>
    </w:p>
    <w:p w14:paraId="46AE127F" w14:textId="2914BCA4" w:rsidR="0044655F" w:rsidRPr="00A90232" w:rsidRDefault="0044655F" w:rsidP="18B1B179">
      <w:pPr>
        <w:rPr>
          <w:rFonts w:ascii="Times New Roman" w:hAnsi="Times New Roman" w:cs="Times New Roman"/>
          <w:sz w:val="24"/>
          <w:szCs w:val="24"/>
        </w:rPr>
      </w:pPr>
    </w:p>
    <w:p w14:paraId="0E6C7B2B" w14:textId="13D4ABCD" w:rsidR="002763AD" w:rsidRPr="00A90232" w:rsidRDefault="304B7844" w:rsidP="00B02D6F">
      <w:pPr>
        <w:ind w:left="360" w:hanging="360"/>
        <w:rPr>
          <w:rFonts w:ascii="Times New Roman" w:hAnsi="Times New Roman" w:cs="Times New Roman"/>
          <w:b/>
          <w:bCs/>
          <w:sz w:val="24"/>
          <w:szCs w:val="24"/>
        </w:rPr>
      </w:pPr>
      <w:r w:rsidRPr="00A90232">
        <w:rPr>
          <w:rFonts w:ascii="Times New Roman" w:hAnsi="Times New Roman" w:cs="Times New Roman"/>
          <w:b/>
          <w:bCs/>
          <w:sz w:val="24"/>
          <w:szCs w:val="24"/>
        </w:rPr>
        <w:t>1</w:t>
      </w:r>
      <w:r w:rsidR="12D7432F" w:rsidRPr="00A90232">
        <w:rPr>
          <w:rFonts w:ascii="Times New Roman" w:hAnsi="Times New Roman" w:cs="Times New Roman"/>
          <w:b/>
          <w:bCs/>
          <w:sz w:val="24"/>
          <w:szCs w:val="24"/>
        </w:rPr>
        <w:t xml:space="preserve">.  </w:t>
      </w:r>
      <w:r w:rsidR="466D14BB" w:rsidRPr="00A90232">
        <w:rPr>
          <w:rFonts w:ascii="Times New Roman" w:hAnsi="Times New Roman" w:cs="Times New Roman"/>
          <w:b/>
          <w:bCs/>
          <w:sz w:val="24"/>
          <w:szCs w:val="24"/>
        </w:rPr>
        <w:t>Are State</w:t>
      </w:r>
      <w:r w:rsidR="74E218B1" w:rsidRPr="00A90232">
        <w:rPr>
          <w:rFonts w:ascii="Times New Roman" w:hAnsi="Times New Roman" w:cs="Times New Roman"/>
          <w:b/>
          <w:bCs/>
          <w:sz w:val="24"/>
          <w:szCs w:val="24"/>
        </w:rPr>
        <w:t xml:space="preserve"> </w:t>
      </w:r>
      <w:r w:rsidR="1209F550" w:rsidRPr="00A90232">
        <w:rPr>
          <w:rFonts w:ascii="Times New Roman" w:hAnsi="Times New Roman" w:cs="Times New Roman"/>
          <w:b/>
          <w:bCs/>
          <w:sz w:val="24"/>
          <w:szCs w:val="24"/>
        </w:rPr>
        <w:t>agencies</w:t>
      </w:r>
      <w:r w:rsidR="466D14BB" w:rsidRPr="00A90232">
        <w:rPr>
          <w:rFonts w:ascii="Times New Roman" w:hAnsi="Times New Roman" w:cs="Times New Roman"/>
          <w:b/>
          <w:bCs/>
          <w:sz w:val="24"/>
          <w:szCs w:val="24"/>
        </w:rPr>
        <w:t xml:space="preserve"> allowed to </w:t>
      </w:r>
      <w:r w:rsidR="04B0EB30" w:rsidRPr="00A90232">
        <w:rPr>
          <w:rFonts w:ascii="Times New Roman" w:hAnsi="Times New Roman" w:cs="Times New Roman"/>
          <w:b/>
          <w:bCs/>
          <w:sz w:val="24"/>
          <w:szCs w:val="24"/>
        </w:rPr>
        <w:t>establish</w:t>
      </w:r>
      <w:r w:rsidR="6EAA895C" w:rsidRPr="00A90232">
        <w:rPr>
          <w:rFonts w:ascii="Times New Roman" w:hAnsi="Times New Roman" w:cs="Times New Roman"/>
          <w:b/>
          <w:bCs/>
          <w:sz w:val="24"/>
          <w:szCs w:val="24"/>
        </w:rPr>
        <w:t xml:space="preserve"> </w:t>
      </w:r>
      <w:r w:rsidR="56447A70" w:rsidRPr="00A90232">
        <w:rPr>
          <w:rFonts w:ascii="Times New Roman" w:hAnsi="Times New Roman" w:cs="Times New Roman"/>
          <w:b/>
          <w:bCs/>
          <w:sz w:val="24"/>
          <w:szCs w:val="24"/>
        </w:rPr>
        <w:t>s</w:t>
      </w:r>
      <w:r w:rsidR="466D14BB" w:rsidRPr="00A90232">
        <w:rPr>
          <w:rFonts w:ascii="Times New Roman" w:hAnsi="Times New Roman" w:cs="Times New Roman"/>
          <w:b/>
          <w:bCs/>
          <w:sz w:val="24"/>
          <w:szCs w:val="24"/>
        </w:rPr>
        <w:t>tatewide</w:t>
      </w:r>
      <w:r w:rsidR="668943E8" w:rsidRPr="00A90232">
        <w:rPr>
          <w:rFonts w:ascii="Times New Roman" w:hAnsi="Times New Roman" w:cs="Times New Roman"/>
          <w:b/>
          <w:bCs/>
          <w:sz w:val="24"/>
          <w:szCs w:val="24"/>
        </w:rPr>
        <w:t xml:space="preserve"> </w:t>
      </w:r>
      <w:r w:rsidR="04B0EB30" w:rsidRPr="00A90232">
        <w:rPr>
          <w:rFonts w:ascii="Times New Roman" w:hAnsi="Times New Roman" w:cs="Times New Roman"/>
          <w:b/>
          <w:bCs/>
          <w:sz w:val="24"/>
          <w:szCs w:val="24"/>
        </w:rPr>
        <w:t>policies</w:t>
      </w:r>
      <w:r w:rsidR="2A144951" w:rsidRPr="00A90232">
        <w:rPr>
          <w:rFonts w:ascii="Times New Roman" w:hAnsi="Times New Roman" w:cs="Times New Roman"/>
          <w:b/>
          <w:bCs/>
          <w:sz w:val="24"/>
          <w:szCs w:val="24"/>
        </w:rPr>
        <w:t xml:space="preserve"> around </w:t>
      </w:r>
      <w:r w:rsidR="7D83ACA9" w:rsidRPr="00A90232">
        <w:rPr>
          <w:rFonts w:ascii="Times New Roman" w:hAnsi="Times New Roman" w:cs="Times New Roman"/>
          <w:b/>
          <w:bCs/>
          <w:sz w:val="24"/>
          <w:szCs w:val="24"/>
        </w:rPr>
        <w:t xml:space="preserve">rural </w:t>
      </w:r>
      <w:r w:rsidR="2A144951" w:rsidRPr="00A90232">
        <w:rPr>
          <w:rFonts w:ascii="Times New Roman" w:hAnsi="Times New Roman" w:cs="Times New Roman"/>
          <w:b/>
          <w:bCs/>
          <w:sz w:val="24"/>
          <w:szCs w:val="24"/>
        </w:rPr>
        <w:t>non-congregate operations</w:t>
      </w:r>
      <w:r w:rsidR="3C1EFB81" w:rsidRPr="00A90232">
        <w:rPr>
          <w:rFonts w:ascii="Times New Roman" w:hAnsi="Times New Roman" w:cs="Times New Roman"/>
          <w:b/>
          <w:bCs/>
          <w:sz w:val="24"/>
          <w:szCs w:val="24"/>
        </w:rPr>
        <w:t xml:space="preserve"> </w:t>
      </w:r>
      <w:r w:rsidR="2FFE1A45" w:rsidRPr="00A90232">
        <w:rPr>
          <w:rFonts w:ascii="Times New Roman" w:hAnsi="Times New Roman" w:cs="Times New Roman"/>
          <w:b/>
          <w:bCs/>
          <w:sz w:val="24"/>
          <w:szCs w:val="24"/>
        </w:rPr>
        <w:t xml:space="preserve">(e.g., </w:t>
      </w:r>
      <w:r w:rsidR="39ED5A49" w:rsidRPr="00A90232">
        <w:rPr>
          <w:rFonts w:ascii="Times New Roman" w:hAnsi="Times New Roman" w:cs="Times New Roman"/>
          <w:b/>
          <w:bCs/>
          <w:sz w:val="24"/>
          <w:szCs w:val="24"/>
        </w:rPr>
        <w:t>parent/guardian pick-up</w:t>
      </w:r>
      <w:r w:rsidR="4E509010" w:rsidRPr="00A90232">
        <w:rPr>
          <w:rFonts w:ascii="Times New Roman" w:hAnsi="Times New Roman" w:cs="Times New Roman"/>
          <w:b/>
          <w:bCs/>
          <w:sz w:val="24"/>
          <w:szCs w:val="24"/>
        </w:rPr>
        <w:t xml:space="preserve">, bulk meal </w:t>
      </w:r>
      <w:r w:rsidR="0F8D33E4" w:rsidRPr="00A90232">
        <w:rPr>
          <w:rFonts w:ascii="Times New Roman" w:hAnsi="Times New Roman" w:cs="Times New Roman"/>
          <w:b/>
          <w:bCs/>
          <w:sz w:val="24"/>
          <w:szCs w:val="24"/>
        </w:rPr>
        <w:t>distribution</w:t>
      </w:r>
      <w:r w:rsidR="202EE779" w:rsidRPr="00A90232">
        <w:rPr>
          <w:rFonts w:ascii="Times New Roman" w:hAnsi="Times New Roman" w:cs="Times New Roman"/>
          <w:b/>
          <w:bCs/>
          <w:sz w:val="24"/>
          <w:szCs w:val="24"/>
        </w:rPr>
        <w:t xml:space="preserve">)? </w:t>
      </w:r>
    </w:p>
    <w:p w14:paraId="6AC6E77D" w14:textId="49D8C75C" w:rsidR="00BB4621" w:rsidRDefault="25EEA9A6" w:rsidP="00E25224">
      <w:pPr>
        <w:rPr>
          <w:rFonts w:ascii="Times New Roman" w:hAnsi="Times New Roman" w:cs="Times New Roman"/>
          <w:sz w:val="24"/>
          <w:szCs w:val="24"/>
        </w:rPr>
      </w:pPr>
      <w:r w:rsidRPr="00A90232">
        <w:rPr>
          <w:rFonts w:ascii="Times New Roman" w:hAnsi="Times New Roman" w:cs="Times New Roman"/>
          <w:sz w:val="24"/>
          <w:szCs w:val="24"/>
        </w:rPr>
        <w:t xml:space="preserve">Yes. </w:t>
      </w:r>
      <w:r w:rsidR="6B8F17FF" w:rsidRPr="00A90232">
        <w:rPr>
          <w:rFonts w:ascii="Times New Roman" w:hAnsi="Times New Roman" w:cs="Times New Roman"/>
          <w:sz w:val="24"/>
          <w:szCs w:val="24"/>
        </w:rPr>
        <w:t xml:space="preserve">State agencies have the discretion to </w:t>
      </w:r>
      <w:r w:rsidR="1E3649FE" w:rsidRPr="00A90232">
        <w:rPr>
          <w:rFonts w:ascii="Times New Roman" w:hAnsi="Times New Roman" w:cs="Times New Roman"/>
          <w:sz w:val="24"/>
          <w:szCs w:val="24"/>
        </w:rPr>
        <w:t xml:space="preserve">establish </w:t>
      </w:r>
      <w:r w:rsidR="05D277A0" w:rsidRPr="00A90232">
        <w:rPr>
          <w:rFonts w:ascii="Times New Roman" w:hAnsi="Times New Roman" w:cs="Times New Roman"/>
          <w:sz w:val="24"/>
          <w:szCs w:val="24"/>
        </w:rPr>
        <w:t>s</w:t>
      </w:r>
      <w:r w:rsidR="6C36CEE2" w:rsidRPr="00A90232">
        <w:rPr>
          <w:rFonts w:ascii="Times New Roman" w:hAnsi="Times New Roman" w:cs="Times New Roman"/>
          <w:sz w:val="24"/>
          <w:szCs w:val="24"/>
        </w:rPr>
        <w:t xml:space="preserve">tatewide </w:t>
      </w:r>
      <w:r w:rsidR="1E3649FE" w:rsidRPr="00A90232">
        <w:rPr>
          <w:rFonts w:ascii="Times New Roman" w:hAnsi="Times New Roman" w:cs="Times New Roman"/>
          <w:sz w:val="24"/>
          <w:szCs w:val="24"/>
        </w:rPr>
        <w:t>policies</w:t>
      </w:r>
      <w:r w:rsidR="07ECB4AA" w:rsidRPr="00A90232">
        <w:rPr>
          <w:rFonts w:ascii="Times New Roman" w:hAnsi="Times New Roman" w:cs="Times New Roman"/>
          <w:sz w:val="24"/>
          <w:szCs w:val="24"/>
        </w:rPr>
        <w:t xml:space="preserve"> regarding </w:t>
      </w:r>
      <w:r w:rsidR="37856183" w:rsidRPr="00A90232">
        <w:rPr>
          <w:rFonts w:ascii="Times New Roman" w:hAnsi="Times New Roman" w:cs="Times New Roman"/>
          <w:sz w:val="24"/>
          <w:szCs w:val="24"/>
        </w:rPr>
        <w:t xml:space="preserve">aspects of </w:t>
      </w:r>
      <w:r w:rsidR="52EBE994" w:rsidRPr="00A90232">
        <w:rPr>
          <w:rFonts w:ascii="Times New Roman" w:hAnsi="Times New Roman" w:cs="Times New Roman"/>
          <w:sz w:val="24"/>
          <w:szCs w:val="24"/>
        </w:rPr>
        <w:t xml:space="preserve">rural </w:t>
      </w:r>
      <w:r w:rsidR="37856183" w:rsidRPr="00A90232">
        <w:rPr>
          <w:rFonts w:ascii="Times New Roman" w:hAnsi="Times New Roman" w:cs="Times New Roman"/>
          <w:sz w:val="24"/>
          <w:szCs w:val="24"/>
        </w:rPr>
        <w:t>non-congregate operations</w:t>
      </w:r>
      <w:r w:rsidR="7E386163" w:rsidRPr="00A90232">
        <w:rPr>
          <w:rFonts w:ascii="Times New Roman" w:hAnsi="Times New Roman" w:cs="Times New Roman"/>
          <w:sz w:val="24"/>
          <w:szCs w:val="24"/>
        </w:rPr>
        <w:t xml:space="preserve">, including </w:t>
      </w:r>
      <w:r w:rsidR="71C45501" w:rsidRPr="00A90232">
        <w:rPr>
          <w:rFonts w:ascii="Times New Roman" w:hAnsi="Times New Roman" w:cs="Times New Roman"/>
          <w:sz w:val="24"/>
          <w:szCs w:val="24"/>
        </w:rPr>
        <w:t xml:space="preserve">the potential use of </w:t>
      </w:r>
      <w:r w:rsidR="62D36453" w:rsidRPr="00A90232">
        <w:rPr>
          <w:rFonts w:ascii="Times New Roman" w:hAnsi="Times New Roman" w:cs="Times New Roman"/>
          <w:sz w:val="24"/>
          <w:szCs w:val="24"/>
        </w:rPr>
        <w:t xml:space="preserve">parent/guardian meal pick-up or </w:t>
      </w:r>
      <w:r w:rsidR="171A846E" w:rsidRPr="00A90232">
        <w:rPr>
          <w:rFonts w:ascii="Times New Roman" w:hAnsi="Times New Roman" w:cs="Times New Roman"/>
          <w:sz w:val="24"/>
          <w:szCs w:val="24"/>
        </w:rPr>
        <w:t>bulk meal</w:t>
      </w:r>
      <w:r w:rsidR="6B793746" w:rsidRPr="00A90232">
        <w:rPr>
          <w:rFonts w:ascii="Times New Roman" w:hAnsi="Times New Roman" w:cs="Times New Roman"/>
          <w:sz w:val="24"/>
          <w:szCs w:val="24"/>
        </w:rPr>
        <w:t xml:space="preserve"> distribution</w:t>
      </w:r>
      <w:r w:rsidR="6B8F17FF" w:rsidRPr="00A90232">
        <w:rPr>
          <w:rFonts w:ascii="Times New Roman" w:hAnsi="Times New Roman" w:cs="Times New Roman"/>
          <w:sz w:val="24"/>
          <w:szCs w:val="24"/>
        </w:rPr>
        <w:t xml:space="preserve">. </w:t>
      </w:r>
      <w:r w:rsidR="5D9FBC0E" w:rsidRPr="00A90232">
        <w:rPr>
          <w:rFonts w:ascii="Times New Roman" w:hAnsi="Times New Roman" w:cs="Times New Roman"/>
          <w:sz w:val="24"/>
          <w:szCs w:val="24"/>
        </w:rPr>
        <w:t xml:space="preserve">Based on </w:t>
      </w:r>
      <w:r w:rsidR="0187C285" w:rsidRPr="00A90232">
        <w:rPr>
          <w:rFonts w:ascii="Times New Roman" w:hAnsi="Times New Roman" w:cs="Times New Roman"/>
          <w:sz w:val="24"/>
          <w:szCs w:val="24"/>
        </w:rPr>
        <w:t>experience</w:t>
      </w:r>
      <w:r w:rsidR="2B91262D" w:rsidRPr="00A90232">
        <w:rPr>
          <w:rFonts w:ascii="Times New Roman" w:hAnsi="Times New Roman" w:cs="Times New Roman"/>
          <w:sz w:val="24"/>
          <w:szCs w:val="24"/>
        </w:rPr>
        <w:t xml:space="preserve"> gained </w:t>
      </w:r>
      <w:r w:rsidR="032EC437" w:rsidRPr="00A90232">
        <w:rPr>
          <w:rFonts w:ascii="Times New Roman" w:hAnsi="Times New Roman" w:cs="Times New Roman"/>
          <w:sz w:val="24"/>
          <w:szCs w:val="24"/>
        </w:rPr>
        <w:t xml:space="preserve">and lessons learned </w:t>
      </w:r>
      <w:r w:rsidR="5D9FBC0E" w:rsidRPr="00A90232">
        <w:rPr>
          <w:rFonts w:ascii="Times New Roman" w:hAnsi="Times New Roman" w:cs="Times New Roman"/>
          <w:sz w:val="24"/>
          <w:szCs w:val="24"/>
        </w:rPr>
        <w:t>from</w:t>
      </w:r>
      <w:r w:rsidR="2B91262D" w:rsidRPr="00A90232">
        <w:rPr>
          <w:rFonts w:ascii="Times New Roman" w:hAnsi="Times New Roman" w:cs="Times New Roman"/>
          <w:sz w:val="24"/>
          <w:szCs w:val="24"/>
        </w:rPr>
        <w:t xml:space="preserve"> non-congregate meal service during the COVID-19 pandemic</w:t>
      </w:r>
      <w:r w:rsidR="6DAE62C0" w:rsidRPr="00A90232">
        <w:rPr>
          <w:rFonts w:ascii="Times New Roman" w:hAnsi="Times New Roman" w:cs="Times New Roman"/>
          <w:sz w:val="24"/>
          <w:szCs w:val="24"/>
        </w:rPr>
        <w:t xml:space="preserve">, </w:t>
      </w:r>
      <w:r w:rsidR="3F1137C2" w:rsidRPr="00A90232">
        <w:rPr>
          <w:rFonts w:ascii="Times New Roman" w:hAnsi="Times New Roman" w:cs="Times New Roman"/>
          <w:sz w:val="24"/>
          <w:szCs w:val="24"/>
        </w:rPr>
        <w:t>FNS</w:t>
      </w:r>
      <w:r w:rsidR="7EC27D71" w:rsidRPr="00A90232">
        <w:rPr>
          <w:rFonts w:ascii="Times New Roman" w:hAnsi="Times New Roman" w:cs="Times New Roman"/>
          <w:sz w:val="24"/>
          <w:szCs w:val="24"/>
        </w:rPr>
        <w:t xml:space="preserve"> has </w:t>
      </w:r>
      <w:r w:rsidR="3F1137C2" w:rsidRPr="00A90232">
        <w:rPr>
          <w:rFonts w:ascii="Times New Roman" w:hAnsi="Times New Roman" w:cs="Times New Roman"/>
          <w:sz w:val="24"/>
          <w:szCs w:val="24"/>
        </w:rPr>
        <w:t>determine</w:t>
      </w:r>
      <w:r w:rsidR="6DAE62C0" w:rsidRPr="00A90232">
        <w:rPr>
          <w:rFonts w:ascii="Times New Roman" w:hAnsi="Times New Roman" w:cs="Times New Roman"/>
          <w:sz w:val="24"/>
          <w:szCs w:val="24"/>
        </w:rPr>
        <w:t>d</w:t>
      </w:r>
      <w:r w:rsidR="3F1137C2" w:rsidRPr="00A90232">
        <w:rPr>
          <w:rFonts w:ascii="Times New Roman" w:hAnsi="Times New Roman" w:cs="Times New Roman"/>
          <w:sz w:val="24"/>
          <w:szCs w:val="24"/>
        </w:rPr>
        <w:t xml:space="preserve"> that</w:t>
      </w:r>
      <w:r w:rsidR="42C73AD7" w:rsidRPr="00A90232">
        <w:rPr>
          <w:rFonts w:ascii="Times New Roman" w:hAnsi="Times New Roman" w:cs="Times New Roman"/>
          <w:sz w:val="24"/>
          <w:szCs w:val="24"/>
        </w:rPr>
        <w:t xml:space="preserve"> </w:t>
      </w:r>
      <w:r w:rsidR="5BA276D4" w:rsidRPr="00A90232">
        <w:rPr>
          <w:rFonts w:ascii="Times New Roman" w:hAnsi="Times New Roman" w:cs="Times New Roman"/>
          <w:sz w:val="24"/>
          <w:szCs w:val="24"/>
        </w:rPr>
        <w:t xml:space="preserve">State agencies </w:t>
      </w:r>
      <w:r w:rsidR="30BA9B05" w:rsidRPr="00A90232">
        <w:rPr>
          <w:rFonts w:ascii="Times New Roman" w:hAnsi="Times New Roman" w:cs="Times New Roman"/>
          <w:sz w:val="24"/>
          <w:szCs w:val="24"/>
        </w:rPr>
        <w:t xml:space="preserve">are best positioned to </w:t>
      </w:r>
      <w:r w:rsidR="405FEB9D" w:rsidRPr="00A90232">
        <w:rPr>
          <w:rFonts w:ascii="Times New Roman" w:hAnsi="Times New Roman" w:cs="Times New Roman"/>
          <w:sz w:val="24"/>
          <w:szCs w:val="24"/>
        </w:rPr>
        <w:t xml:space="preserve">determine </w:t>
      </w:r>
      <w:r w:rsidR="55E8D636" w:rsidRPr="00A90232">
        <w:rPr>
          <w:rFonts w:ascii="Times New Roman" w:hAnsi="Times New Roman" w:cs="Times New Roman"/>
          <w:sz w:val="24"/>
          <w:szCs w:val="24"/>
        </w:rPr>
        <w:t xml:space="preserve">how rural non-congregate meal service may be conducted </w:t>
      </w:r>
      <w:r w:rsidR="005F5E45" w:rsidRPr="00A90232">
        <w:rPr>
          <w:rFonts w:ascii="Times New Roman" w:hAnsi="Times New Roman" w:cs="Times New Roman"/>
          <w:sz w:val="24"/>
          <w:szCs w:val="24"/>
        </w:rPr>
        <w:t xml:space="preserve">to </w:t>
      </w:r>
      <w:r w:rsidR="00FE5E96" w:rsidRPr="00A90232">
        <w:rPr>
          <w:rFonts w:ascii="Times New Roman" w:hAnsi="Times New Roman" w:cs="Times New Roman"/>
          <w:sz w:val="24"/>
          <w:szCs w:val="24"/>
        </w:rPr>
        <w:t xml:space="preserve">best </w:t>
      </w:r>
      <w:r w:rsidR="005F5E45" w:rsidRPr="00A90232">
        <w:rPr>
          <w:rFonts w:ascii="Times New Roman" w:hAnsi="Times New Roman" w:cs="Times New Roman"/>
          <w:sz w:val="24"/>
          <w:szCs w:val="24"/>
        </w:rPr>
        <w:t xml:space="preserve">provide access to </w:t>
      </w:r>
      <w:r w:rsidR="002B3A65" w:rsidRPr="00A90232">
        <w:rPr>
          <w:rFonts w:ascii="Times New Roman" w:hAnsi="Times New Roman" w:cs="Times New Roman"/>
          <w:sz w:val="24"/>
          <w:szCs w:val="24"/>
        </w:rPr>
        <w:t>eligible children</w:t>
      </w:r>
      <w:r w:rsidR="00B11B14" w:rsidRPr="00A90232">
        <w:rPr>
          <w:rFonts w:ascii="Times New Roman" w:hAnsi="Times New Roman" w:cs="Times New Roman"/>
          <w:sz w:val="24"/>
          <w:szCs w:val="24"/>
        </w:rPr>
        <w:t xml:space="preserve"> while maintaining program accountability</w:t>
      </w:r>
      <w:r w:rsidR="00F1491B" w:rsidRPr="00A90232">
        <w:rPr>
          <w:rFonts w:ascii="Times New Roman" w:hAnsi="Times New Roman" w:cs="Times New Roman"/>
          <w:sz w:val="24"/>
          <w:szCs w:val="24"/>
        </w:rPr>
        <w:t xml:space="preserve"> </w:t>
      </w:r>
      <w:r w:rsidR="1548F4C7" w:rsidRPr="00A90232">
        <w:rPr>
          <w:rFonts w:ascii="Times New Roman" w:hAnsi="Times New Roman" w:cs="Times New Roman"/>
          <w:sz w:val="24"/>
          <w:szCs w:val="24"/>
        </w:rPr>
        <w:t>in</w:t>
      </w:r>
      <w:r w:rsidR="28C889CA" w:rsidRPr="00A90232">
        <w:rPr>
          <w:rFonts w:ascii="Times New Roman" w:hAnsi="Times New Roman" w:cs="Times New Roman"/>
          <w:sz w:val="24"/>
          <w:szCs w:val="24"/>
        </w:rPr>
        <w:t xml:space="preserve"> summer</w:t>
      </w:r>
      <w:r w:rsidR="22B635E9" w:rsidRPr="00A90232">
        <w:rPr>
          <w:rFonts w:ascii="Times New Roman" w:hAnsi="Times New Roman" w:cs="Times New Roman"/>
          <w:sz w:val="24"/>
          <w:szCs w:val="24"/>
        </w:rPr>
        <w:t xml:space="preserve"> 2023</w:t>
      </w:r>
      <w:r w:rsidR="28C889CA" w:rsidRPr="00A90232">
        <w:rPr>
          <w:rFonts w:ascii="Times New Roman" w:hAnsi="Times New Roman" w:cs="Times New Roman"/>
          <w:sz w:val="24"/>
          <w:szCs w:val="24"/>
        </w:rPr>
        <w:t>.</w:t>
      </w:r>
      <w:r w:rsidR="44EB57EA" w:rsidRPr="00A90232">
        <w:rPr>
          <w:rFonts w:ascii="Times New Roman" w:hAnsi="Times New Roman" w:cs="Times New Roman"/>
          <w:sz w:val="24"/>
          <w:szCs w:val="24"/>
        </w:rPr>
        <w:t xml:space="preserve"> </w:t>
      </w:r>
      <w:r w:rsidR="09CA2279" w:rsidRPr="00A90232">
        <w:rPr>
          <w:rFonts w:ascii="Times New Roman" w:hAnsi="Times New Roman" w:cs="Times New Roman"/>
          <w:sz w:val="24"/>
          <w:szCs w:val="24"/>
        </w:rPr>
        <w:t>I</w:t>
      </w:r>
      <w:r w:rsidR="6B8F17FF" w:rsidRPr="00A90232">
        <w:rPr>
          <w:rFonts w:ascii="Times New Roman" w:hAnsi="Times New Roman" w:cs="Times New Roman"/>
          <w:sz w:val="24"/>
          <w:szCs w:val="24"/>
        </w:rPr>
        <w:t xml:space="preserve">nformation </w:t>
      </w:r>
      <w:r w:rsidR="09CA2279" w:rsidRPr="00A90232">
        <w:rPr>
          <w:rFonts w:ascii="Times New Roman" w:hAnsi="Times New Roman" w:cs="Times New Roman"/>
          <w:sz w:val="24"/>
          <w:szCs w:val="24"/>
        </w:rPr>
        <w:t xml:space="preserve">on the parameters of non-congregate meal service flexibilities in the State </w:t>
      </w:r>
      <w:r w:rsidR="6B8F17FF" w:rsidRPr="00A90232">
        <w:rPr>
          <w:rFonts w:ascii="Times New Roman" w:hAnsi="Times New Roman" w:cs="Times New Roman"/>
          <w:sz w:val="24"/>
          <w:szCs w:val="24"/>
        </w:rPr>
        <w:t xml:space="preserve">should be clearly </w:t>
      </w:r>
      <w:r w:rsidR="14D034C8" w:rsidRPr="00A90232">
        <w:rPr>
          <w:rFonts w:ascii="Times New Roman" w:hAnsi="Times New Roman" w:cs="Times New Roman"/>
          <w:sz w:val="24"/>
          <w:szCs w:val="24"/>
        </w:rPr>
        <w:t>outlined</w:t>
      </w:r>
      <w:r w:rsidR="6B8F17FF" w:rsidRPr="00A90232">
        <w:rPr>
          <w:rFonts w:ascii="Times New Roman" w:hAnsi="Times New Roman" w:cs="Times New Roman"/>
          <w:sz w:val="24"/>
          <w:szCs w:val="24"/>
        </w:rPr>
        <w:t xml:space="preserve"> in </w:t>
      </w:r>
      <w:r w:rsidR="09CA2279" w:rsidRPr="00A90232">
        <w:rPr>
          <w:rFonts w:ascii="Times New Roman" w:hAnsi="Times New Roman" w:cs="Times New Roman"/>
          <w:sz w:val="24"/>
          <w:szCs w:val="24"/>
        </w:rPr>
        <w:t xml:space="preserve">the State agency’s </w:t>
      </w:r>
      <w:r w:rsidR="00961D7A" w:rsidRPr="00A90232">
        <w:rPr>
          <w:rFonts w:ascii="Times New Roman" w:hAnsi="Times New Roman" w:cs="Times New Roman"/>
          <w:sz w:val="24"/>
          <w:szCs w:val="24"/>
        </w:rPr>
        <w:t>Management and Administration Plan (</w:t>
      </w:r>
      <w:r w:rsidR="6B8F17FF" w:rsidRPr="00A90232">
        <w:rPr>
          <w:rFonts w:ascii="Times New Roman" w:hAnsi="Times New Roman" w:cs="Times New Roman"/>
          <w:sz w:val="24"/>
          <w:szCs w:val="24"/>
        </w:rPr>
        <w:t>MAP</w:t>
      </w:r>
      <w:r w:rsidR="00961D7A" w:rsidRPr="00A90232">
        <w:rPr>
          <w:rFonts w:ascii="Times New Roman" w:hAnsi="Times New Roman" w:cs="Times New Roman"/>
          <w:sz w:val="24"/>
          <w:szCs w:val="24"/>
        </w:rPr>
        <w:t>)</w:t>
      </w:r>
      <w:r w:rsidR="6B8F17FF" w:rsidRPr="00A90232">
        <w:rPr>
          <w:rFonts w:ascii="Times New Roman" w:hAnsi="Times New Roman" w:cs="Times New Roman"/>
          <w:sz w:val="24"/>
          <w:szCs w:val="24"/>
        </w:rPr>
        <w:t xml:space="preserve"> submission.</w:t>
      </w:r>
    </w:p>
    <w:p w14:paraId="1C64EE7D" w14:textId="77777777" w:rsidR="00572C57" w:rsidRPr="00A90232" w:rsidRDefault="00572C57" w:rsidP="00E25224">
      <w:pPr>
        <w:rPr>
          <w:rFonts w:ascii="Times New Roman" w:hAnsi="Times New Roman" w:cs="Times New Roman"/>
          <w:sz w:val="24"/>
          <w:szCs w:val="24"/>
        </w:rPr>
      </w:pPr>
    </w:p>
    <w:p w14:paraId="651D0D81" w14:textId="2F5AFADC" w:rsidR="443BCAEC" w:rsidRPr="00A90232" w:rsidRDefault="00130CF7" w:rsidP="00B02D6F">
      <w:pPr>
        <w:ind w:left="360" w:hanging="360"/>
        <w:rPr>
          <w:rFonts w:ascii="Times New Roman" w:hAnsi="Times New Roman" w:cs="Times New Roman"/>
          <w:b/>
          <w:bCs/>
          <w:sz w:val="24"/>
          <w:szCs w:val="24"/>
        </w:rPr>
      </w:pPr>
      <w:r w:rsidRPr="00A90232">
        <w:rPr>
          <w:rFonts w:ascii="Times New Roman" w:hAnsi="Times New Roman" w:cs="Times New Roman"/>
          <w:b/>
          <w:bCs/>
          <w:sz w:val="24"/>
          <w:szCs w:val="24"/>
        </w:rPr>
        <w:t xml:space="preserve">2. </w:t>
      </w:r>
      <w:r w:rsidR="6A259E66" w:rsidRPr="00A90232">
        <w:rPr>
          <w:rFonts w:ascii="Times New Roman" w:hAnsi="Times New Roman" w:cs="Times New Roman"/>
          <w:b/>
          <w:bCs/>
          <w:sz w:val="24"/>
          <w:szCs w:val="24"/>
        </w:rPr>
        <w:t xml:space="preserve">May </w:t>
      </w:r>
      <w:r w:rsidR="3C890F90" w:rsidRPr="00A90232">
        <w:rPr>
          <w:rFonts w:ascii="Times New Roman" w:hAnsi="Times New Roman" w:cs="Times New Roman"/>
          <w:b/>
          <w:bCs/>
          <w:sz w:val="24"/>
          <w:szCs w:val="24"/>
        </w:rPr>
        <w:t xml:space="preserve">rural </w:t>
      </w:r>
      <w:r w:rsidR="6A259E66" w:rsidRPr="00A90232">
        <w:rPr>
          <w:rFonts w:ascii="Times New Roman" w:hAnsi="Times New Roman" w:cs="Times New Roman"/>
          <w:b/>
          <w:bCs/>
          <w:sz w:val="24"/>
          <w:szCs w:val="24"/>
        </w:rPr>
        <w:t>sites that offere</w:t>
      </w:r>
      <w:r w:rsidR="1D3EA900" w:rsidRPr="00A90232">
        <w:rPr>
          <w:rFonts w:ascii="Times New Roman" w:hAnsi="Times New Roman" w:cs="Times New Roman"/>
          <w:b/>
          <w:bCs/>
          <w:sz w:val="24"/>
          <w:szCs w:val="24"/>
        </w:rPr>
        <w:t xml:space="preserve">d </w:t>
      </w:r>
      <w:r w:rsidR="6A259E66" w:rsidRPr="00A90232">
        <w:rPr>
          <w:rFonts w:ascii="Times New Roman" w:hAnsi="Times New Roman" w:cs="Times New Roman"/>
          <w:b/>
          <w:bCs/>
          <w:sz w:val="24"/>
          <w:szCs w:val="24"/>
        </w:rPr>
        <w:t xml:space="preserve">congregate </w:t>
      </w:r>
      <w:r w:rsidR="2CB87B1B" w:rsidRPr="00A90232">
        <w:rPr>
          <w:rFonts w:ascii="Times New Roman" w:hAnsi="Times New Roman" w:cs="Times New Roman"/>
          <w:b/>
          <w:bCs/>
          <w:sz w:val="24"/>
          <w:szCs w:val="24"/>
        </w:rPr>
        <w:t xml:space="preserve">meal service in prior summers be approved by the State </w:t>
      </w:r>
      <w:r w:rsidR="6A259E66" w:rsidRPr="00A90232">
        <w:rPr>
          <w:rFonts w:ascii="Times New Roman" w:hAnsi="Times New Roman" w:cs="Times New Roman"/>
          <w:b/>
          <w:bCs/>
          <w:sz w:val="24"/>
          <w:szCs w:val="24"/>
        </w:rPr>
        <w:t xml:space="preserve">agency to operate </w:t>
      </w:r>
      <w:r w:rsidR="6372A68E" w:rsidRPr="00A90232">
        <w:rPr>
          <w:rFonts w:ascii="Times New Roman" w:hAnsi="Times New Roman" w:cs="Times New Roman"/>
          <w:b/>
          <w:bCs/>
          <w:sz w:val="24"/>
          <w:szCs w:val="24"/>
        </w:rPr>
        <w:t xml:space="preserve">non-congregate </w:t>
      </w:r>
      <w:r w:rsidR="63E7582C" w:rsidRPr="00A90232">
        <w:rPr>
          <w:rFonts w:ascii="Times New Roman" w:hAnsi="Times New Roman" w:cs="Times New Roman"/>
          <w:b/>
          <w:bCs/>
          <w:sz w:val="24"/>
          <w:szCs w:val="24"/>
        </w:rPr>
        <w:t xml:space="preserve">meal service in Summer 2023? </w:t>
      </w:r>
    </w:p>
    <w:p w14:paraId="4247AA52" w14:textId="2C8A91BB" w:rsidR="15CBF2D1" w:rsidRPr="00A90232" w:rsidRDefault="63E7582C" w:rsidP="29C992A9">
      <w:pPr>
        <w:rPr>
          <w:rFonts w:ascii="Times New Roman" w:hAnsi="Times New Roman" w:cs="Times New Roman"/>
          <w:sz w:val="24"/>
          <w:szCs w:val="24"/>
        </w:rPr>
      </w:pPr>
      <w:r w:rsidRPr="00A90232">
        <w:rPr>
          <w:rFonts w:ascii="Times New Roman" w:hAnsi="Times New Roman" w:cs="Times New Roman"/>
          <w:sz w:val="24"/>
          <w:szCs w:val="24"/>
        </w:rPr>
        <w:t xml:space="preserve">Yes. While FNS supports the benefits </w:t>
      </w:r>
      <w:r w:rsidR="00B4296A" w:rsidRPr="00A90232">
        <w:rPr>
          <w:rFonts w:ascii="Times New Roman" w:hAnsi="Times New Roman" w:cs="Times New Roman"/>
          <w:sz w:val="24"/>
          <w:szCs w:val="24"/>
        </w:rPr>
        <w:t>of</w:t>
      </w:r>
      <w:r w:rsidRPr="00A90232">
        <w:rPr>
          <w:rFonts w:ascii="Times New Roman" w:hAnsi="Times New Roman" w:cs="Times New Roman"/>
          <w:sz w:val="24"/>
          <w:szCs w:val="24"/>
        </w:rPr>
        <w:t xml:space="preserve"> congregate meal service and the </w:t>
      </w:r>
      <w:r w:rsidR="0083725E" w:rsidRPr="00A90232">
        <w:rPr>
          <w:rFonts w:ascii="Times New Roman" w:hAnsi="Times New Roman" w:cs="Times New Roman"/>
          <w:sz w:val="24"/>
          <w:szCs w:val="24"/>
        </w:rPr>
        <w:t xml:space="preserve">enrichment </w:t>
      </w:r>
      <w:r w:rsidRPr="00A90232">
        <w:rPr>
          <w:rFonts w:ascii="Times New Roman" w:hAnsi="Times New Roman" w:cs="Times New Roman"/>
          <w:sz w:val="24"/>
          <w:szCs w:val="24"/>
        </w:rPr>
        <w:t>activities</w:t>
      </w:r>
      <w:r w:rsidR="0083725E" w:rsidRPr="00A90232">
        <w:rPr>
          <w:rFonts w:ascii="Times New Roman" w:hAnsi="Times New Roman" w:cs="Times New Roman"/>
          <w:sz w:val="24"/>
          <w:szCs w:val="24"/>
        </w:rPr>
        <w:t xml:space="preserve"> </w:t>
      </w:r>
      <w:r w:rsidR="00BF0995" w:rsidRPr="00A90232">
        <w:rPr>
          <w:rFonts w:ascii="Times New Roman" w:hAnsi="Times New Roman" w:cs="Times New Roman"/>
          <w:sz w:val="24"/>
          <w:szCs w:val="24"/>
        </w:rPr>
        <w:t xml:space="preserve">that are </w:t>
      </w:r>
      <w:r w:rsidR="0083725E" w:rsidRPr="00A90232">
        <w:rPr>
          <w:rFonts w:ascii="Times New Roman" w:hAnsi="Times New Roman" w:cs="Times New Roman"/>
          <w:sz w:val="24"/>
          <w:szCs w:val="24"/>
        </w:rPr>
        <w:t>often</w:t>
      </w:r>
      <w:r w:rsidRPr="00A90232">
        <w:rPr>
          <w:rFonts w:ascii="Times New Roman" w:hAnsi="Times New Roman" w:cs="Times New Roman"/>
          <w:sz w:val="24"/>
          <w:szCs w:val="24"/>
        </w:rPr>
        <w:t xml:space="preserve"> offered </w:t>
      </w:r>
      <w:r w:rsidR="00E1165E" w:rsidRPr="00A90232">
        <w:rPr>
          <w:rFonts w:ascii="Times New Roman" w:hAnsi="Times New Roman" w:cs="Times New Roman"/>
          <w:sz w:val="24"/>
          <w:szCs w:val="24"/>
        </w:rPr>
        <w:t>in conjunction with meals</w:t>
      </w:r>
      <w:r w:rsidRPr="00A90232">
        <w:rPr>
          <w:rFonts w:ascii="Times New Roman" w:hAnsi="Times New Roman" w:cs="Times New Roman"/>
          <w:sz w:val="24"/>
          <w:szCs w:val="24"/>
        </w:rPr>
        <w:t xml:space="preserve">, </w:t>
      </w:r>
      <w:r w:rsidR="1E0DE32D" w:rsidRPr="00A90232">
        <w:rPr>
          <w:rFonts w:ascii="Times New Roman" w:hAnsi="Times New Roman" w:cs="Times New Roman"/>
          <w:sz w:val="24"/>
          <w:szCs w:val="24"/>
        </w:rPr>
        <w:t xml:space="preserve">non-congregate meal service may be appropriate and preferable in some situations. </w:t>
      </w:r>
      <w:r w:rsidR="32A7C90B" w:rsidRPr="00A90232">
        <w:rPr>
          <w:rFonts w:ascii="Times New Roman" w:hAnsi="Times New Roman" w:cs="Times New Roman"/>
          <w:sz w:val="24"/>
          <w:szCs w:val="24"/>
        </w:rPr>
        <w:t>For example, a previous congregate site may be able to serve more children through a non-congregate model</w:t>
      </w:r>
      <w:r w:rsidR="0F8EED84" w:rsidRPr="00A90232">
        <w:rPr>
          <w:rFonts w:ascii="Times New Roman" w:hAnsi="Times New Roman" w:cs="Times New Roman"/>
          <w:sz w:val="24"/>
          <w:szCs w:val="24"/>
        </w:rPr>
        <w:t>.</w:t>
      </w:r>
      <w:r w:rsidR="32A7C90B" w:rsidRPr="00A90232">
        <w:rPr>
          <w:rFonts w:ascii="Times New Roman" w:hAnsi="Times New Roman" w:cs="Times New Roman"/>
          <w:sz w:val="24"/>
          <w:szCs w:val="24"/>
        </w:rPr>
        <w:t xml:space="preserve"> </w:t>
      </w:r>
      <w:r w:rsidR="001F3CA7" w:rsidRPr="00A90232">
        <w:rPr>
          <w:rFonts w:ascii="Times New Roman" w:hAnsi="Times New Roman" w:cs="Times New Roman"/>
          <w:sz w:val="24"/>
          <w:szCs w:val="24"/>
        </w:rPr>
        <w:t>FNS</w:t>
      </w:r>
      <w:r w:rsidR="1E0DE32D" w:rsidRPr="00A90232">
        <w:rPr>
          <w:rFonts w:ascii="Times New Roman" w:hAnsi="Times New Roman" w:cs="Times New Roman"/>
          <w:sz w:val="24"/>
          <w:szCs w:val="24"/>
        </w:rPr>
        <w:t xml:space="preserve"> encourage</w:t>
      </w:r>
      <w:r w:rsidR="001F3CA7" w:rsidRPr="00A90232">
        <w:rPr>
          <w:rFonts w:ascii="Times New Roman" w:hAnsi="Times New Roman" w:cs="Times New Roman"/>
          <w:sz w:val="24"/>
          <w:szCs w:val="24"/>
        </w:rPr>
        <w:t>s</w:t>
      </w:r>
      <w:r w:rsidR="1E0DE32D" w:rsidRPr="00A90232">
        <w:rPr>
          <w:rFonts w:ascii="Times New Roman" w:hAnsi="Times New Roman" w:cs="Times New Roman"/>
          <w:sz w:val="24"/>
          <w:szCs w:val="24"/>
        </w:rPr>
        <w:t xml:space="preserve"> State agencies to consider the specific circumstances of the sponsor and site when reviewing requests </w:t>
      </w:r>
      <w:r w:rsidR="3A6E5AC0" w:rsidRPr="00A90232">
        <w:rPr>
          <w:rFonts w:ascii="Times New Roman" w:hAnsi="Times New Roman" w:cs="Times New Roman"/>
          <w:sz w:val="24"/>
          <w:szCs w:val="24"/>
        </w:rPr>
        <w:t xml:space="preserve">for </w:t>
      </w:r>
      <w:r w:rsidR="2A679528" w:rsidRPr="00A90232">
        <w:rPr>
          <w:rFonts w:ascii="Times New Roman" w:hAnsi="Times New Roman" w:cs="Times New Roman"/>
          <w:sz w:val="24"/>
          <w:szCs w:val="24"/>
        </w:rPr>
        <w:t>non-congregate meal service</w:t>
      </w:r>
      <w:r w:rsidR="6A010EE6" w:rsidRPr="00A90232">
        <w:rPr>
          <w:rFonts w:ascii="Times New Roman" w:hAnsi="Times New Roman" w:cs="Times New Roman"/>
          <w:sz w:val="24"/>
          <w:szCs w:val="24"/>
        </w:rPr>
        <w:t xml:space="preserve"> and to approve all such requests that meet program eligibility requirements</w:t>
      </w:r>
      <w:r w:rsidR="2A679528" w:rsidRPr="00A90232">
        <w:rPr>
          <w:rFonts w:ascii="Times New Roman" w:hAnsi="Times New Roman" w:cs="Times New Roman"/>
          <w:sz w:val="24"/>
          <w:szCs w:val="24"/>
        </w:rPr>
        <w:t xml:space="preserve">. </w:t>
      </w:r>
    </w:p>
    <w:p w14:paraId="49C8CCAA" w14:textId="77777777" w:rsidR="00425E7B" w:rsidRPr="00A90232" w:rsidRDefault="00425E7B" w:rsidP="29C992A9">
      <w:pPr>
        <w:rPr>
          <w:rFonts w:ascii="Times New Roman" w:hAnsi="Times New Roman" w:cs="Times New Roman"/>
          <w:sz w:val="24"/>
          <w:szCs w:val="24"/>
        </w:rPr>
      </w:pPr>
    </w:p>
    <w:p w14:paraId="4EC52AC9" w14:textId="7D4C5FC9" w:rsidR="00020766" w:rsidRPr="00A90232" w:rsidRDefault="00130CF7" w:rsidP="00B02D6F">
      <w:pPr>
        <w:ind w:left="360" w:hanging="360"/>
        <w:rPr>
          <w:rFonts w:ascii="Times New Roman" w:hAnsi="Times New Roman" w:cs="Times New Roman"/>
          <w:b/>
          <w:bCs/>
          <w:sz w:val="24"/>
          <w:szCs w:val="24"/>
        </w:rPr>
      </w:pPr>
      <w:r w:rsidRPr="00A90232">
        <w:rPr>
          <w:rFonts w:ascii="Times New Roman" w:hAnsi="Times New Roman" w:cs="Times New Roman"/>
          <w:b/>
          <w:bCs/>
          <w:sz w:val="24"/>
          <w:szCs w:val="24"/>
        </w:rPr>
        <w:t>3</w:t>
      </w:r>
      <w:r w:rsidR="41D07F3A" w:rsidRPr="00A90232">
        <w:rPr>
          <w:rFonts w:ascii="Times New Roman" w:hAnsi="Times New Roman" w:cs="Times New Roman"/>
          <w:b/>
          <w:bCs/>
          <w:sz w:val="24"/>
          <w:szCs w:val="24"/>
        </w:rPr>
        <w:t xml:space="preserve">. What is the difference between </w:t>
      </w:r>
      <w:r w:rsidR="1EF7F1DA" w:rsidRPr="00A90232">
        <w:rPr>
          <w:rFonts w:ascii="Times New Roman" w:hAnsi="Times New Roman" w:cs="Times New Roman"/>
          <w:b/>
          <w:bCs/>
          <w:sz w:val="24"/>
          <w:szCs w:val="24"/>
        </w:rPr>
        <w:t xml:space="preserve">bulk items and </w:t>
      </w:r>
      <w:r w:rsidR="3F3714A2" w:rsidRPr="00A90232">
        <w:rPr>
          <w:rFonts w:ascii="Times New Roman" w:hAnsi="Times New Roman" w:cs="Times New Roman"/>
          <w:b/>
          <w:bCs/>
          <w:sz w:val="24"/>
          <w:szCs w:val="24"/>
        </w:rPr>
        <w:t>multi-day meal issuance</w:t>
      </w:r>
      <w:r w:rsidR="476C8652" w:rsidRPr="00A90232">
        <w:rPr>
          <w:rFonts w:ascii="Times New Roman" w:hAnsi="Times New Roman" w:cs="Times New Roman"/>
          <w:b/>
          <w:bCs/>
          <w:sz w:val="24"/>
          <w:szCs w:val="24"/>
        </w:rPr>
        <w:t>, and how do they relate to unitized meals</w:t>
      </w:r>
      <w:r w:rsidR="6C0A13F8" w:rsidRPr="00A90232">
        <w:rPr>
          <w:rFonts w:ascii="Times New Roman" w:hAnsi="Times New Roman" w:cs="Times New Roman"/>
          <w:b/>
          <w:bCs/>
          <w:sz w:val="24"/>
          <w:szCs w:val="24"/>
        </w:rPr>
        <w:t>?</w:t>
      </w:r>
    </w:p>
    <w:p w14:paraId="15D08370" w14:textId="7CB9803D" w:rsidR="005B352B" w:rsidRPr="00A90232" w:rsidRDefault="00CC7C04" w:rsidP="6B06D0ED">
      <w:pPr>
        <w:rPr>
          <w:rFonts w:ascii="Times New Roman" w:hAnsi="Times New Roman" w:cs="Times New Roman"/>
          <w:sz w:val="24"/>
          <w:szCs w:val="24"/>
        </w:rPr>
      </w:pPr>
      <w:r w:rsidRPr="00A90232">
        <w:rPr>
          <w:rFonts w:ascii="Times New Roman" w:hAnsi="Times New Roman" w:cs="Times New Roman"/>
          <w:sz w:val="24"/>
          <w:szCs w:val="24"/>
        </w:rPr>
        <w:t>For clarification purposes</w:t>
      </w:r>
      <w:r w:rsidR="001D15E1" w:rsidRPr="00A90232">
        <w:rPr>
          <w:rFonts w:ascii="Times New Roman" w:hAnsi="Times New Roman" w:cs="Times New Roman"/>
          <w:sz w:val="24"/>
          <w:szCs w:val="24"/>
        </w:rPr>
        <w:t xml:space="preserve">, FNS </w:t>
      </w:r>
      <w:r w:rsidR="0072418A" w:rsidRPr="00A90232">
        <w:rPr>
          <w:rFonts w:ascii="Times New Roman" w:hAnsi="Times New Roman" w:cs="Times New Roman"/>
          <w:sz w:val="24"/>
          <w:szCs w:val="24"/>
        </w:rPr>
        <w:t xml:space="preserve">will refer to </w:t>
      </w:r>
      <w:r w:rsidR="00280631" w:rsidRPr="00A90232">
        <w:rPr>
          <w:rFonts w:ascii="Times New Roman" w:hAnsi="Times New Roman" w:cs="Times New Roman"/>
          <w:i/>
          <w:iCs/>
          <w:sz w:val="24"/>
          <w:szCs w:val="24"/>
        </w:rPr>
        <w:t xml:space="preserve">bulk </w:t>
      </w:r>
      <w:r w:rsidR="002B74E7" w:rsidRPr="00A90232">
        <w:rPr>
          <w:rFonts w:ascii="Times New Roman" w:hAnsi="Times New Roman" w:cs="Times New Roman"/>
          <w:i/>
          <w:iCs/>
          <w:sz w:val="24"/>
          <w:szCs w:val="24"/>
        </w:rPr>
        <w:t>items</w:t>
      </w:r>
      <w:r w:rsidR="002B74E7" w:rsidRPr="00A90232">
        <w:rPr>
          <w:rFonts w:ascii="Times New Roman" w:hAnsi="Times New Roman" w:cs="Times New Roman"/>
          <w:sz w:val="24"/>
          <w:szCs w:val="24"/>
        </w:rPr>
        <w:t xml:space="preserve"> </w:t>
      </w:r>
      <w:r w:rsidR="00231A4E" w:rsidRPr="00A90232">
        <w:rPr>
          <w:rFonts w:ascii="Times New Roman" w:hAnsi="Times New Roman" w:cs="Times New Roman"/>
          <w:sz w:val="24"/>
          <w:szCs w:val="24"/>
        </w:rPr>
        <w:t>in the non-congregate meal se</w:t>
      </w:r>
      <w:r w:rsidR="007D5B46" w:rsidRPr="00A90232">
        <w:rPr>
          <w:rFonts w:ascii="Times New Roman" w:hAnsi="Times New Roman" w:cs="Times New Roman"/>
          <w:sz w:val="24"/>
          <w:szCs w:val="24"/>
        </w:rPr>
        <w:t>rvice</w:t>
      </w:r>
      <w:r w:rsidR="00231A4E" w:rsidRPr="00A90232">
        <w:rPr>
          <w:rFonts w:ascii="Times New Roman" w:hAnsi="Times New Roman" w:cs="Times New Roman"/>
          <w:sz w:val="24"/>
          <w:szCs w:val="24"/>
        </w:rPr>
        <w:t xml:space="preserve"> </w:t>
      </w:r>
      <w:r w:rsidR="00203FFF" w:rsidRPr="00A90232">
        <w:rPr>
          <w:rFonts w:ascii="Times New Roman" w:hAnsi="Times New Roman" w:cs="Times New Roman"/>
          <w:sz w:val="24"/>
          <w:szCs w:val="24"/>
        </w:rPr>
        <w:t>as specific</w:t>
      </w:r>
      <w:r w:rsidR="002B74E7" w:rsidRPr="00A90232">
        <w:rPr>
          <w:rFonts w:ascii="Times New Roman" w:hAnsi="Times New Roman" w:cs="Times New Roman"/>
          <w:sz w:val="24"/>
          <w:szCs w:val="24"/>
        </w:rPr>
        <w:t xml:space="preserve"> food </w:t>
      </w:r>
      <w:r w:rsidR="00953A70" w:rsidRPr="00A90232">
        <w:rPr>
          <w:rFonts w:ascii="Times New Roman" w:hAnsi="Times New Roman" w:cs="Times New Roman"/>
          <w:sz w:val="24"/>
          <w:szCs w:val="24"/>
        </w:rPr>
        <w:t>item</w:t>
      </w:r>
      <w:r w:rsidR="00891E35" w:rsidRPr="00A90232">
        <w:rPr>
          <w:rFonts w:ascii="Times New Roman" w:hAnsi="Times New Roman" w:cs="Times New Roman"/>
          <w:sz w:val="24"/>
          <w:szCs w:val="24"/>
        </w:rPr>
        <w:t>s</w:t>
      </w:r>
      <w:r w:rsidR="00953A70" w:rsidRPr="00A90232">
        <w:rPr>
          <w:rFonts w:ascii="Times New Roman" w:hAnsi="Times New Roman" w:cs="Times New Roman"/>
          <w:sz w:val="24"/>
          <w:szCs w:val="24"/>
        </w:rPr>
        <w:t xml:space="preserve"> provided </w:t>
      </w:r>
      <w:r w:rsidR="002B74E7" w:rsidRPr="00A90232">
        <w:rPr>
          <w:rFonts w:ascii="Times New Roman" w:hAnsi="Times New Roman" w:cs="Times New Roman"/>
          <w:sz w:val="24"/>
          <w:szCs w:val="24"/>
        </w:rPr>
        <w:t xml:space="preserve">in </w:t>
      </w:r>
      <w:r w:rsidR="00D977D2" w:rsidRPr="00A90232">
        <w:rPr>
          <w:rFonts w:ascii="Times New Roman" w:hAnsi="Times New Roman" w:cs="Times New Roman"/>
          <w:sz w:val="24"/>
          <w:szCs w:val="24"/>
        </w:rPr>
        <w:t>a larger quanti</w:t>
      </w:r>
      <w:r w:rsidR="00FD78D8" w:rsidRPr="00A90232">
        <w:rPr>
          <w:rFonts w:ascii="Times New Roman" w:hAnsi="Times New Roman" w:cs="Times New Roman"/>
          <w:sz w:val="24"/>
          <w:szCs w:val="24"/>
        </w:rPr>
        <w:t xml:space="preserve">ty than required </w:t>
      </w:r>
      <w:r w:rsidR="00555752" w:rsidRPr="00A90232">
        <w:rPr>
          <w:rFonts w:ascii="Times New Roman" w:hAnsi="Times New Roman" w:cs="Times New Roman"/>
          <w:sz w:val="24"/>
          <w:szCs w:val="24"/>
        </w:rPr>
        <w:t>for</w:t>
      </w:r>
      <w:r w:rsidR="00882896" w:rsidRPr="00A90232">
        <w:rPr>
          <w:rFonts w:ascii="Times New Roman" w:hAnsi="Times New Roman" w:cs="Times New Roman"/>
          <w:sz w:val="24"/>
          <w:szCs w:val="24"/>
        </w:rPr>
        <w:t xml:space="preserve"> a single meal service. </w:t>
      </w:r>
      <w:r w:rsidR="001040C6" w:rsidRPr="00A90232">
        <w:rPr>
          <w:rFonts w:ascii="Times New Roman" w:hAnsi="Times New Roman" w:cs="Times New Roman"/>
          <w:sz w:val="24"/>
          <w:szCs w:val="24"/>
        </w:rPr>
        <w:t xml:space="preserve">For example, </w:t>
      </w:r>
      <w:r w:rsidR="00FD7773" w:rsidRPr="00A90232">
        <w:rPr>
          <w:rFonts w:ascii="Times New Roman" w:hAnsi="Times New Roman" w:cs="Times New Roman"/>
          <w:sz w:val="24"/>
          <w:szCs w:val="24"/>
        </w:rPr>
        <w:t>a loaf of bread</w:t>
      </w:r>
      <w:r w:rsidR="008C4BD6" w:rsidRPr="00A90232">
        <w:rPr>
          <w:rFonts w:ascii="Times New Roman" w:hAnsi="Times New Roman" w:cs="Times New Roman"/>
          <w:sz w:val="24"/>
          <w:szCs w:val="24"/>
        </w:rPr>
        <w:t xml:space="preserve"> </w:t>
      </w:r>
      <w:r w:rsidR="006B18C3" w:rsidRPr="00A90232">
        <w:rPr>
          <w:rFonts w:ascii="Times New Roman" w:hAnsi="Times New Roman" w:cs="Times New Roman"/>
          <w:sz w:val="24"/>
          <w:szCs w:val="24"/>
        </w:rPr>
        <w:t xml:space="preserve">and a package of luncheon meat </w:t>
      </w:r>
      <w:r w:rsidR="008C4BD6" w:rsidRPr="00A90232">
        <w:rPr>
          <w:rFonts w:ascii="Times New Roman" w:hAnsi="Times New Roman" w:cs="Times New Roman"/>
          <w:sz w:val="24"/>
          <w:szCs w:val="24"/>
        </w:rPr>
        <w:t>may be distributed</w:t>
      </w:r>
      <w:r w:rsidR="007D5B46" w:rsidRPr="00A90232">
        <w:rPr>
          <w:rFonts w:ascii="Times New Roman" w:hAnsi="Times New Roman" w:cs="Times New Roman"/>
          <w:sz w:val="24"/>
          <w:szCs w:val="24"/>
        </w:rPr>
        <w:t xml:space="preserve"> as bulk items</w:t>
      </w:r>
      <w:r w:rsidR="006B18C3" w:rsidRPr="00A90232">
        <w:rPr>
          <w:rFonts w:ascii="Times New Roman" w:hAnsi="Times New Roman" w:cs="Times New Roman"/>
          <w:sz w:val="24"/>
          <w:szCs w:val="24"/>
        </w:rPr>
        <w:t xml:space="preserve"> instead of </w:t>
      </w:r>
      <w:r w:rsidR="71B9E3B2" w:rsidRPr="00A90232">
        <w:rPr>
          <w:rFonts w:ascii="Times New Roman" w:hAnsi="Times New Roman" w:cs="Times New Roman"/>
          <w:sz w:val="24"/>
          <w:szCs w:val="24"/>
        </w:rPr>
        <w:t>being pre-assembled into</w:t>
      </w:r>
      <w:r w:rsidR="006B18C3" w:rsidRPr="00A90232">
        <w:rPr>
          <w:rFonts w:ascii="Times New Roman" w:hAnsi="Times New Roman" w:cs="Times New Roman"/>
          <w:sz w:val="24"/>
          <w:szCs w:val="24"/>
        </w:rPr>
        <w:t xml:space="preserve"> individual sandwiches</w:t>
      </w:r>
      <w:r w:rsidR="001A67C7" w:rsidRPr="00A90232">
        <w:rPr>
          <w:rFonts w:ascii="Times New Roman" w:hAnsi="Times New Roman" w:cs="Times New Roman"/>
          <w:sz w:val="24"/>
          <w:szCs w:val="24"/>
        </w:rPr>
        <w:t xml:space="preserve">. </w:t>
      </w:r>
      <w:r w:rsidR="01952870" w:rsidRPr="00A90232">
        <w:rPr>
          <w:rFonts w:ascii="Times New Roman" w:hAnsi="Times New Roman" w:cs="Times New Roman"/>
          <w:sz w:val="24"/>
          <w:szCs w:val="24"/>
        </w:rPr>
        <w:t xml:space="preserve">A unitized meal is a meal that is individually portioned, packaged, and served as a unit; beverages such as milk or juice may be packaged separately, but served with the unitized meal. </w:t>
      </w:r>
    </w:p>
    <w:p w14:paraId="13661326" w14:textId="4B82350B" w:rsidR="005B352B" w:rsidRPr="00A90232" w:rsidRDefault="19A8BF4A" w:rsidP="00E25224">
      <w:pPr>
        <w:rPr>
          <w:rFonts w:ascii="Times New Roman" w:hAnsi="Times New Roman" w:cs="Times New Roman"/>
          <w:sz w:val="24"/>
          <w:szCs w:val="24"/>
        </w:rPr>
      </w:pPr>
      <w:r w:rsidRPr="00A90232">
        <w:rPr>
          <w:rFonts w:ascii="Times New Roman" w:hAnsi="Times New Roman" w:cs="Times New Roman"/>
          <w:sz w:val="24"/>
          <w:szCs w:val="24"/>
        </w:rPr>
        <w:t xml:space="preserve">FNS will refer to </w:t>
      </w:r>
      <w:r w:rsidRPr="00A90232">
        <w:rPr>
          <w:rFonts w:ascii="Times New Roman" w:hAnsi="Times New Roman" w:cs="Times New Roman"/>
          <w:i/>
          <w:iCs/>
          <w:sz w:val="24"/>
          <w:szCs w:val="24"/>
        </w:rPr>
        <w:t>multi-day meal issuance</w:t>
      </w:r>
      <w:r w:rsidRPr="00A90232">
        <w:rPr>
          <w:rFonts w:ascii="Times New Roman" w:hAnsi="Times New Roman" w:cs="Times New Roman"/>
          <w:sz w:val="24"/>
          <w:szCs w:val="24"/>
        </w:rPr>
        <w:t xml:space="preserve"> </w:t>
      </w:r>
      <w:r w:rsidR="6D994D27" w:rsidRPr="00A90232">
        <w:rPr>
          <w:rFonts w:ascii="Times New Roman" w:hAnsi="Times New Roman" w:cs="Times New Roman"/>
          <w:sz w:val="24"/>
          <w:szCs w:val="24"/>
        </w:rPr>
        <w:t>in the non-congregate meal service</w:t>
      </w:r>
      <w:r w:rsidR="3BD19C3F" w:rsidRPr="00A90232">
        <w:rPr>
          <w:rFonts w:ascii="Times New Roman" w:hAnsi="Times New Roman" w:cs="Times New Roman"/>
          <w:sz w:val="24"/>
          <w:szCs w:val="24"/>
        </w:rPr>
        <w:t xml:space="preserve"> when multiple </w:t>
      </w:r>
      <w:r w:rsidR="16DE37E9" w:rsidRPr="00A90232">
        <w:rPr>
          <w:rFonts w:ascii="Times New Roman" w:hAnsi="Times New Roman" w:cs="Times New Roman"/>
          <w:sz w:val="24"/>
          <w:szCs w:val="24"/>
        </w:rPr>
        <w:t xml:space="preserve">days </w:t>
      </w:r>
      <w:r w:rsidR="3BD19C3F" w:rsidRPr="00A90232">
        <w:rPr>
          <w:rFonts w:ascii="Times New Roman" w:hAnsi="Times New Roman" w:cs="Times New Roman"/>
          <w:sz w:val="24"/>
          <w:szCs w:val="24"/>
        </w:rPr>
        <w:t>of meals</w:t>
      </w:r>
      <w:r w:rsidR="30C949FF" w:rsidRPr="00A90232">
        <w:rPr>
          <w:rFonts w:ascii="Times New Roman" w:hAnsi="Times New Roman" w:cs="Times New Roman"/>
          <w:sz w:val="24"/>
          <w:szCs w:val="24"/>
        </w:rPr>
        <w:t xml:space="preserve"> </w:t>
      </w:r>
      <w:r w:rsidR="45BD2FA5" w:rsidRPr="00A90232">
        <w:rPr>
          <w:rFonts w:ascii="Times New Roman" w:hAnsi="Times New Roman" w:cs="Times New Roman"/>
          <w:sz w:val="24"/>
          <w:szCs w:val="24"/>
        </w:rPr>
        <w:t>are</w:t>
      </w:r>
      <w:r w:rsidR="3342CC5B" w:rsidRPr="00A90232">
        <w:rPr>
          <w:rFonts w:ascii="Times New Roman" w:hAnsi="Times New Roman" w:cs="Times New Roman"/>
          <w:sz w:val="24"/>
          <w:szCs w:val="24"/>
        </w:rPr>
        <w:t xml:space="preserve"> provided on one day</w:t>
      </w:r>
      <w:r w:rsidR="3FC6B418" w:rsidRPr="00A90232">
        <w:rPr>
          <w:rFonts w:ascii="Times New Roman" w:hAnsi="Times New Roman" w:cs="Times New Roman"/>
          <w:sz w:val="24"/>
          <w:szCs w:val="24"/>
        </w:rPr>
        <w:t>, w</w:t>
      </w:r>
      <w:r w:rsidR="0DE056B2" w:rsidRPr="00A90232">
        <w:rPr>
          <w:rFonts w:ascii="Times New Roman" w:hAnsi="Times New Roman" w:cs="Times New Roman"/>
          <w:sz w:val="24"/>
          <w:szCs w:val="24"/>
        </w:rPr>
        <w:t xml:space="preserve">hether </w:t>
      </w:r>
      <w:r w:rsidR="3CD3FD3B" w:rsidRPr="00A90232">
        <w:rPr>
          <w:rFonts w:ascii="Times New Roman" w:hAnsi="Times New Roman" w:cs="Times New Roman"/>
          <w:sz w:val="24"/>
          <w:szCs w:val="24"/>
        </w:rPr>
        <w:t xml:space="preserve">unitized or </w:t>
      </w:r>
      <w:r w:rsidR="6353A21B" w:rsidRPr="00A90232">
        <w:rPr>
          <w:rFonts w:ascii="Times New Roman" w:hAnsi="Times New Roman" w:cs="Times New Roman"/>
          <w:sz w:val="24"/>
          <w:szCs w:val="24"/>
        </w:rPr>
        <w:t xml:space="preserve">comprised of bulk </w:t>
      </w:r>
      <w:r w:rsidR="314C3335" w:rsidRPr="00A90232">
        <w:rPr>
          <w:rFonts w:ascii="Times New Roman" w:hAnsi="Times New Roman" w:cs="Times New Roman"/>
          <w:sz w:val="24"/>
          <w:szCs w:val="24"/>
        </w:rPr>
        <w:t>items</w:t>
      </w:r>
      <w:r w:rsidR="176987B3" w:rsidRPr="00A90232">
        <w:rPr>
          <w:rFonts w:ascii="Times New Roman" w:hAnsi="Times New Roman" w:cs="Times New Roman"/>
          <w:sz w:val="24"/>
          <w:szCs w:val="24"/>
        </w:rPr>
        <w:t xml:space="preserve">. </w:t>
      </w:r>
      <w:r w:rsidR="303278E6" w:rsidRPr="00A90232">
        <w:rPr>
          <w:rFonts w:ascii="Times New Roman" w:hAnsi="Times New Roman" w:cs="Times New Roman"/>
          <w:sz w:val="24"/>
          <w:szCs w:val="24"/>
        </w:rPr>
        <w:t xml:space="preserve">For example, </w:t>
      </w:r>
      <w:r w:rsidR="3EF30624" w:rsidRPr="00A90232">
        <w:rPr>
          <w:rFonts w:ascii="Times New Roman" w:hAnsi="Times New Roman" w:cs="Times New Roman"/>
          <w:sz w:val="24"/>
          <w:szCs w:val="24"/>
        </w:rPr>
        <w:t xml:space="preserve">a sponsor may provide </w:t>
      </w:r>
      <w:r w:rsidR="7EC2E33F" w:rsidRPr="00A90232">
        <w:rPr>
          <w:rFonts w:ascii="Times New Roman" w:hAnsi="Times New Roman" w:cs="Times New Roman"/>
          <w:sz w:val="24"/>
          <w:szCs w:val="24"/>
        </w:rPr>
        <w:t>5 days of meals every Monday.</w:t>
      </w:r>
      <w:r w:rsidR="27FD4D97" w:rsidRPr="00A90232">
        <w:rPr>
          <w:rFonts w:ascii="Times New Roman" w:hAnsi="Times New Roman" w:cs="Times New Roman"/>
          <w:sz w:val="24"/>
          <w:szCs w:val="24"/>
        </w:rPr>
        <w:t xml:space="preserve"> </w:t>
      </w:r>
      <w:r w:rsidR="2981FEF1" w:rsidRPr="00A90232">
        <w:rPr>
          <w:rFonts w:ascii="Times New Roman" w:hAnsi="Times New Roman" w:cs="Times New Roman"/>
          <w:sz w:val="24"/>
          <w:szCs w:val="24"/>
        </w:rPr>
        <w:t>Unitized meals served in this fashion would be provided in five distinctly packaged units</w:t>
      </w:r>
      <w:r w:rsidR="41CEF62D" w:rsidRPr="00A90232">
        <w:rPr>
          <w:rFonts w:ascii="Times New Roman" w:hAnsi="Times New Roman" w:cs="Times New Roman"/>
          <w:sz w:val="24"/>
          <w:szCs w:val="24"/>
        </w:rPr>
        <w:t xml:space="preserve"> or sets of menu items. </w:t>
      </w:r>
      <w:r w:rsidR="653A0755" w:rsidRPr="00A90232">
        <w:rPr>
          <w:rFonts w:ascii="Times New Roman" w:hAnsi="Times New Roman" w:cs="Times New Roman"/>
          <w:sz w:val="24"/>
          <w:szCs w:val="24"/>
        </w:rPr>
        <w:t>B</w:t>
      </w:r>
      <w:r w:rsidR="5F8CCFFA" w:rsidRPr="00A90232">
        <w:rPr>
          <w:rFonts w:ascii="Times New Roman" w:hAnsi="Times New Roman" w:cs="Times New Roman"/>
          <w:sz w:val="24"/>
          <w:szCs w:val="24"/>
        </w:rPr>
        <w:t>ulk items</w:t>
      </w:r>
      <w:r w:rsidR="2B1D6688" w:rsidRPr="00A90232">
        <w:rPr>
          <w:rFonts w:ascii="Times New Roman" w:hAnsi="Times New Roman" w:cs="Times New Roman"/>
          <w:sz w:val="24"/>
          <w:szCs w:val="24"/>
        </w:rPr>
        <w:t xml:space="preserve">, </w:t>
      </w:r>
      <w:r w:rsidR="2B1D6688" w:rsidRPr="00A90232">
        <w:rPr>
          <w:rFonts w:ascii="Times New Roman" w:hAnsi="Times New Roman" w:cs="Times New Roman"/>
          <w:sz w:val="24"/>
          <w:szCs w:val="24"/>
        </w:rPr>
        <w:lastRenderedPageBreak/>
        <w:t>while</w:t>
      </w:r>
      <w:r w:rsidR="5F8CCFFA" w:rsidRPr="00A90232">
        <w:rPr>
          <w:rFonts w:ascii="Times New Roman" w:hAnsi="Times New Roman" w:cs="Times New Roman"/>
          <w:sz w:val="24"/>
          <w:szCs w:val="24"/>
        </w:rPr>
        <w:t xml:space="preserve"> not unitized</w:t>
      </w:r>
      <w:r w:rsidR="1171FEC7" w:rsidRPr="00A90232">
        <w:rPr>
          <w:rFonts w:ascii="Times New Roman" w:hAnsi="Times New Roman" w:cs="Times New Roman"/>
          <w:sz w:val="24"/>
          <w:szCs w:val="24"/>
        </w:rPr>
        <w:t xml:space="preserve"> in this fashion</w:t>
      </w:r>
      <w:r w:rsidR="5F8CCFFA" w:rsidRPr="00A90232">
        <w:rPr>
          <w:rFonts w:ascii="Times New Roman" w:hAnsi="Times New Roman" w:cs="Times New Roman"/>
          <w:sz w:val="24"/>
          <w:szCs w:val="24"/>
        </w:rPr>
        <w:t>, must still be</w:t>
      </w:r>
      <w:r w:rsidR="5F8CCFFA" w:rsidRPr="00A90232">
        <w:rPr>
          <w:rFonts w:ascii="Times New Roman" w:hAnsi="Times New Roman" w:cs="Times New Roman"/>
          <w:i/>
          <w:iCs/>
          <w:sz w:val="24"/>
          <w:szCs w:val="24"/>
        </w:rPr>
        <w:t xml:space="preserve"> </w:t>
      </w:r>
      <w:r w:rsidR="3AD47CFA" w:rsidRPr="00A90232">
        <w:rPr>
          <w:rFonts w:ascii="Times New Roman" w:hAnsi="Times New Roman" w:cs="Times New Roman"/>
          <w:sz w:val="24"/>
          <w:szCs w:val="24"/>
        </w:rPr>
        <w:t>able to</w:t>
      </w:r>
      <w:r w:rsidR="5DD65E60" w:rsidRPr="00A90232">
        <w:rPr>
          <w:rFonts w:ascii="Times New Roman" w:hAnsi="Times New Roman" w:cs="Times New Roman"/>
          <w:sz w:val="24"/>
          <w:szCs w:val="24"/>
        </w:rPr>
        <w:t xml:space="preserve"> </w:t>
      </w:r>
      <w:r w:rsidR="2FE9A169" w:rsidRPr="00A90232">
        <w:rPr>
          <w:rFonts w:ascii="Times New Roman" w:hAnsi="Times New Roman" w:cs="Times New Roman"/>
          <w:sz w:val="24"/>
          <w:szCs w:val="24"/>
        </w:rPr>
        <w:t xml:space="preserve">be portioned into specific quantities </w:t>
      </w:r>
      <w:r w:rsidR="274B76F8" w:rsidRPr="00A90232">
        <w:rPr>
          <w:rFonts w:ascii="Times New Roman" w:hAnsi="Times New Roman" w:cs="Times New Roman"/>
          <w:sz w:val="24"/>
          <w:szCs w:val="24"/>
        </w:rPr>
        <w:t>in line with the applicable meal pattern requirements, to preserve the quality of the intended menu item</w:t>
      </w:r>
      <w:r w:rsidR="1E3D777F" w:rsidRPr="00A90232">
        <w:rPr>
          <w:rFonts w:ascii="Times New Roman" w:hAnsi="Times New Roman" w:cs="Times New Roman"/>
          <w:sz w:val="24"/>
          <w:szCs w:val="24"/>
        </w:rPr>
        <w:t>s</w:t>
      </w:r>
      <w:r w:rsidR="274B76F8" w:rsidRPr="00A90232">
        <w:rPr>
          <w:rFonts w:ascii="Times New Roman" w:hAnsi="Times New Roman" w:cs="Times New Roman"/>
          <w:sz w:val="24"/>
          <w:szCs w:val="24"/>
        </w:rPr>
        <w:t xml:space="preserve"> and/or meal</w:t>
      </w:r>
      <w:r w:rsidR="10244636" w:rsidRPr="00A90232">
        <w:rPr>
          <w:rFonts w:ascii="Times New Roman" w:hAnsi="Times New Roman" w:cs="Times New Roman"/>
          <w:sz w:val="24"/>
          <w:szCs w:val="24"/>
        </w:rPr>
        <w:t>s</w:t>
      </w:r>
      <w:r w:rsidR="274B76F8" w:rsidRPr="00A90232">
        <w:rPr>
          <w:rFonts w:ascii="Times New Roman" w:hAnsi="Times New Roman" w:cs="Times New Roman"/>
          <w:sz w:val="24"/>
          <w:szCs w:val="24"/>
        </w:rPr>
        <w:t>.</w:t>
      </w:r>
    </w:p>
    <w:p w14:paraId="63A9B6FB" w14:textId="439B8DF0" w:rsidR="18B1B179" w:rsidRPr="00A90232" w:rsidRDefault="18B1B179" w:rsidP="18B1B179">
      <w:pPr>
        <w:rPr>
          <w:rFonts w:ascii="Times New Roman" w:hAnsi="Times New Roman" w:cs="Times New Roman"/>
          <w:sz w:val="24"/>
          <w:szCs w:val="24"/>
        </w:rPr>
      </w:pPr>
    </w:p>
    <w:p w14:paraId="1194B0F8" w14:textId="2B8562F6" w:rsidR="00E45DCA" w:rsidRPr="00A90232" w:rsidRDefault="001F3CA7" w:rsidP="446C511C">
      <w:pPr>
        <w:rPr>
          <w:rFonts w:ascii="Times New Roman" w:hAnsi="Times New Roman" w:cs="Times New Roman"/>
          <w:b/>
          <w:bCs/>
          <w:sz w:val="24"/>
          <w:szCs w:val="24"/>
        </w:rPr>
      </w:pPr>
      <w:r w:rsidRPr="00A90232">
        <w:rPr>
          <w:rFonts w:ascii="Times New Roman" w:hAnsi="Times New Roman" w:cs="Times New Roman"/>
          <w:b/>
          <w:bCs/>
          <w:sz w:val="24"/>
          <w:szCs w:val="24"/>
        </w:rPr>
        <w:t>4</w:t>
      </w:r>
      <w:r w:rsidR="446C511C" w:rsidRPr="00A90232">
        <w:rPr>
          <w:rFonts w:ascii="Times New Roman" w:hAnsi="Times New Roman" w:cs="Times New Roman"/>
          <w:b/>
          <w:bCs/>
          <w:sz w:val="24"/>
          <w:szCs w:val="24"/>
        </w:rPr>
        <w:t>.  Can State agencies opt out of the non-congregate meal service option for summer 2023?</w:t>
      </w:r>
    </w:p>
    <w:p w14:paraId="5E6BFC0D" w14:textId="426AADA7" w:rsidR="446C511C" w:rsidRPr="00A90232" w:rsidRDefault="00C472C4" w:rsidP="446C511C">
      <w:pPr>
        <w:rPr>
          <w:rFonts w:ascii="Times New Roman" w:hAnsi="Times New Roman" w:cs="Times New Roman"/>
          <w:b/>
          <w:bCs/>
          <w:sz w:val="24"/>
          <w:szCs w:val="24"/>
        </w:rPr>
      </w:pPr>
      <w:r w:rsidRPr="00A90232">
        <w:rPr>
          <w:rFonts w:ascii="Times New Roman" w:hAnsi="Times New Roman" w:cs="Times New Roman"/>
          <w:sz w:val="24"/>
          <w:szCs w:val="24"/>
        </w:rPr>
        <w:t xml:space="preserve">While </w:t>
      </w:r>
      <w:r w:rsidR="12E79B97" w:rsidRPr="00A90232">
        <w:rPr>
          <w:rFonts w:ascii="Times New Roman" w:hAnsi="Times New Roman" w:cs="Times New Roman"/>
          <w:sz w:val="24"/>
          <w:szCs w:val="24"/>
        </w:rPr>
        <w:t>State agencies have discretion regarding the scope of implementation in summer 2023</w:t>
      </w:r>
      <w:r w:rsidRPr="00A90232">
        <w:rPr>
          <w:rFonts w:ascii="Times New Roman" w:hAnsi="Times New Roman" w:cs="Times New Roman"/>
          <w:sz w:val="24"/>
          <w:szCs w:val="24"/>
        </w:rPr>
        <w:t>,</w:t>
      </w:r>
      <w:r w:rsidR="00E45DCA" w:rsidRPr="00A90232">
        <w:rPr>
          <w:rFonts w:ascii="Times New Roman" w:hAnsi="Times New Roman" w:cs="Times New Roman"/>
          <w:sz w:val="24"/>
          <w:szCs w:val="24"/>
        </w:rPr>
        <w:t xml:space="preserve"> </w:t>
      </w:r>
      <w:r w:rsidR="446C511C" w:rsidRPr="00A90232">
        <w:rPr>
          <w:rFonts w:ascii="Times New Roman" w:hAnsi="Times New Roman" w:cs="Times New Roman"/>
          <w:sz w:val="24"/>
          <w:szCs w:val="24"/>
        </w:rPr>
        <w:t xml:space="preserve">FNS strongly encourages States to consider the unique needs of the rural population and how non-congregate </w:t>
      </w:r>
      <w:r w:rsidR="000355F4" w:rsidRPr="00A90232">
        <w:rPr>
          <w:rFonts w:ascii="Times New Roman" w:hAnsi="Times New Roman" w:cs="Times New Roman"/>
          <w:sz w:val="24"/>
          <w:szCs w:val="24"/>
        </w:rPr>
        <w:t xml:space="preserve">meal service </w:t>
      </w:r>
      <w:r w:rsidR="446C511C" w:rsidRPr="00A90232">
        <w:rPr>
          <w:rFonts w:ascii="Times New Roman" w:hAnsi="Times New Roman" w:cs="Times New Roman"/>
          <w:sz w:val="24"/>
          <w:szCs w:val="24"/>
        </w:rPr>
        <w:t xml:space="preserve">can reach those children who might not otherwise have access to meals through the SFSP or SSO. </w:t>
      </w:r>
    </w:p>
    <w:p w14:paraId="222937BF" w14:textId="46C79708" w:rsidR="000119A3" w:rsidRPr="00A90232" w:rsidRDefault="000119A3" w:rsidP="18B1B179">
      <w:pPr>
        <w:rPr>
          <w:rFonts w:ascii="Times New Roman" w:hAnsi="Times New Roman" w:cs="Times New Roman"/>
          <w:b/>
          <w:bCs/>
          <w:sz w:val="24"/>
          <w:szCs w:val="24"/>
        </w:rPr>
      </w:pPr>
    </w:p>
    <w:p w14:paraId="0E3D6855" w14:textId="0587136F" w:rsidR="00A47331" w:rsidRPr="00A90232" w:rsidRDefault="00850AC4" w:rsidP="00B042AB">
      <w:pPr>
        <w:pStyle w:val="Heading2"/>
        <w:numPr>
          <w:ilvl w:val="0"/>
          <w:numId w:val="20"/>
        </w:numPr>
        <w:rPr>
          <w:rFonts w:cs="Times New Roman"/>
          <w:szCs w:val="24"/>
        </w:rPr>
      </w:pPr>
      <w:r w:rsidRPr="00A90232">
        <w:rPr>
          <w:rFonts w:cs="Times New Roman"/>
          <w:szCs w:val="24"/>
        </w:rPr>
        <w:t xml:space="preserve">Sponsor, </w:t>
      </w:r>
      <w:r w:rsidR="00A47331" w:rsidRPr="00A90232">
        <w:rPr>
          <w:rFonts w:cs="Times New Roman"/>
          <w:szCs w:val="24"/>
        </w:rPr>
        <w:t>Site</w:t>
      </w:r>
      <w:r w:rsidRPr="00A90232">
        <w:rPr>
          <w:rFonts w:cs="Times New Roman"/>
          <w:szCs w:val="24"/>
        </w:rPr>
        <w:t>, and Participant</w:t>
      </w:r>
      <w:r w:rsidR="00A47331" w:rsidRPr="00A90232">
        <w:rPr>
          <w:rFonts w:cs="Times New Roman"/>
          <w:szCs w:val="24"/>
        </w:rPr>
        <w:t xml:space="preserve"> Eligibility</w:t>
      </w:r>
    </w:p>
    <w:p w14:paraId="316252A9" w14:textId="77777777" w:rsidR="002A5933" w:rsidRPr="00A90232" w:rsidRDefault="002A5933" w:rsidP="002A5933">
      <w:pPr>
        <w:rPr>
          <w:rFonts w:ascii="Times New Roman" w:hAnsi="Times New Roman" w:cs="Times New Roman"/>
          <w:sz w:val="24"/>
          <w:szCs w:val="24"/>
        </w:rPr>
      </w:pPr>
    </w:p>
    <w:p w14:paraId="79367370" w14:textId="37323D47" w:rsidR="002127D6" w:rsidRPr="00A90232" w:rsidRDefault="001F3CA7" w:rsidP="0052771A">
      <w:pPr>
        <w:pStyle w:val="Heading1"/>
        <w:numPr>
          <w:ilvl w:val="0"/>
          <w:numId w:val="0"/>
        </w:numPr>
        <w:rPr>
          <w:szCs w:val="24"/>
        </w:rPr>
      </w:pPr>
      <w:r w:rsidRPr="00A90232">
        <w:rPr>
          <w:szCs w:val="24"/>
        </w:rPr>
        <w:t>5</w:t>
      </w:r>
      <w:r w:rsidR="043B8A40" w:rsidRPr="00A90232">
        <w:rPr>
          <w:szCs w:val="24"/>
        </w:rPr>
        <w:t xml:space="preserve">.  </w:t>
      </w:r>
      <w:r w:rsidR="00B52630" w:rsidRPr="00A90232">
        <w:rPr>
          <w:szCs w:val="24"/>
        </w:rPr>
        <w:t xml:space="preserve">Does a sponsor need to be in </w:t>
      </w:r>
      <w:r w:rsidR="757B162A" w:rsidRPr="00A90232">
        <w:rPr>
          <w:szCs w:val="24"/>
        </w:rPr>
        <w:t>‘</w:t>
      </w:r>
      <w:r w:rsidR="00B52630" w:rsidRPr="00A90232">
        <w:rPr>
          <w:szCs w:val="24"/>
        </w:rPr>
        <w:t xml:space="preserve">good </w:t>
      </w:r>
      <w:r w:rsidR="3CD41510" w:rsidRPr="00A90232">
        <w:rPr>
          <w:szCs w:val="24"/>
        </w:rPr>
        <w:t>standing</w:t>
      </w:r>
      <w:r w:rsidR="2020F3F9" w:rsidRPr="00A90232">
        <w:rPr>
          <w:szCs w:val="24"/>
        </w:rPr>
        <w:t>’</w:t>
      </w:r>
      <w:r w:rsidR="00B52630" w:rsidRPr="00A90232">
        <w:rPr>
          <w:szCs w:val="24"/>
        </w:rPr>
        <w:t xml:space="preserve"> to operate a non-congregate meal service? </w:t>
      </w:r>
    </w:p>
    <w:p w14:paraId="4CF323B7" w14:textId="1D659254" w:rsidR="0081635F" w:rsidRPr="00A90232" w:rsidRDefault="09AC4C27" w:rsidP="0073542A">
      <w:pPr>
        <w:rPr>
          <w:rFonts w:ascii="Times New Roman" w:hAnsi="Times New Roman" w:cs="Times New Roman"/>
          <w:sz w:val="24"/>
          <w:szCs w:val="24"/>
        </w:rPr>
      </w:pPr>
      <w:r w:rsidRPr="00A90232">
        <w:rPr>
          <w:rFonts w:ascii="Times New Roman" w:hAnsi="Times New Roman" w:cs="Times New Roman"/>
          <w:sz w:val="24"/>
          <w:szCs w:val="24"/>
        </w:rPr>
        <w:t xml:space="preserve">Yes. In order </w:t>
      </w:r>
      <w:r w:rsidR="1A98FA17" w:rsidRPr="00A90232">
        <w:rPr>
          <w:rFonts w:ascii="Times New Roman" w:hAnsi="Times New Roman" w:cs="Times New Roman"/>
          <w:sz w:val="24"/>
          <w:szCs w:val="24"/>
        </w:rPr>
        <w:t>to participate</w:t>
      </w:r>
      <w:r w:rsidR="64889E8C" w:rsidRPr="00A90232">
        <w:rPr>
          <w:rFonts w:ascii="Times New Roman" w:hAnsi="Times New Roman" w:cs="Times New Roman"/>
          <w:sz w:val="24"/>
          <w:szCs w:val="24"/>
        </w:rPr>
        <w:t>,</w:t>
      </w:r>
      <w:r w:rsidR="61A74314" w:rsidRPr="00A90232">
        <w:rPr>
          <w:rFonts w:ascii="Times New Roman" w:hAnsi="Times New Roman" w:cs="Times New Roman"/>
          <w:sz w:val="24"/>
          <w:szCs w:val="24"/>
        </w:rPr>
        <w:t xml:space="preserve"> </w:t>
      </w:r>
      <w:r w:rsidR="105EB830" w:rsidRPr="00A90232">
        <w:rPr>
          <w:rFonts w:ascii="Times New Roman" w:hAnsi="Times New Roman" w:cs="Times New Roman"/>
          <w:sz w:val="24"/>
          <w:szCs w:val="24"/>
        </w:rPr>
        <w:t>experienced sponsor</w:t>
      </w:r>
      <w:r w:rsidR="17947DA3" w:rsidRPr="00A90232">
        <w:rPr>
          <w:rFonts w:ascii="Times New Roman" w:hAnsi="Times New Roman" w:cs="Times New Roman"/>
          <w:sz w:val="24"/>
          <w:szCs w:val="24"/>
        </w:rPr>
        <w:t xml:space="preserve">s </w:t>
      </w:r>
      <w:r w:rsidR="7EAC88FE" w:rsidRPr="00A90232">
        <w:rPr>
          <w:rFonts w:ascii="Times New Roman" w:hAnsi="Times New Roman" w:cs="Times New Roman"/>
          <w:sz w:val="24"/>
          <w:szCs w:val="24"/>
        </w:rPr>
        <w:t xml:space="preserve">must be </w:t>
      </w:r>
      <w:r w:rsidR="77D37F52" w:rsidRPr="00A90232">
        <w:rPr>
          <w:rFonts w:ascii="Times New Roman" w:hAnsi="Times New Roman" w:cs="Times New Roman"/>
          <w:sz w:val="24"/>
          <w:szCs w:val="24"/>
        </w:rPr>
        <w:t xml:space="preserve">considered </w:t>
      </w:r>
      <w:r w:rsidR="7EAC88FE" w:rsidRPr="00A90232">
        <w:rPr>
          <w:rFonts w:ascii="Times New Roman" w:hAnsi="Times New Roman" w:cs="Times New Roman"/>
          <w:sz w:val="24"/>
          <w:szCs w:val="24"/>
        </w:rPr>
        <w:t xml:space="preserve">in ‘good standing’ </w:t>
      </w:r>
      <w:r w:rsidR="747D6C8D" w:rsidRPr="00A90232">
        <w:rPr>
          <w:rFonts w:ascii="Times New Roman" w:hAnsi="Times New Roman" w:cs="Times New Roman"/>
          <w:sz w:val="24"/>
          <w:szCs w:val="24"/>
        </w:rPr>
        <w:t>under the Child Nutrition Program</w:t>
      </w:r>
      <w:r w:rsidR="1C5100C3" w:rsidRPr="00A90232">
        <w:rPr>
          <w:rFonts w:ascii="Times New Roman" w:hAnsi="Times New Roman" w:cs="Times New Roman"/>
          <w:sz w:val="24"/>
          <w:szCs w:val="24"/>
        </w:rPr>
        <w:t>(</w:t>
      </w:r>
      <w:r w:rsidR="747D6C8D" w:rsidRPr="00A90232">
        <w:rPr>
          <w:rFonts w:ascii="Times New Roman" w:hAnsi="Times New Roman" w:cs="Times New Roman"/>
          <w:sz w:val="24"/>
          <w:szCs w:val="24"/>
        </w:rPr>
        <w:t>s</w:t>
      </w:r>
      <w:r w:rsidR="1C5100C3" w:rsidRPr="00A90232">
        <w:rPr>
          <w:rFonts w:ascii="Times New Roman" w:hAnsi="Times New Roman" w:cs="Times New Roman"/>
          <w:sz w:val="24"/>
          <w:szCs w:val="24"/>
        </w:rPr>
        <w:t>)</w:t>
      </w:r>
      <w:r w:rsidR="747D6C8D" w:rsidRPr="00A90232">
        <w:rPr>
          <w:rFonts w:ascii="Times New Roman" w:hAnsi="Times New Roman" w:cs="Times New Roman"/>
          <w:sz w:val="24"/>
          <w:szCs w:val="24"/>
        </w:rPr>
        <w:t xml:space="preserve"> which they currently operate</w:t>
      </w:r>
      <w:r w:rsidR="3C102494" w:rsidRPr="00A90232">
        <w:rPr>
          <w:rFonts w:ascii="Times New Roman" w:hAnsi="Times New Roman" w:cs="Times New Roman"/>
          <w:sz w:val="24"/>
          <w:szCs w:val="24"/>
        </w:rPr>
        <w:t>. S</w:t>
      </w:r>
      <w:r w:rsidR="17947DA3" w:rsidRPr="00A90232">
        <w:rPr>
          <w:rFonts w:ascii="Times New Roman" w:hAnsi="Times New Roman" w:cs="Times New Roman"/>
          <w:sz w:val="24"/>
          <w:szCs w:val="24"/>
        </w:rPr>
        <w:t xml:space="preserve">ponsors that have </w:t>
      </w:r>
      <w:r w:rsidR="0869146D" w:rsidRPr="00A90232">
        <w:rPr>
          <w:rFonts w:ascii="Times New Roman" w:hAnsi="Times New Roman" w:cs="Times New Roman"/>
          <w:sz w:val="24"/>
          <w:szCs w:val="24"/>
        </w:rPr>
        <w:t>experienced s</w:t>
      </w:r>
      <w:r w:rsidR="33656B8D" w:rsidRPr="00A90232">
        <w:rPr>
          <w:rFonts w:ascii="Times New Roman" w:hAnsi="Times New Roman" w:cs="Times New Roman"/>
          <w:sz w:val="24"/>
          <w:szCs w:val="24"/>
        </w:rPr>
        <w:t xml:space="preserve">erious deficiencies </w:t>
      </w:r>
      <w:r w:rsidR="5BAD9003" w:rsidRPr="00A90232">
        <w:rPr>
          <w:rFonts w:ascii="Times New Roman" w:hAnsi="Times New Roman" w:cs="Times New Roman"/>
          <w:sz w:val="24"/>
          <w:szCs w:val="24"/>
        </w:rPr>
        <w:t>in prior year</w:t>
      </w:r>
      <w:r w:rsidR="3E1FDA01" w:rsidRPr="00A90232">
        <w:rPr>
          <w:rFonts w:ascii="Times New Roman" w:hAnsi="Times New Roman" w:cs="Times New Roman"/>
          <w:sz w:val="24"/>
          <w:szCs w:val="24"/>
        </w:rPr>
        <w:t>s</w:t>
      </w:r>
      <w:r w:rsidR="49EB80AA" w:rsidRPr="00A90232">
        <w:rPr>
          <w:rFonts w:ascii="Times New Roman" w:hAnsi="Times New Roman" w:cs="Times New Roman"/>
          <w:sz w:val="24"/>
          <w:szCs w:val="24"/>
        </w:rPr>
        <w:t xml:space="preserve"> may be approved </w:t>
      </w:r>
      <w:r w:rsidR="30A89082" w:rsidRPr="00A90232">
        <w:rPr>
          <w:rFonts w:ascii="Times New Roman" w:hAnsi="Times New Roman" w:cs="Times New Roman"/>
          <w:sz w:val="24"/>
          <w:szCs w:val="24"/>
        </w:rPr>
        <w:t xml:space="preserve">to </w:t>
      </w:r>
      <w:r w:rsidR="5D720315" w:rsidRPr="00A90232">
        <w:rPr>
          <w:rFonts w:ascii="Times New Roman" w:hAnsi="Times New Roman" w:cs="Times New Roman"/>
          <w:sz w:val="24"/>
          <w:szCs w:val="24"/>
        </w:rPr>
        <w:t>operate non-congregate</w:t>
      </w:r>
      <w:r w:rsidR="21C3BB9E" w:rsidRPr="00A90232">
        <w:rPr>
          <w:rFonts w:ascii="Times New Roman" w:hAnsi="Times New Roman" w:cs="Times New Roman"/>
          <w:sz w:val="24"/>
          <w:szCs w:val="24"/>
        </w:rPr>
        <w:t xml:space="preserve"> meal service </w:t>
      </w:r>
      <w:r w:rsidR="2FFC274A" w:rsidRPr="00A90232">
        <w:rPr>
          <w:rFonts w:ascii="Times New Roman" w:hAnsi="Times New Roman" w:cs="Times New Roman"/>
          <w:sz w:val="24"/>
          <w:szCs w:val="24"/>
        </w:rPr>
        <w:t>if</w:t>
      </w:r>
      <w:r w:rsidR="4482D460" w:rsidRPr="00A90232">
        <w:rPr>
          <w:rFonts w:ascii="Times New Roman" w:hAnsi="Times New Roman" w:cs="Times New Roman"/>
          <w:sz w:val="24"/>
          <w:szCs w:val="24"/>
        </w:rPr>
        <w:t>,</w:t>
      </w:r>
      <w:r w:rsidR="2FFC274A" w:rsidRPr="00A90232">
        <w:rPr>
          <w:rFonts w:ascii="Times New Roman" w:hAnsi="Times New Roman" w:cs="Times New Roman"/>
          <w:sz w:val="24"/>
          <w:szCs w:val="24"/>
        </w:rPr>
        <w:t xml:space="preserve"> to the satisfaction of the State agency</w:t>
      </w:r>
      <w:r w:rsidR="203CD124" w:rsidRPr="00A90232">
        <w:rPr>
          <w:rFonts w:ascii="Times New Roman" w:hAnsi="Times New Roman" w:cs="Times New Roman"/>
          <w:sz w:val="24"/>
          <w:szCs w:val="24"/>
        </w:rPr>
        <w:t xml:space="preserve">, </w:t>
      </w:r>
      <w:r w:rsidR="203CD124" w:rsidRPr="00A90232">
        <w:rPr>
          <w:rFonts w:ascii="Times New Roman" w:hAnsi="Times New Roman" w:cs="Times New Roman"/>
          <w:i/>
          <w:iCs/>
          <w:sz w:val="24"/>
          <w:szCs w:val="24"/>
        </w:rPr>
        <w:t xml:space="preserve">all </w:t>
      </w:r>
      <w:r w:rsidR="1E11BB6D" w:rsidRPr="00A90232">
        <w:rPr>
          <w:rFonts w:ascii="Times New Roman" w:hAnsi="Times New Roman" w:cs="Times New Roman"/>
          <w:sz w:val="24"/>
          <w:szCs w:val="24"/>
        </w:rPr>
        <w:t>appropriate corrective actions</w:t>
      </w:r>
      <w:r w:rsidR="1A3788B3" w:rsidRPr="00A90232">
        <w:rPr>
          <w:rFonts w:ascii="Times New Roman" w:hAnsi="Times New Roman" w:cs="Times New Roman"/>
          <w:sz w:val="24"/>
          <w:szCs w:val="24"/>
        </w:rPr>
        <w:t xml:space="preserve"> to prevent recurrence of the d</w:t>
      </w:r>
      <w:r w:rsidR="3DB2AEFF" w:rsidRPr="00A90232">
        <w:rPr>
          <w:rFonts w:ascii="Times New Roman" w:hAnsi="Times New Roman" w:cs="Times New Roman"/>
          <w:sz w:val="24"/>
          <w:szCs w:val="24"/>
        </w:rPr>
        <w:t>eficiencies has be</w:t>
      </w:r>
      <w:r w:rsidR="4864F952" w:rsidRPr="00A90232">
        <w:rPr>
          <w:rFonts w:ascii="Times New Roman" w:hAnsi="Times New Roman" w:cs="Times New Roman"/>
          <w:sz w:val="24"/>
          <w:szCs w:val="24"/>
        </w:rPr>
        <w:t>en taken as outlined in 7 CFR 225.6(</w:t>
      </w:r>
      <w:r w:rsidR="77D37F52" w:rsidRPr="00A90232">
        <w:rPr>
          <w:rFonts w:ascii="Times New Roman" w:hAnsi="Times New Roman" w:cs="Times New Roman"/>
          <w:sz w:val="24"/>
          <w:szCs w:val="24"/>
        </w:rPr>
        <w:t>b)(9).</w:t>
      </w:r>
    </w:p>
    <w:p w14:paraId="48E127A4" w14:textId="77777777" w:rsidR="0081635F" w:rsidRPr="00A90232" w:rsidRDefault="0081635F" w:rsidP="0073542A">
      <w:pPr>
        <w:rPr>
          <w:rFonts w:ascii="Times New Roman" w:hAnsi="Times New Roman" w:cs="Times New Roman"/>
          <w:sz w:val="24"/>
          <w:szCs w:val="24"/>
        </w:rPr>
      </w:pPr>
    </w:p>
    <w:p w14:paraId="39576222" w14:textId="5CAB6992" w:rsidR="00364EBE" w:rsidRPr="00A90232" w:rsidRDefault="001F3CA7" w:rsidP="0073542A">
      <w:pPr>
        <w:rPr>
          <w:rFonts w:ascii="Times New Roman" w:hAnsi="Times New Roman" w:cs="Times New Roman"/>
          <w:b/>
          <w:bCs/>
          <w:sz w:val="24"/>
          <w:szCs w:val="24"/>
        </w:rPr>
      </w:pPr>
      <w:r w:rsidRPr="00A90232">
        <w:rPr>
          <w:rFonts w:ascii="Times New Roman" w:hAnsi="Times New Roman" w:cs="Times New Roman"/>
          <w:b/>
          <w:bCs/>
          <w:sz w:val="24"/>
          <w:szCs w:val="24"/>
        </w:rPr>
        <w:t>6</w:t>
      </w:r>
      <w:r w:rsidR="6720168C" w:rsidRPr="00A90232">
        <w:rPr>
          <w:rFonts w:ascii="Times New Roman" w:hAnsi="Times New Roman" w:cs="Times New Roman"/>
          <w:b/>
          <w:bCs/>
          <w:sz w:val="24"/>
          <w:szCs w:val="24"/>
        </w:rPr>
        <w:t>. Are new sponsors allowed to operate a non-congregate meal service</w:t>
      </w:r>
      <w:r w:rsidR="3E14603E" w:rsidRPr="00A90232">
        <w:rPr>
          <w:rFonts w:ascii="Times New Roman" w:hAnsi="Times New Roman" w:cs="Times New Roman"/>
          <w:b/>
          <w:bCs/>
          <w:sz w:val="24"/>
          <w:szCs w:val="24"/>
        </w:rPr>
        <w:t>?</w:t>
      </w:r>
      <w:r w:rsidR="6720168C" w:rsidRPr="00A90232">
        <w:rPr>
          <w:rFonts w:ascii="Times New Roman" w:hAnsi="Times New Roman" w:cs="Times New Roman"/>
          <w:b/>
          <w:bCs/>
          <w:sz w:val="24"/>
          <w:szCs w:val="24"/>
        </w:rPr>
        <w:t xml:space="preserve"> </w:t>
      </w:r>
    </w:p>
    <w:p w14:paraId="0B667A71" w14:textId="09F234AD" w:rsidR="002127D6" w:rsidRPr="00A90232" w:rsidRDefault="2375D10E" w:rsidP="0073542A">
      <w:pPr>
        <w:rPr>
          <w:rFonts w:ascii="Times New Roman" w:hAnsi="Times New Roman" w:cs="Times New Roman"/>
          <w:sz w:val="24"/>
          <w:szCs w:val="24"/>
        </w:rPr>
      </w:pPr>
      <w:r w:rsidRPr="00A90232">
        <w:rPr>
          <w:rFonts w:ascii="Times New Roman" w:hAnsi="Times New Roman" w:cs="Times New Roman"/>
          <w:sz w:val="24"/>
          <w:szCs w:val="24"/>
        </w:rPr>
        <w:t>Yes</w:t>
      </w:r>
      <w:r w:rsidR="00F2285D" w:rsidRPr="00A90232">
        <w:rPr>
          <w:rFonts w:ascii="Times New Roman" w:hAnsi="Times New Roman" w:cs="Times New Roman"/>
          <w:sz w:val="24"/>
          <w:szCs w:val="24"/>
        </w:rPr>
        <w:t>,</w:t>
      </w:r>
      <w:r w:rsidR="008569DD" w:rsidRPr="00A90232">
        <w:rPr>
          <w:rFonts w:ascii="Times New Roman" w:hAnsi="Times New Roman" w:cs="Times New Roman"/>
          <w:sz w:val="24"/>
          <w:szCs w:val="24"/>
        </w:rPr>
        <w:t xml:space="preserve"> n</w:t>
      </w:r>
      <w:r w:rsidR="001B7E0B" w:rsidRPr="00A90232">
        <w:rPr>
          <w:rFonts w:ascii="Times New Roman" w:hAnsi="Times New Roman" w:cs="Times New Roman"/>
          <w:sz w:val="24"/>
          <w:szCs w:val="24"/>
        </w:rPr>
        <w:t>ew</w:t>
      </w:r>
      <w:r w:rsidR="007C0A20" w:rsidRPr="00A90232">
        <w:rPr>
          <w:rFonts w:ascii="Times New Roman" w:hAnsi="Times New Roman" w:cs="Times New Roman"/>
          <w:sz w:val="24"/>
          <w:szCs w:val="24"/>
        </w:rPr>
        <w:t xml:space="preserve"> sponsors may be allowed to operate a </w:t>
      </w:r>
      <w:r w:rsidR="001D34A1" w:rsidRPr="00A90232">
        <w:rPr>
          <w:rFonts w:ascii="Times New Roman" w:hAnsi="Times New Roman" w:cs="Times New Roman"/>
          <w:sz w:val="24"/>
          <w:szCs w:val="24"/>
        </w:rPr>
        <w:t xml:space="preserve">rural </w:t>
      </w:r>
      <w:r w:rsidR="007C0A20" w:rsidRPr="00A90232">
        <w:rPr>
          <w:rFonts w:ascii="Times New Roman" w:hAnsi="Times New Roman" w:cs="Times New Roman"/>
          <w:sz w:val="24"/>
          <w:szCs w:val="24"/>
        </w:rPr>
        <w:t>non-congregate meal service</w:t>
      </w:r>
      <w:r w:rsidR="001D34A1" w:rsidRPr="00A90232">
        <w:rPr>
          <w:rFonts w:ascii="Times New Roman" w:hAnsi="Times New Roman" w:cs="Times New Roman"/>
          <w:sz w:val="24"/>
          <w:szCs w:val="24"/>
        </w:rPr>
        <w:t xml:space="preserve"> with State agency approval</w:t>
      </w:r>
      <w:r w:rsidR="007C0A20" w:rsidRPr="00A90232">
        <w:rPr>
          <w:rFonts w:ascii="Times New Roman" w:hAnsi="Times New Roman" w:cs="Times New Roman"/>
          <w:sz w:val="24"/>
          <w:szCs w:val="24"/>
        </w:rPr>
        <w:t>.</w:t>
      </w:r>
      <w:r w:rsidR="00740CAC" w:rsidRPr="00A90232">
        <w:rPr>
          <w:rFonts w:ascii="Times New Roman" w:hAnsi="Times New Roman" w:cs="Times New Roman"/>
          <w:sz w:val="24"/>
          <w:szCs w:val="24"/>
        </w:rPr>
        <w:t xml:space="preserve"> </w:t>
      </w:r>
    </w:p>
    <w:p w14:paraId="09CFD79D" w14:textId="77777777" w:rsidR="007C1E47" w:rsidRPr="00A90232" w:rsidRDefault="007C1E47" w:rsidP="0073542A">
      <w:pPr>
        <w:rPr>
          <w:rFonts w:ascii="Times New Roman" w:hAnsi="Times New Roman" w:cs="Times New Roman"/>
          <w:sz w:val="24"/>
          <w:szCs w:val="24"/>
        </w:rPr>
      </w:pPr>
    </w:p>
    <w:p w14:paraId="7573FBF1" w14:textId="6DE9C9E3" w:rsidR="002127D6" w:rsidRPr="00A90232" w:rsidRDefault="001F3CA7" w:rsidP="00B02D6F">
      <w:pPr>
        <w:pStyle w:val="Heading1"/>
        <w:numPr>
          <w:ilvl w:val="0"/>
          <w:numId w:val="0"/>
        </w:numPr>
        <w:ind w:left="360" w:hanging="360"/>
        <w:rPr>
          <w:szCs w:val="24"/>
        </w:rPr>
      </w:pPr>
      <w:r w:rsidRPr="00A90232">
        <w:rPr>
          <w:szCs w:val="24"/>
        </w:rPr>
        <w:t>7</w:t>
      </w:r>
      <w:r w:rsidR="4EF731A7" w:rsidRPr="00A90232">
        <w:rPr>
          <w:szCs w:val="24"/>
        </w:rPr>
        <w:t xml:space="preserve">. </w:t>
      </w:r>
      <w:r w:rsidR="10D790BF" w:rsidRPr="00A90232">
        <w:rPr>
          <w:szCs w:val="24"/>
        </w:rPr>
        <w:t>Are Tribal governments eligible to provide a non-congregate meal service</w:t>
      </w:r>
      <w:r w:rsidR="22588718" w:rsidRPr="00A90232">
        <w:rPr>
          <w:szCs w:val="24"/>
        </w:rPr>
        <w:t xml:space="preserve"> as a sponsoring organization</w:t>
      </w:r>
      <w:r w:rsidR="1DC87EE1" w:rsidRPr="00A90232">
        <w:rPr>
          <w:szCs w:val="24"/>
        </w:rPr>
        <w:t xml:space="preserve">? </w:t>
      </w:r>
    </w:p>
    <w:p w14:paraId="12B3A5DC" w14:textId="5D00B892" w:rsidR="0085720F" w:rsidRPr="00A90232" w:rsidRDefault="002127D6" w:rsidP="00B0303E">
      <w:pPr>
        <w:rPr>
          <w:rFonts w:ascii="Times New Roman" w:hAnsi="Times New Roman" w:cs="Times New Roman"/>
          <w:sz w:val="24"/>
          <w:szCs w:val="24"/>
        </w:rPr>
      </w:pPr>
      <w:r w:rsidRPr="00A90232">
        <w:rPr>
          <w:rFonts w:ascii="Times New Roman" w:hAnsi="Times New Roman" w:cs="Times New Roman"/>
          <w:sz w:val="24"/>
          <w:szCs w:val="24"/>
        </w:rPr>
        <w:t>Yes. Tribal governments and authorities interested in operating a non-congregate meal service are encouraged to work with State agenc</w:t>
      </w:r>
      <w:r w:rsidR="00683854" w:rsidRPr="00A90232">
        <w:rPr>
          <w:rFonts w:ascii="Times New Roman" w:hAnsi="Times New Roman" w:cs="Times New Roman"/>
          <w:sz w:val="24"/>
          <w:szCs w:val="24"/>
        </w:rPr>
        <w:t>ies</w:t>
      </w:r>
      <w:r w:rsidRPr="00A90232">
        <w:rPr>
          <w:rFonts w:ascii="Times New Roman" w:hAnsi="Times New Roman" w:cs="Times New Roman"/>
          <w:sz w:val="24"/>
          <w:szCs w:val="24"/>
        </w:rPr>
        <w:t xml:space="preserve"> administering the SFSP to determine where and how non-congregate meal service can best operate. For more detailed information on Tribal eligibility, please refer to the policy memorandum CACFP 18-2012, SFSP 14-2012: Tribal Participation in the CACFP and the SFSP, published July 14, 2012, at </w:t>
      </w:r>
      <w:hyperlink r:id="rId18">
        <w:r w:rsidR="00F31BB7" w:rsidRPr="00A90232">
          <w:rPr>
            <w:rStyle w:val="Hyperlink"/>
            <w:rFonts w:ascii="Times New Roman" w:hAnsi="Times New Roman" w:cs="Times New Roman"/>
            <w:sz w:val="24"/>
            <w:szCs w:val="24"/>
          </w:rPr>
          <w:t>https://www.fns.usda.gov/cn/tribal-participation-cacfp-and-sfsp</w:t>
        </w:r>
      </w:hyperlink>
      <w:r w:rsidRPr="00A90232">
        <w:rPr>
          <w:rFonts w:ascii="Times New Roman" w:hAnsi="Times New Roman" w:cs="Times New Roman"/>
          <w:sz w:val="24"/>
          <w:szCs w:val="24"/>
        </w:rPr>
        <w:t>.</w:t>
      </w:r>
    </w:p>
    <w:p w14:paraId="1724D88B" w14:textId="77777777" w:rsidR="00B44AA7" w:rsidRPr="00A90232" w:rsidRDefault="00B44AA7">
      <w:pPr>
        <w:rPr>
          <w:rFonts w:ascii="Times New Roman" w:hAnsi="Times New Roman" w:cs="Times New Roman"/>
          <w:sz w:val="24"/>
          <w:szCs w:val="24"/>
        </w:rPr>
      </w:pPr>
    </w:p>
    <w:p w14:paraId="126B272D" w14:textId="1815979B" w:rsidR="00655995" w:rsidRPr="00A90232" w:rsidRDefault="001F3CA7" w:rsidP="00E047DB">
      <w:pPr>
        <w:pStyle w:val="Heading1"/>
        <w:numPr>
          <w:ilvl w:val="0"/>
          <w:numId w:val="0"/>
        </w:numPr>
        <w:ind w:left="360" w:hanging="360"/>
        <w:rPr>
          <w:szCs w:val="24"/>
        </w:rPr>
      </w:pPr>
      <w:r w:rsidRPr="00A90232">
        <w:rPr>
          <w:szCs w:val="24"/>
        </w:rPr>
        <w:t>8</w:t>
      </w:r>
      <w:r w:rsidR="12BC5426" w:rsidRPr="00A90232">
        <w:rPr>
          <w:szCs w:val="24"/>
        </w:rPr>
        <w:t xml:space="preserve">. </w:t>
      </w:r>
      <w:r w:rsidR="003B3D00" w:rsidRPr="00A90232">
        <w:rPr>
          <w:szCs w:val="24"/>
        </w:rPr>
        <w:t xml:space="preserve">Is </w:t>
      </w:r>
      <w:r w:rsidR="4C908D72" w:rsidRPr="00A90232">
        <w:rPr>
          <w:szCs w:val="24"/>
        </w:rPr>
        <w:t xml:space="preserve">the </w:t>
      </w:r>
      <w:r w:rsidR="4BA65ACE" w:rsidRPr="00A90232">
        <w:rPr>
          <w:szCs w:val="24"/>
        </w:rPr>
        <w:t xml:space="preserve">rural </w:t>
      </w:r>
      <w:r w:rsidR="003B3D00" w:rsidRPr="00A90232">
        <w:rPr>
          <w:szCs w:val="24"/>
        </w:rPr>
        <w:t xml:space="preserve">non-congregate meal service </w:t>
      </w:r>
      <w:r w:rsidR="7FC11C6B" w:rsidRPr="00A90232">
        <w:rPr>
          <w:szCs w:val="24"/>
        </w:rPr>
        <w:t xml:space="preserve">option </w:t>
      </w:r>
      <w:r w:rsidR="003B3D00" w:rsidRPr="00A90232">
        <w:rPr>
          <w:szCs w:val="24"/>
        </w:rPr>
        <w:t>available during unanticipated school closure</w:t>
      </w:r>
      <w:r w:rsidR="70DB6C5B" w:rsidRPr="00A90232">
        <w:rPr>
          <w:szCs w:val="24"/>
        </w:rPr>
        <w:t>s</w:t>
      </w:r>
      <w:r w:rsidR="003B3D00" w:rsidRPr="00A90232">
        <w:rPr>
          <w:szCs w:val="24"/>
        </w:rPr>
        <w:t>?</w:t>
      </w:r>
    </w:p>
    <w:p w14:paraId="5F9766B9" w14:textId="2BDB7C4F" w:rsidR="00AF23A9" w:rsidRPr="00A90232" w:rsidRDefault="008137C6" w:rsidP="0301004C">
      <w:pPr>
        <w:rPr>
          <w:rFonts w:ascii="Times New Roman" w:hAnsi="Times New Roman" w:cs="Times New Roman"/>
          <w:sz w:val="24"/>
          <w:szCs w:val="24"/>
        </w:rPr>
      </w:pPr>
      <w:r w:rsidRPr="00A90232">
        <w:rPr>
          <w:rFonts w:ascii="Times New Roman" w:hAnsi="Times New Roman" w:cs="Times New Roman"/>
          <w:sz w:val="24"/>
          <w:szCs w:val="24"/>
        </w:rPr>
        <w:lastRenderedPageBreak/>
        <w:t>Yes. T</w:t>
      </w:r>
      <w:r w:rsidR="00AF23A9" w:rsidRPr="00A90232">
        <w:rPr>
          <w:rFonts w:ascii="Times New Roman" w:hAnsi="Times New Roman" w:cs="Times New Roman"/>
          <w:sz w:val="24"/>
          <w:szCs w:val="24"/>
        </w:rPr>
        <w:t>he rural non-congregate meal service authorized in the Consolidated Appropriations Act, 2023 (</w:t>
      </w:r>
      <w:hyperlink r:id="rId19">
        <w:r w:rsidR="24F4B2B4" w:rsidRPr="00A90232">
          <w:rPr>
            <w:rStyle w:val="Hyperlink"/>
            <w:rFonts w:ascii="Times New Roman" w:hAnsi="Times New Roman" w:cs="Times New Roman"/>
            <w:sz w:val="24"/>
            <w:szCs w:val="24"/>
          </w:rPr>
          <w:t>P.L. 117-328</w:t>
        </w:r>
      </w:hyperlink>
      <w:r w:rsidR="00AF23A9" w:rsidRPr="00A90232">
        <w:rPr>
          <w:rFonts w:ascii="Times New Roman" w:hAnsi="Times New Roman" w:cs="Times New Roman"/>
          <w:sz w:val="24"/>
          <w:szCs w:val="24"/>
        </w:rPr>
        <w:t xml:space="preserve">), may be available for non-congregate meal service </w:t>
      </w:r>
      <w:r w:rsidR="00B6363F" w:rsidRPr="00A90232">
        <w:rPr>
          <w:rFonts w:ascii="Times New Roman" w:hAnsi="Times New Roman" w:cs="Times New Roman"/>
          <w:sz w:val="24"/>
          <w:szCs w:val="24"/>
        </w:rPr>
        <w:t xml:space="preserve">in </w:t>
      </w:r>
      <w:r w:rsidR="00B6363F" w:rsidRPr="00A90232">
        <w:rPr>
          <w:rFonts w:ascii="Times New Roman" w:hAnsi="Times New Roman" w:cs="Times New Roman"/>
          <w:i/>
          <w:iCs/>
          <w:sz w:val="24"/>
          <w:szCs w:val="24"/>
        </w:rPr>
        <w:t>rural</w:t>
      </w:r>
      <w:r w:rsidR="00B6363F" w:rsidRPr="00A90232">
        <w:rPr>
          <w:rFonts w:ascii="Times New Roman" w:hAnsi="Times New Roman" w:cs="Times New Roman"/>
          <w:sz w:val="24"/>
          <w:szCs w:val="24"/>
        </w:rPr>
        <w:t xml:space="preserve"> areas </w:t>
      </w:r>
      <w:r w:rsidR="00AF23A9" w:rsidRPr="00A90232">
        <w:rPr>
          <w:rFonts w:ascii="Times New Roman" w:hAnsi="Times New Roman" w:cs="Times New Roman"/>
          <w:sz w:val="24"/>
          <w:szCs w:val="24"/>
        </w:rPr>
        <w:t xml:space="preserve">during the school year when </w:t>
      </w:r>
      <w:r w:rsidR="595195DF" w:rsidRPr="00A90232">
        <w:rPr>
          <w:rFonts w:ascii="Times New Roman" w:hAnsi="Times New Roman" w:cs="Times New Roman"/>
          <w:sz w:val="24"/>
          <w:szCs w:val="24"/>
        </w:rPr>
        <w:t xml:space="preserve">there is </w:t>
      </w:r>
      <w:r w:rsidR="00AF23A9" w:rsidRPr="00A90232">
        <w:rPr>
          <w:rFonts w:ascii="Times New Roman" w:hAnsi="Times New Roman" w:cs="Times New Roman"/>
          <w:sz w:val="24"/>
          <w:szCs w:val="24"/>
        </w:rPr>
        <w:t>an unanticipated school closure related to natural disasters, unscheduled major building repairs, court orders relating to school safety or other issues, labor-management disputes, or similar unanticipated cause</w:t>
      </w:r>
      <w:r w:rsidR="000B4600" w:rsidRPr="00A90232">
        <w:rPr>
          <w:rFonts w:ascii="Times New Roman" w:hAnsi="Times New Roman" w:cs="Times New Roman"/>
          <w:sz w:val="24"/>
          <w:szCs w:val="24"/>
        </w:rPr>
        <w:t>s</w:t>
      </w:r>
      <w:r w:rsidRPr="00A90232">
        <w:rPr>
          <w:rFonts w:ascii="Times New Roman" w:hAnsi="Times New Roman" w:cs="Times New Roman"/>
          <w:sz w:val="24"/>
          <w:szCs w:val="24"/>
        </w:rPr>
        <w:t xml:space="preserve"> with State agency approval</w:t>
      </w:r>
      <w:r w:rsidR="2E07F444" w:rsidRPr="00A90232">
        <w:rPr>
          <w:rFonts w:ascii="Times New Roman" w:hAnsi="Times New Roman" w:cs="Times New Roman"/>
          <w:sz w:val="24"/>
          <w:szCs w:val="24"/>
        </w:rPr>
        <w:t>.</w:t>
      </w:r>
      <w:r w:rsidR="00AF23A9" w:rsidRPr="00A90232">
        <w:rPr>
          <w:rFonts w:ascii="Times New Roman" w:hAnsi="Times New Roman" w:cs="Times New Roman"/>
          <w:sz w:val="24"/>
          <w:szCs w:val="24"/>
        </w:rPr>
        <w:t xml:space="preserve"> All unanticipated school closure flexibilities available to sponsors outlined </w:t>
      </w:r>
      <w:r w:rsidR="000F161D" w:rsidRPr="00A90232">
        <w:rPr>
          <w:rFonts w:ascii="Times New Roman" w:hAnsi="Times New Roman" w:cs="Times New Roman"/>
          <w:sz w:val="24"/>
          <w:szCs w:val="24"/>
        </w:rPr>
        <w:t>in</w:t>
      </w:r>
      <w:r w:rsidR="00AF23A9" w:rsidRPr="00A90232">
        <w:rPr>
          <w:rFonts w:ascii="Times New Roman" w:hAnsi="Times New Roman" w:cs="Times New Roman"/>
          <w:sz w:val="24"/>
          <w:szCs w:val="24"/>
        </w:rPr>
        <w:t xml:space="preserve"> 7 CFR 225 remain in effect for sponsors operating rural non-congregate meal service</w:t>
      </w:r>
      <w:r w:rsidR="00595635" w:rsidRPr="00A90232">
        <w:rPr>
          <w:rFonts w:ascii="Times New Roman" w:hAnsi="Times New Roman" w:cs="Times New Roman"/>
          <w:sz w:val="24"/>
          <w:szCs w:val="24"/>
        </w:rPr>
        <w:t xml:space="preserve"> during unanticipated school closures</w:t>
      </w:r>
      <w:r w:rsidR="00AF23A9" w:rsidRPr="00A90232">
        <w:rPr>
          <w:rFonts w:ascii="Times New Roman" w:hAnsi="Times New Roman" w:cs="Times New Roman"/>
          <w:sz w:val="24"/>
          <w:szCs w:val="24"/>
        </w:rPr>
        <w:t xml:space="preserve">. </w:t>
      </w:r>
      <w:r w:rsidR="35BA3C43" w:rsidRPr="00A90232">
        <w:rPr>
          <w:rFonts w:ascii="Times New Roman" w:hAnsi="Times New Roman" w:cs="Times New Roman"/>
          <w:sz w:val="24"/>
          <w:szCs w:val="24"/>
        </w:rPr>
        <w:t>In addition</w:t>
      </w:r>
      <w:r w:rsidR="00095613" w:rsidRPr="00A90232">
        <w:rPr>
          <w:rFonts w:ascii="Times New Roman" w:hAnsi="Times New Roman" w:cs="Times New Roman"/>
          <w:sz w:val="24"/>
          <w:szCs w:val="24"/>
        </w:rPr>
        <w:t>, t</w:t>
      </w:r>
      <w:r w:rsidR="00AF23A9" w:rsidRPr="00A90232">
        <w:rPr>
          <w:rFonts w:ascii="Times New Roman" w:hAnsi="Times New Roman" w:cs="Times New Roman"/>
          <w:sz w:val="24"/>
          <w:szCs w:val="24"/>
        </w:rPr>
        <w:t xml:space="preserve">he State agency must continue to use the priority system when approving sponsors to operate sites that propose to serve the same area, or the same enrolled children as outlined in 7 CFR 225.6(b)(5). </w:t>
      </w:r>
    </w:p>
    <w:p w14:paraId="77E6DF23" w14:textId="6A1BECB8" w:rsidR="00AF23A9" w:rsidRDefault="2331EFAB" w:rsidP="00AF23A9">
      <w:pPr>
        <w:rPr>
          <w:rFonts w:ascii="Times New Roman" w:hAnsi="Times New Roman" w:cs="Times New Roman"/>
          <w:sz w:val="24"/>
          <w:szCs w:val="24"/>
        </w:rPr>
      </w:pPr>
      <w:r w:rsidRPr="00A90232">
        <w:rPr>
          <w:rFonts w:ascii="Times New Roman" w:hAnsi="Times New Roman" w:cs="Times New Roman"/>
          <w:sz w:val="24"/>
          <w:szCs w:val="24"/>
        </w:rPr>
        <w:t>Please note, o</w:t>
      </w:r>
      <w:r w:rsidR="41B56DE1" w:rsidRPr="00A90232">
        <w:rPr>
          <w:rFonts w:ascii="Times New Roman" w:hAnsi="Times New Roman" w:cs="Times New Roman"/>
          <w:sz w:val="24"/>
          <w:szCs w:val="24"/>
        </w:rPr>
        <w:t>nly</w:t>
      </w:r>
      <w:r w:rsidR="00DA72F0" w:rsidRPr="00A90232">
        <w:rPr>
          <w:rFonts w:ascii="Times New Roman" w:hAnsi="Times New Roman" w:cs="Times New Roman"/>
          <w:sz w:val="24"/>
          <w:szCs w:val="24"/>
        </w:rPr>
        <w:t xml:space="preserve"> </w:t>
      </w:r>
      <w:r w:rsidR="00595635" w:rsidRPr="00A90232">
        <w:rPr>
          <w:rFonts w:ascii="Times New Roman" w:hAnsi="Times New Roman" w:cs="Times New Roman"/>
          <w:sz w:val="24"/>
          <w:szCs w:val="24"/>
        </w:rPr>
        <w:t>sponsors</w:t>
      </w:r>
      <w:r w:rsidR="4AB037B3" w:rsidRPr="00A90232">
        <w:rPr>
          <w:rFonts w:ascii="Times New Roman" w:hAnsi="Times New Roman" w:cs="Times New Roman"/>
          <w:sz w:val="24"/>
          <w:szCs w:val="24"/>
        </w:rPr>
        <w:t xml:space="preserve"> </w:t>
      </w:r>
      <w:r w:rsidR="49C7D4D9" w:rsidRPr="00A90232">
        <w:rPr>
          <w:rFonts w:ascii="Times New Roman" w:hAnsi="Times New Roman" w:cs="Times New Roman"/>
          <w:sz w:val="24"/>
          <w:szCs w:val="24"/>
        </w:rPr>
        <w:t xml:space="preserve">that </w:t>
      </w:r>
      <w:r w:rsidR="3A90D494" w:rsidRPr="00A90232">
        <w:rPr>
          <w:rFonts w:ascii="Times New Roman" w:hAnsi="Times New Roman" w:cs="Times New Roman"/>
          <w:sz w:val="24"/>
          <w:szCs w:val="24"/>
        </w:rPr>
        <w:t>meet the</w:t>
      </w:r>
      <w:r w:rsidR="4D23EF1A" w:rsidRPr="00A90232">
        <w:rPr>
          <w:rFonts w:ascii="Times New Roman" w:hAnsi="Times New Roman" w:cs="Times New Roman"/>
          <w:sz w:val="24"/>
          <w:szCs w:val="24"/>
        </w:rPr>
        <w:t>se</w:t>
      </w:r>
      <w:r w:rsidR="3A90D494" w:rsidRPr="00A90232">
        <w:rPr>
          <w:rFonts w:ascii="Times New Roman" w:hAnsi="Times New Roman" w:cs="Times New Roman"/>
          <w:sz w:val="24"/>
          <w:szCs w:val="24"/>
        </w:rPr>
        <w:t xml:space="preserve"> requirements and </w:t>
      </w:r>
      <w:r w:rsidR="49C7D4D9" w:rsidRPr="00A90232">
        <w:rPr>
          <w:rFonts w:ascii="Times New Roman" w:hAnsi="Times New Roman" w:cs="Times New Roman"/>
          <w:sz w:val="24"/>
          <w:szCs w:val="24"/>
        </w:rPr>
        <w:t>are approved to offer non-congregate meal service</w:t>
      </w:r>
      <w:r w:rsidR="70F76E01" w:rsidRPr="00A90232">
        <w:rPr>
          <w:rFonts w:ascii="Times New Roman" w:hAnsi="Times New Roman" w:cs="Times New Roman"/>
          <w:sz w:val="24"/>
          <w:szCs w:val="24"/>
        </w:rPr>
        <w:t xml:space="preserve"> </w:t>
      </w:r>
      <w:r w:rsidR="6F3D4B3F" w:rsidRPr="00A90232">
        <w:rPr>
          <w:rFonts w:ascii="Times New Roman" w:hAnsi="Times New Roman" w:cs="Times New Roman"/>
          <w:sz w:val="24"/>
          <w:szCs w:val="24"/>
        </w:rPr>
        <w:t xml:space="preserve">as authorized in the </w:t>
      </w:r>
      <w:r w:rsidR="00152FE3" w:rsidRPr="00A90232">
        <w:rPr>
          <w:rFonts w:ascii="Times New Roman" w:hAnsi="Times New Roman" w:cs="Times New Roman"/>
          <w:sz w:val="24"/>
          <w:szCs w:val="24"/>
        </w:rPr>
        <w:t>Act</w:t>
      </w:r>
      <w:r w:rsidR="003412F9" w:rsidRPr="00A90232">
        <w:rPr>
          <w:rFonts w:ascii="Times New Roman" w:hAnsi="Times New Roman" w:cs="Times New Roman"/>
          <w:sz w:val="24"/>
          <w:szCs w:val="24"/>
        </w:rPr>
        <w:t xml:space="preserve"> </w:t>
      </w:r>
      <w:r w:rsidR="66C63936" w:rsidRPr="00A90232">
        <w:rPr>
          <w:rFonts w:ascii="Times New Roman" w:hAnsi="Times New Roman" w:cs="Times New Roman"/>
          <w:sz w:val="24"/>
          <w:szCs w:val="24"/>
        </w:rPr>
        <w:t xml:space="preserve">may be approved by their </w:t>
      </w:r>
      <w:proofErr w:type="gramStart"/>
      <w:r w:rsidR="66C63936" w:rsidRPr="00A90232">
        <w:rPr>
          <w:rFonts w:ascii="Times New Roman" w:hAnsi="Times New Roman" w:cs="Times New Roman"/>
          <w:sz w:val="24"/>
          <w:szCs w:val="24"/>
        </w:rPr>
        <w:t>State</w:t>
      </w:r>
      <w:proofErr w:type="gramEnd"/>
      <w:r w:rsidR="66C63936" w:rsidRPr="00A90232">
        <w:rPr>
          <w:rFonts w:ascii="Times New Roman" w:hAnsi="Times New Roman" w:cs="Times New Roman"/>
          <w:sz w:val="24"/>
          <w:szCs w:val="24"/>
        </w:rPr>
        <w:t xml:space="preserve"> agency to operate</w:t>
      </w:r>
      <w:r w:rsidR="00543DC0" w:rsidRPr="00A90232">
        <w:rPr>
          <w:rFonts w:ascii="Times New Roman" w:hAnsi="Times New Roman" w:cs="Times New Roman"/>
          <w:sz w:val="24"/>
          <w:szCs w:val="24"/>
        </w:rPr>
        <w:t xml:space="preserve"> non-congregate</w:t>
      </w:r>
      <w:r w:rsidR="003C16EE" w:rsidRPr="00A90232">
        <w:rPr>
          <w:rFonts w:ascii="Times New Roman" w:hAnsi="Times New Roman" w:cs="Times New Roman"/>
          <w:sz w:val="24"/>
          <w:szCs w:val="24"/>
        </w:rPr>
        <w:t xml:space="preserve"> meal service </w:t>
      </w:r>
      <w:r w:rsidR="76EBD26A" w:rsidRPr="00A90232">
        <w:rPr>
          <w:rFonts w:ascii="Times New Roman" w:hAnsi="Times New Roman" w:cs="Times New Roman"/>
          <w:sz w:val="24"/>
          <w:szCs w:val="24"/>
        </w:rPr>
        <w:t>without a waiver</w:t>
      </w:r>
      <w:r w:rsidR="3BA56255" w:rsidRPr="00A90232">
        <w:rPr>
          <w:rFonts w:ascii="Times New Roman" w:hAnsi="Times New Roman" w:cs="Times New Roman"/>
          <w:sz w:val="24"/>
          <w:szCs w:val="24"/>
        </w:rPr>
        <w:t xml:space="preserve"> </w:t>
      </w:r>
      <w:r w:rsidR="00A21946" w:rsidRPr="00A90232">
        <w:rPr>
          <w:rFonts w:ascii="Times New Roman" w:hAnsi="Times New Roman" w:cs="Times New Roman"/>
          <w:sz w:val="24"/>
          <w:szCs w:val="24"/>
        </w:rPr>
        <w:t>during the school year</w:t>
      </w:r>
      <w:r w:rsidR="00954ADE" w:rsidRPr="00A90232">
        <w:rPr>
          <w:rFonts w:ascii="Times New Roman" w:hAnsi="Times New Roman" w:cs="Times New Roman"/>
          <w:sz w:val="24"/>
          <w:szCs w:val="24"/>
        </w:rPr>
        <w:t xml:space="preserve"> when an unanticipated school closure occurs</w:t>
      </w:r>
      <w:r w:rsidR="00560C7B" w:rsidRPr="00A90232">
        <w:rPr>
          <w:rFonts w:ascii="Times New Roman" w:hAnsi="Times New Roman" w:cs="Times New Roman"/>
          <w:sz w:val="24"/>
          <w:szCs w:val="24"/>
        </w:rPr>
        <w:t xml:space="preserve">. </w:t>
      </w:r>
      <w:r w:rsidR="28B67573" w:rsidRPr="00A90232">
        <w:rPr>
          <w:rFonts w:ascii="Times New Roman" w:hAnsi="Times New Roman" w:cs="Times New Roman"/>
          <w:sz w:val="24"/>
          <w:szCs w:val="24"/>
        </w:rPr>
        <w:t xml:space="preserve">In all other circumstances, State agencies must continue to rely on the established </w:t>
      </w:r>
      <w:r w:rsidR="5988D3EC" w:rsidRPr="00A90232">
        <w:rPr>
          <w:rFonts w:ascii="Times New Roman" w:hAnsi="Times New Roman" w:cs="Times New Roman"/>
          <w:sz w:val="24"/>
          <w:szCs w:val="24"/>
        </w:rPr>
        <w:t xml:space="preserve">National School Lunch Act Section </w:t>
      </w:r>
      <w:r w:rsidR="28B67573" w:rsidRPr="00A90232">
        <w:rPr>
          <w:rFonts w:ascii="Times New Roman" w:hAnsi="Times New Roman" w:cs="Times New Roman"/>
          <w:sz w:val="24"/>
          <w:szCs w:val="24"/>
        </w:rPr>
        <w:t xml:space="preserve">12(l) waiver process </w:t>
      </w:r>
      <w:r w:rsidR="428EE560" w:rsidRPr="00A90232">
        <w:rPr>
          <w:rFonts w:ascii="Times New Roman" w:hAnsi="Times New Roman" w:cs="Times New Roman"/>
          <w:sz w:val="24"/>
          <w:szCs w:val="24"/>
        </w:rPr>
        <w:t>to</w:t>
      </w:r>
      <w:r w:rsidR="79D47BAF" w:rsidRPr="00A90232">
        <w:rPr>
          <w:rFonts w:ascii="Times New Roman" w:hAnsi="Times New Roman" w:cs="Times New Roman"/>
          <w:sz w:val="24"/>
          <w:szCs w:val="24"/>
        </w:rPr>
        <w:t xml:space="preserve"> allow</w:t>
      </w:r>
      <w:r w:rsidR="07CCB6BA" w:rsidRPr="00A90232">
        <w:rPr>
          <w:rFonts w:ascii="Times New Roman" w:hAnsi="Times New Roman" w:cs="Times New Roman"/>
          <w:sz w:val="24"/>
          <w:szCs w:val="24"/>
        </w:rPr>
        <w:t xml:space="preserve"> non-congregate meal service</w:t>
      </w:r>
      <w:r w:rsidR="57C3F128" w:rsidRPr="00A90232">
        <w:rPr>
          <w:rFonts w:ascii="Times New Roman" w:hAnsi="Times New Roman" w:cs="Times New Roman"/>
          <w:sz w:val="24"/>
          <w:szCs w:val="24"/>
        </w:rPr>
        <w:t xml:space="preserve"> for</w:t>
      </w:r>
      <w:r w:rsidR="6394A812" w:rsidRPr="00A90232">
        <w:rPr>
          <w:rFonts w:ascii="Times New Roman" w:hAnsi="Times New Roman" w:cs="Times New Roman"/>
          <w:sz w:val="24"/>
          <w:szCs w:val="24"/>
        </w:rPr>
        <w:t xml:space="preserve"> sponsors</w:t>
      </w:r>
      <w:r w:rsidR="57C3F128" w:rsidRPr="00A90232">
        <w:rPr>
          <w:rFonts w:ascii="Times New Roman" w:hAnsi="Times New Roman" w:cs="Times New Roman"/>
          <w:sz w:val="24"/>
          <w:szCs w:val="24"/>
        </w:rPr>
        <w:t xml:space="preserve"> experiencing an unanticipated school closure</w:t>
      </w:r>
      <w:r w:rsidR="275D8973" w:rsidRPr="00A90232">
        <w:rPr>
          <w:rFonts w:ascii="Times New Roman" w:hAnsi="Times New Roman" w:cs="Times New Roman"/>
          <w:sz w:val="24"/>
          <w:szCs w:val="24"/>
        </w:rPr>
        <w:t xml:space="preserve"> as outlined above</w:t>
      </w:r>
      <w:r w:rsidR="70B409D0" w:rsidRPr="00A90232">
        <w:rPr>
          <w:rFonts w:ascii="Times New Roman" w:hAnsi="Times New Roman" w:cs="Times New Roman"/>
          <w:sz w:val="24"/>
          <w:szCs w:val="24"/>
        </w:rPr>
        <w:t>.</w:t>
      </w:r>
      <w:r w:rsidR="003D0387" w:rsidRPr="00A90232">
        <w:rPr>
          <w:rFonts w:ascii="Times New Roman" w:hAnsi="Times New Roman" w:cs="Times New Roman"/>
          <w:sz w:val="24"/>
          <w:szCs w:val="24"/>
        </w:rPr>
        <w:t xml:space="preserve"> </w:t>
      </w:r>
    </w:p>
    <w:p w14:paraId="4C552F80" w14:textId="0A6AE03E" w:rsidR="00B0303E" w:rsidRDefault="00B0303E" w:rsidP="000331A7">
      <w:pPr>
        <w:ind w:left="360" w:hanging="360"/>
        <w:rPr>
          <w:rFonts w:ascii="Times New Roman" w:hAnsi="Times New Roman" w:cs="Times New Roman"/>
          <w:b/>
          <w:bCs/>
          <w:sz w:val="24"/>
          <w:szCs w:val="24"/>
        </w:rPr>
      </w:pPr>
      <w:r w:rsidRPr="00B0303E">
        <w:rPr>
          <w:rFonts w:ascii="Times New Roman" w:hAnsi="Times New Roman" w:cs="Times New Roman"/>
          <w:b/>
          <w:bCs/>
          <w:sz w:val="24"/>
          <w:szCs w:val="24"/>
        </w:rPr>
        <w:t xml:space="preserve">9. </w:t>
      </w:r>
      <w:r w:rsidR="00FF12EB">
        <w:rPr>
          <w:rFonts w:ascii="Times New Roman" w:hAnsi="Times New Roman" w:cs="Times New Roman"/>
          <w:b/>
          <w:bCs/>
          <w:sz w:val="24"/>
          <w:szCs w:val="24"/>
        </w:rPr>
        <w:t>What data sources can State agencies use to help identify rural pockets within a Metropolitan Statistical Area (MSA)?</w:t>
      </w:r>
    </w:p>
    <w:p w14:paraId="14257B17" w14:textId="77777777" w:rsidR="00E047DB" w:rsidRDefault="00E047DB" w:rsidP="00E047DB">
      <w:pPr>
        <w:rPr>
          <w:rFonts w:ascii="Times New Roman" w:eastAsia="Times New Roman" w:hAnsi="Times New Roman" w:cs="Times New Roman"/>
          <w:sz w:val="24"/>
          <w:szCs w:val="24"/>
        </w:rPr>
      </w:pPr>
      <w:r w:rsidRPr="0DA2AC5F">
        <w:rPr>
          <w:rFonts w:ascii="Times New Roman" w:eastAsia="Times New Roman" w:hAnsi="Times New Roman" w:cs="Times New Roman"/>
          <w:sz w:val="24"/>
          <w:szCs w:val="24"/>
        </w:rPr>
        <w:t xml:space="preserve">States may use the following for identifying a rural pocket within a Metropolitan Statistical Area (MSA). </w:t>
      </w:r>
      <w:r>
        <w:rPr>
          <w:rFonts w:ascii="Times New Roman" w:eastAsia="Times New Roman" w:hAnsi="Times New Roman" w:cs="Times New Roman"/>
          <w:sz w:val="24"/>
          <w:szCs w:val="24"/>
        </w:rPr>
        <w:t xml:space="preserve">States may submit rural pocket concurrence requests to their Regional Office to receive an </w:t>
      </w:r>
      <w:r w:rsidRPr="000E6D5B">
        <w:rPr>
          <w:rFonts w:ascii="Times New Roman" w:eastAsia="Times New Roman" w:hAnsi="Times New Roman" w:cs="Times New Roman"/>
          <w:i/>
          <w:iCs/>
          <w:sz w:val="24"/>
          <w:szCs w:val="24"/>
        </w:rPr>
        <w:t>expedited</w:t>
      </w:r>
      <w:r>
        <w:rPr>
          <w:rFonts w:ascii="Times New Roman" w:eastAsia="Times New Roman" w:hAnsi="Times New Roman" w:cs="Times New Roman"/>
          <w:sz w:val="24"/>
          <w:szCs w:val="24"/>
        </w:rPr>
        <w:t xml:space="preserve"> review using the below dataset. </w:t>
      </w:r>
    </w:p>
    <w:p w14:paraId="7CEFCC10" w14:textId="77777777" w:rsidR="00E047DB" w:rsidRPr="00157655" w:rsidRDefault="00E047DB" w:rsidP="00E047DB">
      <w:pPr>
        <w:rPr>
          <w:rStyle w:val="Hyperlink"/>
          <w:rFonts w:ascii="Times New Roman" w:eastAsia="Times New Roman" w:hAnsi="Times New Roman" w:cs="Times New Roman"/>
          <w:sz w:val="24"/>
          <w:szCs w:val="24"/>
        </w:rPr>
      </w:pPr>
      <w:r w:rsidRPr="007412ED">
        <w:rPr>
          <w:rFonts w:ascii="Times New Roman" w:eastAsia="Times New Roman" w:hAnsi="Times New Roman" w:cs="Times New Roman"/>
          <w:sz w:val="24"/>
          <w:szCs w:val="24"/>
        </w:rPr>
        <w:t xml:space="preserve">States may use the Rural-Urban Commuting Area (RUCA) Codes 4 through 10 </w:t>
      </w:r>
      <w:r>
        <w:rPr>
          <w:rFonts w:ascii="Times New Roman" w:eastAsia="Times New Roman" w:hAnsi="Times New Roman" w:cs="Times New Roman"/>
          <w:sz w:val="24"/>
          <w:szCs w:val="24"/>
        </w:rPr>
        <w:t>as a baseline</w:t>
      </w:r>
      <w:r w:rsidRPr="007412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w:t>
      </w:r>
      <w:r w:rsidRPr="007412ED">
        <w:rPr>
          <w:rFonts w:ascii="Times New Roman" w:eastAsia="Times New Roman" w:hAnsi="Times New Roman" w:cs="Times New Roman"/>
          <w:sz w:val="24"/>
          <w:szCs w:val="24"/>
        </w:rPr>
        <w:t>identify</w:t>
      </w:r>
      <w:r>
        <w:rPr>
          <w:rFonts w:ascii="Times New Roman" w:eastAsia="Times New Roman" w:hAnsi="Times New Roman" w:cs="Times New Roman"/>
          <w:sz w:val="24"/>
          <w:szCs w:val="24"/>
        </w:rPr>
        <w:t>ing</w:t>
      </w:r>
      <w:r w:rsidRPr="007412ED">
        <w:rPr>
          <w:rFonts w:ascii="Times New Roman" w:eastAsia="Times New Roman" w:hAnsi="Times New Roman" w:cs="Times New Roman"/>
          <w:sz w:val="24"/>
          <w:szCs w:val="24"/>
        </w:rPr>
        <w:t xml:space="preserve"> a rural pocket within a Metropolitan Statistical Area (MSA). The RUCA codes were first developed by USDA Economic Research Service (ERS) and the Federal Office of Rural Health Policy in collaboration with the WWAMI Rural Health Research Center to provide a detailed and flexible </w:t>
      </w:r>
      <w:r>
        <w:rPr>
          <w:rFonts w:ascii="Times New Roman" w:eastAsia="Times New Roman" w:hAnsi="Times New Roman" w:cs="Times New Roman"/>
          <w:sz w:val="24"/>
          <w:szCs w:val="24"/>
        </w:rPr>
        <w:t>approach to</w:t>
      </w:r>
      <w:r w:rsidRPr="007412ED">
        <w:rPr>
          <w:rFonts w:ascii="Times New Roman" w:eastAsia="Times New Roman" w:hAnsi="Times New Roman" w:cs="Times New Roman"/>
          <w:sz w:val="24"/>
          <w:szCs w:val="24"/>
        </w:rPr>
        <w:t xml:space="preserve"> delineating sub-county components of rural and urban areas. These codes are based on the same </w:t>
      </w:r>
      <w:r>
        <w:rPr>
          <w:rFonts w:ascii="Times New Roman" w:eastAsia="Times New Roman" w:hAnsi="Times New Roman" w:cs="Times New Roman"/>
          <w:sz w:val="24"/>
          <w:szCs w:val="24"/>
        </w:rPr>
        <w:t>assumptions</w:t>
      </w:r>
      <w:r w:rsidRPr="007412ED">
        <w:rPr>
          <w:rFonts w:ascii="Times New Roman" w:eastAsia="Times New Roman" w:hAnsi="Times New Roman" w:cs="Times New Roman"/>
          <w:sz w:val="24"/>
          <w:szCs w:val="24"/>
        </w:rPr>
        <w:t xml:space="preserve"> used by the Office of Management and Budget (OMB) to define county-level metropolitan and micropolitan areas</w:t>
      </w:r>
      <w:r w:rsidRPr="007412ED">
        <w:rPr>
          <w:rFonts w:ascii="Times New Roman" w:eastAsia="Times New Roman" w:hAnsi="Times New Roman" w:cs="Times New Roman"/>
          <w:color w:val="000000" w:themeColor="text1"/>
          <w:sz w:val="24"/>
          <w:szCs w:val="24"/>
        </w:rPr>
        <w:t xml:space="preserve">. </w:t>
      </w:r>
      <w:r w:rsidRPr="007412ED">
        <w:rPr>
          <w:rFonts w:ascii="Times New Roman" w:eastAsia="Times New Roman" w:hAnsi="Times New Roman" w:cs="Times New Roman"/>
          <w:sz w:val="24"/>
          <w:szCs w:val="24"/>
        </w:rPr>
        <w:t>In total there are 10 codes, which</w:t>
      </w:r>
      <w:r w:rsidRPr="007412ED">
        <w:rPr>
          <w:rFonts w:ascii="Times New Roman" w:eastAsia="Times New Roman" w:hAnsi="Times New Roman" w:cs="Times New Roman"/>
          <w:color w:val="000000" w:themeColor="text1"/>
          <w:sz w:val="24"/>
          <w:szCs w:val="24"/>
        </w:rPr>
        <w:t xml:space="preserve"> offer a straightforward </w:t>
      </w:r>
      <w:r>
        <w:rPr>
          <w:rFonts w:ascii="Times New Roman" w:eastAsia="Times New Roman" w:hAnsi="Times New Roman" w:cs="Times New Roman"/>
          <w:color w:val="000000" w:themeColor="text1"/>
          <w:sz w:val="24"/>
          <w:szCs w:val="24"/>
        </w:rPr>
        <w:t>classification</w:t>
      </w:r>
      <w:r w:rsidRPr="007412ED">
        <w:rPr>
          <w:rFonts w:ascii="Times New Roman" w:eastAsia="Times New Roman" w:hAnsi="Times New Roman" w:cs="Times New Roman"/>
          <w:color w:val="000000" w:themeColor="text1"/>
          <w:sz w:val="24"/>
          <w:szCs w:val="24"/>
        </w:rPr>
        <w:t xml:space="preserve"> of metropolitan and nonmetropolitan areas based on the size and direction of primary commuting flows.</w:t>
      </w:r>
      <w:r w:rsidRPr="007412ED">
        <w:rPr>
          <w:rFonts w:ascii="Times New Roman" w:eastAsia="Times New Roman" w:hAnsi="Times New Roman" w:cs="Times New Roman"/>
          <w:sz w:val="24"/>
          <w:szCs w:val="24"/>
        </w:rPr>
        <w:t xml:space="preserve"> Other Federal Agencies, including USDA’s Rural Development agency, use the RUCA codes to assess rurality, and it is generally accepted that non-metro areas and census tracts in MSAs designated with codes 4 through 10 </w:t>
      </w:r>
      <w:r>
        <w:rPr>
          <w:rFonts w:ascii="Times New Roman" w:eastAsia="Times New Roman" w:hAnsi="Times New Roman" w:cs="Times New Roman"/>
          <w:sz w:val="24"/>
          <w:szCs w:val="24"/>
        </w:rPr>
        <w:t>may be considered ‘</w:t>
      </w:r>
      <w:r w:rsidRPr="007412ED">
        <w:rPr>
          <w:rFonts w:ascii="Times New Roman" w:eastAsia="Times New Roman" w:hAnsi="Times New Roman" w:cs="Times New Roman"/>
          <w:sz w:val="24"/>
          <w:szCs w:val="24"/>
        </w:rPr>
        <w:t>rural.</w:t>
      </w:r>
      <w:r>
        <w:rPr>
          <w:rFonts w:ascii="Times New Roman" w:eastAsia="Times New Roman" w:hAnsi="Times New Roman" w:cs="Times New Roman"/>
          <w:sz w:val="24"/>
          <w:szCs w:val="24"/>
        </w:rPr>
        <w:t>’</w:t>
      </w:r>
      <w:r w:rsidRPr="007412ED">
        <w:rPr>
          <w:rFonts w:ascii="Times New Roman" w:eastAsia="Times New Roman" w:hAnsi="Times New Roman" w:cs="Times New Roman"/>
          <w:sz w:val="24"/>
          <w:szCs w:val="24"/>
        </w:rPr>
        <w:t xml:space="preserve"> More information on the RUCA codes and classifications can be found on ERS’ website: </w:t>
      </w:r>
      <w:hyperlink r:id="rId20">
        <w:r w:rsidRPr="0DA2AC5F">
          <w:rPr>
            <w:rStyle w:val="Hyperlink"/>
            <w:rFonts w:ascii="Times New Roman" w:eastAsia="Times New Roman" w:hAnsi="Times New Roman" w:cs="Times New Roman"/>
            <w:sz w:val="24"/>
            <w:szCs w:val="24"/>
          </w:rPr>
          <w:t>https://www.ers.usda.gov/data-products/rural-urban-commuting-area-codes/</w:t>
        </w:r>
      </w:hyperlink>
      <w:r>
        <w:rPr>
          <w:rStyle w:val="Hyperlink"/>
          <w:rFonts w:ascii="Times New Roman" w:eastAsia="Times New Roman" w:hAnsi="Times New Roman" w:cs="Times New Roman"/>
          <w:sz w:val="24"/>
          <w:szCs w:val="24"/>
        </w:rPr>
        <w:t>.</w:t>
      </w:r>
    </w:p>
    <w:p w14:paraId="4A5CFD6B" w14:textId="77777777" w:rsidR="00FF12EB" w:rsidRPr="000331A7" w:rsidRDefault="00FF12EB" w:rsidP="00B0303E">
      <w:pPr>
        <w:rPr>
          <w:rFonts w:ascii="Times New Roman" w:hAnsi="Times New Roman" w:cs="Times New Roman"/>
          <w:sz w:val="24"/>
          <w:szCs w:val="24"/>
        </w:rPr>
      </w:pPr>
    </w:p>
    <w:p w14:paraId="11E1571C" w14:textId="77777777" w:rsidR="00016CBE" w:rsidRPr="007412ED" w:rsidRDefault="00B0303E" w:rsidP="00016CBE">
      <w:pPr>
        <w:rPr>
          <w:rStyle w:val="Hyperlink"/>
          <w:rFonts w:ascii="Times New Roman" w:eastAsia="Times New Roman" w:hAnsi="Times New Roman" w:cs="Times New Roman"/>
          <w:b/>
          <w:bCs/>
          <w:sz w:val="24"/>
          <w:szCs w:val="24"/>
        </w:rPr>
      </w:pPr>
      <w:r>
        <w:rPr>
          <w:rFonts w:ascii="Times New Roman" w:hAnsi="Times New Roman" w:cs="Times New Roman"/>
          <w:b/>
          <w:bCs/>
          <w:sz w:val="24"/>
          <w:szCs w:val="24"/>
        </w:rPr>
        <w:t xml:space="preserve">10. </w:t>
      </w:r>
      <w:r w:rsidR="00016CBE" w:rsidRPr="0DA2AC5F">
        <w:rPr>
          <w:rFonts w:ascii="Times New Roman" w:hAnsi="Times New Roman" w:cs="Times New Roman"/>
          <w:b/>
          <w:bCs/>
          <w:sz w:val="24"/>
          <w:szCs w:val="24"/>
        </w:rPr>
        <w:t>Are other data sources besides RUCA allowable?</w:t>
      </w:r>
    </w:p>
    <w:p w14:paraId="0046CB95" w14:textId="77777777" w:rsidR="00341289" w:rsidRDefault="00341289" w:rsidP="00341289">
      <w:pPr>
        <w:rPr>
          <w:rFonts w:ascii="Times New Roman" w:eastAsia="Times New Roman" w:hAnsi="Times New Roman" w:cs="Times New Roman"/>
          <w:sz w:val="24"/>
          <w:szCs w:val="24"/>
        </w:rPr>
      </w:pPr>
      <w:r w:rsidRPr="0DA2AC5F">
        <w:rPr>
          <w:rFonts w:ascii="Times New Roman" w:eastAsia="Times New Roman" w:hAnsi="Times New Roman" w:cs="Times New Roman"/>
          <w:sz w:val="24"/>
          <w:szCs w:val="24"/>
        </w:rPr>
        <w:t xml:space="preserve">FNS may consider other data sources to </w:t>
      </w:r>
      <w:proofErr w:type="gramStart"/>
      <w:r w:rsidRPr="0DA2AC5F">
        <w:rPr>
          <w:rFonts w:ascii="Times New Roman" w:eastAsia="Times New Roman" w:hAnsi="Times New Roman" w:cs="Times New Roman"/>
          <w:sz w:val="24"/>
          <w:szCs w:val="24"/>
        </w:rPr>
        <w:t>make a determination</w:t>
      </w:r>
      <w:proofErr w:type="gramEnd"/>
      <w:r w:rsidRPr="0DA2AC5F">
        <w:rPr>
          <w:rFonts w:ascii="Times New Roman" w:eastAsia="Times New Roman" w:hAnsi="Times New Roman" w:cs="Times New Roman"/>
          <w:sz w:val="24"/>
          <w:szCs w:val="24"/>
        </w:rPr>
        <w:t xml:space="preserve"> of whether an area is ‘</w:t>
      </w:r>
      <w:r>
        <w:rPr>
          <w:rFonts w:ascii="Times New Roman" w:eastAsia="Times New Roman" w:hAnsi="Times New Roman" w:cs="Times New Roman"/>
          <w:sz w:val="24"/>
          <w:szCs w:val="24"/>
        </w:rPr>
        <w:t>geographically isolated from urban areas</w:t>
      </w:r>
      <w:r w:rsidRPr="0DA2AC5F">
        <w:rPr>
          <w:rFonts w:ascii="Times New Roman" w:eastAsia="Times New Roman" w:hAnsi="Times New Roman" w:cs="Times New Roman"/>
          <w:sz w:val="24"/>
          <w:szCs w:val="24"/>
        </w:rPr>
        <w:t xml:space="preserve">’ on a case-by-case basis. States should continue to </w:t>
      </w:r>
      <w:r w:rsidRPr="0DA2AC5F">
        <w:rPr>
          <w:rFonts w:ascii="Times New Roman" w:eastAsia="Times New Roman" w:hAnsi="Times New Roman" w:cs="Times New Roman"/>
          <w:sz w:val="24"/>
          <w:szCs w:val="24"/>
        </w:rPr>
        <w:lastRenderedPageBreak/>
        <w:t xml:space="preserve">work with their Regional Office to identify rural pockets and obtain </w:t>
      </w:r>
      <w:r>
        <w:rPr>
          <w:rFonts w:ascii="Times New Roman" w:eastAsia="Times New Roman" w:hAnsi="Times New Roman" w:cs="Times New Roman"/>
          <w:sz w:val="24"/>
          <w:szCs w:val="24"/>
        </w:rPr>
        <w:t>concurrence</w:t>
      </w:r>
      <w:r w:rsidRPr="0DA2AC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may be that county level measures such as those listed below reflect rural pockets that are not already identified by RUCA codes. States may also consider these codes for their geographically isolated assessment. </w:t>
      </w:r>
    </w:p>
    <w:p w14:paraId="36FCD07F" w14:textId="77777777" w:rsidR="00341289" w:rsidRPr="0064510C" w:rsidRDefault="00341289" w:rsidP="00341289">
      <w:pPr>
        <w:pStyle w:val="ListParagraph"/>
        <w:numPr>
          <w:ilvl w:val="0"/>
          <w:numId w:val="38"/>
        </w:numPr>
        <w:rPr>
          <w:rFonts w:ascii="Times New Roman" w:eastAsia="Times New Roman" w:hAnsi="Times New Roman" w:cs="Times New Roman"/>
          <w:sz w:val="24"/>
          <w:szCs w:val="24"/>
        </w:rPr>
      </w:pPr>
      <w:r w:rsidRPr="00A6120E">
        <w:rPr>
          <w:rFonts w:ascii="Times New Roman" w:eastAsia="Times New Roman" w:hAnsi="Times New Roman" w:cs="Times New Roman"/>
          <w:color w:val="000000"/>
          <w:sz w:val="24"/>
          <w:szCs w:val="24"/>
          <w:u w:val="single"/>
          <w:lang w:val="en"/>
        </w:rPr>
        <w:t>Rural-Urban Continuum Codes (RUCC) 4</w:t>
      </w:r>
      <w:r>
        <w:rPr>
          <w:rFonts w:ascii="Times New Roman" w:eastAsia="Times New Roman" w:hAnsi="Times New Roman" w:cs="Times New Roman"/>
          <w:color w:val="000000"/>
          <w:sz w:val="24"/>
          <w:szCs w:val="24"/>
          <w:u w:val="single"/>
          <w:lang w:val="en"/>
        </w:rPr>
        <w:t xml:space="preserve"> through 9</w:t>
      </w:r>
      <w:r w:rsidRPr="00A6120E">
        <w:rPr>
          <w:rFonts w:ascii="Times New Roman" w:eastAsia="Times New Roman" w:hAnsi="Times New Roman" w:cs="Times New Roman"/>
          <w:b/>
          <w:bCs/>
          <w:color w:val="000000"/>
          <w:sz w:val="24"/>
          <w:szCs w:val="24"/>
          <w:lang w:val="en"/>
        </w:rPr>
        <w:t>.</w:t>
      </w:r>
      <w:r w:rsidRPr="00A6120E">
        <w:rPr>
          <w:rFonts w:ascii="Times New Roman" w:eastAsia="Times New Roman" w:hAnsi="Times New Roman" w:cs="Times New Roman"/>
          <w:color w:val="000000"/>
          <w:sz w:val="24"/>
          <w:szCs w:val="24"/>
          <w:lang w:val="en"/>
        </w:rPr>
        <w:t xml:space="preserve"> Developed by </w:t>
      </w:r>
      <w:r w:rsidRPr="51A3CC4E">
        <w:rPr>
          <w:rFonts w:ascii="Times New Roman" w:eastAsia="Times New Roman" w:hAnsi="Times New Roman" w:cs="Times New Roman"/>
          <w:sz w:val="24"/>
          <w:szCs w:val="24"/>
        </w:rPr>
        <w:t>E</w:t>
      </w:r>
      <w:r w:rsidRPr="0DA2AC5F">
        <w:rPr>
          <w:rFonts w:ascii="Times New Roman" w:eastAsia="Times New Roman" w:hAnsi="Times New Roman" w:cs="Times New Roman"/>
          <w:sz w:val="24"/>
          <w:szCs w:val="24"/>
        </w:rPr>
        <w:t>conomic Research Service (ERS)</w:t>
      </w:r>
      <w:r w:rsidRPr="00A6120E">
        <w:rPr>
          <w:rFonts w:ascii="Times New Roman" w:eastAsia="Times New Roman" w:hAnsi="Times New Roman" w:cs="Times New Roman"/>
          <w:color w:val="000000"/>
          <w:sz w:val="24"/>
          <w:szCs w:val="24"/>
          <w:lang w:val="en"/>
        </w:rPr>
        <w:t xml:space="preserve">, </w:t>
      </w:r>
      <w:proofErr w:type="spellStart"/>
      <w:r w:rsidRPr="00A6120E">
        <w:rPr>
          <w:rFonts w:ascii="Times New Roman" w:eastAsia="Times New Roman" w:hAnsi="Times New Roman" w:cs="Times New Roman"/>
          <w:color w:val="000000"/>
          <w:sz w:val="24"/>
          <w:szCs w:val="24"/>
          <w:lang w:val="en"/>
        </w:rPr>
        <w:t>t</w:t>
      </w:r>
      <w:r w:rsidRPr="00A6120E">
        <w:rPr>
          <w:rFonts w:ascii="Times New Roman" w:hAnsi="Times New Roman" w:cs="Times New Roman"/>
          <w:color w:val="000000"/>
          <w:sz w:val="24"/>
          <w:szCs w:val="24"/>
          <w:shd w:val="clear" w:color="auto" w:fill="FFFFFF"/>
        </w:rPr>
        <w:t>he</w:t>
      </w:r>
      <w:proofErr w:type="spellEnd"/>
      <w:r w:rsidRPr="00A6120E">
        <w:rPr>
          <w:rFonts w:ascii="Times New Roman" w:hAnsi="Times New Roman" w:cs="Times New Roman"/>
          <w:color w:val="000000"/>
          <w:sz w:val="24"/>
          <w:szCs w:val="24"/>
          <w:shd w:val="clear" w:color="auto" w:fill="FFFFFF"/>
        </w:rPr>
        <w:t xml:space="preserve"> 2013 Rural-Urban Continuum Codes form a classification </w:t>
      </w:r>
      <w:r>
        <w:rPr>
          <w:rFonts w:ascii="Times New Roman" w:hAnsi="Times New Roman" w:cs="Times New Roman"/>
          <w:color w:val="000000"/>
          <w:sz w:val="24"/>
          <w:szCs w:val="24"/>
          <w:shd w:val="clear" w:color="auto" w:fill="FFFFFF"/>
        </w:rPr>
        <w:t>approach</w:t>
      </w:r>
      <w:r w:rsidRPr="00A6120E">
        <w:rPr>
          <w:rFonts w:ascii="Times New Roman" w:hAnsi="Times New Roman" w:cs="Times New Roman"/>
          <w:color w:val="000000"/>
          <w:sz w:val="24"/>
          <w:szCs w:val="24"/>
          <w:shd w:val="clear" w:color="auto" w:fill="FFFFFF"/>
        </w:rPr>
        <w:t xml:space="preserve"> that distinguishes metropolitan counties by the population size of their metro area, and nonmetropolitan counties by degree of urbanization and adjacency to a metro area. The official OMB metro and nonmetro categories have been subdivided into three metro and six nonmetro categories. Each county in the U.S., </w:t>
      </w:r>
      <w:proofErr w:type="spellStart"/>
      <w:r w:rsidRPr="00A6120E">
        <w:rPr>
          <w:rFonts w:ascii="Times New Roman" w:hAnsi="Times New Roman" w:cs="Times New Roman"/>
          <w:color w:val="000000"/>
          <w:sz w:val="24"/>
          <w:szCs w:val="24"/>
          <w:shd w:val="clear" w:color="auto" w:fill="FFFFFF"/>
        </w:rPr>
        <w:t>municipio</w:t>
      </w:r>
      <w:proofErr w:type="spellEnd"/>
      <w:r w:rsidRPr="00A6120E">
        <w:rPr>
          <w:rFonts w:ascii="Times New Roman" w:hAnsi="Times New Roman" w:cs="Times New Roman"/>
          <w:color w:val="000000"/>
          <w:sz w:val="24"/>
          <w:szCs w:val="24"/>
          <w:shd w:val="clear" w:color="auto" w:fill="FFFFFF"/>
        </w:rPr>
        <w:t xml:space="preserve"> in Puerto Rico, and Census Bureau-designated county-equivalent area of the Virgin Islands/other inhabited island territories of the U.S. is assigned one of the 9 codes. </w:t>
      </w:r>
    </w:p>
    <w:p w14:paraId="1BD768EA" w14:textId="77777777" w:rsidR="00341289" w:rsidRPr="00A6120E" w:rsidRDefault="00341289" w:rsidP="00341289">
      <w:pPr>
        <w:pStyle w:val="ListParagraph"/>
        <w:rPr>
          <w:rFonts w:ascii="Times New Roman" w:eastAsia="Times New Roman" w:hAnsi="Times New Roman" w:cs="Times New Roman"/>
          <w:sz w:val="24"/>
          <w:szCs w:val="24"/>
        </w:rPr>
      </w:pPr>
    </w:p>
    <w:p w14:paraId="0F887691" w14:textId="1ABF8309" w:rsidR="00341289" w:rsidRPr="0003280C" w:rsidRDefault="00341289" w:rsidP="000331A7">
      <w:pPr>
        <w:pStyle w:val="ListParagraph"/>
        <w:numPr>
          <w:ilvl w:val="0"/>
          <w:numId w:val="38"/>
        </w:numPr>
        <w:rPr>
          <w:rStyle w:val="Hyperlink"/>
          <w:rFonts w:ascii="Times New Roman" w:eastAsia="Times New Roman" w:hAnsi="Times New Roman" w:cs="Times New Roman"/>
          <w:sz w:val="24"/>
          <w:szCs w:val="24"/>
        </w:rPr>
      </w:pPr>
      <w:r w:rsidRPr="00157655">
        <w:rPr>
          <w:rFonts w:ascii="Times New Roman" w:hAnsi="Times New Roman" w:cs="Times New Roman"/>
          <w:sz w:val="24"/>
          <w:szCs w:val="24"/>
          <w:u w:val="single"/>
        </w:rPr>
        <w:t>Urban Influence Codes (UIC) 3 through 12.</w:t>
      </w:r>
      <w:r w:rsidRPr="00157655">
        <w:rPr>
          <w:rFonts w:ascii="Times New Roman" w:hAnsi="Times New Roman" w:cs="Times New Roman"/>
          <w:sz w:val="24"/>
          <w:szCs w:val="24"/>
        </w:rPr>
        <w:t xml:space="preserve"> </w:t>
      </w:r>
      <w:r w:rsidRPr="00157655">
        <w:rPr>
          <w:rFonts w:ascii="Times New Roman" w:hAnsi="Times New Roman" w:cs="Times New Roman"/>
          <w:color w:val="000000"/>
          <w:sz w:val="24"/>
          <w:szCs w:val="24"/>
          <w:shd w:val="clear" w:color="auto" w:fill="FFFFFF"/>
        </w:rPr>
        <w:t xml:space="preserve">The UIC were developed by ERS to capture differences in economic opportunities among counties. The UIC are based on OMB’s delineation of Metropolitan (metro) and Micropolitan (micro) statistical areas; micropolitan areas are further classified by adjacency and noncore nonmetro counties are classified by adjacency and population of the county’s largest town. </w:t>
      </w:r>
    </w:p>
    <w:p w14:paraId="0D8A4D16" w14:textId="38F4C121" w:rsidR="00341289" w:rsidRPr="000331A7" w:rsidRDefault="00341289" w:rsidP="00341289">
      <w:pPr>
        <w:rPr>
          <w:rFonts w:ascii="Times New Roman" w:hAnsi="Times New Roman" w:cs="Times New Roman"/>
          <w:b/>
          <w:bCs/>
          <w:sz w:val="24"/>
          <w:szCs w:val="24"/>
        </w:rPr>
      </w:pPr>
      <w:r w:rsidRPr="3AFC2F0C">
        <w:rPr>
          <w:rFonts w:ascii="Times New Roman" w:eastAsia="Times New Roman" w:hAnsi="Times New Roman" w:cs="Times New Roman"/>
          <w:sz w:val="24"/>
          <w:szCs w:val="24"/>
        </w:rPr>
        <w:t>In addition, similar to existing area eligibility policy for sites serving American Indian and Alaska Native children</w:t>
      </w:r>
      <w:r>
        <w:rPr>
          <w:rStyle w:val="FootnoteReference"/>
          <w:rFonts w:ascii="Times New Roman" w:eastAsia="Times New Roman" w:hAnsi="Times New Roman" w:cs="Times New Roman"/>
          <w:sz w:val="24"/>
          <w:szCs w:val="24"/>
        </w:rPr>
        <w:footnoteReference w:id="2"/>
      </w:r>
      <w:r w:rsidRPr="3AFC2F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State agencies</w:t>
      </w:r>
      <w:r w:rsidRPr="00F02551">
        <w:rPr>
          <w:rFonts w:ascii="Times New Roman" w:eastAsia="Times New Roman" w:hAnsi="Times New Roman" w:cs="Times New Roman"/>
          <w:sz w:val="24"/>
          <w:szCs w:val="24"/>
        </w:rPr>
        <w:t xml:space="preserve"> may </w:t>
      </w:r>
      <w:r>
        <w:rPr>
          <w:rFonts w:ascii="Times New Roman" w:eastAsia="Times New Roman" w:hAnsi="Times New Roman" w:cs="Times New Roman"/>
          <w:sz w:val="24"/>
          <w:szCs w:val="24"/>
        </w:rPr>
        <w:t xml:space="preserve">permit rural pocket designation for </w:t>
      </w:r>
      <w:r w:rsidRPr="00F02551">
        <w:rPr>
          <w:rFonts w:ascii="Times New Roman" w:eastAsia="Times New Roman" w:hAnsi="Times New Roman" w:cs="Times New Roman"/>
          <w:sz w:val="24"/>
          <w:szCs w:val="24"/>
        </w:rPr>
        <w:t>proposed site</w:t>
      </w:r>
      <w:r>
        <w:rPr>
          <w:rFonts w:ascii="Times New Roman" w:eastAsia="Times New Roman" w:hAnsi="Times New Roman" w:cs="Times New Roman"/>
          <w:sz w:val="24"/>
          <w:szCs w:val="24"/>
        </w:rPr>
        <w:t>(s)</w:t>
      </w:r>
      <w:r w:rsidRPr="00F02551">
        <w:rPr>
          <w:rFonts w:ascii="Times New Roman" w:eastAsia="Times New Roman" w:hAnsi="Times New Roman" w:cs="Times New Roman"/>
          <w:sz w:val="24"/>
          <w:szCs w:val="24"/>
        </w:rPr>
        <w:t xml:space="preserve"> located on a Tribal reservation, on trust land, or in an Alaska Native village by submitting documentation from a Tribal authority which certifies that the proposed site is located </w:t>
      </w:r>
      <w:r>
        <w:rPr>
          <w:rFonts w:ascii="Times New Roman" w:eastAsia="Times New Roman" w:hAnsi="Times New Roman" w:cs="Times New Roman"/>
          <w:sz w:val="24"/>
          <w:szCs w:val="24"/>
        </w:rPr>
        <w:t xml:space="preserve">in a rural pocket. These designations must be submitted to the FNS Regional Office but will receive </w:t>
      </w:r>
      <w:r w:rsidRPr="009C2F63">
        <w:rPr>
          <w:rFonts w:ascii="Times New Roman" w:eastAsia="Times New Roman" w:hAnsi="Times New Roman" w:cs="Times New Roman"/>
          <w:i/>
          <w:iCs/>
          <w:sz w:val="24"/>
          <w:szCs w:val="24"/>
        </w:rPr>
        <w:t>expedited</w:t>
      </w:r>
      <w:r>
        <w:rPr>
          <w:rFonts w:ascii="Times New Roman" w:eastAsia="Times New Roman" w:hAnsi="Times New Roman" w:cs="Times New Roman"/>
          <w:sz w:val="24"/>
          <w:szCs w:val="24"/>
        </w:rPr>
        <w:t xml:space="preserve"> review for Regional Office concurrence. </w:t>
      </w:r>
      <w:r w:rsidRPr="0028377D">
        <w:rPr>
          <w:rFonts w:ascii="Times New Roman" w:eastAsia="Times New Roman" w:hAnsi="Times New Roman" w:cs="Times New Roman"/>
          <w:sz w:val="24"/>
          <w:szCs w:val="24"/>
        </w:rPr>
        <w:t>This policy supports the expansion of access to SFSP and SSO to American Indian and Alaska Native children.</w:t>
      </w:r>
    </w:p>
    <w:p w14:paraId="3805683E" w14:textId="019384E8" w:rsidR="007A2F16" w:rsidRPr="00A90232" w:rsidRDefault="007A2F16" w:rsidP="000E764D">
      <w:pPr>
        <w:rPr>
          <w:rFonts w:ascii="Times New Roman" w:hAnsi="Times New Roman" w:cs="Times New Roman"/>
          <w:sz w:val="24"/>
          <w:szCs w:val="24"/>
        </w:rPr>
      </w:pPr>
    </w:p>
    <w:p w14:paraId="135E7606" w14:textId="61644C46" w:rsidR="002C33EB" w:rsidRPr="00A90232" w:rsidRDefault="002C33EB" w:rsidP="00B042AB">
      <w:pPr>
        <w:pStyle w:val="Heading2"/>
        <w:numPr>
          <w:ilvl w:val="0"/>
          <w:numId w:val="20"/>
        </w:numPr>
        <w:rPr>
          <w:rFonts w:cs="Times New Roman"/>
          <w:szCs w:val="24"/>
        </w:rPr>
      </w:pPr>
      <w:r w:rsidRPr="00A90232">
        <w:rPr>
          <w:rFonts w:cs="Times New Roman"/>
          <w:szCs w:val="24"/>
        </w:rPr>
        <w:t>Meal Service</w:t>
      </w:r>
    </w:p>
    <w:p w14:paraId="5FCF168F" w14:textId="26777884" w:rsidR="00873B4B" w:rsidRPr="00A90232" w:rsidRDefault="00873B4B" w:rsidP="00873B4B">
      <w:pPr>
        <w:rPr>
          <w:rFonts w:ascii="Times New Roman" w:hAnsi="Times New Roman" w:cs="Times New Roman"/>
          <w:sz w:val="24"/>
          <w:szCs w:val="24"/>
        </w:rPr>
      </w:pPr>
    </w:p>
    <w:p w14:paraId="3CAFF9A9" w14:textId="7D2155FB" w:rsidR="00873B4B" w:rsidRPr="00A90232" w:rsidRDefault="00A53B2C" w:rsidP="00873B4B">
      <w:pPr>
        <w:pStyle w:val="Heading1"/>
        <w:numPr>
          <w:ilvl w:val="0"/>
          <w:numId w:val="0"/>
        </w:numPr>
        <w:rPr>
          <w:szCs w:val="24"/>
        </w:rPr>
      </w:pPr>
      <w:r>
        <w:rPr>
          <w:szCs w:val="24"/>
        </w:rPr>
        <w:t>11</w:t>
      </w:r>
      <w:r w:rsidR="769FC4C9" w:rsidRPr="00A90232">
        <w:rPr>
          <w:szCs w:val="24"/>
        </w:rPr>
        <w:t xml:space="preserve">. How many meals may program operators </w:t>
      </w:r>
      <w:r w:rsidR="587989D7" w:rsidRPr="00A90232">
        <w:rPr>
          <w:szCs w:val="24"/>
        </w:rPr>
        <w:t>serve</w:t>
      </w:r>
      <w:r w:rsidR="769FC4C9" w:rsidRPr="00A90232">
        <w:rPr>
          <w:szCs w:val="24"/>
        </w:rPr>
        <w:t xml:space="preserve"> at one time?</w:t>
      </w:r>
    </w:p>
    <w:p w14:paraId="50573598" w14:textId="1E3CA3AA" w:rsidR="00873B4B" w:rsidRPr="00A90232" w:rsidRDefault="00873B4B" w:rsidP="00B042AB">
      <w:pPr>
        <w:rPr>
          <w:rFonts w:ascii="Times New Roman" w:hAnsi="Times New Roman" w:cs="Times New Roman"/>
          <w:sz w:val="24"/>
          <w:szCs w:val="24"/>
        </w:rPr>
      </w:pPr>
      <w:r w:rsidRPr="00A90232">
        <w:rPr>
          <w:rFonts w:ascii="Times New Roman" w:hAnsi="Times New Roman" w:cs="Times New Roman"/>
          <w:sz w:val="24"/>
          <w:szCs w:val="24"/>
        </w:rPr>
        <w:t xml:space="preserve">The Consolidated Appropriations Act, 2023 </w:t>
      </w:r>
      <w:hyperlink r:id="rId21">
        <w:r w:rsidR="47BC8115" w:rsidRPr="00A90232">
          <w:rPr>
            <w:rStyle w:val="Hyperlink"/>
            <w:rFonts w:ascii="Times New Roman" w:hAnsi="Times New Roman" w:cs="Times New Roman"/>
            <w:sz w:val="24"/>
            <w:szCs w:val="24"/>
          </w:rPr>
          <w:t>(P.L. 117-328</w:t>
        </w:r>
      </w:hyperlink>
      <w:r w:rsidRPr="00A90232">
        <w:rPr>
          <w:rFonts w:ascii="Times New Roman" w:hAnsi="Times New Roman" w:cs="Times New Roman"/>
          <w:sz w:val="24"/>
          <w:szCs w:val="24"/>
        </w:rPr>
        <w:t>)</w:t>
      </w:r>
      <w:r w:rsidR="0066179B" w:rsidRPr="00A90232">
        <w:rPr>
          <w:rFonts w:ascii="Times New Roman" w:hAnsi="Times New Roman" w:cs="Times New Roman"/>
          <w:sz w:val="24"/>
          <w:szCs w:val="24"/>
        </w:rPr>
        <w:t>,</w:t>
      </w:r>
      <w:r w:rsidRPr="00A90232">
        <w:rPr>
          <w:rFonts w:ascii="Times New Roman" w:hAnsi="Times New Roman" w:cs="Times New Roman"/>
          <w:sz w:val="24"/>
          <w:szCs w:val="24"/>
        </w:rPr>
        <w:t xml:space="preserve"> allows for the distribution of up to </w:t>
      </w:r>
      <w:r w:rsidR="291E8530" w:rsidRPr="00A90232">
        <w:rPr>
          <w:rFonts w:ascii="Times New Roman" w:hAnsi="Times New Roman" w:cs="Times New Roman"/>
          <w:sz w:val="24"/>
          <w:szCs w:val="24"/>
        </w:rPr>
        <w:t>10</w:t>
      </w:r>
      <w:r w:rsidRPr="00A90232">
        <w:rPr>
          <w:rFonts w:ascii="Times New Roman" w:hAnsi="Times New Roman" w:cs="Times New Roman"/>
          <w:sz w:val="24"/>
          <w:szCs w:val="24"/>
        </w:rPr>
        <w:t xml:space="preserve"> days</w:t>
      </w:r>
      <w:r w:rsidR="002F5F33" w:rsidRPr="00A90232">
        <w:rPr>
          <w:rFonts w:ascii="Times New Roman" w:hAnsi="Times New Roman" w:cs="Times New Roman"/>
          <w:sz w:val="24"/>
          <w:szCs w:val="24"/>
        </w:rPr>
        <w:t xml:space="preserve"> </w:t>
      </w:r>
      <w:r w:rsidRPr="00A90232">
        <w:rPr>
          <w:rFonts w:ascii="Times New Roman" w:hAnsi="Times New Roman" w:cs="Times New Roman"/>
          <w:sz w:val="24"/>
          <w:szCs w:val="24"/>
        </w:rPr>
        <w:t xml:space="preserve">of meals at one time. </w:t>
      </w:r>
      <w:r w:rsidR="00F469C0" w:rsidRPr="00A90232">
        <w:rPr>
          <w:rFonts w:ascii="Times New Roman" w:hAnsi="Times New Roman" w:cs="Times New Roman"/>
          <w:sz w:val="24"/>
          <w:szCs w:val="24"/>
        </w:rPr>
        <w:t xml:space="preserve">In considering </w:t>
      </w:r>
      <w:r w:rsidR="662CF4CD" w:rsidRPr="00A90232">
        <w:rPr>
          <w:rFonts w:ascii="Times New Roman" w:hAnsi="Times New Roman" w:cs="Times New Roman"/>
          <w:sz w:val="24"/>
          <w:szCs w:val="24"/>
        </w:rPr>
        <w:t>a</w:t>
      </w:r>
      <w:r w:rsidR="00F469C0" w:rsidRPr="00A90232">
        <w:rPr>
          <w:rFonts w:ascii="Times New Roman" w:hAnsi="Times New Roman" w:cs="Times New Roman"/>
          <w:sz w:val="24"/>
          <w:szCs w:val="24"/>
        </w:rPr>
        <w:t xml:space="preserve"> sponsor’s proposed multi-day meal issuance plans, </w:t>
      </w:r>
      <w:r w:rsidR="005A4C2C" w:rsidRPr="00A90232">
        <w:rPr>
          <w:rFonts w:ascii="Times New Roman" w:hAnsi="Times New Roman" w:cs="Times New Roman"/>
          <w:sz w:val="24"/>
          <w:szCs w:val="24"/>
        </w:rPr>
        <w:t xml:space="preserve">State </w:t>
      </w:r>
      <w:r w:rsidR="001128EC" w:rsidRPr="00A90232">
        <w:rPr>
          <w:rFonts w:ascii="Times New Roman" w:hAnsi="Times New Roman" w:cs="Times New Roman"/>
          <w:sz w:val="24"/>
          <w:szCs w:val="24"/>
        </w:rPr>
        <w:t xml:space="preserve">agencies should </w:t>
      </w:r>
      <w:r w:rsidR="00F469C0" w:rsidRPr="00A90232">
        <w:rPr>
          <w:rFonts w:ascii="Times New Roman" w:hAnsi="Times New Roman" w:cs="Times New Roman"/>
          <w:sz w:val="24"/>
          <w:szCs w:val="24"/>
        </w:rPr>
        <w:t xml:space="preserve">consider both the benefits of </w:t>
      </w:r>
      <w:r w:rsidR="0C4BA6F6" w:rsidRPr="00A90232">
        <w:rPr>
          <w:rFonts w:ascii="Times New Roman" w:hAnsi="Times New Roman" w:cs="Times New Roman"/>
          <w:sz w:val="24"/>
          <w:szCs w:val="24"/>
        </w:rPr>
        <w:t>multi</w:t>
      </w:r>
      <w:r w:rsidR="00A55CCA" w:rsidRPr="00A90232">
        <w:rPr>
          <w:rFonts w:ascii="Times New Roman" w:hAnsi="Times New Roman" w:cs="Times New Roman"/>
          <w:sz w:val="24"/>
          <w:szCs w:val="24"/>
        </w:rPr>
        <w:t>-</w:t>
      </w:r>
      <w:r w:rsidR="0C4BA6F6" w:rsidRPr="00A90232">
        <w:rPr>
          <w:rFonts w:ascii="Times New Roman" w:hAnsi="Times New Roman" w:cs="Times New Roman"/>
          <w:sz w:val="24"/>
          <w:szCs w:val="24"/>
        </w:rPr>
        <w:t>day</w:t>
      </w:r>
      <w:r w:rsidR="00F469C0" w:rsidRPr="00A90232">
        <w:rPr>
          <w:rFonts w:ascii="Times New Roman" w:hAnsi="Times New Roman" w:cs="Times New Roman"/>
          <w:sz w:val="24"/>
          <w:szCs w:val="24"/>
        </w:rPr>
        <w:t xml:space="preserve"> issuance and the need to maintain the food safety, service, and integrity standards of the Program. </w:t>
      </w:r>
      <w:r w:rsidRPr="00A90232">
        <w:rPr>
          <w:rFonts w:ascii="Times New Roman" w:hAnsi="Times New Roman" w:cs="Times New Roman"/>
          <w:sz w:val="24"/>
          <w:szCs w:val="24"/>
        </w:rPr>
        <w:t>State agencies also have the discretion to limit the number of meals a sponsor distributes at once. Meals</w:t>
      </w:r>
      <w:r w:rsidR="00CA7108" w:rsidRPr="00A90232">
        <w:rPr>
          <w:rFonts w:ascii="Times New Roman" w:hAnsi="Times New Roman" w:cs="Times New Roman"/>
          <w:sz w:val="24"/>
          <w:szCs w:val="24"/>
        </w:rPr>
        <w:t xml:space="preserve"> provided through multi-day meal </w:t>
      </w:r>
      <w:r w:rsidR="57DA9632" w:rsidRPr="00A90232">
        <w:rPr>
          <w:rFonts w:ascii="Times New Roman" w:hAnsi="Times New Roman" w:cs="Times New Roman"/>
          <w:sz w:val="24"/>
          <w:szCs w:val="24"/>
        </w:rPr>
        <w:t>service</w:t>
      </w:r>
      <w:r w:rsidRPr="00A90232">
        <w:rPr>
          <w:rFonts w:ascii="Times New Roman" w:hAnsi="Times New Roman" w:cs="Times New Roman"/>
          <w:sz w:val="24"/>
          <w:szCs w:val="24"/>
        </w:rPr>
        <w:t xml:space="preserve"> should not require more than minimal preparation by children and families; specifically, non-congregate meals should not require cooking, chopping, or other </w:t>
      </w:r>
      <w:r w:rsidRPr="00A90232">
        <w:rPr>
          <w:rFonts w:ascii="Times New Roman" w:hAnsi="Times New Roman" w:cs="Times New Roman"/>
          <w:sz w:val="24"/>
          <w:szCs w:val="24"/>
        </w:rPr>
        <w:lastRenderedPageBreak/>
        <w:t xml:space="preserve">preparation requiring equipment or cooking skills. </w:t>
      </w:r>
      <w:r w:rsidR="3F69976D" w:rsidRPr="00A90232">
        <w:rPr>
          <w:rFonts w:ascii="Times New Roman" w:hAnsi="Times New Roman" w:cs="Times New Roman"/>
          <w:sz w:val="24"/>
          <w:szCs w:val="24"/>
        </w:rPr>
        <w:t>SFSP</w:t>
      </w:r>
      <w:r w:rsidR="4541FE6D" w:rsidRPr="00A90232">
        <w:rPr>
          <w:rFonts w:ascii="Times New Roman" w:hAnsi="Times New Roman" w:cs="Times New Roman"/>
          <w:sz w:val="24"/>
          <w:szCs w:val="24"/>
        </w:rPr>
        <w:t xml:space="preserve"> and/or NSLP</w:t>
      </w:r>
      <w:r w:rsidR="00836A1A" w:rsidRPr="00A90232">
        <w:rPr>
          <w:rFonts w:ascii="Times New Roman" w:hAnsi="Times New Roman" w:cs="Times New Roman"/>
          <w:sz w:val="24"/>
          <w:szCs w:val="24"/>
        </w:rPr>
        <w:t xml:space="preserve"> and School Breakfast Program (SBP</w:t>
      </w:r>
      <w:r w:rsidR="7EC0A6FF" w:rsidRPr="00A90232">
        <w:rPr>
          <w:rFonts w:ascii="Times New Roman" w:hAnsi="Times New Roman" w:cs="Times New Roman"/>
          <w:sz w:val="24"/>
          <w:szCs w:val="24"/>
        </w:rPr>
        <w:t>)</w:t>
      </w:r>
      <w:r w:rsidRPr="00A90232">
        <w:rPr>
          <w:rFonts w:ascii="Times New Roman" w:hAnsi="Times New Roman" w:cs="Times New Roman"/>
          <w:sz w:val="24"/>
          <w:szCs w:val="24"/>
        </w:rPr>
        <w:t xml:space="preserve"> regulations and meal pattern requirements still apply when offering non-congregate meals, whether through home delivery or meal pick-up.</w:t>
      </w:r>
    </w:p>
    <w:p w14:paraId="1A07A9D4" w14:textId="04D03CBA" w:rsidR="00873B4B" w:rsidRPr="00A90232" w:rsidRDefault="00873B4B" w:rsidP="00B042AB">
      <w:pPr>
        <w:rPr>
          <w:rFonts w:ascii="Times New Roman" w:hAnsi="Times New Roman" w:cs="Times New Roman"/>
          <w:sz w:val="24"/>
          <w:szCs w:val="24"/>
        </w:rPr>
      </w:pPr>
    </w:p>
    <w:p w14:paraId="5915DCD7" w14:textId="4AE43BA2" w:rsidR="008D64BF" w:rsidRPr="00A90232" w:rsidRDefault="001F3CA7" w:rsidP="00B02D6F">
      <w:pPr>
        <w:ind w:left="360" w:hanging="360"/>
        <w:rPr>
          <w:rFonts w:ascii="Times New Roman" w:hAnsi="Times New Roman" w:cs="Times New Roman"/>
          <w:b/>
          <w:bCs/>
          <w:sz w:val="24"/>
          <w:szCs w:val="24"/>
        </w:rPr>
      </w:pPr>
      <w:r w:rsidRPr="00A90232">
        <w:rPr>
          <w:rFonts w:ascii="Times New Roman" w:hAnsi="Times New Roman" w:cs="Times New Roman"/>
          <w:b/>
          <w:bCs/>
          <w:sz w:val="24"/>
          <w:szCs w:val="24"/>
        </w:rPr>
        <w:t>1</w:t>
      </w:r>
      <w:r w:rsidR="00A53B2C">
        <w:rPr>
          <w:rFonts w:ascii="Times New Roman" w:hAnsi="Times New Roman" w:cs="Times New Roman"/>
          <w:b/>
          <w:bCs/>
          <w:sz w:val="24"/>
          <w:szCs w:val="24"/>
        </w:rPr>
        <w:t>2</w:t>
      </w:r>
      <w:r w:rsidR="769FC4C9" w:rsidRPr="00A90232">
        <w:rPr>
          <w:rFonts w:ascii="Times New Roman" w:hAnsi="Times New Roman" w:cs="Times New Roman"/>
          <w:b/>
          <w:bCs/>
          <w:sz w:val="24"/>
          <w:szCs w:val="24"/>
        </w:rPr>
        <w:t xml:space="preserve">.  </w:t>
      </w:r>
      <w:r w:rsidR="098A3344" w:rsidRPr="00A90232">
        <w:rPr>
          <w:rFonts w:ascii="Times New Roman" w:hAnsi="Times New Roman" w:cs="Times New Roman"/>
          <w:b/>
          <w:bCs/>
          <w:sz w:val="24"/>
          <w:szCs w:val="24"/>
        </w:rPr>
        <w:t xml:space="preserve">How is </w:t>
      </w:r>
      <w:r w:rsidR="37B0F433" w:rsidRPr="00A90232">
        <w:rPr>
          <w:rFonts w:ascii="Times New Roman" w:hAnsi="Times New Roman" w:cs="Times New Roman"/>
          <w:b/>
          <w:bCs/>
          <w:sz w:val="24"/>
          <w:szCs w:val="24"/>
        </w:rPr>
        <w:t xml:space="preserve">the home delivery model for non-congregate meal service different from the </w:t>
      </w:r>
      <w:r w:rsidR="34EAF9C3" w:rsidRPr="00A90232">
        <w:rPr>
          <w:rFonts w:ascii="Times New Roman" w:hAnsi="Times New Roman" w:cs="Times New Roman"/>
          <w:b/>
          <w:bCs/>
          <w:sz w:val="24"/>
          <w:szCs w:val="24"/>
        </w:rPr>
        <w:t>mobile meal model</w:t>
      </w:r>
      <w:r w:rsidR="5D08F805" w:rsidRPr="00A90232">
        <w:rPr>
          <w:rFonts w:ascii="Times New Roman" w:hAnsi="Times New Roman" w:cs="Times New Roman"/>
          <w:b/>
          <w:bCs/>
          <w:sz w:val="24"/>
          <w:szCs w:val="24"/>
        </w:rPr>
        <w:t xml:space="preserve"> operated by some summer sponsors during the past several years</w:t>
      </w:r>
      <w:r w:rsidR="34EAF9C3" w:rsidRPr="00A90232">
        <w:rPr>
          <w:rFonts w:ascii="Times New Roman" w:hAnsi="Times New Roman" w:cs="Times New Roman"/>
          <w:b/>
          <w:bCs/>
          <w:sz w:val="24"/>
          <w:szCs w:val="24"/>
        </w:rPr>
        <w:t>?</w:t>
      </w:r>
    </w:p>
    <w:p w14:paraId="7910499B" w14:textId="1754540F" w:rsidR="0032688A" w:rsidRPr="00A90232" w:rsidRDefault="00784482" w:rsidP="00AA4838">
      <w:pPr>
        <w:rPr>
          <w:rFonts w:ascii="Times New Roman" w:eastAsia="Times New Roman" w:hAnsi="Times New Roman" w:cs="Times New Roman"/>
          <w:sz w:val="24"/>
          <w:szCs w:val="24"/>
        </w:rPr>
      </w:pPr>
      <w:r w:rsidRPr="00A90232">
        <w:rPr>
          <w:rFonts w:ascii="Times New Roman" w:eastAsia="Times New Roman" w:hAnsi="Times New Roman" w:cs="Times New Roman"/>
          <w:sz w:val="24"/>
          <w:szCs w:val="24"/>
        </w:rPr>
        <w:t xml:space="preserve">Under the </w:t>
      </w:r>
      <w:r w:rsidR="00C35FEA" w:rsidRPr="00A90232">
        <w:rPr>
          <w:rFonts w:ascii="Times New Roman" w:eastAsia="Times New Roman" w:hAnsi="Times New Roman" w:cs="Times New Roman"/>
          <w:sz w:val="24"/>
          <w:szCs w:val="24"/>
        </w:rPr>
        <w:t xml:space="preserve">home delivery model for </w:t>
      </w:r>
      <w:r w:rsidR="006456A1" w:rsidRPr="00A90232">
        <w:rPr>
          <w:rFonts w:ascii="Times New Roman" w:eastAsia="Times New Roman" w:hAnsi="Times New Roman" w:cs="Times New Roman"/>
          <w:sz w:val="24"/>
          <w:szCs w:val="24"/>
        </w:rPr>
        <w:t xml:space="preserve">rural </w:t>
      </w:r>
      <w:r w:rsidR="00C35FEA" w:rsidRPr="00A90232">
        <w:rPr>
          <w:rFonts w:ascii="Times New Roman" w:eastAsia="Times New Roman" w:hAnsi="Times New Roman" w:cs="Times New Roman"/>
          <w:sz w:val="24"/>
          <w:szCs w:val="24"/>
        </w:rPr>
        <w:t>non-congregate meal service,</w:t>
      </w:r>
      <w:r w:rsidRPr="00A90232">
        <w:rPr>
          <w:rFonts w:ascii="Times New Roman" w:eastAsia="Times New Roman" w:hAnsi="Times New Roman" w:cs="Times New Roman"/>
          <w:sz w:val="24"/>
          <w:szCs w:val="24"/>
        </w:rPr>
        <w:t xml:space="preserve"> SFSP site requirements</w:t>
      </w:r>
      <w:r w:rsidR="00C35FEA" w:rsidRPr="00A90232">
        <w:rPr>
          <w:rFonts w:ascii="Times New Roman" w:eastAsia="Times New Roman" w:hAnsi="Times New Roman" w:cs="Times New Roman"/>
          <w:sz w:val="24"/>
          <w:szCs w:val="24"/>
        </w:rPr>
        <w:t xml:space="preserve"> </w:t>
      </w:r>
      <w:r w:rsidRPr="00A90232">
        <w:rPr>
          <w:rFonts w:ascii="Times New Roman" w:eastAsia="Times New Roman" w:hAnsi="Times New Roman" w:cs="Times New Roman"/>
          <w:sz w:val="24"/>
          <w:szCs w:val="24"/>
        </w:rPr>
        <w:t xml:space="preserve">do not apply </w:t>
      </w:r>
      <w:r w:rsidR="00CF67D8" w:rsidRPr="00A90232">
        <w:rPr>
          <w:rFonts w:ascii="Times New Roman" w:eastAsia="Times New Roman" w:hAnsi="Times New Roman" w:cs="Times New Roman"/>
          <w:sz w:val="24"/>
          <w:szCs w:val="24"/>
        </w:rPr>
        <w:t xml:space="preserve">since </w:t>
      </w:r>
      <w:r w:rsidRPr="00A90232">
        <w:rPr>
          <w:rFonts w:ascii="Times New Roman" w:eastAsia="Times New Roman" w:hAnsi="Times New Roman" w:cs="Times New Roman"/>
          <w:sz w:val="24"/>
          <w:szCs w:val="24"/>
        </w:rPr>
        <w:t>individual homes</w:t>
      </w:r>
      <w:r w:rsidR="00BE1C1A" w:rsidRPr="00A90232">
        <w:rPr>
          <w:rFonts w:ascii="Times New Roman" w:eastAsia="Times New Roman" w:hAnsi="Times New Roman" w:cs="Times New Roman"/>
          <w:sz w:val="24"/>
          <w:szCs w:val="24"/>
        </w:rPr>
        <w:t xml:space="preserve"> are not considered sites</w:t>
      </w:r>
      <w:r w:rsidRPr="00A90232">
        <w:rPr>
          <w:rFonts w:ascii="Times New Roman" w:eastAsia="Times New Roman" w:hAnsi="Times New Roman" w:cs="Times New Roman"/>
          <w:sz w:val="24"/>
          <w:szCs w:val="24"/>
        </w:rPr>
        <w:t xml:space="preserve">. </w:t>
      </w:r>
    </w:p>
    <w:p w14:paraId="22907B81" w14:textId="482ED6B2" w:rsidR="00AA4838" w:rsidRPr="00A90232" w:rsidRDefault="0032688A" w:rsidP="00B042AB">
      <w:pPr>
        <w:rPr>
          <w:rFonts w:ascii="Times New Roman" w:eastAsia="Times New Roman" w:hAnsi="Times New Roman" w:cs="Times New Roman"/>
          <w:sz w:val="24"/>
          <w:szCs w:val="24"/>
        </w:rPr>
      </w:pPr>
      <w:r w:rsidRPr="00A90232">
        <w:rPr>
          <w:rFonts w:ascii="Times New Roman" w:eastAsia="Times New Roman" w:hAnsi="Times New Roman" w:cs="Times New Roman"/>
          <w:sz w:val="24"/>
          <w:szCs w:val="24"/>
        </w:rPr>
        <w:t>The mobile meal model</w:t>
      </w:r>
      <w:r w:rsidR="00593885" w:rsidRPr="00A90232">
        <w:rPr>
          <w:rFonts w:ascii="Times New Roman" w:eastAsia="Times New Roman" w:hAnsi="Times New Roman" w:cs="Times New Roman"/>
          <w:sz w:val="24"/>
          <w:szCs w:val="24"/>
        </w:rPr>
        <w:t xml:space="preserve"> follows the definition of </w:t>
      </w:r>
      <w:r w:rsidR="009C788D" w:rsidRPr="00A90232">
        <w:rPr>
          <w:rFonts w:ascii="Times New Roman" w:eastAsia="Times New Roman" w:hAnsi="Times New Roman" w:cs="Times New Roman"/>
          <w:sz w:val="24"/>
          <w:szCs w:val="24"/>
        </w:rPr>
        <w:t>“</w:t>
      </w:r>
      <w:r w:rsidR="002075DB" w:rsidRPr="00A90232">
        <w:rPr>
          <w:rFonts w:ascii="Times New Roman" w:eastAsia="Times New Roman" w:hAnsi="Times New Roman" w:cs="Times New Roman"/>
          <w:sz w:val="24"/>
          <w:szCs w:val="24"/>
        </w:rPr>
        <w:t>site</w:t>
      </w:r>
      <w:r w:rsidR="009C788D" w:rsidRPr="00A90232">
        <w:rPr>
          <w:rFonts w:ascii="Times New Roman" w:eastAsia="Times New Roman" w:hAnsi="Times New Roman" w:cs="Times New Roman"/>
          <w:sz w:val="24"/>
          <w:szCs w:val="24"/>
        </w:rPr>
        <w:t>”</w:t>
      </w:r>
      <w:r w:rsidR="002075DB" w:rsidRPr="00A90232">
        <w:rPr>
          <w:rFonts w:ascii="Times New Roman" w:eastAsia="Times New Roman" w:hAnsi="Times New Roman" w:cs="Times New Roman"/>
          <w:sz w:val="24"/>
          <w:szCs w:val="24"/>
        </w:rPr>
        <w:t xml:space="preserve"> outlined in </w:t>
      </w:r>
      <w:r w:rsidR="00214CFA" w:rsidRPr="00A90232">
        <w:rPr>
          <w:rFonts w:ascii="Times New Roman" w:eastAsia="Times New Roman" w:hAnsi="Times New Roman" w:cs="Times New Roman"/>
          <w:sz w:val="24"/>
          <w:szCs w:val="24"/>
        </w:rPr>
        <w:t>7 CFR 225.2</w:t>
      </w:r>
      <w:r w:rsidR="00B27049" w:rsidRPr="00A90232">
        <w:rPr>
          <w:rFonts w:ascii="Times New Roman" w:eastAsia="Times New Roman" w:hAnsi="Times New Roman" w:cs="Times New Roman"/>
          <w:sz w:val="24"/>
          <w:szCs w:val="24"/>
        </w:rPr>
        <w:t xml:space="preserve">. </w:t>
      </w:r>
      <w:r w:rsidRPr="00A90232">
        <w:rPr>
          <w:rFonts w:ascii="Times New Roman" w:eastAsia="Times New Roman" w:hAnsi="Times New Roman" w:cs="Times New Roman"/>
          <w:sz w:val="24"/>
          <w:szCs w:val="24"/>
        </w:rPr>
        <w:t xml:space="preserve">The mobile meal model </w:t>
      </w:r>
      <w:r w:rsidR="4380EF13" w:rsidRPr="00A90232">
        <w:rPr>
          <w:rFonts w:ascii="Times New Roman" w:eastAsia="Times New Roman" w:hAnsi="Times New Roman" w:cs="Times New Roman"/>
          <w:sz w:val="24"/>
          <w:szCs w:val="24"/>
        </w:rPr>
        <w:t xml:space="preserve">is a </w:t>
      </w:r>
      <w:r w:rsidR="46D314A3" w:rsidRPr="00A90232">
        <w:rPr>
          <w:rFonts w:ascii="Times New Roman" w:eastAsia="Times New Roman" w:hAnsi="Times New Roman" w:cs="Times New Roman"/>
          <w:sz w:val="24"/>
          <w:szCs w:val="24"/>
        </w:rPr>
        <w:t>type</w:t>
      </w:r>
      <w:r w:rsidR="51798217" w:rsidRPr="00A90232">
        <w:rPr>
          <w:rFonts w:ascii="Times New Roman" w:eastAsia="Times New Roman" w:hAnsi="Times New Roman" w:cs="Times New Roman"/>
          <w:sz w:val="24"/>
          <w:szCs w:val="24"/>
        </w:rPr>
        <w:t xml:space="preserve"> of </w:t>
      </w:r>
      <w:r w:rsidRPr="00A90232">
        <w:rPr>
          <w:rFonts w:ascii="Times New Roman" w:eastAsia="Times New Roman" w:hAnsi="Times New Roman" w:cs="Times New Roman"/>
          <w:i/>
          <w:sz w:val="24"/>
          <w:szCs w:val="24"/>
        </w:rPr>
        <w:t>congregate</w:t>
      </w:r>
      <w:r w:rsidRPr="00A90232">
        <w:rPr>
          <w:rFonts w:ascii="Times New Roman" w:eastAsia="Times New Roman" w:hAnsi="Times New Roman" w:cs="Times New Roman"/>
          <w:sz w:val="24"/>
          <w:szCs w:val="24"/>
        </w:rPr>
        <w:t xml:space="preserve"> service </w:t>
      </w:r>
      <w:r w:rsidR="2625873C" w:rsidRPr="00A90232">
        <w:rPr>
          <w:rFonts w:ascii="Times New Roman" w:eastAsia="Times New Roman" w:hAnsi="Times New Roman" w:cs="Times New Roman"/>
          <w:sz w:val="24"/>
          <w:szCs w:val="24"/>
        </w:rPr>
        <w:t>that</w:t>
      </w:r>
      <w:r w:rsidR="70424616" w:rsidRPr="00A90232">
        <w:rPr>
          <w:rFonts w:ascii="Times New Roman" w:eastAsia="Times New Roman" w:hAnsi="Times New Roman" w:cs="Times New Roman"/>
          <w:sz w:val="24"/>
          <w:szCs w:val="24"/>
        </w:rPr>
        <w:t xml:space="preserve"> </w:t>
      </w:r>
      <w:r w:rsidR="001E1990" w:rsidRPr="00A90232">
        <w:rPr>
          <w:rFonts w:ascii="Times New Roman" w:eastAsia="Times New Roman" w:hAnsi="Times New Roman" w:cs="Times New Roman"/>
          <w:sz w:val="24"/>
          <w:szCs w:val="24"/>
        </w:rPr>
        <w:t>involves a sponsor delivering meals</w:t>
      </w:r>
      <w:r w:rsidR="00F47D62" w:rsidRPr="00A90232">
        <w:rPr>
          <w:rFonts w:ascii="Times New Roman" w:eastAsia="Times New Roman" w:hAnsi="Times New Roman" w:cs="Times New Roman"/>
          <w:sz w:val="24"/>
          <w:szCs w:val="24"/>
        </w:rPr>
        <w:t xml:space="preserve"> to an area, using a route with stops at approved sites in the community. The meal service is </w:t>
      </w:r>
      <w:r w:rsidR="001E1990" w:rsidRPr="00A90232">
        <w:rPr>
          <w:rFonts w:ascii="Times New Roman" w:eastAsia="Times New Roman" w:hAnsi="Times New Roman" w:cs="Times New Roman"/>
          <w:sz w:val="24"/>
          <w:szCs w:val="24"/>
        </w:rPr>
        <w:t>supervised,</w:t>
      </w:r>
      <w:r w:rsidR="00F47D62" w:rsidRPr="00A90232">
        <w:rPr>
          <w:rFonts w:ascii="Times New Roman" w:eastAsia="Times New Roman" w:hAnsi="Times New Roman" w:cs="Times New Roman"/>
          <w:sz w:val="24"/>
          <w:szCs w:val="24"/>
        </w:rPr>
        <w:t xml:space="preserve"> and all meals are consumed at the site, on the bus</w:t>
      </w:r>
      <w:r w:rsidR="00C46743" w:rsidRPr="00A90232">
        <w:rPr>
          <w:rFonts w:ascii="Times New Roman" w:eastAsia="Times New Roman" w:hAnsi="Times New Roman" w:cs="Times New Roman"/>
          <w:sz w:val="24"/>
          <w:szCs w:val="24"/>
        </w:rPr>
        <w:t>,</w:t>
      </w:r>
      <w:r w:rsidR="00F47D62" w:rsidRPr="00A90232">
        <w:rPr>
          <w:rFonts w:ascii="Times New Roman" w:eastAsia="Times New Roman" w:hAnsi="Times New Roman" w:cs="Times New Roman"/>
          <w:sz w:val="24"/>
          <w:szCs w:val="24"/>
        </w:rPr>
        <w:t xml:space="preserve"> or near the drop-off location</w:t>
      </w:r>
      <w:r w:rsidR="001A0855" w:rsidRPr="00A90232">
        <w:rPr>
          <w:rFonts w:ascii="Times New Roman" w:eastAsia="Times New Roman" w:hAnsi="Times New Roman" w:cs="Times New Roman"/>
          <w:sz w:val="24"/>
          <w:szCs w:val="24"/>
        </w:rPr>
        <w:t xml:space="preserve"> as outlined in </w:t>
      </w:r>
      <w:hyperlink r:id="rId22" w:history="1">
        <w:r w:rsidR="001A0855" w:rsidRPr="00A90232">
          <w:rPr>
            <w:rStyle w:val="Hyperlink"/>
            <w:rFonts w:ascii="Times New Roman" w:eastAsia="Times New Roman" w:hAnsi="Times New Roman" w:cs="Times New Roman"/>
            <w:sz w:val="24"/>
            <w:szCs w:val="24"/>
          </w:rPr>
          <w:t>SP 02-2</w:t>
        </w:r>
        <w:r w:rsidR="00A54592" w:rsidRPr="00A90232">
          <w:rPr>
            <w:rStyle w:val="Hyperlink"/>
            <w:rFonts w:ascii="Times New Roman" w:eastAsia="Times New Roman" w:hAnsi="Times New Roman" w:cs="Times New Roman"/>
            <w:sz w:val="24"/>
            <w:szCs w:val="24"/>
          </w:rPr>
          <w:t>014</w:t>
        </w:r>
        <w:r w:rsidR="00D70D19" w:rsidRPr="00A90232">
          <w:rPr>
            <w:rStyle w:val="Hyperlink"/>
            <w:rFonts w:ascii="Times New Roman" w:eastAsia="Times New Roman" w:hAnsi="Times New Roman" w:cs="Times New Roman"/>
            <w:sz w:val="24"/>
            <w:szCs w:val="24"/>
          </w:rPr>
          <w:t xml:space="preserve">, SFSP </w:t>
        </w:r>
        <w:r w:rsidR="006F6A9A" w:rsidRPr="00A90232">
          <w:rPr>
            <w:rStyle w:val="Hyperlink"/>
            <w:rFonts w:ascii="Times New Roman" w:eastAsia="Times New Roman" w:hAnsi="Times New Roman" w:cs="Times New Roman"/>
            <w:sz w:val="24"/>
            <w:szCs w:val="24"/>
          </w:rPr>
          <w:t xml:space="preserve">02-2014: </w:t>
        </w:r>
        <w:r w:rsidR="006F6A9A" w:rsidRPr="00A90232">
          <w:rPr>
            <w:rStyle w:val="Hyperlink"/>
            <w:rFonts w:ascii="Times New Roman" w:eastAsia="Times New Roman" w:hAnsi="Times New Roman" w:cs="Times New Roman"/>
            <w:i/>
            <w:iCs/>
            <w:sz w:val="24"/>
            <w:szCs w:val="24"/>
          </w:rPr>
          <w:t>Mobile Feeding Options in Summer Feeding Programs</w:t>
        </w:r>
        <w:r w:rsidR="00413C5C" w:rsidRPr="00A90232">
          <w:rPr>
            <w:rStyle w:val="Hyperlink"/>
            <w:rFonts w:ascii="Times New Roman" w:eastAsia="Times New Roman" w:hAnsi="Times New Roman" w:cs="Times New Roman"/>
            <w:sz w:val="24"/>
            <w:szCs w:val="24"/>
          </w:rPr>
          <w:t>.</w:t>
        </w:r>
      </w:hyperlink>
    </w:p>
    <w:p w14:paraId="1D4DBA40" w14:textId="77777777" w:rsidR="00873B4B" w:rsidRPr="00A90232" w:rsidRDefault="00873B4B" w:rsidP="00B042AB">
      <w:pPr>
        <w:rPr>
          <w:rFonts w:ascii="Times New Roman" w:eastAsia="Times New Roman" w:hAnsi="Times New Roman" w:cs="Times New Roman"/>
          <w:sz w:val="24"/>
          <w:szCs w:val="24"/>
        </w:rPr>
      </w:pPr>
    </w:p>
    <w:p w14:paraId="64179797" w14:textId="4F2F9EEB" w:rsidR="00BA78A5" w:rsidRPr="00A90232" w:rsidRDefault="769FC4C9" w:rsidP="00F275D9">
      <w:pPr>
        <w:rPr>
          <w:rFonts w:ascii="Times New Roman" w:hAnsi="Times New Roman" w:cs="Times New Roman"/>
          <w:b/>
          <w:bCs/>
          <w:sz w:val="24"/>
          <w:szCs w:val="24"/>
        </w:rPr>
      </w:pPr>
      <w:r w:rsidRPr="00A90232">
        <w:rPr>
          <w:rFonts w:ascii="Times New Roman" w:hAnsi="Times New Roman" w:cs="Times New Roman"/>
          <w:b/>
          <w:bCs/>
          <w:sz w:val="24"/>
          <w:szCs w:val="24"/>
        </w:rPr>
        <w:t>1</w:t>
      </w:r>
      <w:r w:rsidR="00A53B2C">
        <w:rPr>
          <w:rFonts w:ascii="Times New Roman" w:hAnsi="Times New Roman" w:cs="Times New Roman"/>
          <w:b/>
          <w:bCs/>
          <w:sz w:val="24"/>
          <w:szCs w:val="24"/>
        </w:rPr>
        <w:t>3</w:t>
      </w:r>
      <w:r w:rsidRPr="00A90232">
        <w:rPr>
          <w:rFonts w:ascii="Times New Roman" w:hAnsi="Times New Roman" w:cs="Times New Roman"/>
          <w:b/>
          <w:bCs/>
          <w:sz w:val="24"/>
          <w:szCs w:val="24"/>
        </w:rPr>
        <w:t xml:space="preserve">. </w:t>
      </w:r>
      <w:r w:rsidR="00510836" w:rsidRPr="00A90232">
        <w:rPr>
          <w:rFonts w:ascii="Times New Roman" w:hAnsi="Times New Roman" w:cs="Times New Roman"/>
          <w:b/>
          <w:bCs/>
          <w:sz w:val="24"/>
          <w:szCs w:val="24"/>
        </w:rPr>
        <w:t xml:space="preserve">How </w:t>
      </w:r>
      <w:r w:rsidR="343D61ED" w:rsidRPr="00A90232">
        <w:rPr>
          <w:rFonts w:ascii="Times New Roman" w:hAnsi="Times New Roman" w:cs="Times New Roman"/>
          <w:b/>
          <w:bCs/>
          <w:sz w:val="24"/>
          <w:szCs w:val="24"/>
        </w:rPr>
        <w:t>can a</w:t>
      </w:r>
      <w:r w:rsidR="09BE2FF2" w:rsidRPr="00A90232">
        <w:rPr>
          <w:rFonts w:ascii="Times New Roman" w:hAnsi="Times New Roman" w:cs="Times New Roman"/>
          <w:b/>
          <w:bCs/>
          <w:sz w:val="24"/>
          <w:szCs w:val="24"/>
        </w:rPr>
        <w:t xml:space="preserve"> </w:t>
      </w:r>
      <w:r w:rsidR="607E595D" w:rsidRPr="00A90232">
        <w:rPr>
          <w:rFonts w:ascii="Times New Roman" w:hAnsi="Times New Roman" w:cs="Times New Roman"/>
          <w:b/>
          <w:bCs/>
          <w:sz w:val="24"/>
          <w:szCs w:val="24"/>
        </w:rPr>
        <w:t>non-</w:t>
      </w:r>
      <w:r w:rsidR="6C150AD0" w:rsidRPr="00A90232">
        <w:rPr>
          <w:rFonts w:ascii="Times New Roman" w:hAnsi="Times New Roman" w:cs="Times New Roman"/>
          <w:b/>
          <w:bCs/>
          <w:sz w:val="24"/>
          <w:szCs w:val="24"/>
        </w:rPr>
        <w:t>SFA</w:t>
      </w:r>
      <w:r w:rsidR="607E595D" w:rsidRPr="00A90232">
        <w:rPr>
          <w:rFonts w:ascii="Times New Roman" w:hAnsi="Times New Roman" w:cs="Times New Roman"/>
          <w:b/>
          <w:bCs/>
          <w:sz w:val="24"/>
          <w:szCs w:val="24"/>
        </w:rPr>
        <w:t xml:space="preserve"> sponsor </w:t>
      </w:r>
      <w:r w:rsidR="29C63379" w:rsidRPr="00A90232">
        <w:rPr>
          <w:rFonts w:ascii="Times New Roman" w:hAnsi="Times New Roman" w:cs="Times New Roman"/>
          <w:b/>
          <w:bCs/>
          <w:sz w:val="24"/>
          <w:szCs w:val="24"/>
        </w:rPr>
        <w:t>identify eligible children in a non</w:t>
      </w:r>
      <w:r w:rsidR="529F9886" w:rsidRPr="00A90232">
        <w:rPr>
          <w:rFonts w:ascii="Times New Roman" w:hAnsi="Times New Roman" w:cs="Times New Roman"/>
          <w:b/>
          <w:bCs/>
          <w:sz w:val="24"/>
          <w:szCs w:val="24"/>
        </w:rPr>
        <w:t>-area eligible area</w:t>
      </w:r>
      <w:r w:rsidR="4FD1089D" w:rsidRPr="00A90232">
        <w:rPr>
          <w:rFonts w:ascii="Times New Roman" w:hAnsi="Times New Roman" w:cs="Times New Roman"/>
          <w:b/>
          <w:bCs/>
          <w:sz w:val="24"/>
          <w:szCs w:val="24"/>
        </w:rPr>
        <w:t>?</w:t>
      </w:r>
      <w:r w:rsidR="607E595D" w:rsidRPr="00A90232">
        <w:rPr>
          <w:rFonts w:ascii="Times New Roman" w:hAnsi="Times New Roman" w:cs="Times New Roman"/>
          <w:b/>
          <w:bCs/>
          <w:sz w:val="24"/>
          <w:szCs w:val="24"/>
        </w:rPr>
        <w:t xml:space="preserve"> </w:t>
      </w:r>
    </w:p>
    <w:p w14:paraId="0E2CE587" w14:textId="434B711B" w:rsidR="000E013B" w:rsidRPr="00A90232" w:rsidRDefault="1BD28833" w:rsidP="00B042AB">
      <w:pPr>
        <w:rPr>
          <w:rFonts w:ascii="Times New Roman" w:hAnsi="Times New Roman" w:cs="Times New Roman"/>
          <w:sz w:val="24"/>
          <w:szCs w:val="24"/>
        </w:rPr>
      </w:pPr>
      <w:r w:rsidRPr="00A90232">
        <w:rPr>
          <w:rFonts w:ascii="Times New Roman" w:eastAsia="Times New Roman" w:hAnsi="Times New Roman" w:cs="Times New Roman"/>
          <w:sz w:val="24"/>
          <w:szCs w:val="24"/>
        </w:rPr>
        <w:t>A non-SFA sponsor m</w:t>
      </w:r>
      <w:r w:rsidR="2C577398" w:rsidRPr="00A90232">
        <w:rPr>
          <w:rFonts w:ascii="Times New Roman" w:eastAsia="Times New Roman" w:hAnsi="Times New Roman" w:cs="Times New Roman"/>
          <w:sz w:val="24"/>
          <w:szCs w:val="24"/>
        </w:rPr>
        <w:t>a</w:t>
      </w:r>
      <w:r w:rsidRPr="00A90232">
        <w:rPr>
          <w:rFonts w:ascii="Times New Roman" w:eastAsia="Times New Roman" w:hAnsi="Times New Roman" w:cs="Times New Roman"/>
          <w:sz w:val="24"/>
          <w:szCs w:val="24"/>
        </w:rPr>
        <w:t xml:space="preserve">y use the </w:t>
      </w:r>
      <w:r w:rsidR="47A5536D" w:rsidRPr="00A90232">
        <w:rPr>
          <w:rFonts w:ascii="Times New Roman" w:eastAsia="Times New Roman" w:hAnsi="Times New Roman" w:cs="Times New Roman"/>
          <w:sz w:val="24"/>
          <w:szCs w:val="24"/>
        </w:rPr>
        <w:t xml:space="preserve">household application procedures outlined in 7 CFR 225.15(f) to </w:t>
      </w:r>
      <w:r w:rsidR="52B61F72" w:rsidRPr="00A90232">
        <w:rPr>
          <w:rFonts w:ascii="Times New Roman" w:eastAsia="Times New Roman" w:hAnsi="Times New Roman" w:cs="Times New Roman"/>
          <w:sz w:val="24"/>
          <w:szCs w:val="24"/>
        </w:rPr>
        <w:t>identify</w:t>
      </w:r>
      <w:r w:rsidR="25BAA877" w:rsidRPr="00A90232">
        <w:rPr>
          <w:rFonts w:ascii="Times New Roman" w:eastAsia="Times New Roman" w:hAnsi="Times New Roman" w:cs="Times New Roman"/>
          <w:sz w:val="24"/>
          <w:szCs w:val="24"/>
        </w:rPr>
        <w:t xml:space="preserve"> </w:t>
      </w:r>
      <w:r w:rsidR="5AD36C7D" w:rsidRPr="00A90232">
        <w:rPr>
          <w:rFonts w:ascii="Times New Roman" w:eastAsia="Times New Roman" w:hAnsi="Times New Roman" w:cs="Times New Roman"/>
          <w:sz w:val="24"/>
          <w:szCs w:val="24"/>
        </w:rPr>
        <w:t xml:space="preserve">eligible </w:t>
      </w:r>
      <w:r w:rsidR="6CD471BD" w:rsidRPr="00A90232">
        <w:rPr>
          <w:rFonts w:ascii="Times New Roman" w:eastAsia="Times New Roman" w:hAnsi="Times New Roman" w:cs="Times New Roman"/>
          <w:sz w:val="24"/>
          <w:szCs w:val="24"/>
        </w:rPr>
        <w:t>children in non-area eligible areas</w:t>
      </w:r>
      <w:r w:rsidR="75222519" w:rsidRPr="00A90232">
        <w:rPr>
          <w:rFonts w:ascii="Times New Roman" w:eastAsia="Times New Roman" w:hAnsi="Times New Roman" w:cs="Times New Roman"/>
          <w:sz w:val="24"/>
          <w:szCs w:val="24"/>
        </w:rPr>
        <w:t xml:space="preserve"> </w:t>
      </w:r>
      <w:r w:rsidR="6B80E130" w:rsidRPr="00A90232">
        <w:rPr>
          <w:rFonts w:ascii="Times New Roman" w:eastAsia="Times New Roman" w:hAnsi="Times New Roman" w:cs="Times New Roman"/>
          <w:sz w:val="24"/>
          <w:szCs w:val="24"/>
        </w:rPr>
        <w:t>and/</w:t>
      </w:r>
      <w:r w:rsidR="5ABF5A66" w:rsidRPr="00A90232">
        <w:rPr>
          <w:rFonts w:ascii="Times New Roman" w:eastAsia="Times New Roman" w:hAnsi="Times New Roman" w:cs="Times New Roman"/>
          <w:sz w:val="24"/>
          <w:szCs w:val="24"/>
        </w:rPr>
        <w:t>or</w:t>
      </w:r>
      <w:r w:rsidR="75222519" w:rsidRPr="00A90232">
        <w:rPr>
          <w:rFonts w:ascii="Times New Roman" w:eastAsia="Times New Roman" w:hAnsi="Times New Roman" w:cs="Times New Roman"/>
          <w:sz w:val="24"/>
          <w:szCs w:val="24"/>
        </w:rPr>
        <w:t xml:space="preserve"> </w:t>
      </w:r>
      <w:r w:rsidR="7F6A4AFD" w:rsidRPr="00A90232">
        <w:rPr>
          <w:rFonts w:ascii="Times New Roman" w:eastAsia="Times New Roman" w:hAnsi="Times New Roman" w:cs="Times New Roman"/>
          <w:sz w:val="24"/>
          <w:szCs w:val="24"/>
        </w:rPr>
        <w:t>to obtain household information</w:t>
      </w:r>
      <w:r w:rsidR="21CAA843" w:rsidRPr="00A90232">
        <w:rPr>
          <w:rFonts w:ascii="Times New Roman" w:eastAsia="Times New Roman" w:hAnsi="Times New Roman" w:cs="Times New Roman"/>
          <w:sz w:val="24"/>
          <w:szCs w:val="24"/>
        </w:rPr>
        <w:t xml:space="preserve"> </w:t>
      </w:r>
      <w:r w:rsidR="7F6A4AFD" w:rsidRPr="00A90232">
        <w:rPr>
          <w:rFonts w:ascii="Times New Roman" w:eastAsia="Times New Roman" w:hAnsi="Times New Roman" w:cs="Times New Roman"/>
          <w:sz w:val="24"/>
          <w:szCs w:val="24"/>
        </w:rPr>
        <w:t>for</w:t>
      </w:r>
      <w:r w:rsidR="21CAA843" w:rsidRPr="00A90232">
        <w:rPr>
          <w:rFonts w:ascii="Times New Roman" w:eastAsia="Times New Roman" w:hAnsi="Times New Roman" w:cs="Times New Roman"/>
          <w:sz w:val="24"/>
          <w:szCs w:val="24"/>
        </w:rPr>
        <w:t xml:space="preserve"> participation</w:t>
      </w:r>
      <w:r w:rsidR="21CAA843" w:rsidRPr="00A90232">
        <w:rPr>
          <w:rFonts w:ascii="Times New Roman" w:hAnsi="Times New Roman" w:cs="Times New Roman"/>
          <w:sz w:val="24"/>
          <w:szCs w:val="24"/>
        </w:rPr>
        <w:t>.</w:t>
      </w:r>
      <w:r w:rsidR="75222519" w:rsidRPr="00A90232">
        <w:rPr>
          <w:rFonts w:ascii="Times New Roman" w:hAnsi="Times New Roman" w:cs="Times New Roman"/>
          <w:sz w:val="24"/>
          <w:szCs w:val="24"/>
        </w:rPr>
        <w:t xml:space="preserve"> </w:t>
      </w:r>
      <w:r w:rsidR="73278CCD" w:rsidRPr="00A90232">
        <w:rPr>
          <w:rFonts w:ascii="Times New Roman" w:hAnsi="Times New Roman" w:cs="Times New Roman"/>
          <w:sz w:val="24"/>
          <w:szCs w:val="24"/>
        </w:rPr>
        <w:t xml:space="preserve">A non-SFA </w:t>
      </w:r>
      <w:r w:rsidR="59EA22D9" w:rsidRPr="00A90232">
        <w:rPr>
          <w:rFonts w:ascii="Times New Roman" w:hAnsi="Times New Roman" w:cs="Times New Roman"/>
          <w:sz w:val="24"/>
          <w:szCs w:val="24"/>
        </w:rPr>
        <w:t>sponsor</w:t>
      </w:r>
      <w:r w:rsidR="75222519" w:rsidRPr="00A90232">
        <w:rPr>
          <w:rFonts w:ascii="Times New Roman" w:hAnsi="Times New Roman" w:cs="Times New Roman"/>
          <w:sz w:val="24"/>
          <w:szCs w:val="24"/>
        </w:rPr>
        <w:t xml:space="preserve"> </w:t>
      </w:r>
      <w:r w:rsidR="59EA22D9" w:rsidRPr="00A90232">
        <w:rPr>
          <w:rFonts w:ascii="Times New Roman" w:hAnsi="Times New Roman" w:cs="Times New Roman"/>
          <w:sz w:val="24"/>
          <w:szCs w:val="24"/>
        </w:rPr>
        <w:t xml:space="preserve">that </w:t>
      </w:r>
      <w:r w:rsidR="78B856D5" w:rsidRPr="00A90232">
        <w:rPr>
          <w:rFonts w:ascii="Times New Roman" w:hAnsi="Times New Roman" w:cs="Times New Roman"/>
          <w:sz w:val="24"/>
          <w:szCs w:val="24"/>
        </w:rPr>
        <w:t xml:space="preserve">wants to use </w:t>
      </w:r>
      <w:r w:rsidR="01AD1803" w:rsidRPr="00A90232">
        <w:rPr>
          <w:rFonts w:ascii="Times New Roman" w:hAnsi="Times New Roman" w:cs="Times New Roman"/>
          <w:sz w:val="24"/>
          <w:szCs w:val="24"/>
        </w:rPr>
        <w:t xml:space="preserve">NSLP/SBP </w:t>
      </w:r>
      <w:r w:rsidR="78B856D5" w:rsidRPr="00A90232">
        <w:rPr>
          <w:rFonts w:ascii="Times New Roman" w:hAnsi="Times New Roman" w:cs="Times New Roman"/>
          <w:sz w:val="24"/>
          <w:szCs w:val="24"/>
        </w:rPr>
        <w:t xml:space="preserve">student data to identify eligible children </w:t>
      </w:r>
      <w:r w:rsidR="48E73E35" w:rsidRPr="00A90232">
        <w:rPr>
          <w:rFonts w:ascii="Times New Roman" w:hAnsi="Times New Roman" w:cs="Times New Roman"/>
          <w:sz w:val="24"/>
          <w:szCs w:val="24"/>
        </w:rPr>
        <w:t>in non-area</w:t>
      </w:r>
      <w:r w:rsidR="78B856D5" w:rsidRPr="00A90232">
        <w:rPr>
          <w:rFonts w:ascii="Times New Roman" w:hAnsi="Times New Roman" w:cs="Times New Roman"/>
          <w:sz w:val="24"/>
          <w:szCs w:val="24"/>
        </w:rPr>
        <w:t xml:space="preserve"> </w:t>
      </w:r>
      <w:r w:rsidR="01F1A83C" w:rsidRPr="00A90232">
        <w:rPr>
          <w:rFonts w:ascii="Times New Roman" w:hAnsi="Times New Roman" w:cs="Times New Roman"/>
          <w:sz w:val="24"/>
          <w:szCs w:val="24"/>
        </w:rPr>
        <w:t xml:space="preserve">eligible areas </w:t>
      </w:r>
      <w:r w:rsidR="691EE84E" w:rsidRPr="00A90232">
        <w:rPr>
          <w:rFonts w:ascii="Times New Roman" w:hAnsi="Times New Roman" w:cs="Times New Roman"/>
          <w:sz w:val="24"/>
          <w:szCs w:val="24"/>
        </w:rPr>
        <w:t>and/</w:t>
      </w:r>
      <w:r w:rsidR="01F1A83C" w:rsidRPr="00A90232">
        <w:rPr>
          <w:rFonts w:ascii="Times New Roman" w:hAnsi="Times New Roman" w:cs="Times New Roman"/>
          <w:sz w:val="24"/>
          <w:szCs w:val="24"/>
        </w:rPr>
        <w:t xml:space="preserve">or </w:t>
      </w:r>
      <w:r w:rsidR="1A363FE9" w:rsidRPr="00A90232">
        <w:rPr>
          <w:rFonts w:ascii="Times New Roman" w:hAnsi="Times New Roman" w:cs="Times New Roman"/>
          <w:sz w:val="24"/>
          <w:szCs w:val="24"/>
        </w:rPr>
        <w:t>for</w:t>
      </w:r>
      <w:r w:rsidR="01F1A83C" w:rsidRPr="00A90232">
        <w:rPr>
          <w:rFonts w:ascii="Times New Roman" w:hAnsi="Times New Roman" w:cs="Times New Roman"/>
          <w:sz w:val="24"/>
          <w:szCs w:val="24"/>
        </w:rPr>
        <w:t xml:space="preserve"> participat</w:t>
      </w:r>
      <w:r w:rsidR="3139FCCB" w:rsidRPr="00A90232">
        <w:rPr>
          <w:rFonts w:ascii="Times New Roman" w:hAnsi="Times New Roman" w:cs="Times New Roman"/>
          <w:sz w:val="24"/>
          <w:szCs w:val="24"/>
        </w:rPr>
        <w:t>ion</w:t>
      </w:r>
      <w:r w:rsidR="01F1A83C" w:rsidRPr="00A90232">
        <w:rPr>
          <w:rFonts w:ascii="Times New Roman" w:hAnsi="Times New Roman" w:cs="Times New Roman"/>
          <w:sz w:val="24"/>
          <w:szCs w:val="24"/>
        </w:rPr>
        <w:t xml:space="preserve"> in the home delivery model </w:t>
      </w:r>
      <w:r w:rsidR="1EBEA539" w:rsidRPr="00A90232">
        <w:rPr>
          <w:rFonts w:ascii="Times New Roman" w:hAnsi="Times New Roman" w:cs="Times New Roman"/>
          <w:sz w:val="24"/>
          <w:szCs w:val="24"/>
        </w:rPr>
        <w:t>must have</w:t>
      </w:r>
      <w:r w:rsidR="070EF9F5" w:rsidRPr="00A90232">
        <w:rPr>
          <w:rFonts w:ascii="Times New Roman" w:hAnsi="Times New Roman" w:cs="Times New Roman"/>
          <w:sz w:val="24"/>
          <w:szCs w:val="24"/>
        </w:rPr>
        <w:t xml:space="preserve"> a Memorandum of Understanding (MOU) </w:t>
      </w:r>
      <w:r w:rsidR="346CF5F2" w:rsidRPr="00A90232">
        <w:rPr>
          <w:rFonts w:ascii="Times New Roman" w:hAnsi="Times New Roman" w:cs="Times New Roman"/>
          <w:sz w:val="24"/>
          <w:szCs w:val="24"/>
        </w:rPr>
        <w:t>with a</w:t>
      </w:r>
      <w:r w:rsidR="7F38EA88" w:rsidRPr="00A90232">
        <w:rPr>
          <w:rFonts w:ascii="Times New Roman" w:hAnsi="Times New Roman" w:cs="Times New Roman"/>
          <w:sz w:val="24"/>
          <w:szCs w:val="24"/>
        </w:rPr>
        <w:t>n</w:t>
      </w:r>
      <w:r w:rsidR="346CF5F2" w:rsidRPr="00A90232">
        <w:rPr>
          <w:rFonts w:ascii="Times New Roman" w:hAnsi="Times New Roman" w:cs="Times New Roman"/>
          <w:sz w:val="24"/>
          <w:szCs w:val="24"/>
        </w:rPr>
        <w:t xml:space="preserve"> SFA </w:t>
      </w:r>
      <w:r w:rsidR="4266BEBA" w:rsidRPr="00A90232">
        <w:rPr>
          <w:rFonts w:ascii="Times New Roman" w:hAnsi="Times New Roman" w:cs="Times New Roman"/>
          <w:sz w:val="24"/>
          <w:szCs w:val="24"/>
        </w:rPr>
        <w:t xml:space="preserve">to </w:t>
      </w:r>
      <w:r w:rsidR="6AF8BE02" w:rsidRPr="00A90232">
        <w:rPr>
          <w:rFonts w:ascii="Times New Roman" w:hAnsi="Times New Roman" w:cs="Times New Roman"/>
          <w:sz w:val="24"/>
          <w:szCs w:val="24"/>
        </w:rPr>
        <w:t>use</w:t>
      </w:r>
      <w:r w:rsidR="75222519" w:rsidRPr="00A90232">
        <w:rPr>
          <w:rFonts w:ascii="Times New Roman" w:hAnsi="Times New Roman" w:cs="Times New Roman"/>
          <w:sz w:val="24"/>
          <w:szCs w:val="24"/>
        </w:rPr>
        <w:t xml:space="preserve"> </w:t>
      </w:r>
      <w:r w:rsidR="6AF8BE02" w:rsidRPr="00A90232">
        <w:rPr>
          <w:rFonts w:ascii="Times New Roman" w:hAnsi="Times New Roman" w:cs="Times New Roman"/>
          <w:sz w:val="24"/>
          <w:szCs w:val="24"/>
        </w:rPr>
        <w:t>the student data for those purposes</w:t>
      </w:r>
      <w:r w:rsidR="1FD32ABC" w:rsidRPr="00A90232">
        <w:rPr>
          <w:rFonts w:ascii="Times New Roman" w:hAnsi="Times New Roman" w:cs="Times New Roman"/>
          <w:sz w:val="24"/>
          <w:szCs w:val="24"/>
        </w:rPr>
        <w:t>.</w:t>
      </w:r>
      <w:r w:rsidR="408B8AFC" w:rsidRPr="00A90232">
        <w:rPr>
          <w:rFonts w:ascii="Times New Roman" w:hAnsi="Times New Roman" w:cs="Times New Roman"/>
          <w:sz w:val="24"/>
          <w:szCs w:val="24"/>
        </w:rPr>
        <w:t xml:space="preserve"> Sponsors </w:t>
      </w:r>
      <w:r w:rsidR="3FFE3985" w:rsidRPr="00A90232">
        <w:rPr>
          <w:rFonts w:ascii="Times New Roman" w:hAnsi="Times New Roman" w:cs="Times New Roman"/>
          <w:sz w:val="24"/>
          <w:szCs w:val="24"/>
        </w:rPr>
        <w:t>are responsible for</w:t>
      </w:r>
      <w:r w:rsidR="1EBEA539" w:rsidRPr="00A90232">
        <w:rPr>
          <w:rFonts w:ascii="Times New Roman" w:hAnsi="Times New Roman" w:cs="Times New Roman"/>
          <w:sz w:val="24"/>
          <w:szCs w:val="24"/>
        </w:rPr>
        <w:t xml:space="preserve"> </w:t>
      </w:r>
      <w:r w:rsidR="2C28597A" w:rsidRPr="00A90232">
        <w:rPr>
          <w:rFonts w:ascii="Times New Roman" w:hAnsi="Times New Roman" w:cs="Times New Roman"/>
          <w:sz w:val="24"/>
          <w:szCs w:val="24"/>
        </w:rPr>
        <w:t xml:space="preserve">the </w:t>
      </w:r>
      <w:r w:rsidR="1EBEA539" w:rsidRPr="00A90232">
        <w:rPr>
          <w:rFonts w:ascii="Times New Roman" w:hAnsi="Times New Roman" w:cs="Times New Roman"/>
          <w:sz w:val="24"/>
          <w:szCs w:val="24"/>
        </w:rPr>
        <w:t xml:space="preserve">proper handling and storage of student data with applicable SFAs </w:t>
      </w:r>
      <w:r w:rsidR="75222519" w:rsidRPr="00A90232">
        <w:rPr>
          <w:rFonts w:ascii="Times New Roman" w:hAnsi="Times New Roman" w:cs="Times New Roman"/>
          <w:sz w:val="24"/>
          <w:szCs w:val="24"/>
        </w:rPr>
        <w:t>in accordance</w:t>
      </w:r>
      <w:r w:rsidR="1EBEA539" w:rsidRPr="00A90232">
        <w:rPr>
          <w:rFonts w:ascii="Times New Roman" w:hAnsi="Times New Roman" w:cs="Times New Roman"/>
          <w:sz w:val="24"/>
          <w:szCs w:val="24"/>
        </w:rPr>
        <w:t xml:space="preserve"> with confidentiality </w:t>
      </w:r>
      <w:r w:rsidR="75222519" w:rsidRPr="00A90232">
        <w:rPr>
          <w:rFonts w:ascii="Times New Roman" w:hAnsi="Times New Roman" w:cs="Times New Roman"/>
          <w:sz w:val="24"/>
          <w:szCs w:val="24"/>
        </w:rPr>
        <w:t>and disclosure provisions in the National School</w:t>
      </w:r>
      <w:r w:rsidR="2B9C4963" w:rsidRPr="00A90232">
        <w:rPr>
          <w:rFonts w:ascii="Times New Roman" w:hAnsi="Times New Roman" w:cs="Times New Roman"/>
          <w:sz w:val="24"/>
          <w:szCs w:val="24"/>
        </w:rPr>
        <w:t xml:space="preserve"> </w:t>
      </w:r>
      <w:r w:rsidR="75222519" w:rsidRPr="00A90232">
        <w:rPr>
          <w:rFonts w:ascii="Times New Roman" w:hAnsi="Times New Roman" w:cs="Times New Roman"/>
          <w:sz w:val="24"/>
          <w:szCs w:val="24"/>
        </w:rPr>
        <w:t>Lunch Act and SFSP regulations (7 CFR 225.15(f)(l))</w:t>
      </w:r>
      <w:r w:rsidR="2B9C4963" w:rsidRPr="00A90232">
        <w:rPr>
          <w:rFonts w:ascii="Times New Roman" w:hAnsi="Times New Roman" w:cs="Times New Roman"/>
          <w:sz w:val="24"/>
          <w:szCs w:val="24"/>
        </w:rPr>
        <w:t xml:space="preserve">. </w:t>
      </w:r>
    </w:p>
    <w:p w14:paraId="643B4EB6" w14:textId="77777777" w:rsidR="00912A3E" w:rsidRPr="00A90232" w:rsidRDefault="00912A3E" w:rsidP="00E25224">
      <w:pPr>
        <w:rPr>
          <w:rFonts w:ascii="Times New Roman" w:hAnsi="Times New Roman" w:cs="Times New Roman"/>
          <w:sz w:val="24"/>
          <w:szCs w:val="24"/>
        </w:rPr>
      </w:pPr>
    </w:p>
    <w:p w14:paraId="0766C87F" w14:textId="1E22D515" w:rsidR="00BB11A9" w:rsidRPr="00A90232" w:rsidRDefault="00BB11A9" w:rsidP="00B042AB">
      <w:pPr>
        <w:pStyle w:val="Heading2"/>
        <w:numPr>
          <w:ilvl w:val="0"/>
          <w:numId w:val="20"/>
        </w:numPr>
        <w:rPr>
          <w:rFonts w:cs="Times New Roman"/>
          <w:szCs w:val="24"/>
        </w:rPr>
      </w:pPr>
      <w:r w:rsidRPr="00A90232">
        <w:rPr>
          <w:rFonts w:cs="Times New Roman"/>
          <w:szCs w:val="24"/>
        </w:rPr>
        <w:t>Monitoring</w:t>
      </w:r>
    </w:p>
    <w:p w14:paraId="27F24672" w14:textId="12B6F129" w:rsidR="3FA80BE1" w:rsidRPr="00A90232" w:rsidRDefault="3FA80BE1" w:rsidP="18B1B179">
      <w:pPr>
        <w:pStyle w:val="NoSpacing"/>
        <w:rPr>
          <w:rFonts w:ascii="Times New Roman" w:hAnsi="Times New Roman" w:cs="Times New Roman"/>
          <w:sz w:val="24"/>
          <w:szCs w:val="24"/>
        </w:rPr>
      </w:pPr>
    </w:p>
    <w:p w14:paraId="14A3FBA1" w14:textId="0B23CFFB" w:rsidR="1F3BE06D" w:rsidRPr="00A90232" w:rsidRDefault="1F3BE06D" w:rsidP="3FA80BE1">
      <w:pPr>
        <w:pStyle w:val="NoSpacing"/>
        <w:rPr>
          <w:rFonts w:ascii="Times New Roman" w:hAnsi="Times New Roman" w:cs="Times New Roman"/>
          <w:sz w:val="24"/>
          <w:szCs w:val="24"/>
        </w:rPr>
      </w:pPr>
      <w:r w:rsidRPr="00A90232">
        <w:rPr>
          <w:rFonts w:ascii="Times New Roman" w:hAnsi="Times New Roman" w:cs="Times New Roman"/>
          <w:sz w:val="24"/>
          <w:szCs w:val="24"/>
        </w:rPr>
        <w:t>General</w:t>
      </w:r>
    </w:p>
    <w:p w14:paraId="2B00C7CC" w14:textId="652F603E" w:rsidR="3FA80BE1" w:rsidRPr="00A90232" w:rsidRDefault="3FA80BE1" w:rsidP="3FA80BE1">
      <w:pPr>
        <w:pStyle w:val="NoSpacing"/>
        <w:rPr>
          <w:rFonts w:ascii="Times New Roman" w:hAnsi="Times New Roman" w:cs="Times New Roman"/>
          <w:sz w:val="24"/>
          <w:szCs w:val="24"/>
        </w:rPr>
      </w:pPr>
    </w:p>
    <w:p w14:paraId="3A5B00BE" w14:textId="7768CA2B" w:rsidR="00150EAD" w:rsidRPr="00A90232" w:rsidRDefault="00A53B2C" w:rsidP="00A53B2C">
      <w:pPr>
        <w:pStyle w:val="Default"/>
        <w:spacing w:line="259" w:lineRule="auto"/>
        <w:ind w:left="360" w:hanging="360"/>
        <w:rPr>
          <w:rFonts w:eastAsia="Times New Roman"/>
          <w:b/>
          <w:bCs/>
        </w:rPr>
      </w:pPr>
      <w:r>
        <w:rPr>
          <w:rFonts w:eastAsia="Times New Roman"/>
          <w:b/>
          <w:bCs/>
        </w:rPr>
        <w:t xml:space="preserve">14. </w:t>
      </w:r>
      <w:r w:rsidR="3E2FCAF5" w:rsidRPr="00A90232">
        <w:rPr>
          <w:rFonts w:eastAsia="Times New Roman"/>
          <w:b/>
          <w:bCs/>
        </w:rPr>
        <w:t xml:space="preserve">Are SFSP monitoring requirements of non-congregate sponsors and sites the same as they are for congregate sponsors and sites?   </w:t>
      </w:r>
    </w:p>
    <w:p w14:paraId="5038569C" w14:textId="1E22D515" w:rsidR="00150EAD" w:rsidRPr="00A90232" w:rsidRDefault="00150EAD" w:rsidP="00150EAD">
      <w:pPr>
        <w:pStyle w:val="NoSpacing"/>
        <w:rPr>
          <w:rFonts w:ascii="Times New Roman" w:hAnsi="Times New Roman" w:cs="Times New Roman"/>
          <w:sz w:val="24"/>
          <w:szCs w:val="24"/>
        </w:rPr>
      </w:pPr>
    </w:p>
    <w:p w14:paraId="14DE73EE" w14:textId="21700E95" w:rsidR="00150EAD" w:rsidRPr="00A90232" w:rsidRDefault="3E2FCAF5" w:rsidP="00150EAD">
      <w:pPr>
        <w:pStyle w:val="NoSpacing"/>
        <w:rPr>
          <w:rFonts w:ascii="Times New Roman" w:hAnsi="Times New Roman" w:cs="Times New Roman"/>
          <w:sz w:val="24"/>
          <w:szCs w:val="24"/>
        </w:rPr>
      </w:pPr>
      <w:r w:rsidRPr="00A90232">
        <w:rPr>
          <w:rFonts w:ascii="Times New Roman" w:hAnsi="Times New Roman" w:cs="Times New Roman"/>
          <w:sz w:val="24"/>
          <w:szCs w:val="24"/>
        </w:rPr>
        <w:t xml:space="preserve">Yes. All </w:t>
      </w:r>
      <w:r w:rsidR="33EB00E1" w:rsidRPr="00A90232">
        <w:rPr>
          <w:rFonts w:ascii="Times New Roman" w:hAnsi="Times New Roman" w:cs="Times New Roman"/>
          <w:sz w:val="24"/>
          <w:szCs w:val="24"/>
        </w:rPr>
        <w:t>existing monitoring requirements for State agencies and sponsors apply to non-congregate sponsors and sites.</w:t>
      </w:r>
      <w:r w:rsidR="57167705" w:rsidRPr="00A90232">
        <w:rPr>
          <w:rFonts w:ascii="Times New Roman" w:hAnsi="Times New Roman" w:cs="Times New Roman"/>
          <w:sz w:val="24"/>
          <w:szCs w:val="24"/>
        </w:rPr>
        <w:t xml:space="preserve"> </w:t>
      </w:r>
      <w:r w:rsidR="7E20FA43" w:rsidRPr="00A90232">
        <w:rPr>
          <w:rFonts w:ascii="Times New Roman" w:hAnsi="Times New Roman" w:cs="Times New Roman"/>
          <w:sz w:val="24"/>
          <w:szCs w:val="24"/>
        </w:rPr>
        <w:t>T</w:t>
      </w:r>
      <w:r w:rsidR="57167705" w:rsidRPr="00A90232">
        <w:rPr>
          <w:rFonts w:ascii="Times New Roman" w:hAnsi="Times New Roman" w:cs="Times New Roman"/>
          <w:sz w:val="24"/>
          <w:szCs w:val="24"/>
        </w:rPr>
        <w:t xml:space="preserve">his includes but is not limited to </w:t>
      </w:r>
      <w:r w:rsidR="531BAE58" w:rsidRPr="00A90232">
        <w:rPr>
          <w:rFonts w:ascii="Times New Roman" w:hAnsi="Times New Roman" w:cs="Times New Roman"/>
          <w:sz w:val="24"/>
          <w:szCs w:val="24"/>
        </w:rPr>
        <w:t>pre-approval visits, sponsor and site review</w:t>
      </w:r>
      <w:r w:rsidR="39E8E628" w:rsidRPr="00A90232">
        <w:rPr>
          <w:rFonts w:ascii="Times New Roman" w:hAnsi="Times New Roman" w:cs="Times New Roman"/>
          <w:sz w:val="24"/>
          <w:szCs w:val="24"/>
        </w:rPr>
        <w:t>s, follow</w:t>
      </w:r>
      <w:r w:rsidR="51A6E945" w:rsidRPr="00A90232">
        <w:rPr>
          <w:rFonts w:ascii="Times New Roman" w:hAnsi="Times New Roman" w:cs="Times New Roman"/>
          <w:sz w:val="24"/>
          <w:szCs w:val="24"/>
        </w:rPr>
        <w:t>-</w:t>
      </w:r>
      <w:r w:rsidR="39E8E628" w:rsidRPr="00A90232">
        <w:rPr>
          <w:rFonts w:ascii="Times New Roman" w:hAnsi="Times New Roman" w:cs="Times New Roman"/>
          <w:sz w:val="24"/>
          <w:szCs w:val="24"/>
        </w:rPr>
        <w:t>up reviews, and meal preparation facility reviews</w:t>
      </w:r>
      <w:r w:rsidR="2D3E6CCF" w:rsidRPr="00A90232">
        <w:rPr>
          <w:rFonts w:ascii="Times New Roman" w:hAnsi="Times New Roman" w:cs="Times New Roman"/>
          <w:sz w:val="24"/>
          <w:szCs w:val="24"/>
        </w:rPr>
        <w:t xml:space="preserve"> by State agencies (</w:t>
      </w:r>
      <w:r w:rsidR="39E8E628" w:rsidRPr="00A90232">
        <w:rPr>
          <w:rFonts w:ascii="Times New Roman" w:hAnsi="Times New Roman" w:cs="Times New Roman"/>
          <w:sz w:val="24"/>
          <w:szCs w:val="24"/>
        </w:rPr>
        <w:t>as specified in 7 CFR 225.7</w:t>
      </w:r>
      <w:r w:rsidR="31F5295B" w:rsidRPr="00A90232">
        <w:rPr>
          <w:rFonts w:ascii="Times New Roman" w:hAnsi="Times New Roman" w:cs="Times New Roman"/>
          <w:sz w:val="24"/>
          <w:szCs w:val="24"/>
        </w:rPr>
        <w:t>) and site visits and reviews conducted by sponsors (as specified in 7 CFR 225.15)</w:t>
      </w:r>
      <w:r w:rsidR="73273A2B" w:rsidRPr="00A90232">
        <w:rPr>
          <w:rFonts w:ascii="Times New Roman" w:hAnsi="Times New Roman" w:cs="Times New Roman"/>
          <w:sz w:val="24"/>
          <w:szCs w:val="24"/>
        </w:rPr>
        <w:t>.</w:t>
      </w:r>
      <w:r w:rsidRPr="00A90232">
        <w:rPr>
          <w:rFonts w:ascii="Times New Roman" w:hAnsi="Times New Roman" w:cs="Times New Roman"/>
          <w:sz w:val="24"/>
          <w:szCs w:val="24"/>
        </w:rPr>
        <w:t xml:space="preserve"> </w:t>
      </w:r>
    </w:p>
    <w:p w14:paraId="1530F094" w14:textId="185042A6" w:rsidR="00150EAD" w:rsidRPr="00A90232" w:rsidRDefault="00150EAD" w:rsidP="00150EAD">
      <w:pPr>
        <w:pStyle w:val="NoSpacing"/>
        <w:rPr>
          <w:rFonts w:ascii="Times New Roman" w:hAnsi="Times New Roman" w:cs="Times New Roman"/>
          <w:sz w:val="24"/>
          <w:szCs w:val="24"/>
        </w:rPr>
      </w:pPr>
    </w:p>
    <w:p w14:paraId="118A08ED" w14:textId="1E22D515" w:rsidR="00150EAD" w:rsidRPr="00A90232" w:rsidRDefault="00150EAD" w:rsidP="00150EAD">
      <w:pPr>
        <w:spacing w:after="0" w:line="240" w:lineRule="auto"/>
        <w:textAlignment w:val="baseline"/>
        <w:rPr>
          <w:rStyle w:val="Heading1Char"/>
          <w:b w:val="0"/>
          <w:szCs w:val="24"/>
        </w:rPr>
      </w:pPr>
    </w:p>
    <w:p w14:paraId="6FFE53B3" w14:textId="77777777" w:rsidR="00787A63" w:rsidRDefault="00787A63" w:rsidP="18B1B179">
      <w:pPr>
        <w:spacing w:after="0" w:line="240" w:lineRule="auto"/>
        <w:rPr>
          <w:rStyle w:val="Heading1Char"/>
          <w:b w:val="0"/>
          <w:bCs w:val="0"/>
          <w:szCs w:val="24"/>
        </w:rPr>
      </w:pPr>
    </w:p>
    <w:p w14:paraId="4CB0F2B1" w14:textId="7B686BD9" w:rsidR="00150EAD" w:rsidRPr="00A90232" w:rsidRDefault="00150EAD" w:rsidP="18B1B179">
      <w:pPr>
        <w:spacing w:after="0" w:line="240" w:lineRule="auto"/>
        <w:rPr>
          <w:rStyle w:val="Heading1Char"/>
          <w:b w:val="0"/>
          <w:bCs w:val="0"/>
          <w:szCs w:val="24"/>
        </w:rPr>
      </w:pPr>
      <w:r w:rsidRPr="00A90232">
        <w:rPr>
          <w:rStyle w:val="Heading1Char"/>
          <w:b w:val="0"/>
          <w:bCs w:val="0"/>
          <w:szCs w:val="24"/>
        </w:rPr>
        <w:lastRenderedPageBreak/>
        <w:t xml:space="preserve">State Agency Monitoring </w:t>
      </w:r>
    </w:p>
    <w:p w14:paraId="3B5B3B74" w14:textId="1E22D515" w:rsidR="00150EAD" w:rsidRPr="00A90232" w:rsidRDefault="00150EAD" w:rsidP="00150EAD">
      <w:pPr>
        <w:pStyle w:val="NoSpacing"/>
        <w:rPr>
          <w:rFonts w:ascii="Times New Roman" w:hAnsi="Times New Roman" w:cs="Times New Roman"/>
          <w:sz w:val="24"/>
          <w:szCs w:val="24"/>
        </w:rPr>
      </w:pPr>
    </w:p>
    <w:p w14:paraId="4240E342" w14:textId="486032AA" w:rsidR="00150EAD" w:rsidRPr="00A53B2C" w:rsidRDefault="3E94EB0B" w:rsidP="00A53B2C">
      <w:pPr>
        <w:pStyle w:val="ListParagraph"/>
        <w:numPr>
          <w:ilvl w:val="0"/>
          <w:numId w:val="37"/>
        </w:numPr>
        <w:rPr>
          <w:rFonts w:ascii="Times New Roman" w:eastAsia="Times New Roman" w:hAnsi="Times New Roman" w:cs="Times New Roman"/>
          <w:b/>
          <w:bCs/>
          <w:color w:val="000000" w:themeColor="text1"/>
          <w:sz w:val="24"/>
          <w:szCs w:val="24"/>
        </w:rPr>
      </w:pPr>
      <w:r w:rsidRPr="00A53B2C">
        <w:rPr>
          <w:rFonts w:ascii="Times New Roman" w:eastAsia="Times New Roman" w:hAnsi="Times New Roman" w:cs="Times New Roman"/>
          <w:b/>
          <w:bCs/>
          <w:color w:val="000000" w:themeColor="text1"/>
          <w:sz w:val="24"/>
          <w:szCs w:val="24"/>
        </w:rPr>
        <w:t>How should State agencies factor in non-congregate rural sites when selecting sites to visit as part of a required SFSP review of Program operations?</w:t>
      </w:r>
    </w:p>
    <w:p w14:paraId="757ECEAB" w14:textId="0F5817AD" w:rsidR="00150EAD" w:rsidRPr="00A90232" w:rsidRDefault="26D0928F" w:rsidP="18B1B179">
      <w:pPr>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 xml:space="preserve">The State agency </w:t>
      </w:r>
      <w:r w:rsidR="2E8B3E9B" w:rsidRPr="00A90232">
        <w:rPr>
          <w:rFonts w:ascii="Times New Roman" w:eastAsia="Times New Roman" w:hAnsi="Times New Roman" w:cs="Times New Roman"/>
          <w:color w:val="000000" w:themeColor="text1"/>
          <w:sz w:val="24"/>
          <w:szCs w:val="24"/>
        </w:rPr>
        <w:t xml:space="preserve">should follow </w:t>
      </w:r>
      <w:r w:rsidR="0E603D7F" w:rsidRPr="00A90232">
        <w:rPr>
          <w:rFonts w:ascii="Times New Roman" w:eastAsia="Times New Roman" w:hAnsi="Times New Roman" w:cs="Times New Roman"/>
          <w:color w:val="000000" w:themeColor="text1"/>
          <w:sz w:val="24"/>
          <w:szCs w:val="24"/>
        </w:rPr>
        <w:t xml:space="preserve">their State-developed </w:t>
      </w:r>
      <w:r w:rsidRPr="00A90232">
        <w:rPr>
          <w:rFonts w:ascii="Times New Roman" w:eastAsia="Times New Roman" w:hAnsi="Times New Roman" w:cs="Times New Roman"/>
          <w:color w:val="000000" w:themeColor="text1"/>
          <w:sz w:val="24"/>
          <w:szCs w:val="24"/>
        </w:rPr>
        <w:t>criteria for site selection as outlined at 7 CFR 225.7(e)(5)(i)</w:t>
      </w:r>
      <w:r w:rsidR="6FC4558D" w:rsidRPr="00A90232">
        <w:rPr>
          <w:rFonts w:ascii="Times New Roman" w:eastAsia="Times New Roman" w:hAnsi="Times New Roman" w:cs="Times New Roman"/>
          <w:color w:val="000000" w:themeColor="text1"/>
          <w:sz w:val="24"/>
          <w:szCs w:val="24"/>
        </w:rPr>
        <w:t>. In applying these criteria</w:t>
      </w:r>
      <w:r w:rsidR="6522AFD3" w:rsidRPr="00A90232">
        <w:rPr>
          <w:rFonts w:ascii="Times New Roman" w:eastAsia="Times New Roman" w:hAnsi="Times New Roman" w:cs="Times New Roman"/>
          <w:color w:val="000000" w:themeColor="text1"/>
          <w:sz w:val="24"/>
          <w:szCs w:val="24"/>
        </w:rPr>
        <w:t xml:space="preserve">, </w:t>
      </w:r>
      <w:r w:rsidR="6FC4558D" w:rsidRPr="00A90232">
        <w:rPr>
          <w:rFonts w:ascii="Times New Roman" w:eastAsia="Times New Roman" w:hAnsi="Times New Roman" w:cs="Times New Roman"/>
          <w:color w:val="000000" w:themeColor="text1"/>
          <w:sz w:val="24"/>
          <w:szCs w:val="24"/>
        </w:rPr>
        <w:t xml:space="preserve">State agencies </w:t>
      </w:r>
      <w:r w:rsidR="314668DC" w:rsidRPr="00A90232">
        <w:rPr>
          <w:rFonts w:ascii="Times New Roman" w:eastAsia="Times New Roman" w:hAnsi="Times New Roman" w:cs="Times New Roman"/>
          <w:color w:val="000000" w:themeColor="text1"/>
          <w:sz w:val="24"/>
          <w:szCs w:val="24"/>
        </w:rPr>
        <w:t xml:space="preserve">should observe a variety of site types, to the extent possible, including non-congregate sites. </w:t>
      </w:r>
      <w:r w:rsidRPr="00A90232">
        <w:rPr>
          <w:rFonts w:ascii="Times New Roman" w:eastAsia="Times New Roman" w:hAnsi="Times New Roman" w:cs="Times New Roman"/>
          <w:color w:val="000000" w:themeColor="text1"/>
          <w:sz w:val="24"/>
          <w:szCs w:val="24"/>
        </w:rPr>
        <w:t xml:space="preserve">State agencies should also consider integrity concerns </w:t>
      </w:r>
      <w:r w:rsidR="5F1710F4" w:rsidRPr="00A90232">
        <w:rPr>
          <w:rFonts w:ascii="Times New Roman" w:eastAsia="Times New Roman" w:hAnsi="Times New Roman" w:cs="Times New Roman"/>
          <w:color w:val="000000" w:themeColor="text1"/>
          <w:sz w:val="24"/>
          <w:szCs w:val="24"/>
        </w:rPr>
        <w:t xml:space="preserve">such as identical or very similar claiming patterns, </w:t>
      </w:r>
      <w:r w:rsidR="084182C3" w:rsidRPr="00A90232">
        <w:rPr>
          <w:rFonts w:ascii="Times New Roman" w:eastAsia="Times New Roman" w:hAnsi="Times New Roman" w:cs="Times New Roman"/>
          <w:color w:val="000000" w:themeColor="text1"/>
          <w:sz w:val="24"/>
          <w:szCs w:val="24"/>
        </w:rPr>
        <w:t>i.e.,</w:t>
      </w:r>
      <w:r w:rsidR="5F1710F4" w:rsidRPr="00A90232">
        <w:rPr>
          <w:rFonts w:ascii="Times New Roman" w:eastAsia="Times New Roman" w:hAnsi="Times New Roman" w:cs="Times New Roman"/>
          <w:color w:val="000000" w:themeColor="text1"/>
          <w:sz w:val="24"/>
          <w:szCs w:val="24"/>
        </w:rPr>
        <w:t xml:space="preserve"> block claiming, </w:t>
      </w:r>
      <w:r w:rsidRPr="00A90232">
        <w:rPr>
          <w:rFonts w:ascii="Times New Roman" w:eastAsia="Times New Roman" w:hAnsi="Times New Roman" w:cs="Times New Roman"/>
          <w:color w:val="000000" w:themeColor="text1"/>
          <w:sz w:val="24"/>
          <w:szCs w:val="24"/>
        </w:rPr>
        <w:t>with non-congregate meal service when making site selections</w:t>
      </w:r>
      <w:r w:rsidR="00F1E5C9" w:rsidRPr="00A90232">
        <w:rPr>
          <w:rFonts w:ascii="Times New Roman" w:eastAsia="Times New Roman" w:hAnsi="Times New Roman" w:cs="Times New Roman"/>
          <w:color w:val="000000" w:themeColor="text1"/>
          <w:sz w:val="24"/>
          <w:szCs w:val="24"/>
        </w:rPr>
        <w:t xml:space="preserve"> as outlined in 7 CFR 225.7(e)(5)(ii)</w:t>
      </w:r>
      <w:r w:rsidRPr="00A90232">
        <w:rPr>
          <w:rFonts w:ascii="Times New Roman" w:eastAsia="Times New Roman" w:hAnsi="Times New Roman" w:cs="Times New Roman"/>
          <w:color w:val="000000" w:themeColor="text1"/>
          <w:sz w:val="24"/>
          <w:szCs w:val="24"/>
        </w:rPr>
        <w:t>.</w:t>
      </w:r>
    </w:p>
    <w:p w14:paraId="1CCB67A4" w14:textId="1E22D515" w:rsidR="00150EAD" w:rsidRPr="00A90232" w:rsidRDefault="00150EAD" w:rsidP="00150EAD">
      <w:pPr>
        <w:pStyle w:val="Default"/>
        <w:rPr>
          <w:b/>
        </w:rPr>
      </w:pPr>
    </w:p>
    <w:p w14:paraId="4253B93F" w14:textId="0145C752" w:rsidR="00150EAD" w:rsidRPr="00A53B2C" w:rsidRDefault="3E2FCAF5" w:rsidP="00A53B2C">
      <w:pPr>
        <w:pStyle w:val="ListParagraph"/>
        <w:numPr>
          <w:ilvl w:val="0"/>
          <w:numId w:val="37"/>
        </w:numPr>
        <w:rPr>
          <w:rFonts w:ascii="Times New Roman" w:eastAsia="Times New Roman" w:hAnsi="Times New Roman" w:cs="Times New Roman"/>
          <w:b/>
          <w:bCs/>
          <w:color w:val="000000" w:themeColor="text1"/>
          <w:sz w:val="24"/>
          <w:szCs w:val="24"/>
        </w:rPr>
      </w:pPr>
      <w:r w:rsidRPr="00A53B2C">
        <w:rPr>
          <w:rFonts w:ascii="Times New Roman" w:eastAsia="Times New Roman" w:hAnsi="Times New Roman" w:cs="Times New Roman"/>
          <w:b/>
          <w:bCs/>
          <w:color w:val="000000" w:themeColor="text1"/>
          <w:sz w:val="24"/>
          <w:szCs w:val="24"/>
        </w:rPr>
        <w:t xml:space="preserve">How can State agencies monitor non-congregate meal service models?  </w:t>
      </w:r>
    </w:p>
    <w:p w14:paraId="2CD9655F" w14:textId="40B4B201" w:rsidR="00150EAD" w:rsidRPr="00A90232" w:rsidRDefault="26D0928F" w:rsidP="18B1B179">
      <w:pPr>
        <w:spacing w:line="257" w:lineRule="auto"/>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 xml:space="preserve">State agencies should develop and apply procedures and guidance specifically for non-congregate sites, paying particular attention to integrity risks related to meal counting and claiming. Below are some ways to review each non-congregate meal service model. In addition to these, FNS encourages States to utilize oversight activities they have already developed to ensure Program integrity, particularly those measures related to ensuring eligible children receive the proper number of meals.   </w:t>
      </w:r>
    </w:p>
    <w:p w14:paraId="649BC889" w14:textId="14E773F1" w:rsidR="18B1B179" w:rsidRPr="00A90232" w:rsidRDefault="18B1B179" w:rsidP="18B1B179">
      <w:pPr>
        <w:spacing w:line="257" w:lineRule="auto"/>
        <w:rPr>
          <w:rFonts w:ascii="Times New Roman" w:eastAsia="Times New Roman" w:hAnsi="Times New Roman" w:cs="Times New Roman"/>
          <w:color w:val="000000" w:themeColor="text1"/>
          <w:sz w:val="24"/>
          <w:szCs w:val="24"/>
        </w:rPr>
      </w:pPr>
    </w:p>
    <w:p w14:paraId="2B12B957" w14:textId="1E22D515" w:rsidR="00150EAD" w:rsidRPr="00A90232" w:rsidRDefault="00150EAD" w:rsidP="00150EAD">
      <w:pPr>
        <w:rPr>
          <w:rFonts w:ascii="Times New Roman" w:eastAsia="Times New Roman" w:hAnsi="Times New Roman" w:cs="Times New Roman"/>
          <w:b/>
          <w:bCs/>
          <w:color w:val="000000" w:themeColor="text1"/>
          <w:sz w:val="24"/>
          <w:szCs w:val="24"/>
        </w:rPr>
      </w:pPr>
      <w:r w:rsidRPr="00A90232">
        <w:rPr>
          <w:rFonts w:ascii="Times New Roman" w:eastAsia="Times New Roman" w:hAnsi="Times New Roman" w:cs="Times New Roman"/>
          <w:b/>
          <w:bCs/>
          <w:color w:val="000000" w:themeColor="text1"/>
          <w:sz w:val="24"/>
          <w:szCs w:val="24"/>
        </w:rPr>
        <w:t xml:space="preserve">Home Delivery </w:t>
      </w:r>
    </w:p>
    <w:p w14:paraId="75772AFB" w14:textId="15DC0171" w:rsidR="00150EAD" w:rsidRPr="00A90232" w:rsidRDefault="794AD70F" w:rsidP="18B1B179">
      <w:pPr>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As part of the State agency’s review of the sponsor, a</w:t>
      </w:r>
      <w:r w:rsidR="00150EAD" w:rsidRPr="00A90232">
        <w:rPr>
          <w:rFonts w:ascii="Times New Roman" w:eastAsia="Times New Roman" w:hAnsi="Times New Roman" w:cs="Times New Roman"/>
          <w:color w:val="000000" w:themeColor="text1"/>
          <w:sz w:val="24"/>
          <w:szCs w:val="24"/>
        </w:rPr>
        <w:t xml:space="preserve">ll sponsors using the home delivery model </w:t>
      </w:r>
      <w:r w:rsidR="28F300EF" w:rsidRPr="00A90232">
        <w:rPr>
          <w:rFonts w:ascii="Times New Roman" w:eastAsia="Times New Roman" w:hAnsi="Times New Roman" w:cs="Times New Roman"/>
          <w:color w:val="000000" w:themeColor="text1"/>
          <w:sz w:val="24"/>
          <w:szCs w:val="24"/>
        </w:rPr>
        <w:t>should</w:t>
      </w:r>
      <w:r w:rsidR="00150EAD" w:rsidRPr="00A90232">
        <w:rPr>
          <w:rFonts w:ascii="Times New Roman" w:eastAsia="Times New Roman" w:hAnsi="Times New Roman" w:cs="Times New Roman"/>
          <w:color w:val="000000" w:themeColor="text1"/>
          <w:sz w:val="24"/>
          <w:szCs w:val="24"/>
        </w:rPr>
        <w:t>:</w:t>
      </w:r>
    </w:p>
    <w:p w14:paraId="77B8DA70" w14:textId="3B3A480A" w:rsidR="00150EAD" w:rsidRPr="00A90232" w:rsidRDefault="2A235FCA" w:rsidP="00150EAD">
      <w:pPr>
        <w:pStyle w:val="ListParagraph"/>
        <w:numPr>
          <w:ilvl w:val="0"/>
          <w:numId w:val="34"/>
        </w:numPr>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P</w:t>
      </w:r>
      <w:r w:rsidR="230BBCCC" w:rsidRPr="00A90232">
        <w:rPr>
          <w:rFonts w:ascii="Times New Roman" w:eastAsia="Times New Roman" w:hAnsi="Times New Roman" w:cs="Times New Roman"/>
          <w:color w:val="000000" w:themeColor="text1"/>
          <w:sz w:val="24"/>
          <w:szCs w:val="24"/>
        </w:rPr>
        <w:t>rovide evidence of written consent from the eligible child’s parent or guardian that the household wants to receive delivered meals</w:t>
      </w:r>
      <w:r w:rsidR="68EF6C9C" w:rsidRPr="00A90232">
        <w:rPr>
          <w:rFonts w:ascii="Times New Roman" w:eastAsia="Times New Roman" w:hAnsi="Times New Roman" w:cs="Times New Roman"/>
          <w:color w:val="000000" w:themeColor="text1"/>
          <w:sz w:val="24"/>
          <w:szCs w:val="24"/>
        </w:rPr>
        <w:t xml:space="preserve">; </w:t>
      </w:r>
      <w:r w:rsidR="230BBCCC" w:rsidRPr="00A90232">
        <w:rPr>
          <w:rFonts w:ascii="Times New Roman" w:eastAsia="Times New Roman" w:hAnsi="Times New Roman" w:cs="Times New Roman"/>
          <w:color w:val="000000" w:themeColor="text1"/>
          <w:sz w:val="24"/>
          <w:szCs w:val="24"/>
        </w:rPr>
        <w:t xml:space="preserve"> </w:t>
      </w:r>
    </w:p>
    <w:p w14:paraId="09A0F340" w14:textId="6C5483BC" w:rsidR="00150EAD" w:rsidRPr="00A90232" w:rsidRDefault="2D345A46" w:rsidP="00150EAD">
      <w:pPr>
        <w:pStyle w:val="ListParagraph"/>
        <w:numPr>
          <w:ilvl w:val="0"/>
          <w:numId w:val="34"/>
        </w:numPr>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P</w:t>
      </w:r>
      <w:r w:rsidR="00150EAD" w:rsidRPr="00A90232">
        <w:rPr>
          <w:rFonts w:ascii="Times New Roman" w:eastAsia="Times New Roman" w:hAnsi="Times New Roman" w:cs="Times New Roman"/>
          <w:color w:val="000000" w:themeColor="text1"/>
          <w:sz w:val="24"/>
          <w:szCs w:val="24"/>
        </w:rPr>
        <w:t>rovide a record of how many children are eligible to receive meals in the home and how many meals were provided in each meal delivery</w:t>
      </w:r>
      <w:r w:rsidR="1923BF1C" w:rsidRPr="00A90232">
        <w:rPr>
          <w:rFonts w:ascii="Times New Roman" w:eastAsia="Times New Roman" w:hAnsi="Times New Roman" w:cs="Times New Roman"/>
          <w:color w:val="000000" w:themeColor="text1"/>
          <w:sz w:val="24"/>
          <w:szCs w:val="24"/>
        </w:rPr>
        <w:t xml:space="preserve">; and </w:t>
      </w:r>
      <w:r w:rsidR="00150EAD" w:rsidRPr="00A90232">
        <w:rPr>
          <w:rFonts w:ascii="Times New Roman" w:eastAsia="Times New Roman" w:hAnsi="Times New Roman" w:cs="Times New Roman"/>
          <w:color w:val="000000" w:themeColor="text1"/>
          <w:sz w:val="24"/>
          <w:szCs w:val="24"/>
        </w:rPr>
        <w:t xml:space="preserve"> </w:t>
      </w:r>
    </w:p>
    <w:p w14:paraId="7EA09BC3" w14:textId="509258C1" w:rsidR="00150EAD" w:rsidRPr="00A90232" w:rsidRDefault="6287E0BD" w:rsidP="00150EAD">
      <w:pPr>
        <w:pStyle w:val="ListParagraph"/>
        <w:numPr>
          <w:ilvl w:val="0"/>
          <w:numId w:val="34"/>
        </w:numPr>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If applicable, p</w:t>
      </w:r>
      <w:r w:rsidR="00150EAD" w:rsidRPr="00A90232">
        <w:rPr>
          <w:rFonts w:ascii="Times New Roman" w:eastAsia="Times New Roman" w:hAnsi="Times New Roman" w:cs="Times New Roman"/>
          <w:color w:val="000000" w:themeColor="text1"/>
          <w:sz w:val="24"/>
          <w:szCs w:val="24"/>
        </w:rPr>
        <w:t xml:space="preserve">rovide </w:t>
      </w:r>
      <w:r w:rsidR="78FA8358" w:rsidRPr="00A90232">
        <w:rPr>
          <w:rFonts w:ascii="Times New Roman" w:eastAsia="Times New Roman" w:hAnsi="Times New Roman" w:cs="Times New Roman"/>
          <w:color w:val="000000" w:themeColor="text1"/>
          <w:sz w:val="24"/>
          <w:szCs w:val="24"/>
        </w:rPr>
        <w:t xml:space="preserve">a copy of the </w:t>
      </w:r>
      <w:r w:rsidR="0F3A8D8B" w:rsidRPr="00A90232">
        <w:rPr>
          <w:rFonts w:ascii="Times New Roman" w:eastAsia="Times New Roman" w:hAnsi="Times New Roman" w:cs="Times New Roman"/>
          <w:color w:val="000000" w:themeColor="text1"/>
          <w:sz w:val="24"/>
          <w:szCs w:val="24"/>
        </w:rPr>
        <w:t xml:space="preserve">MOU </w:t>
      </w:r>
      <w:r w:rsidR="41B1FA90" w:rsidRPr="00A90232">
        <w:rPr>
          <w:rFonts w:ascii="Times New Roman" w:eastAsia="Times New Roman" w:hAnsi="Times New Roman" w:cs="Times New Roman"/>
          <w:color w:val="000000" w:themeColor="text1"/>
          <w:sz w:val="24"/>
          <w:szCs w:val="24"/>
        </w:rPr>
        <w:t>between the sponsor and</w:t>
      </w:r>
      <w:r w:rsidR="00150EAD" w:rsidRPr="00A90232">
        <w:rPr>
          <w:rFonts w:ascii="Times New Roman" w:eastAsia="Times New Roman" w:hAnsi="Times New Roman" w:cs="Times New Roman"/>
          <w:color w:val="000000" w:themeColor="text1"/>
          <w:sz w:val="24"/>
          <w:szCs w:val="24"/>
        </w:rPr>
        <w:t xml:space="preserve"> </w:t>
      </w:r>
      <w:r w:rsidR="416D03A1" w:rsidRPr="00A90232">
        <w:rPr>
          <w:rFonts w:ascii="Times New Roman" w:eastAsia="Times New Roman" w:hAnsi="Times New Roman" w:cs="Times New Roman"/>
          <w:color w:val="000000" w:themeColor="text1"/>
          <w:sz w:val="24"/>
          <w:szCs w:val="24"/>
        </w:rPr>
        <w:t xml:space="preserve">the </w:t>
      </w:r>
      <w:r w:rsidR="00150EAD" w:rsidRPr="00A90232">
        <w:rPr>
          <w:rFonts w:ascii="Times New Roman" w:eastAsia="Times New Roman" w:hAnsi="Times New Roman" w:cs="Times New Roman"/>
          <w:color w:val="000000" w:themeColor="text1"/>
          <w:sz w:val="24"/>
          <w:szCs w:val="24"/>
        </w:rPr>
        <w:t xml:space="preserve">SFA for </w:t>
      </w:r>
      <w:r w:rsidR="4AAB0DEC" w:rsidRPr="00A90232">
        <w:rPr>
          <w:rFonts w:ascii="Times New Roman" w:eastAsia="Times New Roman" w:hAnsi="Times New Roman" w:cs="Times New Roman"/>
          <w:color w:val="000000" w:themeColor="text1"/>
          <w:sz w:val="24"/>
          <w:szCs w:val="24"/>
        </w:rPr>
        <w:t xml:space="preserve">use of household eligibility information. </w:t>
      </w:r>
    </w:p>
    <w:p w14:paraId="72848CE9" w14:textId="080E12DC" w:rsidR="00150EAD" w:rsidRPr="00A90232" w:rsidRDefault="230BBCCC" w:rsidP="00150EAD">
      <w:pPr>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 xml:space="preserve">The State agency may provide additional guidance </w:t>
      </w:r>
      <w:r w:rsidR="283F2924" w:rsidRPr="00A90232">
        <w:rPr>
          <w:rFonts w:ascii="Times New Roman" w:eastAsia="Times New Roman" w:hAnsi="Times New Roman" w:cs="Times New Roman"/>
          <w:color w:val="000000" w:themeColor="text1"/>
          <w:sz w:val="24"/>
          <w:szCs w:val="24"/>
        </w:rPr>
        <w:t xml:space="preserve">to its sponsors </w:t>
      </w:r>
      <w:r w:rsidRPr="00A90232">
        <w:rPr>
          <w:rFonts w:ascii="Times New Roman" w:eastAsia="Times New Roman" w:hAnsi="Times New Roman" w:cs="Times New Roman"/>
          <w:color w:val="000000" w:themeColor="text1"/>
          <w:sz w:val="24"/>
          <w:szCs w:val="24"/>
        </w:rPr>
        <w:t>as to how this information is recor</w:t>
      </w:r>
      <w:r w:rsidR="50A7193C" w:rsidRPr="00A90232">
        <w:rPr>
          <w:rFonts w:ascii="Times New Roman" w:eastAsia="Times New Roman" w:hAnsi="Times New Roman" w:cs="Times New Roman"/>
          <w:color w:val="000000" w:themeColor="text1"/>
          <w:sz w:val="24"/>
          <w:szCs w:val="24"/>
        </w:rPr>
        <w:t>ded.</w:t>
      </w:r>
      <w:r w:rsidRPr="00A90232">
        <w:rPr>
          <w:rFonts w:ascii="Times New Roman" w:eastAsia="Times New Roman" w:hAnsi="Times New Roman" w:cs="Times New Roman"/>
          <w:color w:val="000000" w:themeColor="text1"/>
          <w:sz w:val="24"/>
          <w:szCs w:val="24"/>
        </w:rPr>
        <w:t xml:space="preserve"> State agencies may </w:t>
      </w:r>
      <w:r w:rsidR="3B09A62D" w:rsidRPr="00A90232">
        <w:rPr>
          <w:rFonts w:ascii="Times New Roman" w:eastAsia="Times New Roman" w:hAnsi="Times New Roman" w:cs="Times New Roman"/>
          <w:color w:val="000000" w:themeColor="text1"/>
          <w:sz w:val="24"/>
          <w:szCs w:val="24"/>
        </w:rPr>
        <w:t xml:space="preserve">use </w:t>
      </w:r>
      <w:r w:rsidR="6D649113" w:rsidRPr="00A90232">
        <w:rPr>
          <w:rFonts w:ascii="Times New Roman" w:eastAsia="Times New Roman" w:hAnsi="Times New Roman" w:cs="Times New Roman"/>
          <w:color w:val="000000" w:themeColor="text1"/>
          <w:sz w:val="24"/>
          <w:szCs w:val="24"/>
        </w:rPr>
        <w:t xml:space="preserve">records such as consent forms </w:t>
      </w:r>
      <w:r w:rsidRPr="00A90232">
        <w:rPr>
          <w:rFonts w:ascii="Times New Roman" w:eastAsia="Times New Roman" w:hAnsi="Times New Roman" w:cs="Times New Roman"/>
          <w:color w:val="000000" w:themeColor="text1"/>
          <w:sz w:val="24"/>
          <w:szCs w:val="24"/>
        </w:rPr>
        <w:t>to</w:t>
      </w:r>
      <w:r w:rsidR="5A9DE394" w:rsidRPr="00A90232">
        <w:rPr>
          <w:rFonts w:ascii="Times New Roman" w:eastAsia="Times New Roman" w:hAnsi="Times New Roman" w:cs="Times New Roman"/>
          <w:color w:val="000000" w:themeColor="text1"/>
          <w:sz w:val="24"/>
          <w:szCs w:val="24"/>
        </w:rPr>
        <w:t xml:space="preserve"> verify</w:t>
      </w:r>
      <w:r w:rsidR="6B3837B6" w:rsidRPr="00A90232">
        <w:rPr>
          <w:rFonts w:ascii="Times New Roman" w:eastAsia="Times New Roman" w:hAnsi="Times New Roman" w:cs="Times New Roman"/>
          <w:color w:val="000000" w:themeColor="text1"/>
          <w:sz w:val="24"/>
          <w:szCs w:val="24"/>
        </w:rPr>
        <w:t xml:space="preserve"> </w:t>
      </w:r>
      <w:r w:rsidRPr="00A90232">
        <w:rPr>
          <w:rFonts w:ascii="Times New Roman" w:eastAsia="Times New Roman" w:hAnsi="Times New Roman" w:cs="Times New Roman"/>
          <w:color w:val="000000" w:themeColor="text1"/>
          <w:sz w:val="24"/>
          <w:szCs w:val="24"/>
        </w:rPr>
        <w:t xml:space="preserve">meals are going to homes with children residing there and to ensure overall integrity of the </w:t>
      </w:r>
      <w:r w:rsidR="160FA722" w:rsidRPr="00A90232">
        <w:rPr>
          <w:rFonts w:ascii="Times New Roman" w:eastAsia="Times New Roman" w:hAnsi="Times New Roman" w:cs="Times New Roman"/>
          <w:color w:val="000000" w:themeColor="text1"/>
          <w:sz w:val="24"/>
          <w:szCs w:val="24"/>
        </w:rPr>
        <w:t>P</w:t>
      </w:r>
      <w:r w:rsidRPr="00A90232">
        <w:rPr>
          <w:rFonts w:ascii="Times New Roman" w:eastAsia="Times New Roman" w:hAnsi="Times New Roman" w:cs="Times New Roman"/>
          <w:color w:val="000000" w:themeColor="text1"/>
          <w:sz w:val="24"/>
          <w:szCs w:val="24"/>
        </w:rPr>
        <w:t>rogram.</w:t>
      </w:r>
    </w:p>
    <w:p w14:paraId="621EB743" w14:textId="7B6B8F60" w:rsidR="00150EAD" w:rsidRPr="00A90232" w:rsidRDefault="00150EAD" w:rsidP="00150EAD">
      <w:pPr>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As part of the meal service observation</w:t>
      </w:r>
      <w:r w:rsidR="5EF92B50" w:rsidRPr="00A90232">
        <w:rPr>
          <w:rFonts w:ascii="Times New Roman" w:eastAsia="Times New Roman" w:hAnsi="Times New Roman" w:cs="Times New Roman"/>
          <w:color w:val="000000" w:themeColor="text1"/>
          <w:sz w:val="24"/>
          <w:szCs w:val="24"/>
        </w:rPr>
        <w:t xml:space="preserve"> during the review</w:t>
      </w:r>
      <w:r w:rsidRPr="00A90232">
        <w:rPr>
          <w:rFonts w:ascii="Times New Roman" w:eastAsia="Times New Roman" w:hAnsi="Times New Roman" w:cs="Times New Roman"/>
          <w:color w:val="000000" w:themeColor="text1"/>
          <w:sz w:val="24"/>
          <w:szCs w:val="24"/>
        </w:rPr>
        <w:t xml:space="preserve">, the State agency </w:t>
      </w:r>
      <w:r w:rsidR="08ACB5BD" w:rsidRPr="00A90232">
        <w:rPr>
          <w:rFonts w:ascii="Times New Roman" w:eastAsia="Times New Roman" w:hAnsi="Times New Roman" w:cs="Times New Roman"/>
          <w:color w:val="000000" w:themeColor="text1"/>
          <w:sz w:val="24"/>
          <w:szCs w:val="24"/>
        </w:rPr>
        <w:t>should</w:t>
      </w:r>
      <w:r w:rsidRPr="00A90232">
        <w:rPr>
          <w:rFonts w:ascii="Times New Roman" w:eastAsia="Times New Roman" w:hAnsi="Times New Roman" w:cs="Times New Roman"/>
          <w:color w:val="000000" w:themeColor="text1"/>
          <w:sz w:val="24"/>
          <w:szCs w:val="24"/>
        </w:rPr>
        <w:t>:</w:t>
      </w:r>
    </w:p>
    <w:p w14:paraId="4F695F7A" w14:textId="3FCB24EB" w:rsidR="00150EAD" w:rsidRPr="00A90232" w:rsidRDefault="230BBCCC" w:rsidP="00150EAD">
      <w:pPr>
        <w:pStyle w:val="ListParagraph"/>
        <w:numPr>
          <w:ilvl w:val="0"/>
          <w:numId w:val="33"/>
        </w:numPr>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Observe meal packaging, including the assembly of meals</w:t>
      </w:r>
      <w:r w:rsidR="4F0E1F18" w:rsidRPr="00A90232">
        <w:rPr>
          <w:rFonts w:ascii="Times New Roman" w:eastAsia="Times New Roman" w:hAnsi="Times New Roman" w:cs="Times New Roman"/>
          <w:color w:val="000000" w:themeColor="text1"/>
          <w:sz w:val="24"/>
          <w:szCs w:val="24"/>
        </w:rPr>
        <w:t xml:space="preserve"> (if applicable)</w:t>
      </w:r>
      <w:r w:rsidRPr="00A90232">
        <w:rPr>
          <w:rFonts w:ascii="Times New Roman" w:eastAsia="Times New Roman" w:hAnsi="Times New Roman" w:cs="Times New Roman"/>
          <w:color w:val="000000" w:themeColor="text1"/>
          <w:sz w:val="24"/>
          <w:szCs w:val="24"/>
        </w:rPr>
        <w:t>;</w:t>
      </w:r>
    </w:p>
    <w:p w14:paraId="1880B8DE" w14:textId="1E22D515" w:rsidR="00150EAD" w:rsidRPr="00A90232" w:rsidRDefault="00150EAD" w:rsidP="00150EAD">
      <w:pPr>
        <w:pStyle w:val="ListParagraph"/>
        <w:numPr>
          <w:ilvl w:val="0"/>
          <w:numId w:val="33"/>
        </w:numPr>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 xml:space="preserve">Observe meal </w:t>
      </w:r>
      <w:bookmarkStart w:id="2" w:name="_Int_zvxWHRnN"/>
      <w:r w:rsidRPr="00A90232">
        <w:rPr>
          <w:rFonts w:ascii="Times New Roman" w:eastAsia="Times New Roman" w:hAnsi="Times New Roman" w:cs="Times New Roman"/>
          <w:color w:val="000000" w:themeColor="text1"/>
          <w:sz w:val="24"/>
          <w:szCs w:val="24"/>
        </w:rPr>
        <w:t>delivery;</w:t>
      </w:r>
      <w:bookmarkEnd w:id="2"/>
      <w:r w:rsidRPr="00A90232">
        <w:rPr>
          <w:rFonts w:ascii="Times New Roman" w:eastAsia="Times New Roman" w:hAnsi="Times New Roman" w:cs="Times New Roman"/>
          <w:color w:val="000000" w:themeColor="text1"/>
          <w:sz w:val="24"/>
          <w:szCs w:val="24"/>
        </w:rPr>
        <w:t xml:space="preserve"> </w:t>
      </w:r>
    </w:p>
    <w:p w14:paraId="1D40E58E" w14:textId="2C3D2B68" w:rsidR="00150EAD" w:rsidRPr="00A90232" w:rsidRDefault="00150EAD" w:rsidP="00150EAD">
      <w:pPr>
        <w:pStyle w:val="ListParagraph"/>
        <w:numPr>
          <w:ilvl w:val="0"/>
          <w:numId w:val="33"/>
        </w:numPr>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Ensure meal pattern requirements are met</w:t>
      </w:r>
      <w:r w:rsidR="644DD30A" w:rsidRPr="00A90232">
        <w:rPr>
          <w:rFonts w:ascii="Times New Roman" w:eastAsia="Times New Roman" w:hAnsi="Times New Roman" w:cs="Times New Roman"/>
          <w:color w:val="000000" w:themeColor="text1"/>
          <w:sz w:val="24"/>
          <w:szCs w:val="24"/>
        </w:rPr>
        <w:t xml:space="preserve"> (unitized or bulk)</w:t>
      </w:r>
      <w:r w:rsidRPr="00A90232">
        <w:rPr>
          <w:rFonts w:ascii="Times New Roman" w:eastAsia="Times New Roman" w:hAnsi="Times New Roman" w:cs="Times New Roman"/>
          <w:color w:val="000000" w:themeColor="text1"/>
          <w:sz w:val="24"/>
          <w:szCs w:val="24"/>
        </w:rPr>
        <w:t>;</w:t>
      </w:r>
    </w:p>
    <w:p w14:paraId="5DB3484F" w14:textId="59E591A7" w:rsidR="00150EAD" w:rsidRPr="00A90232" w:rsidRDefault="00150EAD" w:rsidP="00150EAD">
      <w:pPr>
        <w:pStyle w:val="ListParagraph"/>
        <w:numPr>
          <w:ilvl w:val="0"/>
          <w:numId w:val="33"/>
        </w:numPr>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 xml:space="preserve">Ensure appropriate number of </w:t>
      </w:r>
      <w:r w:rsidR="5635059A" w:rsidRPr="00A90232">
        <w:rPr>
          <w:rFonts w:ascii="Times New Roman" w:eastAsia="Times New Roman" w:hAnsi="Times New Roman" w:cs="Times New Roman"/>
          <w:color w:val="000000" w:themeColor="text1"/>
          <w:sz w:val="24"/>
          <w:szCs w:val="24"/>
        </w:rPr>
        <w:t>meal</w:t>
      </w:r>
      <w:r w:rsidR="00657D12" w:rsidRPr="00A90232">
        <w:rPr>
          <w:rFonts w:ascii="Times New Roman" w:eastAsia="Times New Roman" w:hAnsi="Times New Roman" w:cs="Times New Roman"/>
          <w:color w:val="000000" w:themeColor="text1"/>
          <w:sz w:val="24"/>
          <w:szCs w:val="24"/>
        </w:rPr>
        <w:t>s</w:t>
      </w:r>
      <w:r w:rsidR="5635059A" w:rsidRPr="00A90232">
        <w:rPr>
          <w:rFonts w:ascii="Times New Roman" w:eastAsia="Times New Roman" w:hAnsi="Times New Roman" w:cs="Times New Roman"/>
          <w:color w:val="000000" w:themeColor="text1"/>
          <w:sz w:val="24"/>
          <w:szCs w:val="24"/>
        </w:rPr>
        <w:t xml:space="preserve"> </w:t>
      </w:r>
      <w:r w:rsidRPr="00A90232">
        <w:rPr>
          <w:rFonts w:ascii="Times New Roman" w:eastAsia="Times New Roman" w:hAnsi="Times New Roman" w:cs="Times New Roman"/>
          <w:color w:val="000000" w:themeColor="text1"/>
          <w:sz w:val="24"/>
          <w:szCs w:val="24"/>
        </w:rPr>
        <w:t>are delivered;</w:t>
      </w:r>
    </w:p>
    <w:p w14:paraId="41E9E2BB" w14:textId="2F38350A" w:rsidR="00150EAD" w:rsidRPr="00A90232" w:rsidRDefault="00150EAD" w:rsidP="00150EAD">
      <w:pPr>
        <w:pStyle w:val="ListParagraph"/>
        <w:numPr>
          <w:ilvl w:val="0"/>
          <w:numId w:val="33"/>
        </w:numPr>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 xml:space="preserve">Ensure meal delivery times are followed as stated on </w:t>
      </w:r>
      <w:r w:rsidR="498C4F34" w:rsidRPr="00A90232">
        <w:rPr>
          <w:rFonts w:ascii="Times New Roman" w:eastAsia="Times New Roman" w:hAnsi="Times New Roman" w:cs="Times New Roman"/>
          <w:color w:val="000000" w:themeColor="text1"/>
          <w:sz w:val="24"/>
          <w:szCs w:val="24"/>
        </w:rPr>
        <w:t xml:space="preserve">the </w:t>
      </w:r>
      <w:r w:rsidRPr="00A90232">
        <w:rPr>
          <w:rFonts w:ascii="Times New Roman" w:eastAsia="Times New Roman" w:hAnsi="Times New Roman" w:cs="Times New Roman"/>
          <w:color w:val="000000" w:themeColor="text1"/>
          <w:sz w:val="24"/>
          <w:szCs w:val="24"/>
        </w:rPr>
        <w:t>application</w:t>
      </w:r>
      <w:r w:rsidR="6A4C17CC" w:rsidRPr="00A90232">
        <w:rPr>
          <w:rFonts w:ascii="Times New Roman" w:eastAsia="Times New Roman" w:hAnsi="Times New Roman" w:cs="Times New Roman"/>
          <w:color w:val="000000" w:themeColor="text1"/>
          <w:sz w:val="24"/>
          <w:szCs w:val="24"/>
        </w:rPr>
        <w:t xml:space="preserve"> approved by the State agency</w:t>
      </w:r>
      <w:r w:rsidRPr="00A90232">
        <w:rPr>
          <w:rFonts w:ascii="Times New Roman" w:eastAsia="Times New Roman" w:hAnsi="Times New Roman" w:cs="Times New Roman"/>
          <w:color w:val="000000" w:themeColor="text1"/>
          <w:sz w:val="24"/>
          <w:szCs w:val="24"/>
        </w:rPr>
        <w:t>;</w:t>
      </w:r>
    </w:p>
    <w:p w14:paraId="44ABE637" w14:textId="1E22D515" w:rsidR="00150EAD" w:rsidRPr="00A90232" w:rsidRDefault="00150EAD" w:rsidP="00150EAD">
      <w:pPr>
        <w:pStyle w:val="ListParagraph"/>
        <w:numPr>
          <w:ilvl w:val="0"/>
          <w:numId w:val="33"/>
        </w:numPr>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lastRenderedPageBreak/>
        <w:t>Ensure local health, food safety and sanitation standards are followed;</w:t>
      </w:r>
    </w:p>
    <w:p w14:paraId="11ABB45C" w14:textId="0A3A3440" w:rsidR="00150EAD" w:rsidRPr="00A90232" w:rsidRDefault="00150EAD" w:rsidP="00150EAD">
      <w:pPr>
        <w:pStyle w:val="ListParagraph"/>
        <w:numPr>
          <w:ilvl w:val="0"/>
          <w:numId w:val="33"/>
        </w:numPr>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Ensure ‘And Justice for All’ poster is properly displayed on delivery vehicles and civil rights requirements are met;</w:t>
      </w:r>
      <w:r w:rsidR="68F07BB9" w:rsidRPr="00A90232">
        <w:rPr>
          <w:rFonts w:ascii="Times New Roman" w:eastAsia="Times New Roman" w:hAnsi="Times New Roman" w:cs="Times New Roman"/>
          <w:color w:val="000000" w:themeColor="text1"/>
          <w:sz w:val="24"/>
          <w:szCs w:val="24"/>
        </w:rPr>
        <w:t xml:space="preserve"> and</w:t>
      </w:r>
    </w:p>
    <w:p w14:paraId="0332E1E0" w14:textId="30480D49" w:rsidR="00150EAD" w:rsidRPr="00A90232" w:rsidRDefault="6092C451" w:rsidP="00150EAD">
      <w:pPr>
        <w:pStyle w:val="ListParagraph"/>
        <w:numPr>
          <w:ilvl w:val="0"/>
          <w:numId w:val="33"/>
        </w:numPr>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 xml:space="preserve">Ensure compliance with </w:t>
      </w:r>
      <w:r w:rsidR="104749FD" w:rsidRPr="00A90232">
        <w:rPr>
          <w:rFonts w:ascii="Times New Roman" w:eastAsia="Times New Roman" w:hAnsi="Times New Roman" w:cs="Times New Roman"/>
          <w:color w:val="000000" w:themeColor="text1"/>
          <w:sz w:val="24"/>
          <w:szCs w:val="24"/>
        </w:rPr>
        <w:t>o</w:t>
      </w:r>
      <w:r w:rsidR="00150EAD" w:rsidRPr="00A90232">
        <w:rPr>
          <w:rFonts w:ascii="Times New Roman" w:eastAsia="Times New Roman" w:hAnsi="Times New Roman" w:cs="Times New Roman"/>
          <w:color w:val="000000" w:themeColor="text1"/>
          <w:sz w:val="24"/>
          <w:szCs w:val="24"/>
        </w:rPr>
        <w:t>ther State agency requirements as outlined at 7 CFR 225.7 or 7 CFR 210 and 220.</w:t>
      </w:r>
    </w:p>
    <w:p w14:paraId="5210078B" w14:textId="1E22D515" w:rsidR="00150EAD" w:rsidRPr="00A90232" w:rsidRDefault="00150EAD" w:rsidP="00150EAD">
      <w:pPr>
        <w:rPr>
          <w:rFonts w:ascii="Times New Roman" w:eastAsia="Times New Roman" w:hAnsi="Times New Roman" w:cs="Times New Roman"/>
          <w:b/>
          <w:bCs/>
          <w:color w:val="000000" w:themeColor="text1"/>
          <w:sz w:val="24"/>
          <w:szCs w:val="24"/>
        </w:rPr>
      </w:pPr>
    </w:p>
    <w:p w14:paraId="4BFE500A" w14:textId="1E22D515" w:rsidR="00150EAD" w:rsidRPr="00A90232" w:rsidRDefault="00150EAD" w:rsidP="00150EAD">
      <w:pPr>
        <w:rPr>
          <w:rFonts w:ascii="Times New Roman" w:eastAsia="Times New Roman" w:hAnsi="Times New Roman" w:cs="Times New Roman"/>
          <w:b/>
          <w:bCs/>
          <w:color w:val="000000" w:themeColor="text1"/>
          <w:sz w:val="24"/>
          <w:szCs w:val="24"/>
        </w:rPr>
      </w:pPr>
      <w:r w:rsidRPr="00A90232">
        <w:rPr>
          <w:rFonts w:ascii="Times New Roman" w:eastAsia="Times New Roman" w:hAnsi="Times New Roman" w:cs="Times New Roman"/>
          <w:b/>
          <w:bCs/>
          <w:color w:val="000000" w:themeColor="text1"/>
          <w:sz w:val="24"/>
          <w:szCs w:val="24"/>
        </w:rPr>
        <w:t>Meal Pickup</w:t>
      </w:r>
    </w:p>
    <w:p w14:paraId="765179BA" w14:textId="0CF1D35D" w:rsidR="00150EAD" w:rsidRPr="00A90232" w:rsidRDefault="00150EAD" w:rsidP="18B1B179">
      <w:pPr>
        <w:rPr>
          <w:rFonts w:ascii="Times New Roman" w:eastAsia="Times New Roman" w:hAnsi="Times New Roman" w:cs="Times New Roman"/>
          <w:sz w:val="24"/>
          <w:szCs w:val="24"/>
        </w:rPr>
      </w:pPr>
      <w:r w:rsidRPr="00A90232">
        <w:rPr>
          <w:rFonts w:ascii="Times New Roman" w:eastAsia="Times New Roman" w:hAnsi="Times New Roman" w:cs="Times New Roman"/>
          <w:sz w:val="24"/>
          <w:szCs w:val="24"/>
        </w:rPr>
        <w:t xml:space="preserve">If the site is operating a meal pickup model, State agencies should verify that the sponsor provides packaged meals that </w:t>
      </w:r>
      <w:r w:rsidR="00B34967" w:rsidRPr="00A90232">
        <w:rPr>
          <w:rFonts w:ascii="Times New Roman" w:eastAsia="Times New Roman" w:hAnsi="Times New Roman" w:cs="Times New Roman"/>
          <w:sz w:val="24"/>
          <w:szCs w:val="24"/>
        </w:rPr>
        <w:t xml:space="preserve">can be carried </w:t>
      </w:r>
      <w:r w:rsidRPr="00A90232">
        <w:rPr>
          <w:rFonts w:ascii="Times New Roman" w:eastAsia="Times New Roman" w:hAnsi="Times New Roman" w:cs="Times New Roman"/>
          <w:sz w:val="24"/>
          <w:szCs w:val="24"/>
        </w:rPr>
        <w:t xml:space="preserve">from the non-congregate site to the homes. Verification should be accomplished with onsite methods as determined by the State agency. Sponsors </w:t>
      </w:r>
      <w:r w:rsidR="72EC8076" w:rsidRPr="00A90232">
        <w:rPr>
          <w:rFonts w:ascii="Times New Roman" w:eastAsia="Times New Roman" w:hAnsi="Times New Roman" w:cs="Times New Roman"/>
          <w:sz w:val="24"/>
          <w:szCs w:val="24"/>
        </w:rPr>
        <w:t>approved by the State agency</w:t>
      </w:r>
      <w:r w:rsidRPr="00A90232">
        <w:rPr>
          <w:rFonts w:ascii="Times New Roman" w:eastAsia="Times New Roman" w:hAnsi="Times New Roman" w:cs="Times New Roman"/>
          <w:sz w:val="24"/>
          <w:szCs w:val="24"/>
        </w:rPr>
        <w:t xml:space="preserve"> to distribute meals to parents or guardians must maintain accountability and Program integrity. This includes establishing procedures and processes that ensure meals are distributed only to </w:t>
      </w:r>
      <w:r w:rsidR="1EC3545D" w:rsidRPr="00A90232">
        <w:rPr>
          <w:rFonts w:ascii="Times New Roman" w:eastAsia="Times New Roman" w:hAnsi="Times New Roman" w:cs="Times New Roman"/>
          <w:sz w:val="24"/>
          <w:szCs w:val="24"/>
        </w:rPr>
        <w:t xml:space="preserve">children or to the </w:t>
      </w:r>
      <w:r w:rsidRPr="00A90232">
        <w:rPr>
          <w:rFonts w:ascii="Times New Roman" w:eastAsia="Times New Roman" w:hAnsi="Times New Roman" w:cs="Times New Roman"/>
          <w:sz w:val="24"/>
          <w:szCs w:val="24"/>
        </w:rPr>
        <w:t>parents or guardians of eligible children, and that duplicate meals are not distributed</w:t>
      </w:r>
      <w:r w:rsidR="4DAF3503" w:rsidRPr="00A90232">
        <w:rPr>
          <w:rFonts w:ascii="Times New Roman" w:eastAsia="Times New Roman" w:hAnsi="Times New Roman" w:cs="Times New Roman"/>
          <w:sz w:val="24"/>
          <w:szCs w:val="24"/>
        </w:rPr>
        <w:t xml:space="preserve">. </w:t>
      </w:r>
    </w:p>
    <w:p w14:paraId="2EB7DC91" w14:textId="2FC45EA8" w:rsidR="00150EAD" w:rsidRPr="00A90232" w:rsidRDefault="00150EAD" w:rsidP="00150EAD">
      <w:pPr>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As part of the meal service observation</w:t>
      </w:r>
      <w:r w:rsidR="3D136259" w:rsidRPr="00A90232">
        <w:rPr>
          <w:rFonts w:ascii="Times New Roman" w:eastAsia="Times New Roman" w:hAnsi="Times New Roman" w:cs="Times New Roman"/>
          <w:color w:val="000000" w:themeColor="text1"/>
          <w:sz w:val="24"/>
          <w:szCs w:val="24"/>
        </w:rPr>
        <w:t xml:space="preserve"> during the review</w:t>
      </w:r>
      <w:r w:rsidRPr="00A90232">
        <w:rPr>
          <w:rFonts w:ascii="Times New Roman" w:eastAsia="Times New Roman" w:hAnsi="Times New Roman" w:cs="Times New Roman"/>
          <w:color w:val="000000" w:themeColor="text1"/>
          <w:sz w:val="24"/>
          <w:szCs w:val="24"/>
        </w:rPr>
        <w:t xml:space="preserve">, the State agency </w:t>
      </w:r>
      <w:r w:rsidR="3BDD9BBA" w:rsidRPr="00A90232">
        <w:rPr>
          <w:rFonts w:ascii="Times New Roman" w:eastAsia="Times New Roman" w:hAnsi="Times New Roman" w:cs="Times New Roman"/>
          <w:color w:val="000000" w:themeColor="text1"/>
          <w:sz w:val="24"/>
          <w:szCs w:val="24"/>
        </w:rPr>
        <w:t>should</w:t>
      </w:r>
      <w:r w:rsidRPr="00A90232">
        <w:rPr>
          <w:rFonts w:ascii="Times New Roman" w:eastAsia="Times New Roman" w:hAnsi="Times New Roman" w:cs="Times New Roman"/>
          <w:color w:val="000000" w:themeColor="text1"/>
          <w:sz w:val="24"/>
          <w:szCs w:val="24"/>
        </w:rPr>
        <w:t>:</w:t>
      </w:r>
    </w:p>
    <w:p w14:paraId="5E95743A" w14:textId="5A884B46" w:rsidR="00150EAD" w:rsidRPr="00A90232" w:rsidRDefault="00150EAD" w:rsidP="00150EAD">
      <w:pPr>
        <w:pStyle w:val="ListParagraph"/>
        <w:numPr>
          <w:ilvl w:val="0"/>
          <w:numId w:val="32"/>
        </w:numPr>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Observe meal packaging;</w:t>
      </w:r>
    </w:p>
    <w:p w14:paraId="2698AED6" w14:textId="1E22D515" w:rsidR="00150EAD" w:rsidRPr="00A90232" w:rsidRDefault="00150EAD" w:rsidP="00150EAD">
      <w:pPr>
        <w:pStyle w:val="ListParagraph"/>
        <w:numPr>
          <w:ilvl w:val="0"/>
          <w:numId w:val="32"/>
        </w:numPr>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 xml:space="preserve">Observe meal pickup; </w:t>
      </w:r>
    </w:p>
    <w:p w14:paraId="4A781272" w14:textId="2B54B0AE" w:rsidR="00150EAD" w:rsidRPr="00A90232" w:rsidRDefault="00150EAD" w:rsidP="00150EAD">
      <w:pPr>
        <w:pStyle w:val="ListParagraph"/>
        <w:numPr>
          <w:ilvl w:val="0"/>
          <w:numId w:val="32"/>
        </w:numPr>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Ensure meal pattern requirements are met</w:t>
      </w:r>
      <w:r w:rsidR="2C919785" w:rsidRPr="00A90232">
        <w:rPr>
          <w:rFonts w:ascii="Times New Roman" w:eastAsia="Times New Roman" w:hAnsi="Times New Roman" w:cs="Times New Roman"/>
          <w:color w:val="000000" w:themeColor="text1"/>
          <w:sz w:val="24"/>
          <w:szCs w:val="24"/>
        </w:rPr>
        <w:t xml:space="preserve"> (unitized or bulk)</w:t>
      </w:r>
      <w:r w:rsidRPr="00A90232">
        <w:rPr>
          <w:rFonts w:ascii="Times New Roman" w:eastAsia="Times New Roman" w:hAnsi="Times New Roman" w:cs="Times New Roman"/>
          <w:color w:val="000000" w:themeColor="text1"/>
          <w:sz w:val="24"/>
          <w:szCs w:val="24"/>
        </w:rPr>
        <w:t>;</w:t>
      </w:r>
    </w:p>
    <w:p w14:paraId="7B687CEC" w14:textId="6D9DDD08" w:rsidR="00150EAD" w:rsidRPr="00A90232" w:rsidRDefault="00150EAD" w:rsidP="00150EAD">
      <w:pPr>
        <w:pStyle w:val="ListParagraph"/>
        <w:numPr>
          <w:ilvl w:val="0"/>
          <w:numId w:val="32"/>
        </w:numPr>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 xml:space="preserve">Ensure meal pickup times are followed as stated on </w:t>
      </w:r>
      <w:r w:rsidR="15254C81" w:rsidRPr="00A90232">
        <w:rPr>
          <w:rFonts w:ascii="Times New Roman" w:eastAsia="Times New Roman" w:hAnsi="Times New Roman" w:cs="Times New Roman"/>
          <w:color w:val="000000" w:themeColor="text1"/>
          <w:sz w:val="24"/>
          <w:szCs w:val="24"/>
        </w:rPr>
        <w:t>the</w:t>
      </w:r>
      <w:r w:rsidRPr="00A90232">
        <w:rPr>
          <w:rFonts w:ascii="Times New Roman" w:eastAsia="Times New Roman" w:hAnsi="Times New Roman" w:cs="Times New Roman"/>
          <w:color w:val="000000" w:themeColor="text1"/>
          <w:sz w:val="24"/>
          <w:szCs w:val="24"/>
        </w:rPr>
        <w:t xml:space="preserve"> application</w:t>
      </w:r>
      <w:r w:rsidR="2762E69A" w:rsidRPr="00A90232">
        <w:rPr>
          <w:rFonts w:ascii="Times New Roman" w:eastAsia="Times New Roman" w:hAnsi="Times New Roman" w:cs="Times New Roman"/>
          <w:color w:val="000000" w:themeColor="text1"/>
          <w:sz w:val="24"/>
          <w:szCs w:val="24"/>
        </w:rPr>
        <w:t xml:space="preserve"> approved by the State agency</w:t>
      </w:r>
      <w:r w:rsidRPr="00A90232">
        <w:rPr>
          <w:rFonts w:ascii="Times New Roman" w:eastAsia="Times New Roman" w:hAnsi="Times New Roman" w:cs="Times New Roman"/>
          <w:color w:val="000000" w:themeColor="text1"/>
          <w:sz w:val="24"/>
          <w:szCs w:val="24"/>
        </w:rPr>
        <w:t>;</w:t>
      </w:r>
    </w:p>
    <w:p w14:paraId="728D5DF2" w14:textId="7F3D0618" w:rsidR="00150EAD" w:rsidRPr="00A90232" w:rsidRDefault="230BBCCC" w:rsidP="00150EAD">
      <w:pPr>
        <w:pStyle w:val="ListParagraph"/>
        <w:numPr>
          <w:ilvl w:val="0"/>
          <w:numId w:val="32"/>
        </w:numPr>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 xml:space="preserve">Ensure appropriate </w:t>
      </w:r>
      <w:r w:rsidR="7C4C1FAF" w:rsidRPr="00A90232">
        <w:rPr>
          <w:rFonts w:ascii="Times New Roman" w:eastAsia="Times New Roman" w:hAnsi="Times New Roman" w:cs="Times New Roman"/>
          <w:color w:val="000000" w:themeColor="text1"/>
          <w:sz w:val="24"/>
          <w:szCs w:val="24"/>
        </w:rPr>
        <w:t>number of meals are</w:t>
      </w:r>
      <w:r w:rsidRPr="00A90232">
        <w:rPr>
          <w:rFonts w:ascii="Times New Roman" w:eastAsia="Times New Roman" w:hAnsi="Times New Roman" w:cs="Times New Roman"/>
          <w:color w:val="000000" w:themeColor="text1"/>
          <w:sz w:val="24"/>
          <w:szCs w:val="24"/>
        </w:rPr>
        <w:t xml:space="preserve"> distributed;</w:t>
      </w:r>
    </w:p>
    <w:p w14:paraId="345A02A1" w14:textId="1E22D515" w:rsidR="00150EAD" w:rsidRPr="00A90232" w:rsidRDefault="00150EAD" w:rsidP="00150EAD">
      <w:pPr>
        <w:pStyle w:val="ListParagraph"/>
        <w:numPr>
          <w:ilvl w:val="0"/>
          <w:numId w:val="32"/>
        </w:numPr>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Ensure local health, food safety, and sanitation standards are followed;</w:t>
      </w:r>
    </w:p>
    <w:p w14:paraId="7C239BBF" w14:textId="5AE2D474" w:rsidR="00150EAD" w:rsidRPr="00A90232" w:rsidRDefault="00150EAD" w:rsidP="00150EAD">
      <w:pPr>
        <w:pStyle w:val="ListParagraph"/>
        <w:numPr>
          <w:ilvl w:val="0"/>
          <w:numId w:val="32"/>
        </w:numPr>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Ensure ‘And Justice for All’ poster is properly displayed at pickup sites and civil rights requirements are met;</w:t>
      </w:r>
      <w:r w:rsidR="5F00D431" w:rsidRPr="00A90232">
        <w:rPr>
          <w:rFonts w:ascii="Times New Roman" w:eastAsia="Times New Roman" w:hAnsi="Times New Roman" w:cs="Times New Roman"/>
          <w:color w:val="000000" w:themeColor="text1"/>
          <w:sz w:val="24"/>
          <w:szCs w:val="24"/>
        </w:rPr>
        <w:t xml:space="preserve"> and</w:t>
      </w:r>
    </w:p>
    <w:p w14:paraId="7D1AF69A" w14:textId="6857CE80" w:rsidR="00150EAD" w:rsidRPr="00A90232" w:rsidRDefault="06E0F995" w:rsidP="00150EAD">
      <w:pPr>
        <w:pStyle w:val="ListParagraph"/>
        <w:numPr>
          <w:ilvl w:val="0"/>
          <w:numId w:val="32"/>
        </w:numPr>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 xml:space="preserve">Ensure compliance with </w:t>
      </w:r>
      <w:r w:rsidR="3CAD2F91" w:rsidRPr="00A90232">
        <w:rPr>
          <w:rFonts w:ascii="Times New Roman" w:eastAsia="Times New Roman" w:hAnsi="Times New Roman" w:cs="Times New Roman"/>
          <w:color w:val="000000" w:themeColor="text1"/>
          <w:sz w:val="24"/>
          <w:szCs w:val="24"/>
        </w:rPr>
        <w:t>o</w:t>
      </w:r>
      <w:r w:rsidR="00150EAD" w:rsidRPr="00A90232">
        <w:rPr>
          <w:rFonts w:ascii="Times New Roman" w:eastAsia="Times New Roman" w:hAnsi="Times New Roman" w:cs="Times New Roman"/>
          <w:color w:val="000000" w:themeColor="text1"/>
          <w:sz w:val="24"/>
          <w:szCs w:val="24"/>
        </w:rPr>
        <w:t>ther State agency requirements as outlined at 7 CFR 225.7 or 7 CFR 210 and 220.</w:t>
      </w:r>
    </w:p>
    <w:p w14:paraId="0E737AD8" w14:textId="1E22D515" w:rsidR="00150EAD" w:rsidRPr="00A90232" w:rsidRDefault="00150EAD" w:rsidP="00150EAD">
      <w:pPr>
        <w:rPr>
          <w:rFonts w:ascii="Times New Roman" w:eastAsia="Times New Roman" w:hAnsi="Times New Roman" w:cs="Times New Roman"/>
          <w:color w:val="000000" w:themeColor="text1"/>
          <w:sz w:val="24"/>
          <w:szCs w:val="24"/>
        </w:rPr>
      </w:pPr>
    </w:p>
    <w:p w14:paraId="7F3C5E8C" w14:textId="1E22D515" w:rsidR="00150EAD" w:rsidRPr="00A90232" w:rsidRDefault="00150EAD" w:rsidP="00150EAD">
      <w:pPr>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b/>
          <w:bCs/>
          <w:color w:val="000000" w:themeColor="text1"/>
          <w:sz w:val="24"/>
          <w:szCs w:val="24"/>
        </w:rPr>
        <w:t>Bulk Meal Distribution</w:t>
      </w:r>
    </w:p>
    <w:p w14:paraId="4A0415E6" w14:textId="2CB558F7" w:rsidR="00150EAD" w:rsidRPr="00A90232" w:rsidRDefault="63418275" w:rsidP="00150EAD">
      <w:pPr>
        <w:spacing w:line="257" w:lineRule="auto"/>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 xml:space="preserve">Sites </w:t>
      </w:r>
      <w:r w:rsidR="06236B56" w:rsidRPr="00A90232">
        <w:rPr>
          <w:rFonts w:ascii="Times New Roman" w:eastAsia="Times New Roman" w:hAnsi="Times New Roman" w:cs="Times New Roman"/>
          <w:color w:val="000000" w:themeColor="text1"/>
          <w:sz w:val="24"/>
          <w:szCs w:val="24"/>
        </w:rPr>
        <w:t xml:space="preserve">approved by the State agency to provide bulk distributions for multi-day meal issuance </w:t>
      </w:r>
      <w:r w:rsidR="524D4F55" w:rsidRPr="00A90232">
        <w:rPr>
          <w:rFonts w:ascii="Times New Roman" w:eastAsia="Times New Roman" w:hAnsi="Times New Roman" w:cs="Times New Roman"/>
          <w:color w:val="000000" w:themeColor="text1"/>
          <w:sz w:val="24"/>
          <w:szCs w:val="24"/>
        </w:rPr>
        <w:t xml:space="preserve">must </w:t>
      </w:r>
      <w:r w:rsidRPr="00A90232">
        <w:rPr>
          <w:rFonts w:ascii="Times New Roman" w:eastAsia="Times New Roman" w:hAnsi="Times New Roman" w:cs="Times New Roman"/>
          <w:color w:val="000000" w:themeColor="text1"/>
          <w:sz w:val="24"/>
          <w:szCs w:val="24"/>
        </w:rPr>
        <w:t>issue food items that meet the minimum meal pattern requirement for each component of a reimbursable meal</w:t>
      </w:r>
      <w:r w:rsidR="7F4BD0A4" w:rsidRPr="00A90232">
        <w:rPr>
          <w:rFonts w:ascii="Times New Roman" w:eastAsia="Times New Roman" w:hAnsi="Times New Roman" w:cs="Times New Roman"/>
          <w:color w:val="000000" w:themeColor="text1"/>
          <w:sz w:val="24"/>
          <w:szCs w:val="24"/>
        </w:rPr>
        <w:t xml:space="preserve"> for each meal service type (</w:t>
      </w:r>
      <w:r w:rsidR="16E18227" w:rsidRPr="00A90232">
        <w:rPr>
          <w:rFonts w:ascii="Times New Roman" w:eastAsia="Times New Roman" w:hAnsi="Times New Roman" w:cs="Times New Roman"/>
          <w:color w:val="000000" w:themeColor="text1"/>
          <w:sz w:val="24"/>
          <w:szCs w:val="24"/>
        </w:rPr>
        <w:t>i.e.,</w:t>
      </w:r>
      <w:r w:rsidR="7F4BD0A4" w:rsidRPr="00A90232">
        <w:rPr>
          <w:rFonts w:ascii="Times New Roman" w:eastAsia="Times New Roman" w:hAnsi="Times New Roman" w:cs="Times New Roman"/>
          <w:color w:val="000000" w:themeColor="text1"/>
          <w:sz w:val="24"/>
          <w:szCs w:val="24"/>
        </w:rPr>
        <w:t xml:space="preserve"> breakfast, lunch</w:t>
      </w:r>
      <w:r w:rsidR="3AD4B473" w:rsidRPr="00A90232">
        <w:rPr>
          <w:rFonts w:ascii="Times New Roman" w:eastAsia="Times New Roman" w:hAnsi="Times New Roman" w:cs="Times New Roman"/>
          <w:color w:val="000000" w:themeColor="text1"/>
          <w:sz w:val="24"/>
          <w:szCs w:val="24"/>
        </w:rPr>
        <w:t>/</w:t>
      </w:r>
      <w:r w:rsidR="7F4BD0A4" w:rsidRPr="00A90232">
        <w:rPr>
          <w:rFonts w:ascii="Times New Roman" w:eastAsia="Times New Roman" w:hAnsi="Times New Roman" w:cs="Times New Roman"/>
          <w:color w:val="000000" w:themeColor="text1"/>
          <w:sz w:val="24"/>
          <w:szCs w:val="24"/>
        </w:rPr>
        <w:t>supper</w:t>
      </w:r>
      <w:r w:rsidR="7970885D" w:rsidRPr="00A90232">
        <w:rPr>
          <w:rFonts w:ascii="Times New Roman" w:eastAsia="Times New Roman" w:hAnsi="Times New Roman" w:cs="Times New Roman"/>
          <w:color w:val="000000" w:themeColor="text1"/>
          <w:sz w:val="24"/>
          <w:szCs w:val="24"/>
        </w:rPr>
        <w:t>, snack</w:t>
      </w:r>
      <w:r w:rsidR="7F4BD0A4" w:rsidRPr="00A90232">
        <w:rPr>
          <w:rFonts w:ascii="Times New Roman" w:eastAsia="Times New Roman" w:hAnsi="Times New Roman" w:cs="Times New Roman"/>
          <w:color w:val="000000" w:themeColor="text1"/>
          <w:sz w:val="24"/>
          <w:szCs w:val="24"/>
        </w:rPr>
        <w:t>)</w:t>
      </w:r>
      <w:r w:rsidRPr="00A90232">
        <w:rPr>
          <w:rFonts w:ascii="Times New Roman" w:eastAsia="Times New Roman" w:hAnsi="Times New Roman" w:cs="Times New Roman"/>
          <w:color w:val="000000" w:themeColor="text1"/>
          <w:sz w:val="24"/>
          <w:szCs w:val="24"/>
        </w:rPr>
        <w:t xml:space="preserve">. When the site is operating a bulk meal distribution for </w:t>
      </w:r>
      <w:r w:rsidR="5496792B" w:rsidRPr="00A90232">
        <w:rPr>
          <w:rFonts w:ascii="Times New Roman" w:eastAsia="Times New Roman" w:hAnsi="Times New Roman" w:cs="Times New Roman"/>
          <w:color w:val="000000" w:themeColor="text1"/>
          <w:sz w:val="24"/>
          <w:szCs w:val="24"/>
        </w:rPr>
        <w:t xml:space="preserve">meal pick-up or </w:t>
      </w:r>
      <w:r w:rsidRPr="00A90232">
        <w:rPr>
          <w:rFonts w:ascii="Times New Roman" w:eastAsia="Times New Roman" w:hAnsi="Times New Roman" w:cs="Times New Roman"/>
          <w:color w:val="000000" w:themeColor="text1"/>
          <w:sz w:val="24"/>
          <w:szCs w:val="24"/>
        </w:rPr>
        <w:t>home delivery, the State agency must ensure the following:</w:t>
      </w:r>
    </w:p>
    <w:p w14:paraId="19C8E7E8" w14:textId="13975E94" w:rsidR="00150EAD" w:rsidRPr="00A90232" w:rsidRDefault="00150EAD" w:rsidP="00150EAD">
      <w:pPr>
        <w:pStyle w:val="ListParagraph"/>
        <w:numPr>
          <w:ilvl w:val="0"/>
          <w:numId w:val="35"/>
        </w:numPr>
        <w:spacing w:line="257" w:lineRule="auto"/>
        <w:rPr>
          <w:rFonts w:ascii="Times New Roman" w:eastAsia="Times New Roman" w:hAnsi="Times New Roman" w:cs="Times New Roman"/>
          <w:sz w:val="24"/>
          <w:szCs w:val="24"/>
        </w:rPr>
      </w:pPr>
      <w:r w:rsidRPr="00A90232">
        <w:rPr>
          <w:rFonts w:ascii="Times New Roman" w:eastAsia="Times New Roman" w:hAnsi="Times New Roman" w:cs="Times New Roman"/>
          <w:sz w:val="24"/>
          <w:szCs w:val="24"/>
        </w:rPr>
        <w:t xml:space="preserve">Required food components in the proper minimum amounts for each reimbursable meal are being </w:t>
      </w:r>
      <w:r w:rsidR="28738A3A" w:rsidRPr="00A90232">
        <w:rPr>
          <w:rFonts w:ascii="Times New Roman" w:eastAsia="Times New Roman" w:hAnsi="Times New Roman" w:cs="Times New Roman"/>
          <w:sz w:val="24"/>
          <w:szCs w:val="24"/>
        </w:rPr>
        <w:t>served</w:t>
      </w:r>
      <w:r w:rsidRPr="00A90232">
        <w:rPr>
          <w:rFonts w:ascii="Times New Roman" w:eastAsia="Times New Roman" w:hAnsi="Times New Roman" w:cs="Times New Roman"/>
          <w:sz w:val="24"/>
          <w:szCs w:val="24"/>
        </w:rPr>
        <w:t>;</w:t>
      </w:r>
    </w:p>
    <w:p w14:paraId="4B757078" w14:textId="1E22D515" w:rsidR="00150EAD" w:rsidRPr="00A90232" w:rsidRDefault="00150EAD" w:rsidP="00150EAD">
      <w:pPr>
        <w:pStyle w:val="ListParagraph"/>
        <w:numPr>
          <w:ilvl w:val="0"/>
          <w:numId w:val="35"/>
        </w:numPr>
        <w:spacing w:line="257" w:lineRule="auto"/>
        <w:rPr>
          <w:rFonts w:ascii="Times New Roman" w:eastAsia="Times New Roman" w:hAnsi="Times New Roman" w:cs="Times New Roman"/>
          <w:sz w:val="24"/>
          <w:szCs w:val="24"/>
        </w:rPr>
      </w:pPr>
      <w:r w:rsidRPr="00A90232">
        <w:rPr>
          <w:rFonts w:ascii="Times New Roman" w:eastAsia="Times New Roman" w:hAnsi="Times New Roman" w:cs="Times New Roman"/>
          <w:sz w:val="24"/>
          <w:szCs w:val="24"/>
        </w:rPr>
        <w:t>Food items are clearly identifiable as making up reimbursable meals;</w:t>
      </w:r>
    </w:p>
    <w:p w14:paraId="7368867B" w14:textId="666F655E" w:rsidR="00150EAD" w:rsidRPr="00A90232" w:rsidRDefault="00150EAD" w:rsidP="00150EAD">
      <w:pPr>
        <w:pStyle w:val="ListParagraph"/>
        <w:numPr>
          <w:ilvl w:val="0"/>
          <w:numId w:val="35"/>
        </w:numPr>
        <w:spacing w:line="257" w:lineRule="auto"/>
        <w:rPr>
          <w:rFonts w:ascii="Times New Roman" w:eastAsia="Times New Roman" w:hAnsi="Times New Roman" w:cs="Times New Roman"/>
          <w:sz w:val="24"/>
          <w:szCs w:val="24"/>
        </w:rPr>
      </w:pPr>
      <w:r w:rsidRPr="00A90232">
        <w:rPr>
          <w:rFonts w:ascii="Times New Roman" w:eastAsia="Times New Roman" w:hAnsi="Times New Roman" w:cs="Times New Roman"/>
          <w:sz w:val="24"/>
          <w:szCs w:val="24"/>
        </w:rPr>
        <w:t>Menus are provided with directions indicating which items are to be used for each meal and the portion sizes;</w:t>
      </w:r>
      <w:r w:rsidR="3625586D" w:rsidRPr="00A90232">
        <w:rPr>
          <w:rFonts w:ascii="Times New Roman" w:eastAsia="Times New Roman" w:hAnsi="Times New Roman" w:cs="Times New Roman"/>
          <w:sz w:val="24"/>
          <w:szCs w:val="24"/>
        </w:rPr>
        <w:t xml:space="preserve"> and</w:t>
      </w:r>
    </w:p>
    <w:p w14:paraId="0BFC0330" w14:textId="0997E6D8" w:rsidR="00150EAD" w:rsidRPr="00A90232" w:rsidRDefault="1317B088" w:rsidP="00150EAD">
      <w:pPr>
        <w:pStyle w:val="ListParagraph"/>
        <w:numPr>
          <w:ilvl w:val="0"/>
          <w:numId w:val="35"/>
        </w:numPr>
        <w:spacing w:line="257" w:lineRule="auto"/>
        <w:rPr>
          <w:rFonts w:ascii="Times New Roman" w:eastAsia="Times New Roman" w:hAnsi="Times New Roman" w:cs="Times New Roman"/>
          <w:sz w:val="24"/>
          <w:szCs w:val="24"/>
        </w:rPr>
      </w:pPr>
      <w:r w:rsidRPr="00A90232">
        <w:rPr>
          <w:rFonts w:ascii="Times New Roman" w:eastAsia="Times New Roman" w:hAnsi="Times New Roman" w:cs="Times New Roman"/>
          <w:sz w:val="24"/>
          <w:szCs w:val="24"/>
        </w:rPr>
        <w:lastRenderedPageBreak/>
        <w:t>O</w:t>
      </w:r>
      <w:r w:rsidR="63418275" w:rsidRPr="00A90232">
        <w:rPr>
          <w:rFonts w:ascii="Times New Roman" w:eastAsia="Times New Roman" w:hAnsi="Times New Roman" w:cs="Times New Roman"/>
          <w:sz w:val="24"/>
          <w:szCs w:val="24"/>
        </w:rPr>
        <w:t xml:space="preserve">nly minimal preparation is </w:t>
      </w:r>
      <w:r w:rsidR="414CC201" w:rsidRPr="00A90232">
        <w:rPr>
          <w:rFonts w:ascii="Times New Roman" w:eastAsia="Times New Roman" w:hAnsi="Times New Roman" w:cs="Times New Roman"/>
          <w:sz w:val="24"/>
          <w:szCs w:val="24"/>
        </w:rPr>
        <w:t>required,</w:t>
      </w:r>
      <w:r w:rsidR="63418275" w:rsidRPr="00A90232">
        <w:rPr>
          <w:rFonts w:ascii="Times New Roman" w:eastAsia="Times New Roman" w:hAnsi="Times New Roman" w:cs="Times New Roman"/>
          <w:sz w:val="24"/>
          <w:szCs w:val="24"/>
        </w:rPr>
        <w:t xml:space="preserve"> and that food is not </w:t>
      </w:r>
      <w:r w:rsidR="2AE8B29A" w:rsidRPr="00A90232">
        <w:rPr>
          <w:rFonts w:ascii="Times New Roman" w:eastAsia="Times New Roman" w:hAnsi="Times New Roman" w:cs="Times New Roman"/>
          <w:sz w:val="24"/>
          <w:szCs w:val="24"/>
        </w:rPr>
        <w:t xml:space="preserve">being </w:t>
      </w:r>
      <w:r w:rsidR="63418275" w:rsidRPr="00A90232">
        <w:rPr>
          <w:rFonts w:ascii="Times New Roman" w:eastAsia="Times New Roman" w:hAnsi="Times New Roman" w:cs="Times New Roman"/>
          <w:sz w:val="24"/>
          <w:szCs w:val="24"/>
        </w:rPr>
        <w:t>provided as ingredients for recipes that require chopping, mixing, baking, etc.</w:t>
      </w:r>
    </w:p>
    <w:p w14:paraId="19858BCE" w14:textId="71F8A749" w:rsidR="0005228C" w:rsidRPr="00A90232" w:rsidRDefault="7DB7DA54" w:rsidP="0005228C">
      <w:pPr>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 xml:space="preserve">When </w:t>
      </w:r>
      <w:r w:rsidR="7B55D39C" w:rsidRPr="00A90232">
        <w:rPr>
          <w:rFonts w:ascii="Times New Roman" w:eastAsia="Times New Roman" w:hAnsi="Times New Roman" w:cs="Times New Roman"/>
          <w:color w:val="000000" w:themeColor="text1"/>
          <w:sz w:val="24"/>
          <w:szCs w:val="24"/>
        </w:rPr>
        <w:t xml:space="preserve">deciding to </w:t>
      </w:r>
      <w:r w:rsidRPr="00A90232">
        <w:rPr>
          <w:rFonts w:ascii="Times New Roman" w:eastAsia="Times New Roman" w:hAnsi="Times New Roman" w:cs="Times New Roman"/>
          <w:color w:val="000000" w:themeColor="text1"/>
          <w:sz w:val="24"/>
          <w:szCs w:val="24"/>
        </w:rPr>
        <w:t xml:space="preserve">offer multiple meals for pick-up or delivery, </w:t>
      </w:r>
      <w:r w:rsidR="068A1F5A" w:rsidRPr="00A90232">
        <w:rPr>
          <w:rFonts w:ascii="Times New Roman" w:eastAsia="Times New Roman" w:hAnsi="Times New Roman" w:cs="Times New Roman"/>
          <w:color w:val="000000" w:themeColor="text1"/>
          <w:sz w:val="24"/>
          <w:szCs w:val="24"/>
        </w:rPr>
        <w:t xml:space="preserve">sponsors </w:t>
      </w:r>
      <w:r w:rsidR="7575035D" w:rsidRPr="00A90232">
        <w:rPr>
          <w:rFonts w:ascii="Times New Roman" w:eastAsia="Times New Roman" w:hAnsi="Times New Roman" w:cs="Times New Roman"/>
          <w:color w:val="000000" w:themeColor="text1"/>
          <w:sz w:val="24"/>
          <w:szCs w:val="24"/>
        </w:rPr>
        <w:t xml:space="preserve">should consider </w:t>
      </w:r>
      <w:r w:rsidR="56FEDF21" w:rsidRPr="00A90232">
        <w:rPr>
          <w:rFonts w:ascii="Times New Roman" w:eastAsia="Times New Roman" w:hAnsi="Times New Roman" w:cs="Times New Roman"/>
          <w:color w:val="000000" w:themeColor="text1"/>
          <w:sz w:val="24"/>
          <w:szCs w:val="24"/>
        </w:rPr>
        <w:t>several factors</w:t>
      </w:r>
      <w:r w:rsidR="7575035D" w:rsidRPr="00A90232">
        <w:rPr>
          <w:rFonts w:ascii="Times New Roman" w:eastAsia="Times New Roman" w:hAnsi="Times New Roman" w:cs="Times New Roman"/>
          <w:color w:val="000000" w:themeColor="text1"/>
          <w:sz w:val="24"/>
          <w:szCs w:val="24"/>
        </w:rPr>
        <w:t xml:space="preserve"> </w:t>
      </w:r>
      <w:r w:rsidR="684D9D47" w:rsidRPr="00A90232">
        <w:rPr>
          <w:rFonts w:ascii="Times New Roman" w:eastAsia="Times New Roman" w:hAnsi="Times New Roman" w:cs="Times New Roman"/>
          <w:color w:val="000000" w:themeColor="text1"/>
          <w:sz w:val="24"/>
          <w:szCs w:val="24"/>
        </w:rPr>
        <w:t>such as food safe</w:t>
      </w:r>
      <w:r w:rsidR="49DB0E13" w:rsidRPr="00A90232">
        <w:rPr>
          <w:rFonts w:ascii="Times New Roman" w:eastAsia="Times New Roman" w:hAnsi="Times New Roman" w:cs="Times New Roman"/>
          <w:color w:val="000000" w:themeColor="text1"/>
          <w:sz w:val="24"/>
          <w:szCs w:val="24"/>
        </w:rPr>
        <w:t>t</w:t>
      </w:r>
      <w:r w:rsidR="684D9D47" w:rsidRPr="00A90232">
        <w:rPr>
          <w:rFonts w:ascii="Times New Roman" w:eastAsia="Times New Roman" w:hAnsi="Times New Roman" w:cs="Times New Roman"/>
          <w:color w:val="000000" w:themeColor="text1"/>
          <w:sz w:val="24"/>
          <w:szCs w:val="24"/>
        </w:rPr>
        <w:t>y risks</w:t>
      </w:r>
      <w:r w:rsidR="06F063E2" w:rsidRPr="00A90232">
        <w:rPr>
          <w:rFonts w:ascii="Times New Roman" w:eastAsia="Times New Roman" w:hAnsi="Times New Roman" w:cs="Times New Roman"/>
          <w:color w:val="000000" w:themeColor="text1"/>
          <w:sz w:val="24"/>
          <w:szCs w:val="24"/>
        </w:rPr>
        <w:t xml:space="preserve">, </w:t>
      </w:r>
      <w:r w:rsidR="684D9D47" w:rsidRPr="00A90232">
        <w:rPr>
          <w:rFonts w:ascii="Times New Roman" w:eastAsia="Times New Roman" w:hAnsi="Times New Roman" w:cs="Times New Roman"/>
          <w:color w:val="000000" w:themeColor="text1"/>
          <w:sz w:val="24"/>
          <w:szCs w:val="24"/>
        </w:rPr>
        <w:t>access to kitchen appliances and cooking</w:t>
      </w:r>
      <w:r w:rsidR="45CDB856" w:rsidRPr="00A90232">
        <w:rPr>
          <w:rFonts w:ascii="Times New Roman" w:eastAsia="Times New Roman" w:hAnsi="Times New Roman" w:cs="Times New Roman"/>
          <w:color w:val="000000" w:themeColor="text1"/>
          <w:sz w:val="24"/>
          <w:szCs w:val="24"/>
        </w:rPr>
        <w:t xml:space="preserve"> too</w:t>
      </w:r>
      <w:r w:rsidR="45E96E0A" w:rsidRPr="00A90232">
        <w:rPr>
          <w:rFonts w:ascii="Times New Roman" w:eastAsia="Times New Roman" w:hAnsi="Times New Roman" w:cs="Times New Roman"/>
          <w:color w:val="000000" w:themeColor="text1"/>
          <w:sz w:val="24"/>
          <w:szCs w:val="24"/>
        </w:rPr>
        <w:t>l</w:t>
      </w:r>
      <w:r w:rsidR="45CDB856" w:rsidRPr="00A90232">
        <w:rPr>
          <w:rFonts w:ascii="Times New Roman" w:eastAsia="Times New Roman" w:hAnsi="Times New Roman" w:cs="Times New Roman"/>
          <w:color w:val="000000" w:themeColor="text1"/>
          <w:sz w:val="24"/>
          <w:szCs w:val="24"/>
        </w:rPr>
        <w:t>s,</w:t>
      </w:r>
      <w:r w:rsidR="1E58146E" w:rsidRPr="00A90232">
        <w:rPr>
          <w:rFonts w:ascii="Times New Roman" w:eastAsia="Times New Roman" w:hAnsi="Times New Roman" w:cs="Times New Roman"/>
          <w:color w:val="000000" w:themeColor="text1"/>
          <w:sz w:val="24"/>
          <w:szCs w:val="24"/>
        </w:rPr>
        <w:t xml:space="preserve"> and availability of the parent or guardian to assist with meal preparation. </w:t>
      </w:r>
      <w:r w:rsidR="34CCC6D3" w:rsidRPr="00A90232">
        <w:rPr>
          <w:rFonts w:ascii="Times New Roman" w:eastAsia="Times New Roman" w:hAnsi="Times New Roman" w:cs="Times New Roman"/>
          <w:color w:val="000000" w:themeColor="text1"/>
          <w:sz w:val="24"/>
          <w:szCs w:val="24"/>
        </w:rPr>
        <w:t>For addi</w:t>
      </w:r>
      <w:r w:rsidR="108C09E1" w:rsidRPr="00A90232">
        <w:rPr>
          <w:rFonts w:ascii="Times New Roman" w:eastAsia="Times New Roman" w:hAnsi="Times New Roman" w:cs="Times New Roman"/>
          <w:color w:val="000000" w:themeColor="text1"/>
          <w:sz w:val="24"/>
          <w:szCs w:val="24"/>
        </w:rPr>
        <w:t>t</w:t>
      </w:r>
      <w:r w:rsidR="34CCC6D3" w:rsidRPr="00A90232">
        <w:rPr>
          <w:rFonts w:ascii="Times New Roman" w:eastAsia="Times New Roman" w:hAnsi="Times New Roman" w:cs="Times New Roman"/>
          <w:color w:val="000000" w:themeColor="text1"/>
          <w:sz w:val="24"/>
          <w:szCs w:val="24"/>
        </w:rPr>
        <w:t>ional informa</w:t>
      </w:r>
      <w:r w:rsidR="004076BF" w:rsidRPr="00A90232">
        <w:rPr>
          <w:rFonts w:ascii="Times New Roman" w:eastAsia="Times New Roman" w:hAnsi="Times New Roman" w:cs="Times New Roman"/>
          <w:color w:val="000000" w:themeColor="text1"/>
          <w:sz w:val="24"/>
          <w:szCs w:val="24"/>
        </w:rPr>
        <w:t>t</w:t>
      </w:r>
      <w:r w:rsidR="34CCC6D3" w:rsidRPr="00A90232">
        <w:rPr>
          <w:rFonts w:ascii="Times New Roman" w:eastAsia="Times New Roman" w:hAnsi="Times New Roman" w:cs="Times New Roman"/>
          <w:color w:val="000000" w:themeColor="text1"/>
          <w:sz w:val="24"/>
          <w:szCs w:val="24"/>
        </w:rPr>
        <w:t>ion on providing bulk meals, see</w:t>
      </w:r>
      <w:r w:rsidR="140FC8A1" w:rsidRPr="00A90232">
        <w:rPr>
          <w:rFonts w:ascii="Times New Roman" w:eastAsia="Times New Roman" w:hAnsi="Times New Roman" w:cs="Times New Roman"/>
          <w:color w:val="000000" w:themeColor="text1"/>
          <w:sz w:val="24"/>
          <w:szCs w:val="24"/>
        </w:rPr>
        <w:t xml:space="preserve"> Program guidance</w:t>
      </w:r>
      <w:r w:rsidR="5E727FAC" w:rsidRPr="00A90232">
        <w:rPr>
          <w:rFonts w:ascii="Times New Roman" w:eastAsia="Times New Roman" w:hAnsi="Times New Roman" w:cs="Times New Roman"/>
          <w:color w:val="000000" w:themeColor="text1"/>
          <w:sz w:val="24"/>
          <w:szCs w:val="24"/>
        </w:rPr>
        <w:t xml:space="preserve">, </w:t>
      </w:r>
      <w:r w:rsidR="140FC8A1" w:rsidRPr="00A90232">
        <w:rPr>
          <w:rFonts w:ascii="Times New Roman" w:eastAsia="Times New Roman" w:hAnsi="Times New Roman" w:cs="Times New Roman"/>
          <w:i/>
          <w:iCs/>
          <w:color w:val="000000" w:themeColor="text1"/>
          <w:sz w:val="24"/>
          <w:szCs w:val="24"/>
        </w:rPr>
        <w:t>Offering Multiple Meals as Part of Summer Non-Congregate Meal Service</w:t>
      </w:r>
      <w:r w:rsidR="140FC8A1" w:rsidRPr="00A90232">
        <w:rPr>
          <w:rFonts w:ascii="Times New Roman" w:eastAsia="Times New Roman" w:hAnsi="Times New Roman" w:cs="Times New Roman"/>
          <w:color w:val="000000" w:themeColor="text1"/>
          <w:sz w:val="24"/>
          <w:szCs w:val="24"/>
        </w:rPr>
        <w:t xml:space="preserve">, </w:t>
      </w:r>
      <w:hyperlink r:id="rId23" w:history="1">
        <w:r w:rsidR="0005228C" w:rsidRPr="00A90232">
          <w:rPr>
            <w:rStyle w:val="Hyperlink"/>
            <w:rFonts w:ascii="Times New Roman" w:eastAsia="Times New Roman" w:hAnsi="Times New Roman" w:cs="Times New Roman"/>
            <w:sz w:val="24"/>
            <w:szCs w:val="24"/>
          </w:rPr>
          <w:t>https://www.fns.usda.gov/tn/offering-multiple-meals-part-summer-non-congregate-meal-service</w:t>
        </w:r>
      </w:hyperlink>
      <w:r w:rsidR="140FC8A1" w:rsidRPr="00A90232">
        <w:rPr>
          <w:rFonts w:ascii="Times New Roman" w:eastAsia="Times New Roman" w:hAnsi="Times New Roman" w:cs="Times New Roman"/>
          <w:color w:val="000000" w:themeColor="text1"/>
          <w:sz w:val="24"/>
          <w:szCs w:val="24"/>
        </w:rPr>
        <w:t>.</w:t>
      </w:r>
    </w:p>
    <w:p w14:paraId="3C63C067" w14:textId="77777777" w:rsidR="0005228C" w:rsidRPr="00A90232" w:rsidRDefault="0005228C" w:rsidP="0005228C">
      <w:pPr>
        <w:rPr>
          <w:rFonts w:ascii="Times New Roman" w:eastAsia="Times New Roman" w:hAnsi="Times New Roman" w:cs="Times New Roman"/>
          <w:color w:val="000000" w:themeColor="text1"/>
          <w:sz w:val="24"/>
          <w:szCs w:val="24"/>
        </w:rPr>
      </w:pPr>
    </w:p>
    <w:p w14:paraId="1084AE7D" w14:textId="7A9CC7EF" w:rsidR="00150EAD" w:rsidRPr="00A90232" w:rsidRDefault="3E2FCAF5" w:rsidP="00A53B2C">
      <w:pPr>
        <w:pStyle w:val="ListParagraph"/>
        <w:numPr>
          <w:ilvl w:val="0"/>
          <w:numId w:val="37"/>
        </w:numPr>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b/>
          <w:bCs/>
          <w:color w:val="000000" w:themeColor="text1"/>
          <w:sz w:val="24"/>
          <w:szCs w:val="24"/>
        </w:rPr>
        <w:t>How should State agencies monitor sites operating a multi-day meal distribution?</w:t>
      </w:r>
    </w:p>
    <w:p w14:paraId="4D26A975" w14:textId="7D553374" w:rsidR="00150EAD" w:rsidRPr="00A90232" w:rsidRDefault="00150EAD" w:rsidP="00150EAD">
      <w:pPr>
        <w:spacing w:line="257" w:lineRule="auto"/>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sz w:val="24"/>
          <w:szCs w:val="24"/>
        </w:rPr>
        <w:t>State agencies may allow multi</w:t>
      </w:r>
      <w:r w:rsidR="00B37887" w:rsidRPr="00A90232">
        <w:rPr>
          <w:rFonts w:ascii="Times New Roman" w:eastAsia="Times New Roman" w:hAnsi="Times New Roman" w:cs="Times New Roman"/>
          <w:sz w:val="24"/>
          <w:szCs w:val="24"/>
        </w:rPr>
        <w:t>day</w:t>
      </w:r>
      <w:r w:rsidR="00F26F92" w:rsidRPr="00A90232">
        <w:rPr>
          <w:rFonts w:ascii="Times New Roman" w:eastAsia="Times New Roman" w:hAnsi="Times New Roman" w:cs="Times New Roman"/>
          <w:sz w:val="24"/>
          <w:szCs w:val="24"/>
        </w:rPr>
        <w:t xml:space="preserve"> </w:t>
      </w:r>
      <w:r w:rsidR="00B53C06" w:rsidRPr="00A90232">
        <w:rPr>
          <w:rFonts w:ascii="Times New Roman" w:eastAsia="Times New Roman" w:hAnsi="Times New Roman" w:cs="Times New Roman"/>
          <w:sz w:val="24"/>
          <w:szCs w:val="24"/>
        </w:rPr>
        <w:t>meal</w:t>
      </w:r>
      <w:r w:rsidRPr="00A90232">
        <w:rPr>
          <w:rFonts w:ascii="Times New Roman" w:eastAsia="Times New Roman" w:hAnsi="Times New Roman" w:cs="Times New Roman"/>
          <w:sz w:val="24"/>
          <w:szCs w:val="24"/>
        </w:rPr>
        <w:t xml:space="preserve"> pick-up in non-congregate rural settings. </w:t>
      </w:r>
      <w:r w:rsidR="00524F4D" w:rsidRPr="00A90232">
        <w:rPr>
          <w:rFonts w:ascii="Times New Roman" w:eastAsia="Times New Roman" w:hAnsi="Times New Roman" w:cs="Times New Roman"/>
          <w:color w:val="000000" w:themeColor="text1"/>
          <w:sz w:val="24"/>
          <w:szCs w:val="24"/>
        </w:rPr>
        <w:t xml:space="preserve">A maximum of 10 meals per 10 calendar days may be distributed at one-time, per meal type; this must also coincide with how often the site is operating a </w:t>
      </w:r>
      <w:proofErr w:type="gramStart"/>
      <w:r w:rsidR="00524F4D" w:rsidRPr="00A90232">
        <w:rPr>
          <w:rFonts w:ascii="Times New Roman" w:eastAsia="Times New Roman" w:hAnsi="Times New Roman" w:cs="Times New Roman"/>
          <w:color w:val="000000" w:themeColor="text1"/>
          <w:sz w:val="24"/>
          <w:szCs w:val="24"/>
        </w:rPr>
        <w:t>State</w:t>
      </w:r>
      <w:proofErr w:type="gramEnd"/>
      <w:r w:rsidR="00524F4D" w:rsidRPr="00A90232">
        <w:rPr>
          <w:rFonts w:ascii="Times New Roman" w:eastAsia="Times New Roman" w:hAnsi="Times New Roman" w:cs="Times New Roman"/>
          <w:color w:val="000000" w:themeColor="text1"/>
          <w:sz w:val="24"/>
          <w:szCs w:val="24"/>
        </w:rPr>
        <w:t xml:space="preserve"> agency-approved meal service. State agencies should confirm that sponsors have a system in place to ensure that the proper number of meals are distributed to each eligible child. </w:t>
      </w:r>
      <w:r w:rsidR="00BF110B" w:rsidRPr="00A90232">
        <w:rPr>
          <w:rFonts w:ascii="Times New Roman" w:eastAsia="Times New Roman" w:hAnsi="Times New Roman" w:cs="Times New Roman"/>
          <w:sz w:val="24"/>
          <w:szCs w:val="24"/>
        </w:rPr>
        <w:t>State agencies should consider the meal service dates when determining the number of meals that can be distributed.</w:t>
      </w:r>
      <w:r w:rsidRPr="00A90232">
        <w:rPr>
          <w:rFonts w:ascii="Times New Roman" w:eastAsia="Times New Roman" w:hAnsi="Times New Roman" w:cs="Times New Roman"/>
          <w:color w:val="000000" w:themeColor="text1"/>
          <w:sz w:val="24"/>
          <w:szCs w:val="24"/>
        </w:rPr>
        <w:t xml:space="preserve"> For example, </w:t>
      </w:r>
      <w:r w:rsidR="006F5587" w:rsidRPr="00A90232">
        <w:rPr>
          <w:rFonts w:ascii="Times New Roman" w:eastAsia="Times New Roman" w:hAnsi="Times New Roman" w:cs="Times New Roman"/>
          <w:color w:val="000000" w:themeColor="text1"/>
          <w:sz w:val="24"/>
          <w:szCs w:val="24"/>
        </w:rPr>
        <w:t>i</w:t>
      </w:r>
      <w:r w:rsidRPr="00A90232">
        <w:rPr>
          <w:rFonts w:ascii="Times New Roman" w:eastAsia="Times New Roman" w:hAnsi="Times New Roman" w:cs="Times New Roman"/>
          <w:color w:val="000000" w:themeColor="text1"/>
          <w:sz w:val="24"/>
          <w:szCs w:val="24"/>
        </w:rPr>
        <w:t xml:space="preserve">f a non-congregate rural site is operating once every </w:t>
      </w:r>
      <w:r w:rsidR="6975B6D6" w:rsidRPr="00A90232">
        <w:rPr>
          <w:rFonts w:ascii="Times New Roman" w:eastAsia="Times New Roman" w:hAnsi="Times New Roman" w:cs="Times New Roman"/>
          <w:color w:val="000000" w:themeColor="text1"/>
          <w:sz w:val="24"/>
          <w:szCs w:val="24"/>
        </w:rPr>
        <w:t>five</w:t>
      </w:r>
      <w:r w:rsidRPr="00A90232">
        <w:rPr>
          <w:rFonts w:ascii="Times New Roman" w:eastAsia="Times New Roman" w:hAnsi="Times New Roman" w:cs="Times New Roman"/>
          <w:color w:val="000000" w:themeColor="text1"/>
          <w:sz w:val="24"/>
          <w:szCs w:val="24"/>
        </w:rPr>
        <w:t xml:space="preserve"> days for lunch meal service, a multi-</w:t>
      </w:r>
      <w:r w:rsidR="003E5B97" w:rsidRPr="00A90232">
        <w:rPr>
          <w:rFonts w:ascii="Times New Roman" w:eastAsia="Times New Roman" w:hAnsi="Times New Roman" w:cs="Times New Roman"/>
          <w:color w:val="000000" w:themeColor="text1"/>
          <w:sz w:val="24"/>
          <w:szCs w:val="24"/>
        </w:rPr>
        <w:t xml:space="preserve">day </w:t>
      </w:r>
      <w:r w:rsidRPr="00A90232">
        <w:rPr>
          <w:rFonts w:ascii="Times New Roman" w:eastAsia="Times New Roman" w:hAnsi="Times New Roman" w:cs="Times New Roman"/>
          <w:color w:val="000000" w:themeColor="text1"/>
          <w:sz w:val="24"/>
          <w:szCs w:val="24"/>
        </w:rPr>
        <w:t xml:space="preserve">meal distribution may include up to </w:t>
      </w:r>
      <w:r w:rsidR="7DEC84C8" w:rsidRPr="00A90232">
        <w:rPr>
          <w:rFonts w:ascii="Times New Roman" w:eastAsia="Times New Roman" w:hAnsi="Times New Roman" w:cs="Times New Roman"/>
          <w:color w:val="000000" w:themeColor="text1"/>
          <w:sz w:val="24"/>
          <w:szCs w:val="24"/>
        </w:rPr>
        <w:t>five</w:t>
      </w:r>
      <w:r w:rsidRPr="00A90232">
        <w:rPr>
          <w:rFonts w:ascii="Times New Roman" w:eastAsia="Times New Roman" w:hAnsi="Times New Roman" w:cs="Times New Roman"/>
          <w:color w:val="000000" w:themeColor="text1"/>
          <w:sz w:val="24"/>
          <w:szCs w:val="24"/>
        </w:rPr>
        <w:t xml:space="preserve"> lunches.  </w:t>
      </w:r>
    </w:p>
    <w:p w14:paraId="5F3FC23F" w14:textId="0C4AC336" w:rsidR="00150EAD" w:rsidRPr="00A90232" w:rsidRDefault="230BBCCC" w:rsidP="00150EAD">
      <w:pPr>
        <w:rPr>
          <w:rFonts w:ascii="Times New Roman" w:eastAsia="Times New Roman" w:hAnsi="Times New Roman" w:cs="Times New Roman"/>
          <w:sz w:val="24"/>
          <w:szCs w:val="24"/>
        </w:rPr>
      </w:pPr>
      <w:r w:rsidRPr="00A90232">
        <w:rPr>
          <w:rFonts w:ascii="Times New Roman" w:eastAsia="Times New Roman" w:hAnsi="Times New Roman" w:cs="Times New Roman"/>
          <w:sz w:val="24"/>
          <w:szCs w:val="24"/>
        </w:rPr>
        <w:t xml:space="preserve"> </w:t>
      </w:r>
    </w:p>
    <w:p w14:paraId="2C0BD570" w14:textId="51CE4B66" w:rsidR="00150EAD" w:rsidRPr="00A90232" w:rsidRDefault="3E2FCAF5" w:rsidP="00A53B2C">
      <w:pPr>
        <w:pStyle w:val="ListParagraph"/>
        <w:numPr>
          <w:ilvl w:val="0"/>
          <w:numId w:val="37"/>
        </w:numPr>
        <w:rPr>
          <w:rFonts w:ascii="Times New Roman" w:eastAsia="Calibri" w:hAnsi="Times New Roman" w:cs="Times New Roman"/>
          <w:b/>
          <w:bCs/>
          <w:sz w:val="24"/>
          <w:szCs w:val="24"/>
        </w:rPr>
      </w:pPr>
      <w:r w:rsidRPr="00A90232">
        <w:rPr>
          <w:rFonts w:ascii="Times New Roman" w:eastAsia="Calibri" w:hAnsi="Times New Roman" w:cs="Times New Roman"/>
          <w:b/>
          <w:bCs/>
          <w:sz w:val="24"/>
          <w:szCs w:val="24"/>
        </w:rPr>
        <w:t xml:space="preserve">How should a </w:t>
      </w:r>
      <w:proofErr w:type="gramStart"/>
      <w:r w:rsidRPr="00A90232">
        <w:rPr>
          <w:rFonts w:ascii="Times New Roman" w:eastAsia="Calibri" w:hAnsi="Times New Roman" w:cs="Times New Roman"/>
          <w:b/>
          <w:bCs/>
          <w:sz w:val="24"/>
          <w:szCs w:val="24"/>
        </w:rPr>
        <w:t>State</w:t>
      </w:r>
      <w:proofErr w:type="gramEnd"/>
      <w:r w:rsidRPr="00A90232">
        <w:rPr>
          <w:rFonts w:ascii="Times New Roman" w:eastAsia="Calibri" w:hAnsi="Times New Roman" w:cs="Times New Roman"/>
          <w:b/>
          <w:bCs/>
          <w:sz w:val="24"/>
          <w:szCs w:val="24"/>
        </w:rPr>
        <w:t xml:space="preserve"> agency monitor an SFSP sponsor that operates both congregate and non-congregate sites?  </w:t>
      </w:r>
    </w:p>
    <w:p w14:paraId="5D07E867" w14:textId="6557315F" w:rsidR="00150EAD" w:rsidRPr="00A90232" w:rsidRDefault="00150EAD" w:rsidP="00150EAD">
      <w:pPr>
        <w:rPr>
          <w:rFonts w:ascii="Times New Roman" w:eastAsia="Calibri" w:hAnsi="Times New Roman" w:cs="Times New Roman"/>
          <w:sz w:val="24"/>
          <w:szCs w:val="24"/>
        </w:rPr>
      </w:pPr>
      <w:r w:rsidRPr="00A90232">
        <w:rPr>
          <w:rFonts w:ascii="Times New Roman" w:eastAsia="Calibri" w:hAnsi="Times New Roman" w:cs="Times New Roman"/>
          <w:sz w:val="24"/>
          <w:szCs w:val="24"/>
        </w:rPr>
        <w:t xml:space="preserve">As outlined above, monitoring requirements at 7 CFR 225.7 apply to both congregate and non-congregate meal service models, which include conducting sponsor and site reviews, review of food service operations, and meal claim validation. When reviewing an SFSP sponsor that operates both congregate and non-congregate sites, the State agency should prioritize selecting non-congregate sites as part of their review. </w:t>
      </w:r>
    </w:p>
    <w:p w14:paraId="136B9289" w14:textId="1049173B" w:rsidR="00150EAD" w:rsidRPr="00A90232" w:rsidRDefault="00150EAD" w:rsidP="00150EAD">
      <w:pPr>
        <w:rPr>
          <w:rFonts w:ascii="Times New Roman" w:eastAsia="Calibri" w:hAnsi="Times New Roman" w:cs="Times New Roman"/>
          <w:sz w:val="24"/>
          <w:szCs w:val="24"/>
        </w:rPr>
      </w:pPr>
      <w:r w:rsidRPr="00A90232">
        <w:rPr>
          <w:rFonts w:ascii="Times New Roman" w:eastAsia="Calibri" w:hAnsi="Times New Roman" w:cs="Times New Roman"/>
          <w:sz w:val="24"/>
          <w:szCs w:val="24"/>
        </w:rPr>
        <w:t xml:space="preserve">In addition, the State agency </w:t>
      </w:r>
      <w:r w:rsidR="0EEF66B0" w:rsidRPr="00A90232">
        <w:rPr>
          <w:rFonts w:ascii="Times New Roman" w:eastAsia="Calibri" w:hAnsi="Times New Roman" w:cs="Times New Roman"/>
          <w:sz w:val="24"/>
          <w:szCs w:val="24"/>
        </w:rPr>
        <w:t xml:space="preserve">should separately </w:t>
      </w:r>
      <w:r w:rsidRPr="00A90232">
        <w:rPr>
          <w:rFonts w:ascii="Times New Roman" w:eastAsia="Calibri" w:hAnsi="Times New Roman" w:cs="Times New Roman"/>
          <w:sz w:val="24"/>
          <w:szCs w:val="24"/>
        </w:rPr>
        <w:t xml:space="preserve">review </w:t>
      </w:r>
      <w:r w:rsidR="10A39C48" w:rsidRPr="00A90232">
        <w:rPr>
          <w:rFonts w:ascii="Times New Roman" w:eastAsia="Calibri" w:hAnsi="Times New Roman" w:cs="Times New Roman"/>
          <w:sz w:val="24"/>
          <w:szCs w:val="24"/>
        </w:rPr>
        <w:t xml:space="preserve">a </w:t>
      </w:r>
      <w:r w:rsidR="17A17760" w:rsidRPr="00A90232">
        <w:rPr>
          <w:rFonts w:ascii="Times New Roman" w:eastAsia="Calibri" w:hAnsi="Times New Roman" w:cs="Times New Roman"/>
          <w:sz w:val="24"/>
          <w:szCs w:val="24"/>
        </w:rPr>
        <w:t>sponsor’s meal</w:t>
      </w:r>
      <w:r w:rsidRPr="00A90232">
        <w:rPr>
          <w:rFonts w:ascii="Times New Roman" w:eastAsia="Calibri" w:hAnsi="Times New Roman" w:cs="Times New Roman"/>
          <w:sz w:val="24"/>
          <w:szCs w:val="24"/>
        </w:rPr>
        <w:t xml:space="preserve"> count </w:t>
      </w:r>
      <w:r w:rsidR="6699FB6A" w:rsidRPr="00A90232">
        <w:rPr>
          <w:rFonts w:ascii="Times New Roman" w:eastAsia="Calibri" w:hAnsi="Times New Roman" w:cs="Times New Roman"/>
          <w:sz w:val="24"/>
          <w:szCs w:val="24"/>
        </w:rPr>
        <w:t>records</w:t>
      </w:r>
      <w:r w:rsidRPr="00A90232">
        <w:rPr>
          <w:rFonts w:ascii="Times New Roman" w:eastAsia="Calibri" w:hAnsi="Times New Roman" w:cs="Times New Roman"/>
          <w:sz w:val="24"/>
          <w:szCs w:val="24"/>
        </w:rPr>
        <w:t xml:space="preserve"> for congregate and non-congregate meal services. Detailed records must be kept for each meal type separately, including breakfast, lunch</w:t>
      </w:r>
      <w:r w:rsidR="004E3BE8" w:rsidRPr="00A90232">
        <w:rPr>
          <w:rFonts w:ascii="Times New Roman" w:eastAsia="Calibri" w:hAnsi="Times New Roman" w:cs="Times New Roman"/>
          <w:sz w:val="24"/>
          <w:szCs w:val="24"/>
        </w:rPr>
        <w:t>/</w:t>
      </w:r>
      <w:r w:rsidRPr="00A90232">
        <w:rPr>
          <w:rFonts w:ascii="Times New Roman" w:eastAsia="Calibri" w:hAnsi="Times New Roman" w:cs="Times New Roman"/>
          <w:sz w:val="24"/>
          <w:szCs w:val="24"/>
        </w:rPr>
        <w:t xml:space="preserve">supper, and snacks. Separate records </w:t>
      </w:r>
      <w:r w:rsidR="100F2A0B" w:rsidRPr="00A90232">
        <w:rPr>
          <w:rFonts w:ascii="Times New Roman" w:eastAsia="Calibri" w:hAnsi="Times New Roman" w:cs="Times New Roman"/>
          <w:sz w:val="24"/>
          <w:szCs w:val="24"/>
        </w:rPr>
        <w:t xml:space="preserve">should </w:t>
      </w:r>
      <w:r w:rsidRPr="00A90232">
        <w:rPr>
          <w:rFonts w:ascii="Times New Roman" w:eastAsia="Calibri" w:hAnsi="Times New Roman" w:cs="Times New Roman"/>
          <w:sz w:val="24"/>
          <w:szCs w:val="24"/>
        </w:rPr>
        <w:t xml:space="preserve">also be reviewed for temperature logs. Food served during congregate meal services is normally held in a refrigerator, cooler, or other permanent type of warming or cooling device while food served with the home delivery model will require use of equipment in a mobile setting.  </w:t>
      </w:r>
    </w:p>
    <w:p w14:paraId="7C725BD5" w14:textId="40FD8F83" w:rsidR="00150EAD" w:rsidRPr="00A90232" w:rsidRDefault="00150EAD" w:rsidP="18B1B179">
      <w:pPr>
        <w:pStyle w:val="ListParagraph"/>
        <w:rPr>
          <w:rFonts w:ascii="Times New Roman" w:hAnsi="Times New Roman" w:cs="Times New Roman"/>
          <w:sz w:val="24"/>
          <w:szCs w:val="24"/>
        </w:rPr>
      </w:pPr>
    </w:p>
    <w:p w14:paraId="123C0F37" w14:textId="77777777" w:rsidR="004A44E8" w:rsidRDefault="004A44E8" w:rsidP="18B1B179">
      <w:pPr>
        <w:spacing w:after="0" w:line="240" w:lineRule="auto"/>
        <w:rPr>
          <w:rFonts w:ascii="Times New Roman" w:eastAsia="Times New Roman" w:hAnsi="Times New Roman" w:cs="Times New Roman"/>
          <w:color w:val="000000" w:themeColor="text1"/>
          <w:sz w:val="24"/>
          <w:szCs w:val="24"/>
        </w:rPr>
      </w:pPr>
    </w:p>
    <w:p w14:paraId="03074B47" w14:textId="77777777" w:rsidR="004A44E8" w:rsidRDefault="004A44E8" w:rsidP="18B1B179">
      <w:pPr>
        <w:spacing w:after="0" w:line="240" w:lineRule="auto"/>
        <w:rPr>
          <w:rFonts w:ascii="Times New Roman" w:eastAsia="Times New Roman" w:hAnsi="Times New Roman" w:cs="Times New Roman"/>
          <w:color w:val="000000" w:themeColor="text1"/>
          <w:sz w:val="24"/>
          <w:szCs w:val="24"/>
        </w:rPr>
      </w:pPr>
    </w:p>
    <w:p w14:paraId="598F2604" w14:textId="77777777" w:rsidR="004A44E8" w:rsidRDefault="004A44E8" w:rsidP="18B1B179">
      <w:pPr>
        <w:spacing w:after="0" w:line="240" w:lineRule="auto"/>
        <w:rPr>
          <w:rFonts w:ascii="Times New Roman" w:eastAsia="Times New Roman" w:hAnsi="Times New Roman" w:cs="Times New Roman"/>
          <w:color w:val="000000" w:themeColor="text1"/>
          <w:sz w:val="24"/>
          <w:szCs w:val="24"/>
        </w:rPr>
      </w:pPr>
    </w:p>
    <w:p w14:paraId="5DFD231B" w14:textId="77777777" w:rsidR="004A44E8" w:rsidRDefault="004A44E8" w:rsidP="18B1B179">
      <w:pPr>
        <w:spacing w:after="0" w:line="240" w:lineRule="auto"/>
        <w:rPr>
          <w:rFonts w:ascii="Times New Roman" w:eastAsia="Times New Roman" w:hAnsi="Times New Roman" w:cs="Times New Roman"/>
          <w:color w:val="000000" w:themeColor="text1"/>
          <w:sz w:val="24"/>
          <w:szCs w:val="24"/>
        </w:rPr>
      </w:pPr>
    </w:p>
    <w:p w14:paraId="0A0870DF" w14:textId="77777777" w:rsidR="004A44E8" w:rsidRDefault="004A44E8" w:rsidP="18B1B179">
      <w:pPr>
        <w:spacing w:after="0" w:line="240" w:lineRule="auto"/>
        <w:rPr>
          <w:rFonts w:ascii="Times New Roman" w:eastAsia="Times New Roman" w:hAnsi="Times New Roman" w:cs="Times New Roman"/>
          <w:color w:val="000000" w:themeColor="text1"/>
          <w:sz w:val="24"/>
          <w:szCs w:val="24"/>
        </w:rPr>
      </w:pPr>
    </w:p>
    <w:p w14:paraId="2C85C0EE" w14:textId="039F1C2C" w:rsidR="00150EAD" w:rsidRPr="00A90232" w:rsidRDefault="00150EAD" w:rsidP="18B1B179">
      <w:pPr>
        <w:spacing w:after="0" w:line="240" w:lineRule="auto"/>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lastRenderedPageBreak/>
        <w:t xml:space="preserve">SFSP Sponsor Monitoring </w:t>
      </w:r>
    </w:p>
    <w:p w14:paraId="46D2B91A" w14:textId="615AF16C" w:rsidR="18B1B179" w:rsidRPr="00A90232" w:rsidRDefault="18B1B179" w:rsidP="18B1B179">
      <w:pPr>
        <w:spacing w:after="0" w:line="240" w:lineRule="auto"/>
        <w:rPr>
          <w:rFonts w:ascii="Times New Roman" w:eastAsia="Times New Roman" w:hAnsi="Times New Roman" w:cs="Times New Roman"/>
          <w:b/>
          <w:bCs/>
          <w:color w:val="000000" w:themeColor="text1"/>
          <w:sz w:val="24"/>
          <w:szCs w:val="24"/>
        </w:rPr>
      </w:pPr>
    </w:p>
    <w:p w14:paraId="31DFD785" w14:textId="6EC92CD5" w:rsidR="376B4EF1" w:rsidRPr="00A90232" w:rsidRDefault="2CA4702A" w:rsidP="00A53B2C">
      <w:pPr>
        <w:pStyle w:val="ListParagraph"/>
        <w:numPr>
          <w:ilvl w:val="0"/>
          <w:numId w:val="37"/>
        </w:numPr>
        <w:rPr>
          <w:rFonts w:ascii="Times New Roman" w:eastAsia="Times New Roman" w:hAnsi="Times New Roman" w:cs="Times New Roman"/>
          <w:b/>
          <w:bCs/>
          <w:color w:val="000000" w:themeColor="text1"/>
          <w:sz w:val="24"/>
          <w:szCs w:val="24"/>
        </w:rPr>
      </w:pPr>
      <w:r w:rsidRPr="00A90232">
        <w:rPr>
          <w:rFonts w:ascii="Times New Roman" w:eastAsia="Times New Roman" w:hAnsi="Times New Roman" w:cs="Times New Roman"/>
          <w:b/>
          <w:bCs/>
          <w:color w:val="000000" w:themeColor="text1"/>
          <w:sz w:val="24"/>
          <w:szCs w:val="24"/>
        </w:rPr>
        <w:t xml:space="preserve">How </w:t>
      </w:r>
      <w:r w:rsidR="4D24A53A" w:rsidRPr="00A90232">
        <w:rPr>
          <w:rFonts w:ascii="Times New Roman" w:eastAsia="Times New Roman" w:hAnsi="Times New Roman" w:cs="Times New Roman"/>
          <w:b/>
          <w:bCs/>
          <w:color w:val="000000" w:themeColor="text1"/>
          <w:sz w:val="24"/>
          <w:szCs w:val="24"/>
        </w:rPr>
        <w:t>should</w:t>
      </w:r>
      <w:r w:rsidRPr="00A90232">
        <w:rPr>
          <w:rFonts w:ascii="Times New Roman" w:eastAsia="Times New Roman" w:hAnsi="Times New Roman" w:cs="Times New Roman"/>
          <w:b/>
          <w:bCs/>
          <w:color w:val="000000" w:themeColor="text1"/>
          <w:sz w:val="24"/>
          <w:szCs w:val="24"/>
        </w:rPr>
        <w:t xml:space="preserve"> sponsors</w:t>
      </w:r>
      <w:r w:rsidR="3C98694B" w:rsidRPr="00A90232">
        <w:rPr>
          <w:rFonts w:ascii="Times New Roman" w:eastAsia="Times New Roman" w:hAnsi="Times New Roman" w:cs="Times New Roman"/>
          <w:b/>
          <w:bCs/>
          <w:color w:val="000000" w:themeColor="text1"/>
          <w:sz w:val="24"/>
          <w:szCs w:val="24"/>
        </w:rPr>
        <w:t xml:space="preserve"> include </w:t>
      </w:r>
      <w:r w:rsidR="7300A605" w:rsidRPr="00A90232">
        <w:rPr>
          <w:rFonts w:ascii="Times New Roman" w:eastAsia="Times New Roman" w:hAnsi="Times New Roman" w:cs="Times New Roman"/>
          <w:b/>
          <w:bCs/>
          <w:color w:val="000000" w:themeColor="text1"/>
          <w:sz w:val="24"/>
          <w:szCs w:val="24"/>
        </w:rPr>
        <w:t>non-congregate rural sites into the</w:t>
      </w:r>
      <w:r w:rsidRPr="00A90232">
        <w:rPr>
          <w:rFonts w:ascii="Times New Roman" w:eastAsia="Times New Roman" w:hAnsi="Times New Roman" w:cs="Times New Roman"/>
          <w:b/>
          <w:bCs/>
          <w:color w:val="000000" w:themeColor="text1"/>
          <w:sz w:val="24"/>
          <w:szCs w:val="24"/>
        </w:rPr>
        <w:t xml:space="preserve"> monitor</w:t>
      </w:r>
      <w:r w:rsidR="7300A605" w:rsidRPr="00A90232">
        <w:rPr>
          <w:rFonts w:ascii="Times New Roman" w:eastAsia="Times New Roman" w:hAnsi="Times New Roman" w:cs="Times New Roman"/>
          <w:b/>
          <w:bCs/>
          <w:color w:val="000000" w:themeColor="text1"/>
          <w:sz w:val="24"/>
          <w:szCs w:val="24"/>
        </w:rPr>
        <w:t>ing process?</w:t>
      </w:r>
    </w:p>
    <w:p w14:paraId="61ED95ED" w14:textId="16319270" w:rsidR="376B4EF1" w:rsidRPr="00A90232" w:rsidRDefault="10D4E881" w:rsidP="3FA80BE1">
      <w:pPr>
        <w:rPr>
          <w:rFonts w:ascii="Times New Roman" w:eastAsia="Times New Roman" w:hAnsi="Times New Roman" w:cs="Times New Roman"/>
          <w:sz w:val="24"/>
          <w:szCs w:val="24"/>
        </w:rPr>
      </w:pPr>
      <w:r w:rsidRPr="00A90232">
        <w:rPr>
          <w:rFonts w:ascii="Times New Roman" w:eastAsia="Times New Roman" w:hAnsi="Times New Roman" w:cs="Times New Roman"/>
          <w:color w:val="000000" w:themeColor="text1"/>
          <w:sz w:val="24"/>
          <w:szCs w:val="24"/>
        </w:rPr>
        <w:t>Just as they would for congregate meal sites per 7 CFR 225.15(d)(</w:t>
      </w:r>
      <w:r w:rsidR="00BD1622" w:rsidRPr="00A90232">
        <w:rPr>
          <w:rFonts w:ascii="Times New Roman" w:eastAsia="Times New Roman" w:hAnsi="Times New Roman" w:cs="Times New Roman"/>
          <w:color w:val="000000" w:themeColor="text1"/>
          <w:sz w:val="24"/>
          <w:szCs w:val="24"/>
        </w:rPr>
        <w:t>3</w:t>
      </w:r>
      <w:r w:rsidRPr="00A90232">
        <w:rPr>
          <w:rFonts w:ascii="Times New Roman" w:eastAsia="Times New Roman" w:hAnsi="Times New Roman" w:cs="Times New Roman"/>
          <w:color w:val="000000" w:themeColor="text1"/>
          <w:sz w:val="24"/>
          <w:szCs w:val="24"/>
        </w:rPr>
        <w:t>), s</w:t>
      </w:r>
      <w:r w:rsidR="2CA4702A" w:rsidRPr="00A90232">
        <w:rPr>
          <w:rFonts w:ascii="Times New Roman" w:eastAsia="Times New Roman" w:hAnsi="Times New Roman" w:cs="Times New Roman"/>
          <w:color w:val="000000" w:themeColor="text1"/>
          <w:sz w:val="24"/>
          <w:szCs w:val="24"/>
        </w:rPr>
        <w:t xml:space="preserve">ponsors must conduct a full review of food service operations at each </w:t>
      </w:r>
      <w:r w:rsidR="38A715EF" w:rsidRPr="00A90232">
        <w:rPr>
          <w:rFonts w:ascii="Times New Roman" w:eastAsia="Times New Roman" w:hAnsi="Times New Roman" w:cs="Times New Roman"/>
          <w:color w:val="000000" w:themeColor="text1"/>
          <w:sz w:val="24"/>
          <w:szCs w:val="24"/>
        </w:rPr>
        <w:t xml:space="preserve">non-congregate meal </w:t>
      </w:r>
      <w:r w:rsidR="2CA4702A" w:rsidRPr="00A90232">
        <w:rPr>
          <w:rFonts w:ascii="Times New Roman" w:eastAsia="Times New Roman" w:hAnsi="Times New Roman" w:cs="Times New Roman"/>
          <w:color w:val="000000" w:themeColor="text1"/>
          <w:sz w:val="24"/>
          <w:szCs w:val="24"/>
        </w:rPr>
        <w:t xml:space="preserve">site at least once during the first four weeks of program </w:t>
      </w:r>
      <w:r w:rsidR="0C98B1A9" w:rsidRPr="00A90232">
        <w:rPr>
          <w:rFonts w:ascii="Times New Roman" w:eastAsia="Times New Roman" w:hAnsi="Times New Roman" w:cs="Times New Roman"/>
          <w:color w:val="000000" w:themeColor="text1"/>
          <w:sz w:val="24"/>
          <w:szCs w:val="24"/>
        </w:rPr>
        <w:t>operations. Taking</w:t>
      </w:r>
      <w:r w:rsidR="2CA4702A" w:rsidRPr="00A90232">
        <w:rPr>
          <w:rFonts w:ascii="Times New Roman" w:eastAsia="Times New Roman" w:hAnsi="Times New Roman" w:cs="Times New Roman"/>
          <w:color w:val="000000" w:themeColor="text1"/>
          <w:sz w:val="24"/>
          <w:szCs w:val="24"/>
        </w:rPr>
        <w:t xml:space="preserve"> into consideration the distance and time it takes to monitor on-site operations, particularly in rural areas, the sponsor </w:t>
      </w:r>
      <w:r w:rsidR="00BD1622" w:rsidRPr="00A90232">
        <w:rPr>
          <w:rFonts w:ascii="Times New Roman" w:eastAsia="Times New Roman" w:hAnsi="Times New Roman" w:cs="Times New Roman"/>
          <w:color w:val="000000" w:themeColor="text1"/>
          <w:sz w:val="24"/>
          <w:szCs w:val="24"/>
        </w:rPr>
        <w:t xml:space="preserve">may </w:t>
      </w:r>
      <w:r w:rsidR="2CA4702A" w:rsidRPr="00A90232">
        <w:rPr>
          <w:rFonts w:ascii="Times New Roman" w:eastAsia="Times New Roman" w:hAnsi="Times New Roman" w:cs="Times New Roman"/>
          <w:color w:val="000000" w:themeColor="text1"/>
          <w:sz w:val="24"/>
          <w:szCs w:val="24"/>
        </w:rPr>
        <w:t>conduct an initial site visit and full meal service review at the same time, but within the first two weeks of operation. If sponsors need to conduct additional reviews after the initial site visit and full meal service review have been completed on-site</w:t>
      </w:r>
      <w:r w:rsidR="009FA35A" w:rsidRPr="00A90232">
        <w:rPr>
          <w:rFonts w:ascii="Times New Roman" w:eastAsia="Times New Roman" w:hAnsi="Times New Roman" w:cs="Times New Roman"/>
          <w:color w:val="000000" w:themeColor="text1"/>
          <w:sz w:val="24"/>
          <w:szCs w:val="24"/>
        </w:rPr>
        <w:t>,</w:t>
      </w:r>
      <w:r w:rsidR="0CD77869" w:rsidRPr="00A90232">
        <w:rPr>
          <w:rFonts w:ascii="Times New Roman" w:eastAsia="Times New Roman" w:hAnsi="Times New Roman" w:cs="Times New Roman"/>
          <w:color w:val="000000" w:themeColor="text1"/>
          <w:sz w:val="24"/>
          <w:szCs w:val="24"/>
        </w:rPr>
        <w:t xml:space="preserve"> and </w:t>
      </w:r>
      <w:r w:rsidR="03C6E5AF" w:rsidRPr="00A90232">
        <w:rPr>
          <w:rFonts w:ascii="Times New Roman" w:eastAsia="Times New Roman" w:hAnsi="Times New Roman" w:cs="Times New Roman"/>
          <w:color w:val="000000" w:themeColor="text1"/>
          <w:sz w:val="24"/>
          <w:szCs w:val="24"/>
        </w:rPr>
        <w:t>if</w:t>
      </w:r>
      <w:r w:rsidR="0CD77869" w:rsidRPr="00A90232">
        <w:rPr>
          <w:rFonts w:ascii="Times New Roman" w:eastAsia="Times New Roman" w:hAnsi="Times New Roman" w:cs="Times New Roman"/>
          <w:color w:val="000000" w:themeColor="text1"/>
          <w:sz w:val="24"/>
          <w:szCs w:val="24"/>
        </w:rPr>
        <w:t xml:space="preserve"> no further on-site observation is needed</w:t>
      </w:r>
      <w:r w:rsidR="2CA4702A" w:rsidRPr="00A90232">
        <w:rPr>
          <w:rFonts w:ascii="Times New Roman" w:eastAsia="Times New Roman" w:hAnsi="Times New Roman" w:cs="Times New Roman"/>
          <w:color w:val="000000" w:themeColor="text1"/>
          <w:sz w:val="24"/>
          <w:szCs w:val="24"/>
        </w:rPr>
        <w:t>, the State agency may establish off-site monitoring criteria.</w:t>
      </w:r>
      <w:r w:rsidR="0F78F330" w:rsidRPr="00A90232">
        <w:rPr>
          <w:rFonts w:ascii="Times New Roman" w:eastAsia="Times New Roman" w:hAnsi="Times New Roman" w:cs="Times New Roman"/>
          <w:color w:val="000000" w:themeColor="text1"/>
          <w:sz w:val="24"/>
          <w:szCs w:val="24"/>
        </w:rPr>
        <w:t xml:space="preserve"> For further information on monitoring activities that can be conducted off-site, see </w:t>
      </w:r>
      <w:hyperlink r:id="rId24" w:history="1">
        <w:r w:rsidR="00A86EC4" w:rsidRPr="00A90232">
          <w:rPr>
            <w:rStyle w:val="Hyperlink"/>
            <w:rFonts w:ascii="Times New Roman" w:eastAsia="Times New Roman" w:hAnsi="Times New Roman" w:cs="Times New Roman"/>
            <w:sz w:val="24"/>
            <w:szCs w:val="24"/>
          </w:rPr>
          <w:t>SFSP 06-2023 Oversight and Monitoring of the Summer Food Service Program - Guidance on On-site and Off-site Strategies and Options</w:t>
        </w:r>
      </w:hyperlink>
      <w:r w:rsidR="00511767" w:rsidRPr="00A90232">
        <w:rPr>
          <w:rFonts w:ascii="Times New Roman" w:eastAsia="Times New Roman" w:hAnsi="Times New Roman" w:cs="Times New Roman"/>
          <w:color w:val="000000" w:themeColor="text1"/>
          <w:sz w:val="24"/>
          <w:szCs w:val="24"/>
        </w:rPr>
        <w:t>.</w:t>
      </w:r>
      <w:r w:rsidR="30B6F112" w:rsidRPr="00A90232">
        <w:rPr>
          <w:rFonts w:ascii="Times New Roman" w:eastAsia="Times New Roman" w:hAnsi="Times New Roman" w:cs="Times New Roman"/>
          <w:sz w:val="24"/>
          <w:szCs w:val="24"/>
        </w:rPr>
        <w:t xml:space="preserve"> </w:t>
      </w:r>
      <w:r w:rsidR="45EAD9C3" w:rsidRPr="00A90232">
        <w:rPr>
          <w:rFonts w:ascii="Times New Roman" w:eastAsia="Times New Roman" w:hAnsi="Times New Roman" w:cs="Times New Roman"/>
          <w:sz w:val="24"/>
          <w:szCs w:val="24"/>
        </w:rPr>
        <w:t xml:space="preserve"> </w:t>
      </w:r>
    </w:p>
    <w:p w14:paraId="0776C29D" w14:textId="5A156134" w:rsidR="18B1B179" w:rsidRPr="00A90232" w:rsidRDefault="18B1B179" w:rsidP="18B1B179">
      <w:pPr>
        <w:rPr>
          <w:rFonts w:ascii="Times New Roman" w:eastAsia="Times New Roman" w:hAnsi="Times New Roman" w:cs="Times New Roman"/>
          <w:sz w:val="24"/>
          <w:szCs w:val="24"/>
        </w:rPr>
      </w:pPr>
    </w:p>
    <w:p w14:paraId="2E5FC72D" w14:textId="54E8C17D" w:rsidR="3FA80BE1" w:rsidRPr="00A90232" w:rsidRDefault="2B24DCFC" w:rsidP="00A53B2C">
      <w:pPr>
        <w:pStyle w:val="ListParagraph"/>
        <w:numPr>
          <w:ilvl w:val="0"/>
          <w:numId w:val="37"/>
        </w:numPr>
        <w:rPr>
          <w:rFonts w:ascii="Times New Roman" w:eastAsia="Times New Roman" w:hAnsi="Times New Roman" w:cs="Times New Roman"/>
          <w:b/>
          <w:bCs/>
          <w:color w:val="000000" w:themeColor="text1"/>
          <w:sz w:val="24"/>
          <w:szCs w:val="24"/>
        </w:rPr>
      </w:pPr>
      <w:r w:rsidRPr="00A90232">
        <w:rPr>
          <w:rFonts w:ascii="Times New Roman" w:eastAsia="Times New Roman" w:hAnsi="Times New Roman" w:cs="Times New Roman"/>
          <w:b/>
          <w:bCs/>
          <w:color w:val="000000" w:themeColor="text1"/>
          <w:sz w:val="24"/>
          <w:szCs w:val="24"/>
        </w:rPr>
        <w:t>What does a full site review of food service look like for non-congregate meal service?</w:t>
      </w:r>
    </w:p>
    <w:p w14:paraId="798AEBF7" w14:textId="1CEA295B" w:rsidR="3FA80BE1" w:rsidRPr="00A90232" w:rsidRDefault="75E93032" w:rsidP="57E438A0">
      <w:pPr>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 xml:space="preserve">The purpose of a full </w:t>
      </w:r>
      <w:r w:rsidR="00C649A1" w:rsidRPr="00A90232">
        <w:rPr>
          <w:rFonts w:ascii="Times New Roman" w:eastAsia="Times New Roman" w:hAnsi="Times New Roman" w:cs="Times New Roman"/>
          <w:color w:val="000000" w:themeColor="text1"/>
          <w:sz w:val="24"/>
          <w:szCs w:val="24"/>
        </w:rPr>
        <w:t>site review</w:t>
      </w:r>
      <w:r w:rsidR="00087B21" w:rsidRPr="00A90232">
        <w:rPr>
          <w:rFonts w:ascii="Times New Roman" w:eastAsia="Times New Roman" w:hAnsi="Times New Roman" w:cs="Times New Roman"/>
          <w:color w:val="000000" w:themeColor="text1"/>
          <w:sz w:val="24"/>
          <w:szCs w:val="24"/>
        </w:rPr>
        <w:t xml:space="preserve"> of </w:t>
      </w:r>
      <w:r w:rsidR="00974340" w:rsidRPr="00A90232">
        <w:rPr>
          <w:rFonts w:ascii="Times New Roman" w:eastAsia="Times New Roman" w:hAnsi="Times New Roman" w:cs="Times New Roman"/>
          <w:color w:val="000000" w:themeColor="text1"/>
          <w:sz w:val="24"/>
          <w:szCs w:val="24"/>
        </w:rPr>
        <w:t xml:space="preserve">food </w:t>
      </w:r>
      <w:r w:rsidR="0027624B" w:rsidRPr="00A90232">
        <w:rPr>
          <w:rFonts w:ascii="Times New Roman" w:eastAsia="Times New Roman" w:hAnsi="Times New Roman" w:cs="Times New Roman"/>
          <w:color w:val="000000" w:themeColor="text1"/>
          <w:sz w:val="24"/>
          <w:szCs w:val="24"/>
        </w:rPr>
        <w:t>service operations</w:t>
      </w:r>
      <w:r w:rsidRPr="00A90232">
        <w:rPr>
          <w:rFonts w:ascii="Times New Roman" w:eastAsia="Times New Roman" w:hAnsi="Times New Roman" w:cs="Times New Roman"/>
          <w:color w:val="000000" w:themeColor="text1"/>
          <w:sz w:val="24"/>
          <w:szCs w:val="24"/>
        </w:rPr>
        <w:t xml:space="preserve"> is to ensure the site is operating as described in the approved site application. A full </w:t>
      </w:r>
      <w:r w:rsidR="004844C8" w:rsidRPr="00A90232">
        <w:rPr>
          <w:rFonts w:ascii="Times New Roman" w:eastAsia="Times New Roman" w:hAnsi="Times New Roman" w:cs="Times New Roman"/>
          <w:color w:val="000000" w:themeColor="text1"/>
          <w:sz w:val="24"/>
          <w:szCs w:val="24"/>
        </w:rPr>
        <w:t xml:space="preserve">site review of </w:t>
      </w:r>
      <w:r w:rsidRPr="00A90232">
        <w:rPr>
          <w:rFonts w:ascii="Times New Roman" w:eastAsia="Times New Roman" w:hAnsi="Times New Roman" w:cs="Times New Roman"/>
          <w:color w:val="000000" w:themeColor="text1"/>
          <w:sz w:val="24"/>
          <w:szCs w:val="24"/>
        </w:rPr>
        <w:t xml:space="preserve">meal service for non-congregate sites </w:t>
      </w:r>
      <w:r w:rsidR="09422445" w:rsidRPr="00A90232">
        <w:rPr>
          <w:rFonts w:ascii="Times New Roman" w:eastAsia="Times New Roman" w:hAnsi="Times New Roman" w:cs="Times New Roman"/>
          <w:color w:val="000000" w:themeColor="text1"/>
          <w:sz w:val="24"/>
          <w:szCs w:val="24"/>
        </w:rPr>
        <w:t xml:space="preserve">may </w:t>
      </w:r>
      <w:r w:rsidRPr="00A90232">
        <w:rPr>
          <w:rFonts w:ascii="Times New Roman" w:eastAsia="Times New Roman" w:hAnsi="Times New Roman" w:cs="Times New Roman"/>
          <w:color w:val="000000" w:themeColor="text1"/>
          <w:sz w:val="24"/>
          <w:szCs w:val="24"/>
        </w:rPr>
        <w:t xml:space="preserve">look different than a full </w:t>
      </w:r>
      <w:r w:rsidR="00954F02" w:rsidRPr="00A90232">
        <w:rPr>
          <w:rFonts w:ascii="Times New Roman" w:eastAsia="Times New Roman" w:hAnsi="Times New Roman" w:cs="Times New Roman"/>
          <w:color w:val="000000" w:themeColor="text1"/>
          <w:sz w:val="24"/>
          <w:szCs w:val="24"/>
        </w:rPr>
        <w:t xml:space="preserve">site </w:t>
      </w:r>
      <w:r w:rsidRPr="00A90232">
        <w:rPr>
          <w:rFonts w:ascii="Times New Roman" w:eastAsia="Times New Roman" w:hAnsi="Times New Roman" w:cs="Times New Roman"/>
          <w:color w:val="000000" w:themeColor="text1"/>
          <w:sz w:val="24"/>
          <w:szCs w:val="24"/>
        </w:rPr>
        <w:t>review of a congregate meal service</w:t>
      </w:r>
      <w:r w:rsidR="5614197C" w:rsidRPr="00A90232">
        <w:rPr>
          <w:rFonts w:ascii="Times New Roman" w:eastAsia="Times New Roman" w:hAnsi="Times New Roman" w:cs="Times New Roman"/>
          <w:color w:val="000000" w:themeColor="text1"/>
          <w:sz w:val="24"/>
          <w:szCs w:val="24"/>
        </w:rPr>
        <w:t>, depending on the meal service model being used</w:t>
      </w:r>
      <w:r w:rsidRPr="00A90232">
        <w:rPr>
          <w:rFonts w:ascii="Times New Roman" w:eastAsia="Times New Roman" w:hAnsi="Times New Roman" w:cs="Times New Roman"/>
          <w:color w:val="000000" w:themeColor="text1"/>
          <w:sz w:val="24"/>
          <w:szCs w:val="24"/>
        </w:rPr>
        <w:t xml:space="preserve">. A full </w:t>
      </w:r>
      <w:r w:rsidR="00952A37" w:rsidRPr="00A90232">
        <w:rPr>
          <w:rFonts w:ascii="Times New Roman" w:eastAsia="Times New Roman" w:hAnsi="Times New Roman" w:cs="Times New Roman"/>
          <w:color w:val="000000" w:themeColor="text1"/>
          <w:sz w:val="24"/>
          <w:szCs w:val="24"/>
        </w:rPr>
        <w:t xml:space="preserve">site </w:t>
      </w:r>
      <w:r w:rsidRPr="00A90232">
        <w:rPr>
          <w:rFonts w:ascii="Times New Roman" w:eastAsia="Times New Roman" w:hAnsi="Times New Roman" w:cs="Times New Roman"/>
          <w:color w:val="000000" w:themeColor="text1"/>
          <w:sz w:val="24"/>
          <w:szCs w:val="24"/>
        </w:rPr>
        <w:t>review of a non-congregate site includes reviewing the entire meal service time</w:t>
      </w:r>
      <w:r w:rsidR="00190730" w:rsidRPr="00A90232">
        <w:rPr>
          <w:rFonts w:ascii="Times New Roman" w:eastAsia="Times New Roman" w:hAnsi="Times New Roman" w:cs="Times New Roman"/>
          <w:color w:val="000000" w:themeColor="text1"/>
          <w:sz w:val="24"/>
          <w:szCs w:val="24"/>
        </w:rPr>
        <w:t>,</w:t>
      </w:r>
      <w:r w:rsidR="00FB39A3" w:rsidRPr="00A90232">
        <w:rPr>
          <w:rFonts w:ascii="Times New Roman" w:eastAsia="Times New Roman" w:hAnsi="Times New Roman" w:cs="Times New Roman"/>
          <w:color w:val="000000" w:themeColor="text1"/>
          <w:sz w:val="24"/>
          <w:szCs w:val="24"/>
        </w:rPr>
        <w:t xml:space="preserve"> which </w:t>
      </w:r>
      <w:r w:rsidR="006F1B60" w:rsidRPr="00A90232">
        <w:rPr>
          <w:rFonts w:ascii="Times New Roman" w:eastAsia="Times New Roman" w:hAnsi="Times New Roman" w:cs="Times New Roman"/>
          <w:color w:val="000000" w:themeColor="text1"/>
          <w:sz w:val="24"/>
          <w:szCs w:val="24"/>
        </w:rPr>
        <w:t>is the t</w:t>
      </w:r>
      <w:r w:rsidR="005B6C42" w:rsidRPr="00A90232">
        <w:rPr>
          <w:rFonts w:ascii="Times New Roman" w:eastAsia="Times New Roman" w:hAnsi="Times New Roman" w:cs="Times New Roman"/>
          <w:color w:val="000000" w:themeColor="text1"/>
          <w:sz w:val="24"/>
          <w:szCs w:val="24"/>
        </w:rPr>
        <w:t>i</w:t>
      </w:r>
      <w:r w:rsidR="006F1B60" w:rsidRPr="00A90232">
        <w:rPr>
          <w:rFonts w:ascii="Times New Roman" w:eastAsia="Times New Roman" w:hAnsi="Times New Roman" w:cs="Times New Roman"/>
          <w:color w:val="000000" w:themeColor="text1"/>
          <w:sz w:val="24"/>
          <w:szCs w:val="24"/>
        </w:rPr>
        <w:t xml:space="preserve">me established </w:t>
      </w:r>
      <w:r w:rsidR="000F2A9B" w:rsidRPr="00A90232">
        <w:rPr>
          <w:rFonts w:ascii="Times New Roman" w:eastAsia="Times New Roman" w:hAnsi="Times New Roman" w:cs="Times New Roman"/>
          <w:color w:val="000000" w:themeColor="text1"/>
          <w:sz w:val="24"/>
          <w:szCs w:val="24"/>
        </w:rPr>
        <w:t xml:space="preserve">by the sponsor </w:t>
      </w:r>
      <w:r w:rsidR="00344BE9" w:rsidRPr="00A90232">
        <w:rPr>
          <w:rFonts w:ascii="Times New Roman" w:eastAsia="Times New Roman" w:hAnsi="Times New Roman" w:cs="Times New Roman"/>
          <w:color w:val="000000" w:themeColor="text1"/>
          <w:sz w:val="24"/>
          <w:szCs w:val="24"/>
        </w:rPr>
        <w:t xml:space="preserve">for a site to </w:t>
      </w:r>
      <w:r w:rsidR="00A9696B" w:rsidRPr="00A90232">
        <w:rPr>
          <w:rFonts w:ascii="Times New Roman" w:eastAsia="Times New Roman" w:hAnsi="Times New Roman" w:cs="Times New Roman"/>
          <w:color w:val="000000" w:themeColor="text1"/>
          <w:sz w:val="24"/>
          <w:szCs w:val="24"/>
        </w:rPr>
        <w:t>dist</w:t>
      </w:r>
      <w:r w:rsidR="005B6C42" w:rsidRPr="00A90232">
        <w:rPr>
          <w:rFonts w:ascii="Times New Roman" w:eastAsia="Times New Roman" w:hAnsi="Times New Roman" w:cs="Times New Roman"/>
          <w:color w:val="000000" w:themeColor="text1"/>
          <w:sz w:val="24"/>
          <w:szCs w:val="24"/>
        </w:rPr>
        <w:t>ri</w:t>
      </w:r>
      <w:r w:rsidR="00927F61" w:rsidRPr="00A90232">
        <w:rPr>
          <w:rFonts w:ascii="Times New Roman" w:eastAsia="Times New Roman" w:hAnsi="Times New Roman" w:cs="Times New Roman"/>
          <w:color w:val="000000" w:themeColor="text1"/>
          <w:sz w:val="24"/>
          <w:szCs w:val="24"/>
        </w:rPr>
        <w:t>bute</w:t>
      </w:r>
      <w:r w:rsidR="4F0AD0B5" w:rsidRPr="00A90232">
        <w:rPr>
          <w:rFonts w:ascii="Times New Roman" w:eastAsia="Times New Roman" w:hAnsi="Times New Roman" w:cs="Times New Roman"/>
          <w:color w:val="000000" w:themeColor="text1"/>
          <w:sz w:val="24"/>
          <w:szCs w:val="24"/>
        </w:rPr>
        <w:t xml:space="preserve"> meals</w:t>
      </w:r>
      <w:r w:rsidRPr="00A90232">
        <w:rPr>
          <w:rFonts w:ascii="Times New Roman" w:eastAsia="Times New Roman" w:hAnsi="Times New Roman" w:cs="Times New Roman"/>
          <w:color w:val="000000" w:themeColor="text1"/>
          <w:sz w:val="24"/>
          <w:szCs w:val="24"/>
        </w:rPr>
        <w:t xml:space="preserve">. For example, with a home delivery meal service model, a full meal service review may include observing the meals being loaded into delivery vehicles, checking meal logs and delivery routes, and additional items outlined by the State agency. </w:t>
      </w:r>
      <w:r w:rsidR="000B2465" w:rsidRPr="00A90232">
        <w:rPr>
          <w:rFonts w:ascii="Times New Roman" w:eastAsia="Times New Roman" w:hAnsi="Times New Roman" w:cs="Times New Roman"/>
          <w:color w:val="000000" w:themeColor="text1"/>
          <w:sz w:val="24"/>
          <w:szCs w:val="24"/>
        </w:rPr>
        <w:t xml:space="preserve">The sponsor must </w:t>
      </w:r>
      <w:r w:rsidR="53B9AEDA" w:rsidRPr="00A90232">
        <w:rPr>
          <w:rFonts w:ascii="Times New Roman" w:eastAsia="Times New Roman" w:hAnsi="Times New Roman" w:cs="Times New Roman"/>
          <w:color w:val="000000" w:themeColor="text1"/>
          <w:sz w:val="24"/>
          <w:szCs w:val="24"/>
        </w:rPr>
        <w:t>also ride</w:t>
      </w:r>
      <w:r w:rsidRPr="00A90232">
        <w:rPr>
          <w:rFonts w:ascii="Times New Roman" w:eastAsia="Times New Roman" w:hAnsi="Times New Roman" w:cs="Times New Roman"/>
          <w:color w:val="000000" w:themeColor="text1"/>
          <w:sz w:val="24"/>
          <w:szCs w:val="24"/>
        </w:rPr>
        <w:t xml:space="preserve"> along with or follow the delivery driver along the distribution route</w:t>
      </w:r>
      <w:r w:rsidR="23978FD6" w:rsidRPr="00A90232">
        <w:rPr>
          <w:rFonts w:ascii="Times New Roman" w:eastAsia="Times New Roman" w:hAnsi="Times New Roman" w:cs="Times New Roman"/>
          <w:color w:val="000000" w:themeColor="text1"/>
          <w:sz w:val="24"/>
          <w:szCs w:val="24"/>
        </w:rPr>
        <w:t xml:space="preserve"> to observe the meal delivery</w:t>
      </w:r>
      <w:r w:rsidRPr="00A90232">
        <w:rPr>
          <w:rFonts w:ascii="Times New Roman" w:eastAsia="Times New Roman" w:hAnsi="Times New Roman" w:cs="Times New Roman"/>
          <w:color w:val="000000" w:themeColor="text1"/>
          <w:sz w:val="24"/>
          <w:szCs w:val="24"/>
        </w:rPr>
        <w:t xml:space="preserve">. In the instance of a meal pickup model, such as grab-and-go, meal service review may </w:t>
      </w:r>
      <w:r w:rsidR="3D098B67" w:rsidRPr="00A90232">
        <w:rPr>
          <w:rFonts w:ascii="Times New Roman" w:eastAsia="Times New Roman" w:hAnsi="Times New Roman" w:cs="Times New Roman"/>
          <w:color w:val="000000" w:themeColor="text1"/>
          <w:sz w:val="24"/>
          <w:szCs w:val="24"/>
        </w:rPr>
        <w:t xml:space="preserve">also </w:t>
      </w:r>
      <w:r w:rsidRPr="00A90232">
        <w:rPr>
          <w:rFonts w:ascii="Times New Roman" w:eastAsia="Times New Roman" w:hAnsi="Times New Roman" w:cs="Times New Roman"/>
          <w:color w:val="000000" w:themeColor="text1"/>
          <w:sz w:val="24"/>
          <w:szCs w:val="24"/>
        </w:rPr>
        <w:t>include observing the self-preparation of meals</w:t>
      </w:r>
      <w:r w:rsidR="69B292E5" w:rsidRPr="00A90232">
        <w:rPr>
          <w:rFonts w:ascii="Times New Roman" w:eastAsia="Times New Roman" w:hAnsi="Times New Roman" w:cs="Times New Roman"/>
          <w:color w:val="000000" w:themeColor="text1"/>
          <w:sz w:val="24"/>
          <w:szCs w:val="24"/>
        </w:rPr>
        <w:t xml:space="preserve">. </w:t>
      </w:r>
      <w:r w:rsidRPr="00A90232">
        <w:rPr>
          <w:rFonts w:ascii="Times New Roman" w:eastAsia="Times New Roman" w:hAnsi="Times New Roman" w:cs="Times New Roman"/>
          <w:color w:val="000000" w:themeColor="text1"/>
          <w:sz w:val="24"/>
          <w:szCs w:val="24"/>
        </w:rPr>
        <w:t>In all non-congregate service models, the sponsor must ensure eligible children are receiving the proper number of meals</w:t>
      </w:r>
      <w:r w:rsidR="00B527B9" w:rsidRPr="00A90232">
        <w:rPr>
          <w:rFonts w:ascii="Times New Roman" w:eastAsia="Times New Roman" w:hAnsi="Times New Roman" w:cs="Times New Roman"/>
          <w:color w:val="000000" w:themeColor="text1"/>
          <w:sz w:val="24"/>
          <w:szCs w:val="24"/>
        </w:rPr>
        <w:t xml:space="preserve"> that meet nutritional standards and </w:t>
      </w:r>
      <w:r w:rsidR="37660842" w:rsidRPr="00A90232">
        <w:rPr>
          <w:rFonts w:ascii="Times New Roman" w:eastAsia="Times New Roman" w:hAnsi="Times New Roman" w:cs="Times New Roman"/>
          <w:color w:val="000000" w:themeColor="text1"/>
          <w:sz w:val="24"/>
          <w:szCs w:val="24"/>
        </w:rPr>
        <w:t>are</w:t>
      </w:r>
      <w:r w:rsidR="00B527B9" w:rsidRPr="00A90232">
        <w:rPr>
          <w:rFonts w:ascii="Times New Roman" w:eastAsia="Times New Roman" w:hAnsi="Times New Roman" w:cs="Times New Roman"/>
          <w:color w:val="000000" w:themeColor="text1"/>
          <w:sz w:val="24"/>
          <w:szCs w:val="24"/>
        </w:rPr>
        <w:t xml:space="preserve"> consistent with all applicable State and local health, safety, and sanitation standards</w:t>
      </w:r>
      <w:r w:rsidRPr="00A90232">
        <w:rPr>
          <w:rFonts w:ascii="Times New Roman" w:eastAsia="Times New Roman" w:hAnsi="Times New Roman" w:cs="Times New Roman"/>
          <w:color w:val="000000" w:themeColor="text1"/>
          <w:sz w:val="24"/>
          <w:szCs w:val="24"/>
        </w:rPr>
        <w:t xml:space="preserve">.  </w:t>
      </w:r>
    </w:p>
    <w:p w14:paraId="6C811539" w14:textId="1E22D515" w:rsidR="3FA80BE1" w:rsidRPr="00A90232" w:rsidRDefault="3FA80BE1" w:rsidP="57E438A0">
      <w:pPr>
        <w:rPr>
          <w:rFonts w:ascii="Times New Roman" w:hAnsi="Times New Roman" w:cs="Times New Roman"/>
          <w:sz w:val="24"/>
          <w:szCs w:val="24"/>
        </w:rPr>
      </w:pPr>
    </w:p>
    <w:p w14:paraId="22473863" w14:textId="0789B6A6" w:rsidR="00150EAD" w:rsidRPr="00A90232" w:rsidRDefault="3E2FCAF5" w:rsidP="00A53B2C">
      <w:pPr>
        <w:pStyle w:val="ListParagraph"/>
        <w:numPr>
          <w:ilvl w:val="0"/>
          <w:numId w:val="37"/>
        </w:numPr>
        <w:rPr>
          <w:rFonts w:ascii="Times New Roman" w:eastAsia="Times New Roman" w:hAnsi="Times New Roman" w:cs="Times New Roman"/>
          <w:b/>
          <w:bCs/>
          <w:color w:val="000000" w:themeColor="text1"/>
          <w:sz w:val="24"/>
          <w:szCs w:val="24"/>
        </w:rPr>
      </w:pPr>
      <w:r w:rsidRPr="00A90232">
        <w:rPr>
          <w:rFonts w:ascii="Times New Roman" w:eastAsia="Times New Roman" w:hAnsi="Times New Roman" w:cs="Times New Roman"/>
          <w:b/>
          <w:bCs/>
          <w:color w:val="000000" w:themeColor="text1"/>
          <w:sz w:val="24"/>
          <w:szCs w:val="24"/>
        </w:rPr>
        <w:t xml:space="preserve">Are existing sites which are switching from a congregate feeding model to non-congregate meal service considered “new” sites for monitoring purposes? </w:t>
      </w:r>
    </w:p>
    <w:p w14:paraId="214B0436" w14:textId="6CDD951A" w:rsidR="00150EAD" w:rsidRPr="00A90232" w:rsidRDefault="26330530" w:rsidP="00150EAD">
      <w:pPr>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 xml:space="preserve">Yes. Sites which are switching from a congregate feeding model to non-congregate in summer 2023 are considered “new” sites, including sites switching to operating a hybrid of both congregate and non-congregate (e.g., congregate breakfast and non-congregate lunch). As outlined at 7 CFR 225.15(d)(2), sponsors must visit </w:t>
      </w:r>
      <w:r w:rsidR="44B40F75" w:rsidRPr="00A90232">
        <w:rPr>
          <w:rFonts w:ascii="Times New Roman" w:eastAsia="Times New Roman" w:hAnsi="Times New Roman" w:cs="Times New Roman"/>
          <w:color w:val="000000" w:themeColor="text1"/>
          <w:sz w:val="24"/>
          <w:szCs w:val="24"/>
        </w:rPr>
        <w:t>all new sites</w:t>
      </w:r>
      <w:r w:rsidRPr="00A90232">
        <w:rPr>
          <w:rFonts w:ascii="Times New Roman" w:eastAsia="Times New Roman" w:hAnsi="Times New Roman" w:cs="Times New Roman"/>
          <w:color w:val="000000" w:themeColor="text1"/>
          <w:sz w:val="24"/>
          <w:szCs w:val="24"/>
        </w:rPr>
        <w:t xml:space="preserve"> at least once during the first two weeks of program operations</w:t>
      </w:r>
      <w:r w:rsidR="62CF4750" w:rsidRPr="00A90232">
        <w:rPr>
          <w:rFonts w:ascii="Times New Roman" w:eastAsia="Times New Roman" w:hAnsi="Times New Roman" w:cs="Times New Roman"/>
          <w:color w:val="000000" w:themeColor="text1"/>
          <w:sz w:val="24"/>
          <w:szCs w:val="24"/>
        </w:rPr>
        <w:t xml:space="preserve">. </w:t>
      </w:r>
      <w:r w:rsidRPr="00A90232">
        <w:rPr>
          <w:rFonts w:ascii="Times New Roman" w:eastAsia="Times New Roman" w:hAnsi="Times New Roman" w:cs="Times New Roman"/>
          <w:color w:val="000000" w:themeColor="text1"/>
          <w:sz w:val="24"/>
          <w:szCs w:val="24"/>
        </w:rPr>
        <w:t>This means sponsors must visit all existing sites switching from congregate to non-congregate in summer 2023.</w:t>
      </w:r>
      <w:r w:rsidR="43DB96EC" w:rsidRPr="00A90232">
        <w:rPr>
          <w:rFonts w:ascii="Times New Roman" w:eastAsia="Times New Roman" w:hAnsi="Times New Roman" w:cs="Times New Roman"/>
          <w:color w:val="000000" w:themeColor="text1"/>
          <w:sz w:val="24"/>
          <w:szCs w:val="24"/>
        </w:rPr>
        <w:t xml:space="preserve"> However, USD</w:t>
      </w:r>
      <w:r w:rsidR="6F4FC744" w:rsidRPr="00A90232">
        <w:rPr>
          <w:rFonts w:ascii="Times New Roman" w:eastAsia="Times New Roman" w:hAnsi="Times New Roman" w:cs="Times New Roman"/>
          <w:color w:val="000000" w:themeColor="text1"/>
          <w:sz w:val="24"/>
          <w:szCs w:val="24"/>
        </w:rPr>
        <w:t>A understands the benefits of congregate meal service and encourages the continuation of congregate meal s</w:t>
      </w:r>
      <w:r w:rsidR="0674E8CF" w:rsidRPr="00A90232">
        <w:rPr>
          <w:rFonts w:ascii="Times New Roman" w:eastAsia="Times New Roman" w:hAnsi="Times New Roman" w:cs="Times New Roman"/>
          <w:color w:val="000000" w:themeColor="text1"/>
          <w:sz w:val="24"/>
          <w:szCs w:val="24"/>
        </w:rPr>
        <w:t>ervice when feasible.</w:t>
      </w:r>
      <w:r w:rsidR="6F4FC744" w:rsidRPr="00A90232">
        <w:rPr>
          <w:rFonts w:ascii="Times New Roman" w:eastAsia="Times New Roman" w:hAnsi="Times New Roman" w:cs="Times New Roman"/>
          <w:color w:val="000000" w:themeColor="text1"/>
          <w:sz w:val="24"/>
          <w:szCs w:val="24"/>
        </w:rPr>
        <w:t xml:space="preserve"> </w:t>
      </w:r>
      <w:r w:rsidRPr="00A90232">
        <w:rPr>
          <w:rFonts w:ascii="Times New Roman" w:eastAsia="Times New Roman" w:hAnsi="Times New Roman" w:cs="Times New Roman"/>
          <w:color w:val="000000" w:themeColor="text1"/>
          <w:sz w:val="24"/>
          <w:szCs w:val="24"/>
        </w:rPr>
        <w:t xml:space="preserve"> </w:t>
      </w:r>
    </w:p>
    <w:p w14:paraId="5B46EE90" w14:textId="1A288C22" w:rsidR="18B1B179" w:rsidRPr="00A90232" w:rsidRDefault="18B1B179" w:rsidP="18B1B179">
      <w:pPr>
        <w:rPr>
          <w:rStyle w:val="Heading1Char"/>
          <w:b w:val="0"/>
          <w:bCs w:val="0"/>
          <w:szCs w:val="24"/>
        </w:rPr>
      </w:pPr>
    </w:p>
    <w:p w14:paraId="27DB3CBD" w14:textId="58519542" w:rsidR="00A27A85" w:rsidRPr="00A90232" w:rsidRDefault="00A27A85" w:rsidP="4C396C9B">
      <w:pPr>
        <w:spacing w:after="0" w:line="240" w:lineRule="auto"/>
        <w:textAlignment w:val="baseline"/>
        <w:rPr>
          <w:rStyle w:val="Heading1Char"/>
          <w:b w:val="0"/>
          <w:bCs w:val="0"/>
          <w:szCs w:val="24"/>
        </w:rPr>
      </w:pPr>
      <w:r w:rsidRPr="00A90232">
        <w:rPr>
          <w:rStyle w:val="Heading1Char"/>
          <w:b w:val="0"/>
          <w:bCs w:val="0"/>
          <w:szCs w:val="24"/>
        </w:rPr>
        <w:t>Seamless Summer Option (SSO) Monitoring Requirements</w:t>
      </w:r>
    </w:p>
    <w:p w14:paraId="517F27DD" w14:textId="0F1629B6" w:rsidR="4C396C9B" w:rsidRPr="00A90232" w:rsidRDefault="4C396C9B" w:rsidP="4C396C9B">
      <w:pPr>
        <w:spacing w:after="0" w:line="240" w:lineRule="auto"/>
        <w:rPr>
          <w:rStyle w:val="Heading1Char"/>
          <w:b w:val="0"/>
          <w:bCs w:val="0"/>
          <w:szCs w:val="24"/>
        </w:rPr>
      </w:pPr>
    </w:p>
    <w:p w14:paraId="20B5DA28" w14:textId="79387E60" w:rsidR="00A27A85" w:rsidRPr="00A90232" w:rsidRDefault="1A6353A6" w:rsidP="00A53B2C">
      <w:pPr>
        <w:pStyle w:val="Default"/>
        <w:numPr>
          <w:ilvl w:val="0"/>
          <w:numId w:val="37"/>
        </w:numPr>
        <w:rPr>
          <w:rFonts w:eastAsia="Times New Roman"/>
          <w:b/>
          <w:bCs/>
        </w:rPr>
      </w:pPr>
      <w:r w:rsidRPr="00A90232">
        <w:rPr>
          <w:rFonts w:eastAsia="Times New Roman"/>
          <w:b/>
          <w:bCs/>
        </w:rPr>
        <w:t xml:space="preserve">What State monitoring requirements apply to SFAs that operate non-congregate rural sites under the Seamless Summer Option?  </w:t>
      </w:r>
    </w:p>
    <w:p w14:paraId="7B7EEC8C" w14:textId="77777777" w:rsidR="00A27A85" w:rsidRPr="00A90232" w:rsidRDefault="00A27A85" w:rsidP="00A27A85">
      <w:pPr>
        <w:pStyle w:val="NoSpacing"/>
        <w:rPr>
          <w:rFonts w:ascii="Times New Roman" w:hAnsi="Times New Roman" w:cs="Times New Roman"/>
          <w:sz w:val="24"/>
          <w:szCs w:val="24"/>
        </w:rPr>
      </w:pPr>
    </w:p>
    <w:p w14:paraId="4F45A3A8" w14:textId="77777777" w:rsidR="00A27A85" w:rsidRPr="00A90232" w:rsidRDefault="1A6353A6" w:rsidP="00A27A85">
      <w:pPr>
        <w:pStyle w:val="NoSpacing"/>
        <w:rPr>
          <w:rFonts w:ascii="Times New Roman" w:hAnsi="Times New Roman" w:cs="Times New Roman"/>
          <w:sz w:val="24"/>
          <w:szCs w:val="24"/>
        </w:rPr>
      </w:pPr>
      <w:r w:rsidRPr="00A90232">
        <w:rPr>
          <w:rFonts w:ascii="Times New Roman" w:hAnsi="Times New Roman" w:cs="Times New Roman"/>
          <w:sz w:val="24"/>
          <w:szCs w:val="24"/>
        </w:rPr>
        <w:t>As with SFAs that operate congregate sites in SSO, State agencies will use the School Meal Program’s Administrative Review process, outlined in 7 CFR 210.18, to conduct monitoring of SFAs that operate non-congregate rural sites. Reviewers are expected to ensure that sites conducting non-congregate meal services comply with all other Program requirements and properly operate the non-congregate service (e.g., the site is complying with food safety requirements, ensures that only one meal is provided per child per meal service type, and meals are properly counted and claimed).</w:t>
      </w:r>
    </w:p>
    <w:p w14:paraId="316C3391" w14:textId="59A8DB78" w:rsidR="6EF0D0A2" w:rsidRPr="00A90232" w:rsidRDefault="6EF0D0A2" w:rsidP="6EF0D0A2">
      <w:pPr>
        <w:pStyle w:val="NoSpacing"/>
        <w:rPr>
          <w:rFonts w:ascii="Times New Roman" w:hAnsi="Times New Roman" w:cs="Times New Roman"/>
          <w:sz w:val="24"/>
          <w:szCs w:val="24"/>
        </w:rPr>
      </w:pPr>
    </w:p>
    <w:p w14:paraId="5F6AF6C1" w14:textId="50527FFF" w:rsidR="00A27A85" w:rsidRPr="00A90232" w:rsidRDefault="1A6353A6" w:rsidP="00A53B2C">
      <w:pPr>
        <w:pStyle w:val="ListParagraph"/>
        <w:numPr>
          <w:ilvl w:val="0"/>
          <w:numId w:val="37"/>
        </w:numPr>
        <w:rPr>
          <w:rFonts w:ascii="Times New Roman" w:eastAsia="Times New Roman" w:hAnsi="Times New Roman" w:cs="Times New Roman"/>
          <w:b/>
          <w:bCs/>
          <w:color w:val="000000" w:themeColor="text1"/>
          <w:sz w:val="24"/>
          <w:szCs w:val="24"/>
        </w:rPr>
      </w:pPr>
      <w:r w:rsidRPr="00A90232">
        <w:rPr>
          <w:rFonts w:ascii="Times New Roman" w:eastAsia="Times New Roman" w:hAnsi="Times New Roman" w:cs="Times New Roman"/>
          <w:b/>
          <w:bCs/>
          <w:color w:val="000000" w:themeColor="text1"/>
          <w:sz w:val="24"/>
          <w:szCs w:val="24"/>
        </w:rPr>
        <w:t xml:space="preserve">What criteria should the State agency consider when selecting SSO non-congregate rural sites to visit as part of a required School Meal Program’s administrative review? </w:t>
      </w:r>
    </w:p>
    <w:p w14:paraId="25892A66" w14:textId="77777777" w:rsidR="00A27A85" w:rsidRPr="00A90232" w:rsidRDefault="65616E67" w:rsidP="00A27A85">
      <w:pPr>
        <w:pStyle w:val="NoSpacing"/>
        <w:rPr>
          <w:rFonts w:ascii="Times New Roman" w:hAnsi="Times New Roman" w:cs="Times New Roman"/>
          <w:sz w:val="24"/>
          <w:szCs w:val="24"/>
        </w:rPr>
      </w:pPr>
      <w:r w:rsidRPr="00A90232">
        <w:rPr>
          <w:rFonts w:ascii="Times New Roman" w:hAnsi="Times New Roman" w:cs="Times New Roman"/>
          <w:sz w:val="24"/>
          <w:szCs w:val="24"/>
        </w:rPr>
        <w:t>The State agency must review, at a minimum, one site if the SFA selected for a School Meal Programs administrative review operates SSO. This review can take place at any site within the reviewed SFA the summer before or after the school year in which the administrative review is scheduled. State agencies should prioritize non-congregate sites when making their site selection for review.</w:t>
      </w:r>
    </w:p>
    <w:p w14:paraId="1836AB17" w14:textId="22101CDB" w:rsidR="00BB11A9" w:rsidRPr="00A90232" w:rsidRDefault="00BB11A9" w:rsidP="18B1B179">
      <w:pPr>
        <w:rPr>
          <w:rFonts w:ascii="Times New Roman" w:hAnsi="Times New Roman" w:cs="Times New Roman"/>
          <w:sz w:val="24"/>
          <w:szCs w:val="24"/>
        </w:rPr>
      </w:pPr>
    </w:p>
    <w:p w14:paraId="12C2E6FD" w14:textId="1E22D515" w:rsidR="00BB11A9" w:rsidRPr="00A90232" w:rsidRDefault="00BB11A9" w:rsidP="00912A3E">
      <w:pPr>
        <w:pStyle w:val="Heading2"/>
        <w:numPr>
          <w:ilvl w:val="0"/>
          <w:numId w:val="20"/>
        </w:numPr>
        <w:rPr>
          <w:rFonts w:cs="Times New Roman"/>
          <w:szCs w:val="24"/>
        </w:rPr>
      </w:pPr>
      <w:r w:rsidRPr="00A90232">
        <w:rPr>
          <w:rFonts w:cs="Times New Roman"/>
          <w:szCs w:val="24"/>
        </w:rPr>
        <w:t>Reporting</w:t>
      </w:r>
    </w:p>
    <w:p w14:paraId="27E21D55" w14:textId="1E22D515" w:rsidR="4A4B741B" w:rsidRPr="00A90232" w:rsidRDefault="4A4B741B" w:rsidP="4A4B741B">
      <w:pPr>
        <w:rPr>
          <w:rFonts w:ascii="Times New Roman" w:hAnsi="Times New Roman" w:cs="Times New Roman"/>
          <w:sz w:val="24"/>
          <w:szCs w:val="24"/>
        </w:rPr>
      </w:pPr>
    </w:p>
    <w:p w14:paraId="493B8290" w14:textId="44F54B20" w:rsidR="4522F020" w:rsidRPr="00A90232" w:rsidRDefault="00A53B2C" w:rsidP="00C0616B">
      <w:pPr>
        <w:spacing w:after="0" w:line="240" w:lineRule="auto"/>
        <w:ind w:left="360" w:hanging="36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24</w:t>
      </w:r>
      <w:r w:rsidR="39716EA6" w:rsidRPr="00A90232">
        <w:rPr>
          <w:rFonts w:ascii="Times New Roman" w:eastAsia="Times New Roman" w:hAnsi="Times New Roman" w:cs="Times New Roman"/>
          <w:b/>
          <w:bCs/>
          <w:color w:val="000000" w:themeColor="text1"/>
          <w:sz w:val="24"/>
          <w:szCs w:val="24"/>
        </w:rPr>
        <w:t xml:space="preserve">. How should States complete the FNS-418 and the FNS-10 forms to reflect the non-congregate meal service option? </w:t>
      </w:r>
    </w:p>
    <w:p w14:paraId="326D464E" w14:textId="1E22D515" w:rsidR="4522F020" w:rsidRPr="00A90232" w:rsidRDefault="4522F020" w:rsidP="4A4B741B">
      <w:pPr>
        <w:spacing w:before="240" w:after="0" w:line="240" w:lineRule="auto"/>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For summer 2023, State agencies must submit the FNS-418 and the FNS-10 on the regular schedule and report the total number of meals in the applicable fields on the form. Non-congregate and congregate meals should be reported together. All non-congregate meals served through the SFSP should be claimed at reimbursement rates for Rural or Self-prep sites. All non-congregate meals served under the SSO are reimbursed at the "free" rates prescribed by the USDA for the NSLP, and for the SBP; supper meals are reimbursed at the NSLP's free lunch rate.</w:t>
      </w:r>
    </w:p>
    <w:p w14:paraId="4EC4479E" w14:textId="1E22D515" w:rsidR="4A4B741B" w:rsidRPr="00A90232" w:rsidRDefault="4A4B741B" w:rsidP="4A4B741B">
      <w:pPr>
        <w:spacing w:before="240" w:line="240" w:lineRule="auto"/>
        <w:rPr>
          <w:rFonts w:ascii="Times New Roman" w:eastAsia="Times New Roman" w:hAnsi="Times New Roman" w:cs="Times New Roman"/>
          <w:b/>
          <w:bCs/>
          <w:color w:val="000000" w:themeColor="text1"/>
          <w:sz w:val="24"/>
          <w:szCs w:val="24"/>
        </w:rPr>
      </w:pPr>
    </w:p>
    <w:p w14:paraId="6F66F132" w14:textId="7D90EAD9" w:rsidR="4522F020" w:rsidRPr="00A90232" w:rsidRDefault="229647B1" w:rsidP="4A4B741B">
      <w:pPr>
        <w:spacing w:after="0" w:line="240" w:lineRule="auto"/>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b/>
          <w:bCs/>
          <w:color w:val="000000" w:themeColor="text1"/>
          <w:sz w:val="24"/>
          <w:szCs w:val="24"/>
        </w:rPr>
        <w:t>2</w:t>
      </w:r>
      <w:r w:rsidR="00A53B2C">
        <w:rPr>
          <w:rFonts w:ascii="Times New Roman" w:eastAsia="Times New Roman" w:hAnsi="Times New Roman" w:cs="Times New Roman"/>
          <w:b/>
          <w:bCs/>
          <w:color w:val="000000" w:themeColor="text1"/>
          <w:sz w:val="24"/>
          <w:szCs w:val="24"/>
        </w:rPr>
        <w:t>5</w:t>
      </w:r>
      <w:r w:rsidR="39716EA6" w:rsidRPr="00A90232">
        <w:rPr>
          <w:rFonts w:ascii="Times New Roman" w:eastAsia="Times New Roman" w:hAnsi="Times New Roman" w:cs="Times New Roman"/>
          <w:b/>
          <w:bCs/>
          <w:color w:val="000000" w:themeColor="text1"/>
          <w:sz w:val="24"/>
          <w:szCs w:val="24"/>
        </w:rPr>
        <w:t>.  Will FNS collect data on non-congregate meal service?</w:t>
      </w:r>
    </w:p>
    <w:p w14:paraId="09D06DFA" w14:textId="1E22D515" w:rsidR="4522F020" w:rsidRPr="00A90232" w:rsidRDefault="4522F020" w:rsidP="4A4B741B">
      <w:pPr>
        <w:spacing w:before="240" w:after="0" w:line="240" w:lineRule="auto"/>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 xml:space="preserve">Yes. Collecting data on non-congregate meal service will help FNS understand the scale and scope of this new meal service option. This data will help ensure the necessary financial and technical resources are available to support the expansion of the SFSP and SSO into rural areas, which in some cases may not have previously been served by these programs. </w:t>
      </w:r>
    </w:p>
    <w:p w14:paraId="5D8750E4" w14:textId="34BF07A7" w:rsidR="4522F020" w:rsidRPr="00A90232" w:rsidRDefault="4522F020" w:rsidP="4A4B741B">
      <w:pPr>
        <w:spacing w:before="240" w:after="0" w:line="240" w:lineRule="auto"/>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lastRenderedPageBreak/>
        <w:t xml:space="preserve">For summer 2023, sponsors and SFAs operating both congregate and non-congregate sites </w:t>
      </w:r>
      <w:r w:rsidR="5A250F64" w:rsidRPr="00A90232">
        <w:rPr>
          <w:rFonts w:ascii="Times New Roman" w:eastAsia="Times New Roman" w:hAnsi="Times New Roman" w:cs="Times New Roman"/>
          <w:color w:val="000000" w:themeColor="text1"/>
          <w:sz w:val="24"/>
          <w:szCs w:val="24"/>
        </w:rPr>
        <w:t xml:space="preserve">must </w:t>
      </w:r>
      <w:r w:rsidRPr="00A90232">
        <w:rPr>
          <w:rFonts w:ascii="Times New Roman" w:eastAsia="Times New Roman" w:hAnsi="Times New Roman" w:cs="Times New Roman"/>
          <w:color w:val="000000" w:themeColor="text1"/>
          <w:sz w:val="24"/>
          <w:szCs w:val="24"/>
        </w:rPr>
        <w:t>maintain separate meal counts for non-congregate meals served</w:t>
      </w:r>
      <w:r w:rsidR="7568662F" w:rsidRPr="00A90232">
        <w:rPr>
          <w:rFonts w:ascii="Times New Roman" w:eastAsia="Times New Roman" w:hAnsi="Times New Roman" w:cs="Times New Roman"/>
          <w:color w:val="000000" w:themeColor="text1"/>
          <w:sz w:val="24"/>
          <w:szCs w:val="24"/>
        </w:rPr>
        <w:t>,</w:t>
      </w:r>
      <w:r w:rsidRPr="00A90232">
        <w:rPr>
          <w:rFonts w:ascii="Times New Roman" w:eastAsia="Times New Roman" w:hAnsi="Times New Roman" w:cs="Times New Roman"/>
          <w:color w:val="000000" w:themeColor="text1"/>
          <w:sz w:val="24"/>
          <w:szCs w:val="24"/>
        </w:rPr>
        <w:t xml:space="preserve"> by meal service. FNS recommends that, as part of the sponsor and SFA application and approval process, State</w:t>
      </w:r>
      <w:r w:rsidR="22B7B461" w:rsidRPr="00A90232">
        <w:rPr>
          <w:rFonts w:ascii="Times New Roman" w:eastAsia="Times New Roman" w:hAnsi="Times New Roman" w:cs="Times New Roman"/>
          <w:color w:val="000000" w:themeColor="text1"/>
          <w:sz w:val="24"/>
          <w:szCs w:val="24"/>
        </w:rPr>
        <w:t xml:space="preserve"> agencie</w:t>
      </w:r>
      <w:r w:rsidRPr="00A90232">
        <w:rPr>
          <w:rFonts w:ascii="Times New Roman" w:eastAsia="Times New Roman" w:hAnsi="Times New Roman" w:cs="Times New Roman"/>
          <w:color w:val="000000" w:themeColor="text1"/>
          <w:sz w:val="24"/>
          <w:szCs w:val="24"/>
        </w:rPr>
        <w:t xml:space="preserve">s ensure each sponsor or SFA approved to serve non-congregate meals is aware of the requirement to track and report separately meals served in non-congregate settings. </w:t>
      </w:r>
    </w:p>
    <w:p w14:paraId="57FC8BA7" w14:textId="154AD78C" w:rsidR="4522F020" w:rsidRPr="00A90232" w:rsidRDefault="0079BBB0" w:rsidP="4A4B741B">
      <w:pPr>
        <w:spacing w:before="240" w:after="0" w:line="240" w:lineRule="auto"/>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For each summer month (May-September),</w:t>
      </w:r>
      <w:r w:rsidR="4522F020" w:rsidRPr="00A90232">
        <w:rPr>
          <w:rFonts w:ascii="Times New Roman" w:eastAsia="Times New Roman" w:hAnsi="Times New Roman" w:cs="Times New Roman"/>
          <w:color w:val="000000" w:themeColor="text1"/>
          <w:sz w:val="24"/>
          <w:szCs w:val="24"/>
        </w:rPr>
        <w:t xml:space="preserve"> States </w:t>
      </w:r>
      <w:r w:rsidR="2D2F96C4" w:rsidRPr="00A90232">
        <w:rPr>
          <w:rFonts w:ascii="Times New Roman" w:eastAsia="Times New Roman" w:hAnsi="Times New Roman" w:cs="Times New Roman"/>
          <w:color w:val="000000" w:themeColor="text1"/>
          <w:sz w:val="24"/>
          <w:szCs w:val="24"/>
        </w:rPr>
        <w:t>must</w:t>
      </w:r>
      <w:r w:rsidR="4522F020" w:rsidRPr="00A90232">
        <w:rPr>
          <w:rFonts w:ascii="Times New Roman" w:eastAsia="Times New Roman" w:hAnsi="Times New Roman" w:cs="Times New Roman"/>
          <w:color w:val="000000" w:themeColor="text1"/>
          <w:sz w:val="24"/>
          <w:szCs w:val="24"/>
        </w:rPr>
        <w:t xml:space="preserve"> provide sponsor, site, and meal count data related to non-congregate meal service, by program (SFSP and SSO</w:t>
      </w:r>
      <w:r w:rsidR="20A52716" w:rsidRPr="00A90232">
        <w:rPr>
          <w:rFonts w:ascii="Times New Roman" w:eastAsia="Times New Roman" w:hAnsi="Times New Roman" w:cs="Times New Roman"/>
          <w:color w:val="000000" w:themeColor="text1"/>
          <w:sz w:val="24"/>
          <w:szCs w:val="24"/>
        </w:rPr>
        <w:t>).</w:t>
      </w:r>
      <w:r w:rsidR="4522F020" w:rsidRPr="00A90232">
        <w:rPr>
          <w:rFonts w:ascii="Times New Roman" w:eastAsia="Times New Roman" w:hAnsi="Times New Roman" w:cs="Times New Roman"/>
          <w:color w:val="000000" w:themeColor="text1"/>
          <w:sz w:val="24"/>
          <w:szCs w:val="24"/>
        </w:rPr>
        <w:t xml:space="preserve"> States should </w:t>
      </w:r>
      <w:r w:rsidR="5BD7E970" w:rsidRPr="00A90232">
        <w:rPr>
          <w:rFonts w:ascii="Times New Roman" w:eastAsia="Times New Roman" w:hAnsi="Times New Roman" w:cs="Times New Roman"/>
          <w:color w:val="000000" w:themeColor="text1"/>
          <w:sz w:val="24"/>
          <w:szCs w:val="24"/>
        </w:rPr>
        <w:t>prepare</w:t>
      </w:r>
      <w:r w:rsidR="4522F020" w:rsidRPr="00A90232">
        <w:rPr>
          <w:rFonts w:ascii="Times New Roman" w:eastAsia="Times New Roman" w:hAnsi="Times New Roman" w:cs="Times New Roman"/>
          <w:color w:val="000000" w:themeColor="text1"/>
          <w:sz w:val="24"/>
          <w:szCs w:val="24"/>
        </w:rPr>
        <w:t xml:space="preserve"> to provide to FNS the following information for both the SFSP and the SSO</w:t>
      </w:r>
      <w:r w:rsidR="281AA77F" w:rsidRPr="00A90232">
        <w:rPr>
          <w:rFonts w:ascii="Times New Roman" w:eastAsia="Times New Roman" w:hAnsi="Times New Roman" w:cs="Times New Roman"/>
          <w:color w:val="000000" w:themeColor="text1"/>
          <w:sz w:val="24"/>
          <w:szCs w:val="24"/>
        </w:rPr>
        <w:t xml:space="preserve"> within 60-days of the end of each month</w:t>
      </w:r>
      <w:r w:rsidR="4522F020" w:rsidRPr="00A90232">
        <w:rPr>
          <w:rFonts w:ascii="Times New Roman" w:eastAsia="Times New Roman" w:hAnsi="Times New Roman" w:cs="Times New Roman"/>
          <w:color w:val="000000" w:themeColor="text1"/>
          <w:sz w:val="24"/>
          <w:szCs w:val="24"/>
        </w:rPr>
        <w:t xml:space="preserve">: </w:t>
      </w:r>
    </w:p>
    <w:p w14:paraId="652830FB" w14:textId="7E0D4CDC" w:rsidR="62493D61" w:rsidRPr="00A90232" w:rsidRDefault="62493D61" w:rsidP="69765C38">
      <w:pPr>
        <w:spacing w:before="240" w:after="0" w:line="240" w:lineRule="auto"/>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 xml:space="preserve">Total sponsors or SFAs </w:t>
      </w:r>
      <w:r w:rsidR="270847D5" w:rsidRPr="00A90232">
        <w:rPr>
          <w:rFonts w:ascii="Times New Roman" w:eastAsia="Times New Roman" w:hAnsi="Times New Roman" w:cs="Times New Roman"/>
          <w:color w:val="000000" w:themeColor="text1"/>
          <w:sz w:val="24"/>
          <w:szCs w:val="24"/>
        </w:rPr>
        <w:t xml:space="preserve">operating </w:t>
      </w:r>
      <w:r w:rsidR="228FC19B" w:rsidRPr="00A90232">
        <w:rPr>
          <w:rFonts w:ascii="Times New Roman" w:eastAsia="Times New Roman" w:hAnsi="Times New Roman" w:cs="Times New Roman"/>
          <w:color w:val="000000" w:themeColor="text1"/>
          <w:sz w:val="24"/>
          <w:szCs w:val="24"/>
        </w:rPr>
        <w:t xml:space="preserve">only </w:t>
      </w:r>
      <w:r w:rsidR="270847D5" w:rsidRPr="00A90232">
        <w:rPr>
          <w:rFonts w:ascii="Times New Roman" w:eastAsia="Times New Roman" w:hAnsi="Times New Roman" w:cs="Times New Roman"/>
          <w:color w:val="000000" w:themeColor="text1"/>
          <w:sz w:val="24"/>
          <w:szCs w:val="24"/>
        </w:rPr>
        <w:t>rural</w:t>
      </w:r>
      <w:r w:rsidRPr="00A90232">
        <w:rPr>
          <w:rFonts w:ascii="Times New Roman" w:eastAsia="Times New Roman" w:hAnsi="Times New Roman" w:cs="Times New Roman"/>
          <w:color w:val="000000" w:themeColor="text1"/>
          <w:sz w:val="24"/>
          <w:szCs w:val="24"/>
        </w:rPr>
        <w:t xml:space="preserve"> non-congregate </w:t>
      </w:r>
      <w:r w:rsidR="57C3397C" w:rsidRPr="00A90232">
        <w:rPr>
          <w:rFonts w:ascii="Times New Roman" w:eastAsia="Times New Roman" w:hAnsi="Times New Roman" w:cs="Times New Roman"/>
          <w:color w:val="000000" w:themeColor="text1"/>
          <w:sz w:val="24"/>
          <w:szCs w:val="24"/>
        </w:rPr>
        <w:t>sites</w:t>
      </w:r>
      <w:r w:rsidR="6362CD69" w:rsidRPr="00A90232">
        <w:rPr>
          <w:rFonts w:ascii="Times New Roman" w:eastAsia="Times New Roman" w:hAnsi="Times New Roman" w:cs="Times New Roman"/>
          <w:color w:val="000000" w:themeColor="text1"/>
          <w:sz w:val="24"/>
          <w:szCs w:val="24"/>
        </w:rPr>
        <w:t>,</w:t>
      </w:r>
    </w:p>
    <w:p w14:paraId="512FF038" w14:textId="2A2220AB" w:rsidR="6359281A" w:rsidRPr="00A90232" w:rsidRDefault="6359281A" w:rsidP="002738CE">
      <w:pPr>
        <w:spacing w:after="0" w:line="240" w:lineRule="auto"/>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Total sponsors or SFAs operating both rural non-congregate sites and congregate sites,</w:t>
      </w:r>
    </w:p>
    <w:p w14:paraId="41A93191" w14:textId="5F4A83DD" w:rsidR="4522F020" w:rsidRPr="00A90232" w:rsidRDefault="4522F020" w:rsidP="4A4B741B">
      <w:pPr>
        <w:spacing w:after="0" w:line="240" w:lineRule="auto"/>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 xml:space="preserve">Total sites serving </w:t>
      </w:r>
      <w:r w:rsidR="600D9497" w:rsidRPr="00A90232">
        <w:rPr>
          <w:rFonts w:ascii="Times New Roman" w:eastAsia="Times New Roman" w:hAnsi="Times New Roman" w:cs="Times New Roman"/>
          <w:color w:val="000000" w:themeColor="text1"/>
          <w:sz w:val="24"/>
          <w:szCs w:val="24"/>
        </w:rPr>
        <w:t>only</w:t>
      </w:r>
      <w:r w:rsidR="62493D61" w:rsidRPr="00A90232">
        <w:rPr>
          <w:rFonts w:ascii="Times New Roman" w:eastAsia="Times New Roman" w:hAnsi="Times New Roman" w:cs="Times New Roman"/>
          <w:color w:val="000000" w:themeColor="text1"/>
          <w:sz w:val="24"/>
          <w:szCs w:val="24"/>
        </w:rPr>
        <w:t xml:space="preserve"> </w:t>
      </w:r>
      <w:r w:rsidRPr="00A90232">
        <w:rPr>
          <w:rFonts w:ascii="Times New Roman" w:eastAsia="Times New Roman" w:hAnsi="Times New Roman" w:cs="Times New Roman"/>
          <w:color w:val="000000" w:themeColor="text1"/>
          <w:sz w:val="24"/>
          <w:szCs w:val="24"/>
        </w:rPr>
        <w:t>non-congregate meals</w:t>
      </w:r>
      <w:r w:rsidR="45A22732" w:rsidRPr="00A90232">
        <w:rPr>
          <w:rFonts w:ascii="Times New Roman" w:eastAsia="Times New Roman" w:hAnsi="Times New Roman" w:cs="Times New Roman"/>
          <w:color w:val="000000" w:themeColor="text1"/>
          <w:sz w:val="24"/>
          <w:szCs w:val="24"/>
        </w:rPr>
        <w:t>,</w:t>
      </w:r>
    </w:p>
    <w:p w14:paraId="3E99B853" w14:textId="1587E163" w:rsidR="27E180FB" w:rsidRPr="00A90232" w:rsidRDefault="27E180FB" w:rsidP="69765C38">
      <w:pPr>
        <w:spacing w:after="0" w:line="240" w:lineRule="auto"/>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Total sites serving both non-congregate and congregate meals,</w:t>
      </w:r>
    </w:p>
    <w:p w14:paraId="34C4AA12" w14:textId="48B19D83" w:rsidR="4522F020" w:rsidRPr="00A90232" w:rsidRDefault="4522F020" w:rsidP="4A4B741B">
      <w:pPr>
        <w:spacing w:after="0" w:line="240" w:lineRule="auto"/>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Total non-congregate meals, by meal service (breakfast, lunch</w:t>
      </w:r>
      <w:r w:rsidR="020A26FA" w:rsidRPr="00A90232">
        <w:rPr>
          <w:rFonts w:ascii="Times New Roman" w:eastAsia="Times New Roman" w:hAnsi="Times New Roman" w:cs="Times New Roman"/>
          <w:color w:val="000000" w:themeColor="text1"/>
          <w:sz w:val="24"/>
          <w:szCs w:val="24"/>
        </w:rPr>
        <w:t>/</w:t>
      </w:r>
      <w:r w:rsidRPr="00A90232">
        <w:rPr>
          <w:rFonts w:ascii="Times New Roman" w:eastAsia="Times New Roman" w:hAnsi="Times New Roman" w:cs="Times New Roman"/>
          <w:color w:val="000000" w:themeColor="text1"/>
          <w:sz w:val="24"/>
          <w:szCs w:val="24"/>
        </w:rPr>
        <w:t>supper, snack)</w:t>
      </w:r>
      <w:r w:rsidR="00B8470E" w:rsidRPr="00A90232">
        <w:rPr>
          <w:rFonts w:ascii="Times New Roman" w:eastAsia="Times New Roman" w:hAnsi="Times New Roman" w:cs="Times New Roman"/>
          <w:color w:val="000000" w:themeColor="text1"/>
          <w:sz w:val="24"/>
          <w:szCs w:val="24"/>
        </w:rPr>
        <w:t>.</w:t>
      </w:r>
    </w:p>
    <w:p w14:paraId="65EB1855" w14:textId="1E22D515" w:rsidR="4522F020" w:rsidRPr="00A90232" w:rsidRDefault="4522F020" w:rsidP="4A4B741B">
      <w:pPr>
        <w:spacing w:before="240" w:after="0" w:line="240" w:lineRule="auto"/>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FNS will issue further guidance on how to provide this information in the coming months.</w:t>
      </w:r>
    </w:p>
    <w:p w14:paraId="2B485AF1" w14:textId="1E22D515" w:rsidR="4A4B741B" w:rsidRPr="00A90232" w:rsidRDefault="4A4B741B" w:rsidP="4A4B741B">
      <w:pPr>
        <w:spacing w:before="240" w:line="240" w:lineRule="auto"/>
        <w:rPr>
          <w:rFonts w:ascii="Times New Roman" w:eastAsia="Times New Roman" w:hAnsi="Times New Roman" w:cs="Times New Roman"/>
          <w:b/>
          <w:bCs/>
          <w:color w:val="000000" w:themeColor="text1"/>
          <w:sz w:val="24"/>
          <w:szCs w:val="24"/>
        </w:rPr>
      </w:pPr>
    </w:p>
    <w:p w14:paraId="1E3F6AED" w14:textId="033BD64D" w:rsidR="4522F020" w:rsidRPr="00A90232" w:rsidRDefault="12AC775E" w:rsidP="00C0616B">
      <w:pPr>
        <w:spacing w:after="0" w:line="240" w:lineRule="auto"/>
        <w:ind w:left="360" w:hanging="360"/>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b/>
          <w:bCs/>
          <w:color w:val="000000" w:themeColor="text1"/>
          <w:sz w:val="24"/>
          <w:szCs w:val="24"/>
        </w:rPr>
        <w:t>2</w:t>
      </w:r>
      <w:r w:rsidR="00A53B2C">
        <w:rPr>
          <w:rFonts w:ascii="Times New Roman" w:eastAsia="Times New Roman" w:hAnsi="Times New Roman" w:cs="Times New Roman"/>
          <w:b/>
          <w:bCs/>
          <w:color w:val="000000" w:themeColor="text1"/>
          <w:sz w:val="24"/>
          <w:szCs w:val="24"/>
        </w:rPr>
        <w:t>6</w:t>
      </w:r>
      <w:r w:rsidR="39716EA6" w:rsidRPr="00A90232">
        <w:rPr>
          <w:rFonts w:ascii="Times New Roman" w:eastAsia="Times New Roman" w:hAnsi="Times New Roman" w:cs="Times New Roman"/>
          <w:b/>
          <w:bCs/>
          <w:color w:val="000000" w:themeColor="text1"/>
          <w:sz w:val="24"/>
          <w:szCs w:val="24"/>
        </w:rPr>
        <w:t>. What are the meal reporting requirements for non-congregate meals in the SFSP and SSO beyond summer 2023?</w:t>
      </w:r>
    </w:p>
    <w:p w14:paraId="7A52D0BF" w14:textId="494A4342" w:rsidR="4522F020" w:rsidRPr="00A90232" w:rsidRDefault="4522F020" w:rsidP="4A4B741B">
      <w:pPr>
        <w:spacing w:before="240" w:after="0" w:line="240" w:lineRule="auto"/>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 xml:space="preserve">As a new, permanent program option, FNS expects data collection and reporting for non-congregate meal service will become a routine part of reporting, beyond summer 2023. </w:t>
      </w:r>
      <w:r w:rsidR="3CEF2ACA" w:rsidRPr="00A90232">
        <w:rPr>
          <w:rFonts w:ascii="Times New Roman" w:eastAsia="Times New Roman" w:hAnsi="Times New Roman" w:cs="Times New Roman"/>
          <w:color w:val="000000" w:themeColor="text1"/>
          <w:sz w:val="24"/>
          <w:szCs w:val="24"/>
        </w:rPr>
        <w:t>At a minimum, we anticipate that congregate and non-congregate</w:t>
      </w:r>
      <w:r w:rsidR="732778C6" w:rsidRPr="00A90232">
        <w:rPr>
          <w:rFonts w:ascii="Times New Roman" w:eastAsia="Times New Roman" w:hAnsi="Times New Roman" w:cs="Times New Roman"/>
          <w:color w:val="000000" w:themeColor="text1"/>
          <w:sz w:val="24"/>
          <w:szCs w:val="24"/>
        </w:rPr>
        <w:t xml:space="preserve"> </w:t>
      </w:r>
      <w:r w:rsidR="38BF3FA2" w:rsidRPr="00A90232">
        <w:rPr>
          <w:rFonts w:ascii="Times New Roman" w:eastAsia="Times New Roman" w:hAnsi="Times New Roman" w:cs="Times New Roman"/>
          <w:color w:val="000000" w:themeColor="text1"/>
          <w:sz w:val="24"/>
          <w:szCs w:val="24"/>
        </w:rPr>
        <w:t xml:space="preserve">meals will need to be tracked and reported separately to FNS. </w:t>
      </w:r>
      <w:r w:rsidR="3A2899FF" w:rsidRPr="00A90232">
        <w:rPr>
          <w:rFonts w:ascii="Times New Roman" w:eastAsia="Times New Roman" w:hAnsi="Times New Roman" w:cs="Times New Roman"/>
          <w:color w:val="000000" w:themeColor="text1"/>
          <w:sz w:val="24"/>
          <w:szCs w:val="24"/>
        </w:rPr>
        <w:t>Additional</w:t>
      </w:r>
      <w:r w:rsidR="38BF3FA2" w:rsidRPr="00A90232">
        <w:rPr>
          <w:rFonts w:ascii="Times New Roman" w:eastAsia="Times New Roman" w:hAnsi="Times New Roman" w:cs="Times New Roman"/>
          <w:color w:val="000000" w:themeColor="text1"/>
          <w:sz w:val="24"/>
          <w:szCs w:val="24"/>
        </w:rPr>
        <w:t xml:space="preserve"> information about reporting requirements after summer 2023 will be provided </w:t>
      </w:r>
      <w:r w:rsidR="2D87B258" w:rsidRPr="00A90232">
        <w:rPr>
          <w:rFonts w:ascii="Times New Roman" w:eastAsia="Times New Roman" w:hAnsi="Times New Roman" w:cs="Times New Roman"/>
          <w:color w:val="000000" w:themeColor="text1"/>
          <w:sz w:val="24"/>
          <w:szCs w:val="24"/>
        </w:rPr>
        <w:t xml:space="preserve">to State agencies as soon as possible. </w:t>
      </w:r>
      <w:r w:rsidR="38BF3FA2" w:rsidRPr="00A90232">
        <w:rPr>
          <w:rFonts w:ascii="Times New Roman" w:eastAsia="Times New Roman" w:hAnsi="Times New Roman" w:cs="Times New Roman"/>
          <w:color w:val="000000" w:themeColor="text1"/>
          <w:sz w:val="24"/>
          <w:szCs w:val="24"/>
        </w:rPr>
        <w:t xml:space="preserve"> </w:t>
      </w:r>
    </w:p>
    <w:p w14:paraId="06E84697" w14:textId="1E22D515" w:rsidR="4A4B741B" w:rsidRPr="00A90232" w:rsidRDefault="4A4B741B" w:rsidP="4A4B741B">
      <w:pPr>
        <w:spacing w:before="240" w:line="240" w:lineRule="auto"/>
        <w:rPr>
          <w:rFonts w:ascii="Times New Roman" w:eastAsia="Times New Roman" w:hAnsi="Times New Roman" w:cs="Times New Roman"/>
          <w:b/>
          <w:bCs/>
          <w:color w:val="000000" w:themeColor="text1"/>
          <w:sz w:val="24"/>
          <w:szCs w:val="24"/>
        </w:rPr>
      </w:pPr>
    </w:p>
    <w:p w14:paraId="11E8C7C9" w14:textId="7B75CC40" w:rsidR="4522F020" w:rsidRPr="00A90232" w:rsidRDefault="18AB8A0A" w:rsidP="00B02D6F">
      <w:pPr>
        <w:spacing w:after="0" w:line="240" w:lineRule="auto"/>
        <w:ind w:left="360" w:hanging="360"/>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b/>
          <w:bCs/>
          <w:color w:val="000000" w:themeColor="text1"/>
          <w:sz w:val="24"/>
          <w:szCs w:val="24"/>
        </w:rPr>
        <w:t>2</w:t>
      </w:r>
      <w:r w:rsidR="00A53B2C">
        <w:rPr>
          <w:rFonts w:ascii="Times New Roman" w:eastAsia="Times New Roman" w:hAnsi="Times New Roman" w:cs="Times New Roman"/>
          <w:b/>
          <w:bCs/>
          <w:color w:val="000000" w:themeColor="text1"/>
          <w:sz w:val="24"/>
          <w:szCs w:val="24"/>
        </w:rPr>
        <w:t>7</w:t>
      </w:r>
      <w:r w:rsidR="39716EA6" w:rsidRPr="00A90232">
        <w:rPr>
          <w:rFonts w:ascii="Times New Roman" w:eastAsia="Times New Roman" w:hAnsi="Times New Roman" w:cs="Times New Roman"/>
          <w:b/>
          <w:bCs/>
          <w:color w:val="000000" w:themeColor="text1"/>
          <w:sz w:val="24"/>
          <w:szCs w:val="24"/>
        </w:rPr>
        <w:t>. (Revised) What are the sponsors, sites, and average daily attendance reporting requirements for the July 90-day report for the FNS-418?</w:t>
      </w:r>
    </w:p>
    <w:p w14:paraId="16034C47" w14:textId="1E22D515" w:rsidR="4522F020" w:rsidRPr="00A90232" w:rsidRDefault="4522F020" w:rsidP="4A4B741B">
      <w:pPr>
        <w:spacing w:before="240" w:after="0" w:line="240" w:lineRule="auto"/>
        <w:rPr>
          <w:rFonts w:ascii="Times New Roman" w:eastAsia="Times New Roman" w:hAnsi="Times New Roman" w:cs="Times New Roman"/>
          <w:b/>
          <w:bCs/>
          <w:i/>
          <w:iCs/>
          <w:color w:val="000000" w:themeColor="text1"/>
          <w:sz w:val="24"/>
          <w:szCs w:val="24"/>
        </w:rPr>
      </w:pPr>
      <w:r w:rsidRPr="00A90232">
        <w:rPr>
          <w:rFonts w:ascii="Times New Roman" w:eastAsia="Times New Roman" w:hAnsi="Times New Roman" w:cs="Times New Roman"/>
          <w:b/>
          <w:bCs/>
          <w:i/>
          <w:iCs/>
          <w:color w:val="000000" w:themeColor="text1"/>
          <w:sz w:val="24"/>
          <w:szCs w:val="24"/>
        </w:rPr>
        <w:t>This guidance supersedes SP 05-2023</w:t>
      </w:r>
      <w:r w:rsidR="42511D78" w:rsidRPr="00A90232">
        <w:rPr>
          <w:rFonts w:ascii="Times New Roman" w:eastAsia="Times New Roman" w:hAnsi="Times New Roman" w:cs="Times New Roman"/>
          <w:b/>
          <w:bCs/>
          <w:i/>
          <w:iCs/>
          <w:color w:val="000000" w:themeColor="text1"/>
          <w:sz w:val="24"/>
          <w:szCs w:val="24"/>
        </w:rPr>
        <w:t xml:space="preserve">, </w:t>
      </w:r>
      <w:r w:rsidRPr="00A90232">
        <w:rPr>
          <w:rFonts w:ascii="Times New Roman" w:eastAsia="Times New Roman" w:hAnsi="Times New Roman" w:cs="Times New Roman"/>
          <w:b/>
          <w:bCs/>
          <w:i/>
          <w:iCs/>
          <w:color w:val="000000" w:themeColor="text1"/>
          <w:sz w:val="24"/>
          <w:szCs w:val="24"/>
        </w:rPr>
        <w:t>SFSP 01-2023, question 35</w:t>
      </w:r>
      <w:r w:rsidR="29C9CD9E" w:rsidRPr="00A90232">
        <w:rPr>
          <w:rFonts w:ascii="Times New Roman" w:eastAsia="Times New Roman" w:hAnsi="Times New Roman" w:cs="Times New Roman"/>
          <w:b/>
          <w:bCs/>
          <w:i/>
          <w:iCs/>
          <w:color w:val="000000" w:themeColor="text1"/>
          <w:sz w:val="24"/>
          <w:szCs w:val="24"/>
        </w:rPr>
        <w:t xml:space="preserve">. </w:t>
      </w:r>
    </w:p>
    <w:p w14:paraId="3D1CE461" w14:textId="1E22D515" w:rsidR="4A4B741B" w:rsidRPr="00A90232" w:rsidRDefault="4A4B741B" w:rsidP="4A4B741B">
      <w:pPr>
        <w:spacing w:after="0" w:line="240" w:lineRule="auto"/>
        <w:rPr>
          <w:rFonts w:ascii="Times New Roman" w:eastAsia="Times New Roman" w:hAnsi="Times New Roman" w:cs="Times New Roman"/>
          <w:color w:val="000000" w:themeColor="text1"/>
          <w:sz w:val="24"/>
          <w:szCs w:val="24"/>
        </w:rPr>
      </w:pPr>
    </w:p>
    <w:p w14:paraId="5796023A" w14:textId="1E22D515" w:rsidR="4522F020" w:rsidRPr="00A90232" w:rsidRDefault="4522F020" w:rsidP="4A4B741B">
      <w:pPr>
        <w:spacing w:after="0" w:line="240" w:lineRule="auto"/>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 xml:space="preserve">The number of sponsors and sites operating congregate and non-congregate meal service should be reported together on the applicable section of the FNS-418. </w:t>
      </w:r>
    </w:p>
    <w:p w14:paraId="28E08E72" w14:textId="2E02595A" w:rsidR="00A41D3D" w:rsidRPr="00A90232" w:rsidRDefault="4522F020" w:rsidP="18B1B179">
      <w:pPr>
        <w:spacing w:before="240" w:after="0" w:line="240" w:lineRule="auto"/>
        <w:rPr>
          <w:rFonts w:ascii="Times New Roman" w:eastAsia="Times New Roman" w:hAnsi="Times New Roman" w:cs="Times New Roman"/>
          <w:color w:val="000000" w:themeColor="text1"/>
          <w:sz w:val="24"/>
          <w:szCs w:val="24"/>
        </w:rPr>
      </w:pPr>
      <w:r w:rsidRPr="00A90232">
        <w:rPr>
          <w:rFonts w:ascii="Times New Roman" w:eastAsia="Times New Roman" w:hAnsi="Times New Roman" w:cs="Times New Roman"/>
          <w:color w:val="000000" w:themeColor="text1"/>
          <w:sz w:val="24"/>
          <w:szCs w:val="24"/>
        </w:rPr>
        <w:t>For summer 2023, State agencies should report average daily attendance for all meals served, through both congregate and non-congregate meal services, in the applicable field on the FNS-418. States do not need to separately report average daily attendance for only congregate meal service sites.</w:t>
      </w:r>
    </w:p>
    <w:p w14:paraId="7E72ABEE" w14:textId="77777777" w:rsidR="004423D9" w:rsidRPr="00A90232" w:rsidRDefault="004423D9" w:rsidP="00961038">
      <w:pPr>
        <w:rPr>
          <w:rFonts w:ascii="Times New Roman" w:hAnsi="Times New Roman" w:cs="Times New Roman"/>
          <w:sz w:val="24"/>
          <w:szCs w:val="24"/>
        </w:rPr>
      </w:pPr>
    </w:p>
    <w:p w14:paraId="2EBD1D01" w14:textId="0EE8A4A8" w:rsidR="00B645FD" w:rsidRPr="00A90232" w:rsidRDefault="00B645FD" w:rsidP="18B1B179">
      <w:pPr>
        <w:rPr>
          <w:rFonts w:ascii="Times New Roman" w:hAnsi="Times New Roman" w:cs="Times New Roman"/>
          <w:sz w:val="24"/>
          <w:szCs w:val="24"/>
        </w:rPr>
      </w:pPr>
    </w:p>
    <w:p w14:paraId="20F8C76D" w14:textId="4BDDF734" w:rsidR="006938F7" w:rsidRPr="00A90232" w:rsidRDefault="00983044" w:rsidP="003C23AC">
      <w:pPr>
        <w:pStyle w:val="Heading2"/>
        <w:numPr>
          <w:ilvl w:val="0"/>
          <w:numId w:val="20"/>
        </w:numPr>
        <w:rPr>
          <w:rFonts w:cs="Times New Roman"/>
          <w:szCs w:val="24"/>
        </w:rPr>
      </w:pPr>
      <w:r w:rsidRPr="00A90232">
        <w:rPr>
          <w:rFonts w:cs="Times New Roman"/>
          <w:szCs w:val="24"/>
        </w:rPr>
        <w:lastRenderedPageBreak/>
        <w:t>General/Miscellaneous</w:t>
      </w:r>
    </w:p>
    <w:p w14:paraId="723B4064" w14:textId="77777777" w:rsidR="003C23AC" w:rsidRPr="00A90232" w:rsidRDefault="003C23AC" w:rsidP="003C23AC">
      <w:pPr>
        <w:rPr>
          <w:rFonts w:ascii="Times New Roman" w:hAnsi="Times New Roman" w:cs="Times New Roman"/>
          <w:sz w:val="24"/>
          <w:szCs w:val="24"/>
        </w:rPr>
      </w:pPr>
    </w:p>
    <w:p w14:paraId="17D1CD0D" w14:textId="34ECE994" w:rsidR="00C301EA" w:rsidRPr="00A90232" w:rsidRDefault="3368BDE1" w:rsidP="00B02D6F">
      <w:pPr>
        <w:pStyle w:val="Heading1"/>
        <w:numPr>
          <w:ilvl w:val="0"/>
          <w:numId w:val="0"/>
        </w:numPr>
        <w:ind w:left="360" w:hanging="360"/>
        <w:rPr>
          <w:szCs w:val="24"/>
        </w:rPr>
      </w:pPr>
      <w:r w:rsidRPr="00A90232">
        <w:rPr>
          <w:szCs w:val="24"/>
        </w:rPr>
        <w:t>2</w:t>
      </w:r>
      <w:r w:rsidR="00A53B2C">
        <w:rPr>
          <w:szCs w:val="24"/>
        </w:rPr>
        <w:t>8</w:t>
      </w:r>
      <w:r w:rsidR="64B64DAA" w:rsidRPr="00A90232">
        <w:rPr>
          <w:szCs w:val="24"/>
        </w:rPr>
        <w:t xml:space="preserve">. </w:t>
      </w:r>
      <w:r w:rsidR="2E73AE46" w:rsidRPr="00A90232">
        <w:rPr>
          <w:szCs w:val="24"/>
        </w:rPr>
        <w:t xml:space="preserve">Are there additional health and safety requirements for </w:t>
      </w:r>
      <w:r w:rsidR="65F0F406" w:rsidRPr="00A90232">
        <w:rPr>
          <w:szCs w:val="24"/>
        </w:rPr>
        <w:t>P</w:t>
      </w:r>
      <w:r w:rsidR="2E73AE46" w:rsidRPr="00A90232">
        <w:rPr>
          <w:szCs w:val="24"/>
        </w:rPr>
        <w:t>rogram operators and site supervisors providing non-congregate meal service?</w:t>
      </w:r>
    </w:p>
    <w:p w14:paraId="66B42B90" w14:textId="3DBD203E" w:rsidR="00C301EA" w:rsidRPr="00A90232" w:rsidRDefault="2E73AE46" w:rsidP="00C301EA">
      <w:pPr>
        <w:rPr>
          <w:rFonts w:ascii="Times New Roman" w:hAnsi="Times New Roman" w:cs="Times New Roman"/>
          <w:sz w:val="24"/>
          <w:szCs w:val="24"/>
        </w:rPr>
      </w:pPr>
      <w:r w:rsidRPr="00A90232">
        <w:rPr>
          <w:rFonts w:ascii="Times New Roman" w:hAnsi="Times New Roman" w:cs="Times New Roman"/>
          <w:sz w:val="24"/>
          <w:szCs w:val="24"/>
        </w:rPr>
        <w:t>All State-sponsor agreements are required to include an agreement to store, prepare, and serve food and maintain proper sanitation and health standards in conformance with all applicable State and local standards. Therefore, sponsors providing non-congregate meal service in rural areas should prepare a food safety plan to ensure the meal service will be conducted safely. As a reminder, all food service staff must be trained on Program operations</w:t>
      </w:r>
      <w:r w:rsidR="62118A5B" w:rsidRPr="00A90232">
        <w:rPr>
          <w:rFonts w:ascii="Times New Roman" w:hAnsi="Times New Roman" w:cs="Times New Roman"/>
          <w:sz w:val="24"/>
          <w:szCs w:val="24"/>
        </w:rPr>
        <w:t>,</w:t>
      </w:r>
      <w:r w:rsidRPr="00A90232">
        <w:rPr>
          <w:rFonts w:ascii="Times New Roman" w:hAnsi="Times New Roman" w:cs="Times New Roman"/>
          <w:sz w:val="24"/>
          <w:szCs w:val="24"/>
        </w:rPr>
        <w:t xml:space="preserve"> which include </w:t>
      </w:r>
      <w:r w:rsidR="3A7238FF" w:rsidRPr="00A90232">
        <w:rPr>
          <w:rFonts w:ascii="Times New Roman" w:hAnsi="Times New Roman" w:cs="Times New Roman"/>
          <w:sz w:val="24"/>
          <w:szCs w:val="24"/>
        </w:rPr>
        <w:t xml:space="preserve">local health, </w:t>
      </w:r>
      <w:r w:rsidRPr="00A90232">
        <w:rPr>
          <w:rFonts w:ascii="Times New Roman" w:hAnsi="Times New Roman" w:cs="Times New Roman"/>
          <w:sz w:val="24"/>
          <w:szCs w:val="24"/>
        </w:rPr>
        <w:t>food safety</w:t>
      </w:r>
      <w:r w:rsidR="3A7238FF" w:rsidRPr="00A90232">
        <w:rPr>
          <w:rFonts w:ascii="Times New Roman" w:hAnsi="Times New Roman" w:cs="Times New Roman"/>
          <w:sz w:val="24"/>
          <w:szCs w:val="24"/>
        </w:rPr>
        <w:t>,</w:t>
      </w:r>
      <w:r w:rsidR="2C357909" w:rsidRPr="00A90232">
        <w:rPr>
          <w:rFonts w:ascii="Times New Roman" w:hAnsi="Times New Roman" w:cs="Times New Roman"/>
          <w:sz w:val="24"/>
          <w:szCs w:val="24"/>
        </w:rPr>
        <w:t xml:space="preserve"> </w:t>
      </w:r>
      <w:r w:rsidRPr="00A90232">
        <w:rPr>
          <w:rFonts w:ascii="Times New Roman" w:hAnsi="Times New Roman" w:cs="Times New Roman"/>
          <w:sz w:val="24"/>
          <w:szCs w:val="24"/>
        </w:rPr>
        <w:t xml:space="preserve">and sanitation guidelines. Sponsors should contact the State SFSP administering agency for training materials promoting food safety in the non-congregate meal service setting. Sponsors can also visit the Institute of Child Nutrition’s </w:t>
      </w:r>
      <w:r w:rsidR="413F0C6A" w:rsidRPr="00A90232">
        <w:rPr>
          <w:rFonts w:ascii="Times New Roman" w:hAnsi="Times New Roman" w:cs="Times New Roman"/>
          <w:sz w:val="24"/>
          <w:szCs w:val="24"/>
        </w:rPr>
        <w:t xml:space="preserve">Food Safety for Summer Meals </w:t>
      </w:r>
      <w:r w:rsidRPr="00A90232">
        <w:rPr>
          <w:rFonts w:ascii="Times New Roman" w:hAnsi="Times New Roman" w:cs="Times New Roman"/>
          <w:sz w:val="24"/>
          <w:szCs w:val="24"/>
        </w:rPr>
        <w:t>web</w:t>
      </w:r>
      <w:r w:rsidR="413F0C6A" w:rsidRPr="00A90232">
        <w:rPr>
          <w:rFonts w:ascii="Times New Roman" w:hAnsi="Times New Roman" w:cs="Times New Roman"/>
          <w:sz w:val="24"/>
          <w:szCs w:val="24"/>
        </w:rPr>
        <w:t>page</w:t>
      </w:r>
      <w:r w:rsidRPr="00A90232">
        <w:rPr>
          <w:rFonts w:ascii="Times New Roman" w:hAnsi="Times New Roman" w:cs="Times New Roman"/>
          <w:sz w:val="24"/>
          <w:szCs w:val="24"/>
        </w:rPr>
        <w:t xml:space="preserve"> (</w:t>
      </w:r>
      <w:hyperlink r:id="rId25">
        <w:r w:rsidR="66CB25A2" w:rsidRPr="00A90232">
          <w:rPr>
            <w:rStyle w:val="Hyperlink"/>
            <w:rFonts w:ascii="Times New Roman" w:hAnsi="Times New Roman" w:cs="Times New Roman"/>
            <w:sz w:val="24"/>
            <w:szCs w:val="24"/>
          </w:rPr>
          <w:t>https://theicn.org/icn-resources-a-z/foodsafety-</w:t>
        </w:r>
      </w:hyperlink>
      <w:r w:rsidR="66CB25A2" w:rsidRPr="00A90232">
        <w:rPr>
          <w:rStyle w:val="Hyperlink"/>
          <w:rFonts w:ascii="Times New Roman" w:hAnsi="Times New Roman" w:cs="Times New Roman"/>
          <w:sz w:val="24"/>
          <w:szCs w:val="24"/>
        </w:rPr>
        <w:t>for-summermeals/</w:t>
      </w:r>
      <w:r w:rsidR="2C3440AA" w:rsidRPr="00A90232">
        <w:rPr>
          <w:rFonts w:ascii="Times New Roman" w:hAnsi="Times New Roman" w:cs="Times New Roman"/>
          <w:sz w:val="24"/>
          <w:szCs w:val="24"/>
        </w:rPr>
        <w:t>) for additional resources relate</w:t>
      </w:r>
      <w:r w:rsidR="24C5110A" w:rsidRPr="00A90232">
        <w:rPr>
          <w:rFonts w:ascii="Times New Roman" w:hAnsi="Times New Roman" w:cs="Times New Roman"/>
          <w:sz w:val="24"/>
          <w:szCs w:val="24"/>
        </w:rPr>
        <w:t>d</w:t>
      </w:r>
      <w:r w:rsidR="2C3440AA" w:rsidRPr="00A90232">
        <w:rPr>
          <w:rFonts w:ascii="Times New Roman" w:hAnsi="Times New Roman" w:cs="Times New Roman"/>
          <w:sz w:val="24"/>
          <w:szCs w:val="24"/>
        </w:rPr>
        <w:t xml:space="preserve"> to food safety in summer meals.</w:t>
      </w:r>
    </w:p>
    <w:p w14:paraId="3488E9BB" w14:textId="77777777" w:rsidR="006938F7" w:rsidRPr="00A90232" w:rsidRDefault="006938F7" w:rsidP="000E764D">
      <w:pPr>
        <w:rPr>
          <w:rFonts w:ascii="Times New Roman" w:hAnsi="Times New Roman" w:cs="Times New Roman"/>
          <w:sz w:val="24"/>
          <w:szCs w:val="24"/>
        </w:rPr>
      </w:pPr>
    </w:p>
    <w:sectPr w:rsidR="006938F7" w:rsidRPr="00A90232" w:rsidSect="00512A2D">
      <w:headerReference w:type="default" r:id="rId26"/>
      <w:foot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EB3F1" w14:textId="77777777" w:rsidR="00FD532C" w:rsidRDefault="00FD532C" w:rsidP="002A7627">
      <w:pPr>
        <w:spacing w:after="0" w:line="240" w:lineRule="auto"/>
      </w:pPr>
      <w:r>
        <w:separator/>
      </w:r>
    </w:p>
  </w:endnote>
  <w:endnote w:type="continuationSeparator" w:id="0">
    <w:p w14:paraId="7151CC71" w14:textId="77777777" w:rsidR="00FD532C" w:rsidRDefault="00FD532C" w:rsidP="002A7627">
      <w:pPr>
        <w:spacing w:after="0" w:line="240" w:lineRule="auto"/>
      </w:pPr>
      <w:r>
        <w:continuationSeparator/>
      </w:r>
    </w:p>
  </w:endnote>
  <w:endnote w:type="continuationNotice" w:id="1">
    <w:p w14:paraId="73321D3A" w14:textId="77777777" w:rsidR="00FD532C" w:rsidRDefault="00FD53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83EB4" w14:textId="77777777" w:rsidR="006D02B9" w:rsidRDefault="006D02B9" w:rsidP="00512A2D">
    <w:pPr>
      <w:pStyle w:val="Footer"/>
      <w:rPr>
        <w:sz w:val="14"/>
      </w:rPr>
    </w:pPr>
    <w:r>
      <w:tab/>
    </w:r>
    <w:r>
      <w:rPr>
        <w:sz w:val="14"/>
      </w:rPr>
      <w:t>USDA is an Equal Opportunity Provider, Employer and Lender</w:t>
    </w:r>
  </w:p>
  <w:p w14:paraId="18BAA958" w14:textId="230A5EC7" w:rsidR="00F23004" w:rsidRDefault="00F23004" w:rsidP="00512A2D">
    <w:pPr>
      <w:pStyle w:val="Footer"/>
      <w:tabs>
        <w:tab w:val="clear" w:pos="4680"/>
        <w:tab w:val="clear" w:pos="9360"/>
        <w:tab w:val="left" w:pos="372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18A52" w14:textId="77777777" w:rsidR="00FD532C" w:rsidRDefault="00FD532C" w:rsidP="002A7627">
      <w:pPr>
        <w:spacing w:after="0" w:line="240" w:lineRule="auto"/>
      </w:pPr>
      <w:r>
        <w:separator/>
      </w:r>
    </w:p>
  </w:footnote>
  <w:footnote w:type="continuationSeparator" w:id="0">
    <w:p w14:paraId="6CF4074C" w14:textId="77777777" w:rsidR="00FD532C" w:rsidRDefault="00FD532C" w:rsidP="002A7627">
      <w:pPr>
        <w:spacing w:after="0" w:line="240" w:lineRule="auto"/>
      </w:pPr>
      <w:r>
        <w:continuationSeparator/>
      </w:r>
    </w:p>
  </w:footnote>
  <w:footnote w:type="continuationNotice" w:id="1">
    <w:p w14:paraId="7C315954" w14:textId="77777777" w:rsidR="00FD532C" w:rsidRDefault="00FD532C">
      <w:pPr>
        <w:spacing w:after="0" w:line="240" w:lineRule="auto"/>
      </w:pPr>
    </w:p>
  </w:footnote>
  <w:footnote w:id="2">
    <w:p w14:paraId="7F3DB081" w14:textId="77777777" w:rsidR="00341289" w:rsidRPr="00952EDB" w:rsidRDefault="00341289" w:rsidP="00341289">
      <w:pPr>
        <w:pStyle w:val="FootnoteText"/>
      </w:pPr>
      <w:r>
        <w:rPr>
          <w:rStyle w:val="FootnoteReference"/>
        </w:rPr>
        <w:footnoteRef/>
      </w:r>
      <w:r>
        <w:t xml:space="preserve"> See the section titled “</w:t>
      </w:r>
      <w:r w:rsidRPr="008D79FF">
        <w:t>SFSP and SSO Sites Serving American Indian or Alaska Native Children</w:t>
      </w:r>
      <w:r>
        <w:t>”</w:t>
      </w:r>
      <w:r w:rsidRPr="008D79FF">
        <w:t xml:space="preserve"> </w:t>
      </w:r>
      <w:r>
        <w:t xml:space="preserve">in </w:t>
      </w:r>
      <w:r w:rsidRPr="008D79FF">
        <w:rPr>
          <w:i/>
          <w:iCs/>
        </w:rPr>
        <w:t>SP08 CACFP04 SFSP03-2017: Area Eligibility in Child Nutrition Programs</w:t>
      </w:r>
      <w:r>
        <w:t xml:space="preserve"> (</w:t>
      </w:r>
      <w:hyperlink r:id="rId1" w:history="1">
        <w:r w:rsidRPr="00040522">
          <w:rPr>
            <w:rStyle w:val="Hyperlink"/>
          </w:rPr>
          <w:t>https://www.fns.usda.gov/cn/area-eligibility-child-nutrition-programs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504462"/>
      <w:docPartObj>
        <w:docPartGallery w:val="Page Numbers (Top of Page)"/>
        <w:docPartUnique/>
      </w:docPartObj>
    </w:sdtPr>
    <w:sdtEndPr>
      <w:rPr>
        <w:rFonts w:ascii="Times New Roman" w:hAnsi="Times New Roman" w:cs="Times New Roman"/>
        <w:noProof/>
      </w:rPr>
    </w:sdtEndPr>
    <w:sdtContent>
      <w:p w14:paraId="513ACB05" w14:textId="644AE300" w:rsidR="00A90232" w:rsidRPr="00A90232" w:rsidRDefault="00A90232">
        <w:pPr>
          <w:pStyle w:val="Header"/>
          <w:rPr>
            <w:rFonts w:ascii="Times New Roman" w:hAnsi="Times New Roman" w:cs="Times New Roman"/>
          </w:rPr>
        </w:pPr>
        <w:r w:rsidRPr="00A90232">
          <w:rPr>
            <w:rFonts w:ascii="Times New Roman" w:hAnsi="Times New Roman" w:cs="Times New Roman"/>
          </w:rPr>
          <w:fldChar w:fldCharType="begin"/>
        </w:r>
        <w:r w:rsidRPr="00A90232">
          <w:rPr>
            <w:rFonts w:ascii="Times New Roman" w:hAnsi="Times New Roman" w:cs="Times New Roman"/>
          </w:rPr>
          <w:instrText xml:space="preserve"> PAGE   \* MERGEFORMAT </w:instrText>
        </w:r>
        <w:r w:rsidRPr="00A90232">
          <w:rPr>
            <w:rFonts w:ascii="Times New Roman" w:hAnsi="Times New Roman" w:cs="Times New Roman"/>
          </w:rPr>
          <w:fldChar w:fldCharType="separate"/>
        </w:r>
        <w:r w:rsidRPr="00A90232">
          <w:rPr>
            <w:rFonts w:ascii="Times New Roman" w:hAnsi="Times New Roman" w:cs="Times New Roman"/>
            <w:noProof/>
          </w:rPr>
          <w:t>2</w:t>
        </w:r>
        <w:r w:rsidRPr="00A90232">
          <w:rPr>
            <w:rFonts w:ascii="Times New Roman" w:hAnsi="Times New Roman" w:cs="Times New Roman"/>
            <w:noProof/>
          </w:rPr>
          <w:fldChar w:fldCharType="end"/>
        </w:r>
      </w:p>
    </w:sdtContent>
  </w:sdt>
  <w:p w14:paraId="546A8DCB" w14:textId="77777777" w:rsidR="00A90232" w:rsidRDefault="00A9023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zvxWHRnN" int2:invalidationBookmarkName="" int2:hashCode="MCGnEaQsA6gMXf" int2:id="f8eLrhWj">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2E81"/>
    <w:multiLevelType w:val="hybridMultilevel"/>
    <w:tmpl w:val="D6A054E4"/>
    <w:lvl w:ilvl="0" w:tplc="1F08E5AA">
      <w:start w:val="11"/>
      <w:numFmt w:val="decimal"/>
      <w:lvlText w:val="%1."/>
      <w:lvlJc w:val="left"/>
      <w:pPr>
        <w:ind w:left="360" w:hanging="360"/>
      </w:pPr>
    </w:lvl>
    <w:lvl w:ilvl="1" w:tplc="478E622C">
      <w:start w:val="1"/>
      <w:numFmt w:val="lowerLetter"/>
      <w:lvlText w:val="%2."/>
      <w:lvlJc w:val="left"/>
      <w:pPr>
        <w:ind w:left="1080" w:hanging="360"/>
      </w:pPr>
    </w:lvl>
    <w:lvl w:ilvl="2" w:tplc="A7DC4AAC">
      <w:start w:val="1"/>
      <w:numFmt w:val="lowerRoman"/>
      <w:lvlText w:val="%3."/>
      <w:lvlJc w:val="right"/>
      <w:pPr>
        <w:ind w:left="1800" w:hanging="180"/>
      </w:pPr>
    </w:lvl>
    <w:lvl w:ilvl="3" w:tplc="2236BDCA">
      <w:start w:val="1"/>
      <w:numFmt w:val="decimal"/>
      <w:lvlText w:val="%4."/>
      <w:lvlJc w:val="left"/>
      <w:pPr>
        <w:ind w:left="2520" w:hanging="360"/>
      </w:pPr>
    </w:lvl>
    <w:lvl w:ilvl="4" w:tplc="60007CAE">
      <w:start w:val="1"/>
      <w:numFmt w:val="lowerLetter"/>
      <w:lvlText w:val="%5."/>
      <w:lvlJc w:val="left"/>
      <w:pPr>
        <w:ind w:left="3240" w:hanging="360"/>
      </w:pPr>
    </w:lvl>
    <w:lvl w:ilvl="5" w:tplc="B8E229EA">
      <w:start w:val="1"/>
      <w:numFmt w:val="lowerRoman"/>
      <w:lvlText w:val="%6."/>
      <w:lvlJc w:val="right"/>
      <w:pPr>
        <w:ind w:left="3960" w:hanging="180"/>
      </w:pPr>
    </w:lvl>
    <w:lvl w:ilvl="6" w:tplc="68A88092">
      <w:start w:val="1"/>
      <w:numFmt w:val="decimal"/>
      <w:lvlText w:val="%7."/>
      <w:lvlJc w:val="left"/>
      <w:pPr>
        <w:ind w:left="4680" w:hanging="360"/>
      </w:pPr>
    </w:lvl>
    <w:lvl w:ilvl="7" w:tplc="FEDE10E4">
      <w:start w:val="1"/>
      <w:numFmt w:val="lowerLetter"/>
      <w:lvlText w:val="%8."/>
      <w:lvlJc w:val="left"/>
      <w:pPr>
        <w:ind w:left="5400" w:hanging="360"/>
      </w:pPr>
    </w:lvl>
    <w:lvl w:ilvl="8" w:tplc="626C5E72">
      <w:start w:val="1"/>
      <w:numFmt w:val="lowerRoman"/>
      <w:lvlText w:val="%9."/>
      <w:lvlJc w:val="right"/>
      <w:pPr>
        <w:ind w:left="6120" w:hanging="180"/>
      </w:pPr>
    </w:lvl>
  </w:abstractNum>
  <w:abstractNum w:abstractNumId="1" w15:restartNumberingAfterBreak="0">
    <w:nsid w:val="091F810A"/>
    <w:multiLevelType w:val="hybridMultilevel"/>
    <w:tmpl w:val="530ED56C"/>
    <w:lvl w:ilvl="0" w:tplc="3E5484EA">
      <w:start w:val="1"/>
      <w:numFmt w:val="bullet"/>
      <w:lvlText w:val=""/>
      <w:lvlJc w:val="left"/>
      <w:pPr>
        <w:ind w:left="720" w:hanging="360"/>
      </w:pPr>
      <w:rPr>
        <w:rFonts w:ascii="Symbol" w:hAnsi="Symbol" w:hint="default"/>
      </w:rPr>
    </w:lvl>
    <w:lvl w:ilvl="1" w:tplc="6E74D15C">
      <w:start w:val="1"/>
      <w:numFmt w:val="bullet"/>
      <w:lvlText w:val="o"/>
      <w:lvlJc w:val="left"/>
      <w:pPr>
        <w:ind w:left="1440" w:hanging="360"/>
      </w:pPr>
      <w:rPr>
        <w:rFonts w:ascii="Courier New" w:hAnsi="Courier New" w:hint="default"/>
      </w:rPr>
    </w:lvl>
    <w:lvl w:ilvl="2" w:tplc="54FEE624">
      <w:start w:val="1"/>
      <w:numFmt w:val="bullet"/>
      <w:lvlText w:val=""/>
      <w:lvlJc w:val="left"/>
      <w:pPr>
        <w:ind w:left="2160" w:hanging="360"/>
      </w:pPr>
      <w:rPr>
        <w:rFonts w:ascii="Wingdings" w:hAnsi="Wingdings" w:hint="default"/>
      </w:rPr>
    </w:lvl>
    <w:lvl w:ilvl="3" w:tplc="8772B108">
      <w:start w:val="1"/>
      <w:numFmt w:val="bullet"/>
      <w:lvlText w:val=""/>
      <w:lvlJc w:val="left"/>
      <w:pPr>
        <w:ind w:left="2880" w:hanging="360"/>
      </w:pPr>
      <w:rPr>
        <w:rFonts w:ascii="Symbol" w:hAnsi="Symbol" w:hint="default"/>
      </w:rPr>
    </w:lvl>
    <w:lvl w:ilvl="4" w:tplc="ED0A4146">
      <w:start w:val="1"/>
      <w:numFmt w:val="bullet"/>
      <w:lvlText w:val="o"/>
      <w:lvlJc w:val="left"/>
      <w:pPr>
        <w:ind w:left="3600" w:hanging="360"/>
      </w:pPr>
      <w:rPr>
        <w:rFonts w:ascii="Courier New" w:hAnsi="Courier New" w:hint="default"/>
      </w:rPr>
    </w:lvl>
    <w:lvl w:ilvl="5" w:tplc="B07032F0">
      <w:start w:val="1"/>
      <w:numFmt w:val="bullet"/>
      <w:lvlText w:val=""/>
      <w:lvlJc w:val="left"/>
      <w:pPr>
        <w:ind w:left="4320" w:hanging="360"/>
      </w:pPr>
      <w:rPr>
        <w:rFonts w:ascii="Wingdings" w:hAnsi="Wingdings" w:hint="default"/>
      </w:rPr>
    </w:lvl>
    <w:lvl w:ilvl="6" w:tplc="7E82D718">
      <w:start w:val="1"/>
      <w:numFmt w:val="bullet"/>
      <w:lvlText w:val=""/>
      <w:lvlJc w:val="left"/>
      <w:pPr>
        <w:ind w:left="5040" w:hanging="360"/>
      </w:pPr>
      <w:rPr>
        <w:rFonts w:ascii="Symbol" w:hAnsi="Symbol" w:hint="default"/>
      </w:rPr>
    </w:lvl>
    <w:lvl w:ilvl="7" w:tplc="59FA4BE4">
      <w:start w:val="1"/>
      <w:numFmt w:val="bullet"/>
      <w:lvlText w:val="o"/>
      <w:lvlJc w:val="left"/>
      <w:pPr>
        <w:ind w:left="5760" w:hanging="360"/>
      </w:pPr>
      <w:rPr>
        <w:rFonts w:ascii="Courier New" w:hAnsi="Courier New" w:hint="default"/>
      </w:rPr>
    </w:lvl>
    <w:lvl w:ilvl="8" w:tplc="DE18D400">
      <w:start w:val="1"/>
      <w:numFmt w:val="bullet"/>
      <w:lvlText w:val=""/>
      <w:lvlJc w:val="left"/>
      <w:pPr>
        <w:ind w:left="6480" w:hanging="360"/>
      </w:pPr>
      <w:rPr>
        <w:rFonts w:ascii="Wingdings" w:hAnsi="Wingdings" w:hint="default"/>
      </w:rPr>
    </w:lvl>
  </w:abstractNum>
  <w:abstractNum w:abstractNumId="2" w15:restartNumberingAfterBreak="0">
    <w:nsid w:val="0BF90A88"/>
    <w:multiLevelType w:val="hybridMultilevel"/>
    <w:tmpl w:val="75FE1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C07AE"/>
    <w:multiLevelType w:val="hybridMultilevel"/>
    <w:tmpl w:val="B5307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A6D4DC"/>
    <w:multiLevelType w:val="hybridMultilevel"/>
    <w:tmpl w:val="FFFFFFFF"/>
    <w:lvl w:ilvl="0" w:tplc="0E9CB8EC">
      <w:start w:val="1"/>
      <w:numFmt w:val="bullet"/>
      <w:lvlText w:val="·"/>
      <w:lvlJc w:val="left"/>
      <w:pPr>
        <w:ind w:left="360" w:hanging="360"/>
      </w:pPr>
      <w:rPr>
        <w:rFonts w:ascii="Symbol" w:hAnsi="Symbol" w:hint="default"/>
      </w:rPr>
    </w:lvl>
    <w:lvl w:ilvl="1" w:tplc="ACD85B92">
      <w:start w:val="1"/>
      <w:numFmt w:val="bullet"/>
      <w:lvlText w:val="o"/>
      <w:lvlJc w:val="left"/>
      <w:pPr>
        <w:ind w:left="1080" w:hanging="360"/>
      </w:pPr>
      <w:rPr>
        <w:rFonts w:ascii="Courier New" w:hAnsi="Courier New" w:hint="default"/>
      </w:rPr>
    </w:lvl>
    <w:lvl w:ilvl="2" w:tplc="8960C3A8">
      <w:start w:val="1"/>
      <w:numFmt w:val="bullet"/>
      <w:lvlText w:val=""/>
      <w:lvlJc w:val="left"/>
      <w:pPr>
        <w:ind w:left="1800" w:hanging="360"/>
      </w:pPr>
      <w:rPr>
        <w:rFonts w:ascii="Wingdings" w:hAnsi="Wingdings" w:hint="default"/>
      </w:rPr>
    </w:lvl>
    <w:lvl w:ilvl="3" w:tplc="7BF4A02C">
      <w:start w:val="1"/>
      <w:numFmt w:val="bullet"/>
      <w:lvlText w:val=""/>
      <w:lvlJc w:val="left"/>
      <w:pPr>
        <w:ind w:left="2520" w:hanging="360"/>
      </w:pPr>
      <w:rPr>
        <w:rFonts w:ascii="Symbol" w:hAnsi="Symbol" w:hint="default"/>
      </w:rPr>
    </w:lvl>
    <w:lvl w:ilvl="4" w:tplc="3C8C472A">
      <w:start w:val="1"/>
      <w:numFmt w:val="bullet"/>
      <w:lvlText w:val="o"/>
      <w:lvlJc w:val="left"/>
      <w:pPr>
        <w:ind w:left="3240" w:hanging="360"/>
      </w:pPr>
      <w:rPr>
        <w:rFonts w:ascii="Courier New" w:hAnsi="Courier New" w:hint="default"/>
      </w:rPr>
    </w:lvl>
    <w:lvl w:ilvl="5" w:tplc="6ADC0A06">
      <w:start w:val="1"/>
      <w:numFmt w:val="bullet"/>
      <w:lvlText w:val=""/>
      <w:lvlJc w:val="left"/>
      <w:pPr>
        <w:ind w:left="3960" w:hanging="360"/>
      </w:pPr>
      <w:rPr>
        <w:rFonts w:ascii="Wingdings" w:hAnsi="Wingdings" w:hint="default"/>
      </w:rPr>
    </w:lvl>
    <w:lvl w:ilvl="6" w:tplc="F24028B6">
      <w:start w:val="1"/>
      <w:numFmt w:val="bullet"/>
      <w:lvlText w:val=""/>
      <w:lvlJc w:val="left"/>
      <w:pPr>
        <w:ind w:left="4680" w:hanging="360"/>
      </w:pPr>
      <w:rPr>
        <w:rFonts w:ascii="Symbol" w:hAnsi="Symbol" w:hint="default"/>
      </w:rPr>
    </w:lvl>
    <w:lvl w:ilvl="7" w:tplc="46B89118">
      <w:start w:val="1"/>
      <w:numFmt w:val="bullet"/>
      <w:lvlText w:val="o"/>
      <w:lvlJc w:val="left"/>
      <w:pPr>
        <w:ind w:left="5400" w:hanging="360"/>
      </w:pPr>
      <w:rPr>
        <w:rFonts w:ascii="Courier New" w:hAnsi="Courier New" w:hint="default"/>
      </w:rPr>
    </w:lvl>
    <w:lvl w:ilvl="8" w:tplc="AEA812AC">
      <w:start w:val="1"/>
      <w:numFmt w:val="bullet"/>
      <w:lvlText w:val=""/>
      <w:lvlJc w:val="left"/>
      <w:pPr>
        <w:ind w:left="6120" w:hanging="360"/>
      </w:pPr>
      <w:rPr>
        <w:rFonts w:ascii="Wingdings" w:hAnsi="Wingdings" w:hint="default"/>
      </w:rPr>
    </w:lvl>
  </w:abstractNum>
  <w:abstractNum w:abstractNumId="5" w15:restartNumberingAfterBreak="0">
    <w:nsid w:val="1017017B"/>
    <w:multiLevelType w:val="hybridMultilevel"/>
    <w:tmpl w:val="638A1D8A"/>
    <w:lvl w:ilvl="0" w:tplc="3D16CC12">
      <w:start w:val="1"/>
      <w:numFmt w:val="upperRoman"/>
      <w:lvlText w:val="%1."/>
      <w:lvlJc w:val="left"/>
      <w:pPr>
        <w:ind w:left="1080" w:hanging="720"/>
      </w:pPr>
      <w:rPr>
        <w:rFonts w:ascii="Times New Roman" w:eastAsiaTheme="majorEastAsia"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307DD"/>
    <w:multiLevelType w:val="hybridMultilevel"/>
    <w:tmpl w:val="B352F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A33A5A"/>
    <w:multiLevelType w:val="hybridMultilevel"/>
    <w:tmpl w:val="89C851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7652E7"/>
    <w:multiLevelType w:val="hybridMultilevel"/>
    <w:tmpl w:val="517EC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C024C4"/>
    <w:multiLevelType w:val="hybridMultilevel"/>
    <w:tmpl w:val="3436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1229A"/>
    <w:multiLevelType w:val="hybridMultilevel"/>
    <w:tmpl w:val="9A0C2978"/>
    <w:lvl w:ilvl="0" w:tplc="AD10C560">
      <w:start w:val="1"/>
      <w:numFmt w:val="upperRoman"/>
      <w:lvlText w:val="%1&gt;"/>
      <w:lvlJc w:val="left"/>
      <w:pPr>
        <w:ind w:left="1080" w:hanging="720"/>
      </w:pPr>
      <w:rPr>
        <w:rFonts w:ascii="Times New Roman" w:eastAsiaTheme="majorEastAsia"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731EE"/>
    <w:multiLevelType w:val="hybridMultilevel"/>
    <w:tmpl w:val="9B766A48"/>
    <w:lvl w:ilvl="0" w:tplc="A3D8341E">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10420"/>
    <w:multiLevelType w:val="hybridMultilevel"/>
    <w:tmpl w:val="B37C0A7A"/>
    <w:lvl w:ilvl="0" w:tplc="FFFFFFFF">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077DFC"/>
    <w:multiLevelType w:val="multilevel"/>
    <w:tmpl w:val="DE9800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2F06EA3"/>
    <w:multiLevelType w:val="hybridMultilevel"/>
    <w:tmpl w:val="5A70EC2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A330CC"/>
    <w:multiLevelType w:val="hybridMultilevel"/>
    <w:tmpl w:val="E800CDE4"/>
    <w:lvl w:ilvl="0" w:tplc="1F986CE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AC501D"/>
    <w:multiLevelType w:val="hybridMultilevel"/>
    <w:tmpl w:val="6CD6E450"/>
    <w:lvl w:ilvl="0" w:tplc="92C8A2C4">
      <w:start w:val="1"/>
      <w:numFmt w:val="decimal"/>
      <w:lvlText w:val="%1."/>
      <w:lvlJc w:val="lef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54F05"/>
    <w:multiLevelType w:val="hybridMultilevel"/>
    <w:tmpl w:val="72D258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07196C"/>
    <w:multiLevelType w:val="hybridMultilevel"/>
    <w:tmpl w:val="DF4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06AED2"/>
    <w:multiLevelType w:val="hybridMultilevel"/>
    <w:tmpl w:val="FFFFFFFF"/>
    <w:lvl w:ilvl="0" w:tplc="B8A65A9A">
      <w:start w:val="1"/>
      <w:numFmt w:val="bullet"/>
      <w:lvlText w:val=""/>
      <w:lvlJc w:val="left"/>
      <w:pPr>
        <w:ind w:left="360" w:hanging="360"/>
      </w:pPr>
      <w:rPr>
        <w:rFonts w:ascii="Symbol" w:hAnsi="Symbol" w:hint="default"/>
      </w:rPr>
    </w:lvl>
    <w:lvl w:ilvl="1" w:tplc="1FAC52F0">
      <w:start w:val="1"/>
      <w:numFmt w:val="bullet"/>
      <w:lvlText w:val="o"/>
      <w:lvlJc w:val="left"/>
      <w:pPr>
        <w:ind w:left="1080" w:hanging="360"/>
      </w:pPr>
      <w:rPr>
        <w:rFonts w:ascii="Courier New" w:hAnsi="Courier New" w:hint="default"/>
      </w:rPr>
    </w:lvl>
    <w:lvl w:ilvl="2" w:tplc="4510FF36">
      <w:start w:val="1"/>
      <w:numFmt w:val="bullet"/>
      <w:lvlText w:val=""/>
      <w:lvlJc w:val="left"/>
      <w:pPr>
        <w:ind w:left="1800" w:hanging="360"/>
      </w:pPr>
      <w:rPr>
        <w:rFonts w:ascii="Wingdings" w:hAnsi="Wingdings" w:hint="default"/>
      </w:rPr>
    </w:lvl>
    <w:lvl w:ilvl="3" w:tplc="6BB431E6">
      <w:start w:val="1"/>
      <w:numFmt w:val="bullet"/>
      <w:lvlText w:val=""/>
      <w:lvlJc w:val="left"/>
      <w:pPr>
        <w:ind w:left="2520" w:hanging="360"/>
      </w:pPr>
      <w:rPr>
        <w:rFonts w:ascii="Symbol" w:hAnsi="Symbol" w:hint="default"/>
      </w:rPr>
    </w:lvl>
    <w:lvl w:ilvl="4" w:tplc="CCF8F320">
      <w:start w:val="1"/>
      <w:numFmt w:val="bullet"/>
      <w:lvlText w:val="o"/>
      <w:lvlJc w:val="left"/>
      <w:pPr>
        <w:ind w:left="3240" w:hanging="360"/>
      </w:pPr>
      <w:rPr>
        <w:rFonts w:ascii="Courier New" w:hAnsi="Courier New" w:hint="default"/>
      </w:rPr>
    </w:lvl>
    <w:lvl w:ilvl="5" w:tplc="B9F0AE30">
      <w:start w:val="1"/>
      <w:numFmt w:val="bullet"/>
      <w:lvlText w:val=""/>
      <w:lvlJc w:val="left"/>
      <w:pPr>
        <w:ind w:left="3960" w:hanging="360"/>
      </w:pPr>
      <w:rPr>
        <w:rFonts w:ascii="Wingdings" w:hAnsi="Wingdings" w:hint="default"/>
      </w:rPr>
    </w:lvl>
    <w:lvl w:ilvl="6" w:tplc="E138CE06">
      <w:start w:val="1"/>
      <w:numFmt w:val="bullet"/>
      <w:lvlText w:val=""/>
      <w:lvlJc w:val="left"/>
      <w:pPr>
        <w:ind w:left="4680" w:hanging="360"/>
      </w:pPr>
      <w:rPr>
        <w:rFonts w:ascii="Symbol" w:hAnsi="Symbol" w:hint="default"/>
      </w:rPr>
    </w:lvl>
    <w:lvl w:ilvl="7" w:tplc="7A4AD096">
      <w:start w:val="1"/>
      <w:numFmt w:val="bullet"/>
      <w:lvlText w:val="o"/>
      <w:lvlJc w:val="left"/>
      <w:pPr>
        <w:ind w:left="5400" w:hanging="360"/>
      </w:pPr>
      <w:rPr>
        <w:rFonts w:ascii="Courier New" w:hAnsi="Courier New" w:hint="default"/>
      </w:rPr>
    </w:lvl>
    <w:lvl w:ilvl="8" w:tplc="AB92950A">
      <w:start w:val="1"/>
      <w:numFmt w:val="bullet"/>
      <w:lvlText w:val=""/>
      <w:lvlJc w:val="left"/>
      <w:pPr>
        <w:ind w:left="6120" w:hanging="360"/>
      </w:pPr>
      <w:rPr>
        <w:rFonts w:ascii="Wingdings" w:hAnsi="Wingdings" w:hint="default"/>
      </w:rPr>
    </w:lvl>
  </w:abstractNum>
  <w:abstractNum w:abstractNumId="20" w15:restartNumberingAfterBreak="0">
    <w:nsid w:val="4B082A95"/>
    <w:multiLevelType w:val="hybridMultilevel"/>
    <w:tmpl w:val="4C6AF44E"/>
    <w:lvl w:ilvl="0" w:tplc="9E268302">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CAE745"/>
    <w:multiLevelType w:val="hybridMultilevel"/>
    <w:tmpl w:val="FFFFFFFF"/>
    <w:lvl w:ilvl="0" w:tplc="FD8691C0">
      <w:start w:val="1"/>
      <w:numFmt w:val="bullet"/>
      <w:lvlText w:val=""/>
      <w:lvlJc w:val="left"/>
      <w:pPr>
        <w:ind w:left="360" w:hanging="360"/>
      </w:pPr>
      <w:rPr>
        <w:rFonts w:ascii="Symbol" w:hAnsi="Symbol" w:hint="default"/>
      </w:rPr>
    </w:lvl>
    <w:lvl w:ilvl="1" w:tplc="EBFA986A">
      <w:start w:val="1"/>
      <w:numFmt w:val="bullet"/>
      <w:lvlText w:val="o"/>
      <w:lvlJc w:val="left"/>
      <w:pPr>
        <w:ind w:left="1080" w:hanging="360"/>
      </w:pPr>
      <w:rPr>
        <w:rFonts w:ascii="Courier New" w:hAnsi="Courier New" w:hint="default"/>
      </w:rPr>
    </w:lvl>
    <w:lvl w:ilvl="2" w:tplc="ACB64C0C">
      <w:start w:val="1"/>
      <w:numFmt w:val="bullet"/>
      <w:lvlText w:val=""/>
      <w:lvlJc w:val="left"/>
      <w:pPr>
        <w:ind w:left="1800" w:hanging="360"/>
      </w:pPr>
      <w:rPr>
        <w:rFonts w:ascii="Wingdings" w:hAnsi="Wingdings" w:hint="default"/>
      </w:rPr>
    </w:lvl>
    <w:lvl w:ilvl="3" w:tplc="E8BC2800">
      <w:start w:val="1"/>
      <w:numFmt w:val="bullet"/>
      <w:lvlText w:val=""/>
      <w:lvlJc w:val="left"/>
      <w:pPr>
        <w:ind w:left="2520" w:hanging="360"/>
      </w:pPr>
      <w:rPr>
        <w:rFonts w:ascii="Symbol" w:hAnsi="Symbol" w:hint="default"/>
      </w:rPr>
    </w:lvl>
    <w:lvl w:ilvl="4" w:tplc="E4728322">
      <w:start w:val="1"/>
      <w:numFmt w:val="bullet"/>
      <w:lvlText w:val="o"/>
      <w:lvlJc w:val="left"/>
      <w:pPr>
        <w:ind w:left="3240" w:hanging="360"/>
      </w:pPr>
      <w:rPr>
        <w:rFonts w:ascii="Courier New" w:hAnsi="Courier New" w:hint="default"/>
      </w:rPr>
    </w:lvl>
    <w:lvl w:ilvl="5" w:tplc="1A267792">
      <w:start w:val="1"/>
      <w:numFmt w:val="bullet"/>
      <w:lvlText w:val=""/>
      <w:lvlJc w:val="left"/>
      <w:pPr>
        <w:ind w:left="3960" w:hanging="360"/>
      </w:pPr>
      <w:rPr>
        <w:rFonts w:ascii="Wingdings" w:hAnsi="Wingdings" w:hint="default"/>
      </w:rPr>
    </w:lvl>
    <w:lvl w:ilvl="6" w:tplc="A712CB1C">
      <w:start w:val="1"/>
      <w:numFmt w:val="bullet"/>
      <w:lvlText w:val=""/>
      <w:lvlJc w:val="left"/>
      <w:pPr>
        <w:ind w:left="4680" w:hanging="360"/>
      </w:pPr>
      <w:rPr>
        <w:rFonts w:ascii="Symbol" w:hAnsi="Symbol" w:hint="default"/>
      </w:rPr>
    </w:lvl>
    <w:lvl w:ilvl="7" w:tplc="662C2946">
      <w:start w:val="1"/>
      <w:numFmt w:val="bullet"/>
      <w:lvlText w:val="o"/>
      <w:lvlJc w:val="left"/>
      <w:pPr>
        <w:ind w:left="5400" w:hanging="360"/>
      </w:pPr>
      <w:rPr>
        <w:rFonts w:ascii="Courier New" w:hAnsi="Courier New" w:hint="default"/>
      </w:rPr>
    </w:lvl>
    <w:lvl w:ilvl="8" w:tplc="B64E6320">
      <w:start w:val="1"/>
      <w:numFmt w:val="bullet"/>
      <w:lvlText w:val=""/>
      <w:lvlJc w:val="left"/>
      <w:pPr>
        <w:ind w:left="6120" w:hanging="360"/>
      </w:pPr>
      <w:rPr>
        <w:rFonts w:ascii="Wingdings" w:hAnsi="Wingdings" w:hint="default"/>
      </w:rPr>
    </w:lvl>
  </w:abstractNum>
  <w:abstractNum w:abstractNumId="22" w15:restartNumberingAfterBreak="0">
    <w:nsid w:val="56293148"/>
    <w:multiLevelType w:val="hybridMultilevel"/>
    <w:tmpl w:val="F4BA34E8"/>
    <w:lvl w:ilvl="0" w:tplc="0C2A026C">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6462EC"/>
    <w:multiLevelType w:val="hybridMultilevel"/>
    <w:tmpl w:val="9F7CDED0"/>
    <w:lvl w:ilvl="0" w:tplc="EEE09A7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CD1C15"/>
    <w:multiLevelType w:val="hybridMultilevel"/>
    <w:tmpl w:val="34CE0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5B8126D"/>
    <w:multiLevelType w:val="hybridMultilevel"/>
    <w:tmpl w:val="0DC490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0C006C"/>
    <w:multiLevelType w:val="hybridMultilevel"/>
    <w:tmpl w:val="3274D274"/>
    <w:lvl w:ilvl="0" w:tplc="54187822">
      <w:start w:val="1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CB6107"/>
    <w:multiLevelType w:val="hybridMultilevel"/>
    <w:tmpl w:val="B732A338"/>
    <w:lvl w:ilvl="0" w:tplc="18D0690E">
      <w:start w:val="15"/>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157362"/>
    <w:multiLevelType w:val="hybridMultilevel"/>
    <w:tmpl w:val="6AD26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AE364F"/>
    <w:multiLevelType w:val="hybridMultilevel"/>
    <w:tmpl w:val="657E2BBA"/>
    <w:lvl w:ilvl="0" w:tplc="FD904958">
      <w:start w:val="1"/>
      <w:numFmt w:val="upperRoman"/>
      <w:lvlText w:val="%1."/>
      <w:lvlJc w:val="left"/>
      <w:pPr>
        <w:ind w:left="1080" w:hanging="720"/>
      </w:pPr>
      <w:rPr>
        <w:rFonts w:ascii="Times New Roman" w:eastAsiaTheme="majorEastAsia" w:hAnsi="Times New Roman" w:cs="Times New Roman" w:hint="default"/>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992593"/>
    <w:multiLevelType w:val="hybridMultilevel"/>
    <w:tmpl w:val="99E439F2"/>
    <w:lvl w:ilvl="0" w:tplc="6D6A16CA">
      <w:start w:val="1"/>
      <w:numFmt w:val="decimal"/>
      <w:lvlText w:val="%1."/>
      <w:lvlJc w:val="left"/>
      <w:pPr>
        <w:ind w:left="720" w:hanging="360"/>
      </w:pPr>
    </w:lvl>
    <w:lvl w:ilvl="1" w:tplc="A49C5CD2">
      <w:start w:val="1"/>
      <w:numFmt w:val="lowerLetter"/>
      <w:lvlText w:val="%2."/>
      <w:lvlJc w:val="left"/>
      <w:pPr>
        <w:ind w:left="1440" w:hanging="360"/>
      </w:pPr>
    </w:lvl>
    <w:lvl w:ilvl="2" w:tplc="40324D5C">
      <w:start w:val="1"/>
      <w:numFmt w:val="lowerRoman"/>
      <w:lvlText w:val="%3."/>
      <w:lvlJc w:val="right"/>
      <w:pPr>
        <w:ind w:left="2160" w:hanging="180"/>
      </w:pPr>
    </w:lvl>
    <w:lvl w:ilvl="3" w:tplc="3362B2C0">
      <w:start w:val="1"/>
      <w:numFmt w:val="decimal"/>
      <w:lvlText w:val="%4."/>
      <w:lvlJc w:val="left"/>
      <w:pPr>
        <w:ind w:left="2880" w:hanging="360"/>
      </w:pPr>
    </w:lvl>
    <w:lvl w:ilvl="4" w:tplc="105CFB14">
      <w:start w:val="1"/>
      <w:numFmt w:val="lowerLetter"/>
      <w:lvlText w:val="%5."/>
      <w:lvlJc w:val="left"/>
      <w:pPr>
        <w:ind w:left="3600" w:hanging="360"/>
      </w:pPr>
    </w:lvl>
    <w:lvl w:ilvl="5" w:tplc="F544CBDE">
      <w:start w:val="1"/>
      <w:numFmt w:val="lowerRoman"/>
      <w:lvlText w:val="%6."/>
      <w:lvlJc w:val="right"/>
      <w:pPr>
        <w:ind w:left="4320" w:hanging="180"/>
      </w:pPr>
    </w:lvl>
    <w:lvl w:ilvl="6" w:tplc="7932DA32">
      <w:start w:val="1"/>
      <w:numFmt w:val="decimal"/>
      <w:lvlText w:val="%7."/>
      <w:lvlJc w:val="left"/>
      <w:pPr>
        <w:ind w:left="5040" w:hanging="360"/>
      </w:pPr>
    </w:lvl>
    <w:lvl w:ilvl="7" w:tplc="42A4FD4C">
      <w:start w:val="1"/>
      <w:numFmt w:val="lowerLetter"/>
      <w:lvlText w:val="%8."/>
      <w:lvlJc w:val="left"/>
      <w:pPr>
        <w:ind w:left="5760" w:hanging="360"/>
      </w:pPr>
    </w:lvl>
    <w:lvl w:ilvl="8" w:tplc="EDFA4AF8">
      <w:start w:val="1"/>
      <w:numFmt w:val="lowerRoman"/>
      <w:lvlText w:val="%9."/>
      <w:lvlJc w:val="right"/>
      <w:pPr>
        <w:ind w:left="6480" w:hanging="180"/>
      </w:pPr>
    </w:lvl>
  </w:abstractNum>
  <w:num w:numId="1" w16cid:durableId="1009331201">
    <w:abstractNumId w:val="0"/>
  </w:num>
  <w:num w:numId="2" w16cid:durableId="1785885765">
    <w:abstractNumId w:val="22"/>
  </w:num>
  <w:num w:numId="3" w16cid:durableId="2014529533">
    <w:abstractNumId w:val="10"/>
  </w:num>
  <w:num w:numId="4" w16cid:durableId="1135224018">
    <w:abstractNumId w:val="5"/>
  </w:num>
  <w:num w:numId="5" w16cid:durableId="1638415799">
    <w:abstractNumId w:val="16"/>
  </w:num>
  <w:num w:numId="6" w16cid:durableId="418134369">
    <w:abstractNumId w:val="20"/>
  </w:num>
  <w:num w:numId="7" w16cid:durableId="1768885996">
    <w:abstractNumId w:val="12"/>
  </w:num>
  <w:num w:numId="8" w16cid:durableId="1560096021">
    <w:abstractNumId w:val="3"/>
  </w:num>
  <w:num w:numId="9" w16cid:durableId="486094967">
    <w:abstractNumId w:val="28"/>
  </w:num>
  <w:num w:numId="10" w16cid:durableId="803933178">
    <w:abstractNumId w:val="2"/>
  </w:num>
  <w:num w:numId="11" w16cid:durableId="1198544775">
    <w:abstractNumId w:val="13"/>
  </w:num>
  <w:num w:numId="12" w16cid:durableId="2050378631">
    <w:abstractNumId w:val="18"/>
  </w:num>
  <w:num w:numId="13" w16cid:durableId="586306637">
    <w:abstractNumId w:val="7"/>
  </w:num>
  <w:num w:numId="14" w16cid:durableId="70393700">
    <w:abstractNumId w:val="6"/>
  </w:num>
  <w:num w:numId="15" w16cid:durableId="1703945131">
    <w:abstractNumId w:val="14"/>
  </w:num>
  <w:num w:numId="16" w16cid:durableId="1592202823">
    <w:abstractNumId w:val="23"/>
  </w:num>
  <w:num w:numId="17" w16cid:durableId="197282304">
    <w:abstractNumId w:val="9"/>
  </w:num>
  <w:num w:numId="18" w16cid:durableId="436365100">
    <w:abstractNumId w:val="17"/>
  </w:num>
  <w:num w:numId="19" w16cid:durableId="616571103">
    <w:abstractNumId w:val="29"/>
  </w:num>
  <w:num w:numId="20" w16cid:durableId="710304248">
    <w:abstractNumId w:val="25"/>
  </w:num>
  <w:num w:numId="21" w16cid:durableId="1053308361">
    <w:abstractNumId w:val="11"/>
  </w:num>
  <w:num w:numId="22" w16cid:durableId="1118991669">
    <w:abstractNumId w:val="8"/>
  </w:num>
  <w:num w:numId="23" w16cid:durableId="182481198">
    <w:abstractNumId w:val="11"/>
    <w:lvlOverride w:ilvl="0">
      <w:startOverride w:val="1"/>
    </w:lvlOverride>
  </w:num>
  <w:num w:numId="24" w16cid:durableId="2043363662">
    <w:abstractNumId w:val="11"/>
    <w:lvlOverride w:ilvl="0">
      <w:startOverride w:val="1"/>
    </w:lvlOverride>
  </w:num>
  <w:num w:numId="25" w16cid:durableId="2055502666">
    <w:abstractNumId w:val="11"/>
  </w:num>
  <w:num w:numId="26" w16cid:durableId="704020005">
    <w:abstractNumId w:val="11"/>
    <w:lvlOverride w:ilvl="0">
      <w:startOverride w:val="1"/>
    </w:lvlOverride>
  </w:num>
  <w:num w:numId="27" w16cid:durableId="1042246698">
    <w:abstractNumId w:val="11"/>
  </w:num>
  <w:num w:numId="28" w16cid:durableId="19206047">
    <w:abstractNumId w:val="11"/>
  </w:num>
  <w:num w:numId="29" w16cid:durableId="1133906871">
    <w:abstractNumId w:val="11"/>
  </w:num>
  <w:num w:numId="30" w16cid:durableId="459687877">
    <w:abstractNumId w:val="1"/>
  </w:num>
  <w:num w:numId="31" w16cid:durableId="786892645">
    <w:abstractNumId w:val="30"/>
  </w:num>
  <w:num w:numId="32" w16cid:durableId="39016795">
    <w:abstractNumId w:val="19"/>
  </w:num>
  <w:num w:numId="33" w16cid:durableId="1313408177">
    <w:abstractNumId w:val="21"/>
  </w:num>
  <w:num w:numId="34" w16cid:durableId="692538324">
    <w:abstractNumId w:val="24"/>
  </w:num>
  <w:num w:numId="35" w16cid:durableId="1091856632">
    <w:abstractNumId w:val="4"/>
  </w:num>
  <w:num w:numId="36" w16cid:durableId="959795828">
    <w:abstractNumId w:val="26"/>
  </w:num>
  <w:num w:numId="37" w16cid:durableId="1365711967">
    <w:abstractNumId w:val="27"/>
  </w:num>
  <w:num w:numId="38" w16cid:durableId="20839851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12289" style="mso-position-horizontal-relative:page;mso-position-vertical-relative:page" fillcolor="black" stroke="f">
      <v:fill color="black"/>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2214BE"/>
    <w:rsid w:val="00000202"/>
    <w:rsid w:val="000007FF"/>
    <w:rsid w:val="00001B68"/>
    <w:rsid w:val="000025A5"/>
    <w:rsid w:val="000030DF"/>
    <w:rsid w:val="0000330F"/>
    <w:rsid w:val="00004F32"/>
    <w:rsid w:val="000053FC"/>
    <w:rsid w:val="00006258"/>
    <w:rsid w:val="00010ED4"/>
    <w:rsid w:val="0001155D"/>
    <w:rsid w:val="000119A3"/>
    <w:rsid w:val="00011A28"/>
    <w:rsid w:val="000124E9"/>
    <w:rsid w:val="000126FB"/>
    <w:rsid w:val="000128C9"/>
    <w:rsid w:val="00012B5F"/>
    <w:rsid w:val="0001656D"/>
    <w:rsid w:val="0001664B"/>
    <w:rsid w:val="00016852"/>
    <w:rsid w:val="00016CBE"/>
    <w:rsid w:val="00017228"/>
    <w:rsid w:val="00017D48"/>
    <w:rsid w:val="00020766"/>
    <w:rsid w:val="00020A11"/>
    <w:rsid w:val="00020E5F"/>
    <w:rsid w:val="0002147A"/>
    <w:rsid w:val="000215D3"/>
    <w:rsid w:val="000218F1"/>
    <w:rsid w:val="0002259B"/>
    <w:rsid w:val="000225F2"/>
    <w:rsid w:val="00023007"/>
    <w:rsid w:val="00023B5E"/>
    <w:rsid w:val="00023C24"/>
    <w:rsid w:val="00024030"/>
    <w:rsid w:val="00024197"/>
    <w:rsid w:val="00024A20"/>
    <w:rsid w:val="00024B4D"/>
    <w:rsid w:val="00024C81"/>
    <w:rsid w:val="00024D95"/>
    <w:rsid w:val="0002559A"/>
    <w:rsid w:val="00025AED"/>
    <w:rsid w:val="00025FA3"/>
    <w:rsid w:val="000301A1"/>
    <w:rsid w:val="00030306"/>
    <w:rsid w:val="00030B36"/>
    <w:rsid w:val="00030C26"/>
    <w:rsid w:val="0003142D"/>
    <w:rsid w:val="000314F1"/>
    <w:rsid w:val="00031C12"/>
    <w:rsid w:val="00032343"/>
    <w:rsid w:val="0003280C"/>
    <w:rsid w:val="000331A7"/>
    <w:rsid w:val="0003325E"/>
    <w:rsid w:val="00033597"/>
    <w:rsid w:val="0003365C"/>
    <w:rsid w:val="00033E4F"/>
    <w:rsid w:val="0003456A"/>
    <w:rsid w:val="00034702"/>
    <w:rsid w:val="00034742"/>
    <w:rsid w:val="00034F41"/>
    <w:rsid w:val="000355F4"/>
    <w:rsid w:val="00035C17"/>
    <w:rsid w:val="0003697E"/>
    <w:rsid w:val="00036DC0"/>
    <w:rsid w:val="0003754A"/>
    <w:rsid w:val="0003765A"/>
    <w:rsid w:val="0003779F"/>
    <w:rsid w:val="00040030"/>
    <w:rsid w:val="00041BEE"/>
    <w:rsid w:val="00042F58"/>
    <w:rsid w:val="000430A8"/>
    <w:rsid w:val="00043179"/>
    <w:rsid w:val="000437F1"/>
    <w:rsid w:val="000438C4"/>
    <w:rsid w:val="00043BEC"/>
    <w:rsid w:val="00043F83"/>
    <w:rsid w:val="00044162"/>
    <w:rsid w:val="00044311"/>
    <w:rsid w:val="00044C0B"/>
    <w:rsid w:val="00045280"/>
    <w:rsid w:val="000458A3"/>
    <w:rsid w:val="00045D92"/>
    <w:rsid w:val="000500B5"/>
    <w:rsid w:val="0005169E"/>
    <w:rsid w:val="000521F4"/>
    <w:rsid w:val="0005228C"/>
    <w:rsid w:val="0005234E"/>
    <w:rsid w:val="00052579"/>
    <w:rsid w:val="00052736"/>
    <w:rsid w:val="00052C58"/>
    <w:rsid w:val="00052CFE"/>
    <w:rsid w:val="000544D7"/>
    <w:rsid w:val="00056475"/>
    <w:rsid w:val="0005715D"/>
    <w:rsid w:val="000571DD"/>
    <w:rsid w:val="00057B82"/>
    <w:rsid w:val="0006042C"/>
    <w:rsid w:val="00060C5B"/>
    <w:rsid w:val="00060D19"/>
    <w:rsid w:val="00060FE1"/>
    <w:rsid w:val="0006146B"/>
    <w:rsid w:val="00062F3B"/>
    <w:rsid w:val="00063101"/>
    <w:rsid w:val="00063F10"/>
    <w:rsid w:val="0006428B"/>
    <w:rsid w:val="000643B4"/>
    <w:rsid w:val="00065934"/>
    <w:rsid w:val="00065D90"/>
    <w:rsid w:val="00065F8B"/>
    <w:rsid w:val="00066C0D"/>
    <w:rsid w:val="00066FE7"/>
    <w:rsid w:val="0006781B"/>
    <w:rsid w:val="00067B83"/>
    <w:rsid w:val="00070135"/>
    <w:rsid w:val="00070673"/>
    <w:rsid w:val="00070763"/>
    <w:rsid w:val="0007094D"/>
    <w:rsid w:val="00070E43"/>
    <w:rsid w:val="00071590"/>
    <w:rsid w:val="000718E8"/>
    <w:rsid w:val="00072FBC"/>
    <w:rsid w:val="00072FD6"/>
    <w:rsid w:val="0007308B"/>
    <w:rsid w:val="000734FF"/>
    <w:rsid w:val="00074322"/>
    <w:rsid w:val="00074CE7"/>
    <w:rsid w:val="00074F88"/>
    <w:rsid w:val="0007540A"/>
    <w:rsid w:val="000754D1"/>
    <w:rsid w:val="00076DDF"/>
    <w:rsid w:val="00076E54"/>
    <w:rsid w:val="000775B9"/>
    <w:rsid w:val="00077FC6"/>
    <w:rsid w:val="00080AF5"/>
    <w:rsid w:val="000816C1"/>
    <w:rsid w:val="00081CA3"/>
    <w:rsid w:val="00081F9F"/>
    <w:rsid w:val="00082244"/>
    <w:rsid w:val="00082367"/>
    <w:rsid w:val="0008240F"/>
    <w:rsid w:val="00083313"/>
    <w:rsid w:val="000840D6"/>
    <w:rsid w:val="00084220"/>
    <w:rsid w:val="00084870"/>
    <w:rsid w:val="00084B53"/>
    <w:rsid w:val="00085197"/>
    <w:rsid w:val="000862EE"/>
    <w:rsid w:val="00086527"/>
    <w:rsid w:val="000879DF"/>
    <w:rsid w:val="00087B21"/>
    <w:rsid w:val="00087B3B"/>
    <w:rsid w:val="00090EAC"/>
    <w:rsid w:val="00091A4C"/>
    <w:rsid w:val="0009222E"/>
    <w:rsid w:val="000931DD"/>
    <w:rsid w:val="000931E2"/>
    <w:rsid w:val="00093315"/>
    <w:rsid w:val="000934A3"/>
    <w:rsid w:val="00095613"/>
    <w:rsid w:val="00095DA5"/>
    <w:rsid w:val="0009657D"/>
    <w:rsid w:val="000967A4"/>
    <w:rsid w:val="00096F80"/>
    <w:rsid w:val="000A0BB7"/>
    <w:rsid w:val="000A13E3"/>
    <w:rsid w:val="000A1F7D"/>
    <w:rsid w:val="000A2C0C"/>
    <w:rsid w:val="000A2D23"/>
    <w:rsid w:val="000A51BC"/>
    <w:rsid w:val="000A5AE1"/>
    <w:rsid w:val="000A5EE7"/>
    <w:rsid w:val="000A691F"/>
    <w:rsid w:val="000A75FE"/>
    <w:rsid w:val="000A7A0E"/>
    <w:rsid w:val="000B0B97"/>
    <w:rsid w:val="000B0D3F"/>
    <w:rsid w:val="000B133D"/>
    <w:rsid w:val="000B1A8B"/>
    <w:rsid w:val="000B1EF7"/>
    <w:rsid w:val="000B2465"/>
    <w:rsid w:val="000B2C76"/>
    <w:rsid w:val="000B2D05"/>
    <w:rsid w:val="000B3576"/>
    <w:rsid w:val="000B36FD"/>
    <w:rsid w:val="000B3AFB"/>
    <w:rsid w:val="000B4600"/>
    <w:rsid w:val="000B4BD7"/>
    <w:rsid w:val="000B719D"/>
    <w:rsid w:val="000B7936"/>
    <w:rsid w:val="000B7A91"/>
    <w:rsid w:val="000C04CD"/>
    <w:rsid w:val="000C0C6A"/>
    <w:rsid w:val="000C283A"/>
    <w:rsid w:val="000C2AEF"/>
    <w:rsid w:val="000C39E2"/>
    <w:rsid w:val="000C4DAB"/>
    <w:rsid w:val="000C5051"/>
    <w:rsid w:val="000C5C99"/>
    <w:rsid w:val="000C684E"/>
    <w:rsid w:val="000C684F"/>
    <w:rsid w:val="000C6876"/>
    <w:rsid w:val="000C71FF"/>
    <w:rsid w:val="000C76B3"/>
    <w:rsid w:val="000C76BC"/>
    <w:rsid w:val="000C7741"/>
    <w:rsid w:val="000D2347"/>
    <w:rsid w:val="000D3305"/>
    <w:rsid w:val="000D438C"/>
    <w:rsid w:val="000D5078"/>
    <w:rsid w:val="000D5F55"/>
    <w:rsid w:val="000D5FA6"/>
    <w:rsid w:val="000D6F40"/>
    <w:rsid w:val="000D71E8"/>
    <w:rsid w:val="000D7A46"/>
    <w:rsid w:val="000E013B"/>
    <w:rsid w:val="000E036A"/>
    <w:rsid w:val="000E153E"/>
    <w:rsid w:val="000E1F33"/>
    <w:rsid w:val="000E27A1"/>
    <w:rsid w:val="000E329B"/>
    <w:rsid w:val="000E3A27"/>
    <w:rsid w:val="000E3C54"/>
    <w:rsid w:val="000E5215"/>
    <w:rsid w:val="000E5378"/>
    <w:rsid w:val="000E5990"/>
    <w:rsid w:val="000E5EF3"/>
    <w:rsid w:val="000E764D"/>
    <w:rsid w:val="000F0E03"/>
    <w:rsid w:val="000F14BB"/>
    <w:rsid w:val="000F161D"/>
    <w:rsid w:val="000F216A"/>
    <w:rsid w:val="000F2A9B"/>
    <w:rsid w:val="000F3FAC"/>
    <w:rsid w:val="000F4176"/>
    <w:rsid w:val="000F508C"/>
    <w:rsid w:val="000F6A1C"/>
    <w:rsid w:val="000F77F4"/>
    <w:rsid w:val="000F7CED"/>
    <w:rsid w:val="00100186"/>
    <w:rsid w:val="00100DF1"/>
    <w:rsid w:val="001019AA"/>
    <w:rsid w:val="00102105"/>
    <w:rsid w:val="001026AE"/>
    <w:rsid w:val="001031D6"/>
    <w:rsid w:val="0010333D"/>
    <w:rsid w:val="00103572"/>
    <w:rsid w:val="001036A9"/>
    <w:rsid w:val="00103CFC"/>
    <w:rsid w:val="001040C6"/>
    <w:rsid w:val="0010431A"/>
    <w:rsid w:val="00104DE1"/>
    <w:rsid w:val="00105C70"/>
    <w:rsid w:val="00106F07"/>
    <w:rsid w:val="001077BF"/>
    <w:rsid w:val="00107C5C"/>
    <w:rsid w:val="00110006"/>
    <w:rsid w:val="00110346"/>
    <w:rsid w:val="00110C0F"/>
    <w:rsid w:val="001114A9"/>
    <w:rsid w:val="00112522"/>
    <w:rsid w:val="001125F3"/>
    <w:rsid w:val="001128EC"/>
    <w:rsid w:val="00112F93"/>
    <w:rsid w:val="001135CD"/>
    <w:rsid w:val="00113A6C"/>
    <w:rsid w:val="00114A45"/>
    <w:rsid w:val="001158FE"/>
    <w:rsid w:val="00116033"/>
    <w:rsid w:val="00116096"/>
    <w:rsid w:val="001166FA"/>
    <w:rsid w:val="00117301"/>
    <w:rsid w:val="001177B0"/>
    <w:rsid w:val="001203D6"/>
    <w:rsid w:val="0012110D"/>
    <w:rsid w:val="0012120B"/>
    <w:rsid w:val="00121530"/>
    <w:rsid w:val="00121A4B"/>
    <w:rsid w:val="00121EAB"/>
    <w:rsid w:val="00121F4A"/>
    <w:rsid w:val="001221D7"/>
    <w:rsid w:val="00122C52"/>
    <w:rsid w:val="00122C84"/>
    <w:rsid w:val="00122C8B"/>
    <w:rsid w:val="00122D7C"/>
    <w:rsid w:val="00123F10"/>
    <w:rsid w:val="001241A3"/>
    <w:rsid w:val="00124DB2"/>
    <w:rsid w:val="00124FC0"/>
    <w:rsid w:val="00125942"/>
    <w:rsid w:val="00125D74"/>
    <w:rsid w:val="001269F1"/>
    <w:rsid w:val="00130203"/>
    <w:rsid w:val="00130CF7"/>
    <w:rsid w:val="00130ED0"/>
    <w:rsid w:val="0013147F"/>
    <w:rsid w:val="001317E2"/>
    <w:rsid w:val="001324C3"/>
    <w:rsid w:val="00133603"/>
    <w:rsid w:val="001336AF"/>
    <w:rsid w:val="00133F74"/>
    <w:rsid w:val="00133F92"/>
    <w:rsid w:val="00134048"/>
    <w:rsid w:val="001344F0"/>
    <w:rsid w:val="0013455D"/>
    <w:rsid w:val="001351E1"/>
    <w:rsid w:val="00135AFA"/>
    <w:rsid w:val="00135C25"/>
    <w:rsid w:val="001367CA"/>
    <w:rsid w:val="001368FD"/>
    <w:rsid w:val="001403C2"/>
    <w:rsid w:val="00140A47"/>
    <w:rsid w:val="00140BD6"/>
    <w:rsid w:val="001413AE"/>
    <w:rsid w:val="0014292B"/>
    <w:rsid w:val="001429BF"/>
    <w:rsid w:val="00143A18"/>
    <w:rsid w:val="00144522"/>
    <w:rsid w:val="00144F85"/>
    <w:rsid w:val="00145DCA"/>
    <w:rsid w:val="00145E95"/>
    <w:rsid w:val="00146B2B"/>
    <w:rsid w:val="001476D4"/>
    <w:rsid w:val="00150200"/>
    <w:rsid w:val="001508DC"/>
    <w:rsid w:val="00150BD3"/>
    <w:rsid w:val="00150C03"/>
    <w:rsid w:val="00150EAD"/>
    <w:rsid w:val="001517DC"/>
    <w:rsid w:val="00151FDB"/>
    <w:rsid w:val="00152FE3"/>
    <w:rsid w:val="0015329E"/>
    <w:rsid w:val="00154121"/>
    <w:rsid w:val="00155678"/>
    <w:rsid w:val="00155C11"/>
    <w:rsid w:val="00155CCF"/>
    <w:rsid w:val="00156B4C"/>
    <w:rsid w:val="001571AD"/>
    <w:rsid w:val="0015732A"/>
    <w:rsid w:val="001576CE"/>
    <w:rsid w:val="00160562"/>
    <w:rsid w:val="001605E1"/>
    <w:rsid w:val="00161C65"/>
    <w:rsid w:val="00162E26"/>
    <w:rsid w:val="001637AC"/>
    <w:rsid w:val="001637AD"/>
    <w:rsid w:val="00163B86"/>
    <w:rsid w:val="00163F26"/>
    <w:rsid w:val="0016456A"/>
    <w:rsid w:val="00164B72"/>
    <w:rsid w:val="00164C36"/>
    <w:rsid w:val="001658E2"/>
    <w:rsid w:val="001672AC"/>
    <w:rsid w:val="00167BC0"/>
    <w:rsid w:val="00167D3B"/>
    <w:rsid w:val="00170368"/>
    <w:rsid w:val="00172261"/>
    <w:rsid w:val="00172F24"/>
    <w:rsid w:val="001730D5"/>
    <w:rsid w:val="0017482F"/>
    <w:rsid w:val="00174B5D"/>
    <w:rsid w:val="001750B6"/>
    <w:rsid w:val="00175E6E"/>
    <w:rsid w:val="00176664"/>
    <w:rsid w:val="00177982"/>
    <w:rsid w:val="0018002F"/>
    <w:rsid w:val="001809AC"/>
    <w:rsid w:val="001816C1"/>
    <w:rsid w:val="0018194E"/>
    <w:rsid w:val="00182AD3"/>
    <w:rsid w:val="00182B56"/>
    <w:rsid w:val="00182F59"/>
    <w:rsid w:val="00183D89"/>
    <w:rsid w:val="00183DEF"/>
    <w:rsid w:val="0018423F"/>
    <w:rsid w:val="00184E5B"/>
    <w:rsid w:val="001852E2"/>
    <w:rsid w:val="0018697B"/>
    <w:rsid w:val="001875D9"/>
    <w:rsid w:val="00187E3C"/>
    <w:rsid w:val="001905D8"/>
    <w:rsid w:val="001906B0"/>
    <w:rsid w:val="00190730"/>
    <w:rsid w:val="00191128"/>
    <w:rsid w:val="0019136F"/>
    <w:rsid w:val="00193388"/>
    <w:rsid w:val="00193A0A"/>
    <w:rsid w:val="00193CCC"/>
    <w:rsid w:val="0019449B"/>
    <w:rsid w:val="00194C20"/>
    <w:rsid w:val="00194FBC"/>
    <w:rsid w:val="00195F90"/>
    <w:rsid w:val="0019615D"/>
    <w:rsid w:val="001961EB"/>
    <w:rsid w:val="00196A35"/>
    <w:rsid w:val="00196DFE"/>
    <w:rsid w:val="00196F33"/>
    <w:rsid w:val="00197280"/>
    <w:rsid w:val="00197375"/>
    <w:rsid w:val="00197B8D"/>
    <w:rsid w:val="001A0855"/>
    <w:rsid w:val="001A1597"/>
    <w:rsid w:val="001A2F5F"/>
    <w:rsid w:val="001A33CE"/>
    <w:rsid w:val="001A3AD5"/>
    <w:rsid w:val="001A4367"/>
    <w:rsid w:val="001A52EA"/>
    <w:rsid w:val="001A54FF"/>
    <w:rsid w:val="001A5A92"/>
    <w:rsid w:val="001A67C7"/>
    <w:rsid w:val="001A689C"/>
    <w:rsid w:val="001A7654"/>
    <w:rsid w:val="001B0DDE"/>
    <w:rsid w:val="001B2D7D"/>
    <w:rsid w:val="001B33B2"/>
    <w:rsid w:val="001B3908"/>
    <w:rsid w:val="001B393E"/>
    <w:rsid w:val="001B3B5D"/>
    <w:rsid w:val="001B446A"/>
    <w:rsid w:val="001B4ACC"/>
    <w:rsid w:val="001B5809"/>
    <w:rsid w:val="001B6006"/>
    <w:rsid w:val="001B7D79"/>
    <w:rsid w:val="001B7DAC"/>
    <w:rsid w:val="001B7E0B"/>
    <w:rsid w:val="001C0D01"/>
    <w:rsid w:val="001C1809"/>
    <w:rsid w:val="001C1E1C"/>
    <w:rsid w:val="001C20F4"/>
    <w:rsid w:val="001C2D88"/>
    <w:rsid w:val="001C353E"/>
    <w:rsid w:val="001C36AC"/>
    <w:rsid w:val="001C5446"/>
    <w:rsid w:val="001C61AF"/>
    <w:rsid w:val="001C6A27"/>
    <w:rsid w:val="001C6AE8"/>
    <w:rsid w:val="001C6D36"/>
    <w:rsid w:val="001C6E55"/>
    <w:rsid w:val="001C6FEF"/>
    <w:rsid w:val="001C73E5"/>
    <w:rsid w:val="001C7EFD"/>
    <w:rsid w:val="001D04D5"/>
    <w:rsid w:val="001D0F59"/>
    <w:rsid w:val="001D1055"/>
    <w:rsid w:val="001D106D"/>
    <w:rsid w:val="001D11BC"/>
    <w:rsid w:val="001D15E1"/>
    <w:rsid w:val="001D26FC"/>
    <w:rsid w:val="001D2DF6"/>
    <w:rsid w:val="001D34A1"/>
    <w:rsid w:val="001D3EBD"/>
    <w:rsid w:val="001D41C8"/>
    <w:rsid w:val="001D4F66"/>
    <w:rsid w:val="001D570A"/>
    <w:rsid w:val="001D5D70"/>
    <w:rsid w:val="001D653A"/>
    <w:rsid w:val="001D734C"/>
    <w:rsid w:val="001E0FFE"/>
    <w:rsid w:val="001E113F"/>
    <w:rsid w:val="001E1990"/>
    <w:rsid w:val="001E1AC7"/>
    <w:rsid w:val="001E1F46"/>
    <w:rsid w:val="001E2296"/>
    <w:rsid w:val="001E2A40"/>
    <w:rsid w:val="001E395B"/>
    <w:rsid w:val="001E4263"/>
    <w:rsid w:val="001E5C99"/>
    <w:rsid w:val="001E5CA7"/>
    <w:rsid w:val="001E5E23"/>
    <w:rsid w:val="001E61FA"/>
    <w:rsid w:val="001E62AE"/>
    <w:rsid w:val="001F0777"/>
    <w:rsid w:val="001F07CB"/>
    <w:rsid w:val="001F0908"/>
    <w:rsid w:val="001F0C8A"/>
    <w:rsid w:val="001F1058"/>
    <w:rsid w:val="001F11F1"/>
    <w:rsid w:val="001F2CFE"/>
    <w:rsid w:val="001F3095"/>
    <w:rsid w:val="001F34FF"/>
    <w:rsid w:val="001F3CA7"/>
    <w:rsid w:val="001F3CCB"/>
    <w:rsid w:val="001F3D48"/>
    <w:rsid w:val="001F3F79"/>
    <w:rsid w:val="001F48B4"/>
    <w:rsid w:val="001F5E28"/>
    <w:rsid w:val="001F604B"/>
    <w:rsid w:val="001F6AB3"/>
    <w:rsid w:val="001F72AF"/>
    <w:rsid w:val="001F764D"/>
    <w:rsid w:val="001F7A83"/>
    <w:rsid w:val="002003BE"/>
    <w:rsid w:val="002013EC"/>
    <w:rsid w:val="00202A3F"/>
    <w:rsid w:val="0020357B"/>
    <w:rsid w:val="002038B2"/>
    <w:rsid w:val="00203D5D"/>
    <w:rsid w:val="00203FFF"/>
    <w:rsid w:val="00204477"/>
    <w:rsid w:val="002044C0"/>
    <w:rsid w:val="00204B53"/>
    <w:rsid w:val="00204F13"/>
    <w:rsid w:val="00204F42"/>
    <w:rsid w:val="0020532F"/>
    <w:rsid w:val="00205CB4"/>
    <w:rsid w:val="00206BB3"/>
    <w:rsid w:val="00206D2F"/>
    <w:rsid w:val="002074F6"/>
    <w:rsid w:val="002075DB"/>
    <w:rsid w:val="00207750"/>
    <w:rsid w:val="00207F79"/>
    <w:rsid w:val="00210763"/>
    <w:rsid w:val="0021088D"/>
    <w:rsid w:val="00211382"/>
    <w:rsid w:val="002113C1"/>
    <w:rsid w:val="002119D9"/>
    <w:rsid w:val="00212291"/>
    <w:rsid w:val="002123E2"/>
    <w:rsid w:val="002127D6"/>
    <w:rsid w:val="00212837"/>
    <w:rsid w:val="00213CEC"/>
    <w:rsid w:val="00213DBC"/>
    <w:rsid w:val="002148AE"/>
    <w:rsid w:val="00214CFA"/>
    <w:rsid w:val="00214FC8"/>
    <w:rsid w:val="002160E6"/>
    <w:rsid w:val="0021708E"/>
    <w:rsid w:val="00217CD0"/>
    <w:rsid w:val="00217DB6"/>
    <w:rsid w:val="00221A58"/>
    <w:rsid w:val="00221E4D"/>
    <w:rsid w:val="00221EC2"/>
    <w:rsid w:val="00222035"/>
    <w:rsid w:val="0022310F"/>
    <w:rsid w:val="00223763"/>
    <w:rsid w:val="00223EC6"/>
    <w:rsid w:val="002248A9"/>
    <w:rsid w:val="00224C46"/>
    <w:rsid w:val="00224FEB"/>
    <w:rsid w:val="00225607"/>
    <w:rsid w:val="00225690"/>
    <w:rsid w:val="00225C05"/>
    <w:rsid w:val="00227624"/>
    <w:rsid w:val="00230126"/>
    <w:rsid w:val="00230249"/>
    <w:rsid w:val="00230962"/>
    <w:rsid w:val="00230AC5"/>
    <w:rsid w:val="002311FD"/>
    <w:rsid w:val="00231706"/>
    <w:rsid w:val="00231A4E"/>
    <w:rsid w:val="002339FF"/>
    <w:rsid w:val="00234912"/>
    <w:rsid w:val="00234AC4"/>
    <w:rsid w:val="00234ECD"/>
    <w:rsid w:val="0023633F"/>
    <w:rsid w:val="002364EE"/>
    <w:rsid w:val="00236EF1"/>
    <w:rsid w:val="00237AB1"/>
    <w:rsid w:val="00240651"/>
    <w:rsid w:val="00240A00"/>
    <w:rsid w:val="00241096"/>
    <w:rsid w:val="00241244"/>
    <w:rsid w:val="002416B6"/>
    <w:rsid w:val="002417C8"/>
    <w:rsid w:val="00241ECE"/>
    <w:rsid w:val="00243C86"/>
    <w:rsid w:val="00243CCB"/>
    <w:rsid w:val="002442B1"/>
    <w:rsid w:val="002445F3"/>
    <w:rsid w:val="002448E8"/>
    <w:rsid w:val="00244D12"/>
    <w:rsid w:val="002452B5"/>
    <w:rsid w:val="00246BA2"/>
    <w:rsid w:val="00246E47"/>
    <w:rsid w:val="002470FA"/>
    <w:rsid w:val="00247118"/>
    <w:rsid w:val="00247313"/>
    <w:rsid w:val="002475EE"/>
    <w:rsid w:val="0025039B"/>
    <w:rsid w:val="0025089C"/>
    <w:rsid w:val="00251039"/>
    <w:rsid w:val="002515E0"/>
    <w:rsid w:val="00251B3C"/>
    <w:rsid w:val="00252495"/>
    <w:rsid w:val="002534DA"/>
    <w:rsid w:val="00253AD7"/>
    <w:rsid w:val="00254B9E"/>
    <w:rsid w:val="00255762"/>
    <w:rsid w:val="002558ED"/>
    <w:rsid w:val="0025695C"/>
    <w:rsid w:val="00257448"/>
    <w:rsid w:val="00257914"/>
    <w:rsid w:val="00261010"/>
    <w:rsid w:val="00261744"/>
    <w:rsid w:val="00262866"/>
    <w:rsid w:val="00262AA1"/>
    <w:rsid w:val="00262F6F"/>
    <w:rsid w:val="002633B5"/>
    <w:rsid w:val="00265078"/>
    <w:rsid w:val="002650BE"/>
    <w:rsid w:val="00265957"/>
    <w:rsid w:val="00265AFA"/>
    <w:rsid w:val="00265C6C"/>
    <w:rsid w:val="00266213"/>
    <w:rsid w:val="0026643F"/>
    <w:rsid w:val="00266585"/>
    <w:rsid w:val="002669F7"/>
    <w:rsid w:val="00266CCE"/>
    <w:rsid w:val="002675D5"/>
    <w:rsid w:val="00267B49"/>
    <w:rsid w:val="00267DB6"/>
    <w:rsid w:val="00271288"/>
    <w:rsid w:val="00271841"/>
    <w:rsid w:val="002719ED"/>
    <w:rsid w:val="00271CE7"/>
    <w:rsid w:val="0027273A"/>
    <w:rsid w:val="002738CE"/>
    <w:rsid w:val="00273EFE"/>
    <w:rsid w:val="0027450F"/>
    <w:rsid w:val="002749F6"/>
    <w:rsid w:val="00274A23"/>
    <w:rsid w:val="002756EB"/>
    <w:rsid w:val="00275C07"/>
    <w:rsid w:val="0027624B"/>
    <w:rsid w:val="002763AD"/>
    <w:rsid w:val="00276D75"/>
    <w:rsid w:val="00280631"/>
    <w:rsid w:val="00280EF9"/>
    <w:rsid w:val="0028332E"/>
    <w:rsid w:val="00283456"/>
    <w:rsid w:val="00283D36"/>
    <w:rsid w:val="002844DD"/>
    <w:rsid w:val="00285E65"/>
    <w:rsid w:val="00285FB1"/>
    <w:rsid w:val="002861CB"/>
    <w:rsid w:val="00286876"/>
    <w:rsid w:val="00287EE9"/>
    <w:rsid w:val="00287F58"/>
    <w:rsid w:val="0029013A"/>
    <w:rsid w:val="00290AB3"/>
    <w:rsid w:val="0029134E"/>
    <w:rsid w:val="00291574"/>
    <w:rsid w:val="0029221E"/>
    <w:rsid w:val="00292A84"/>
    <w:rsid w:val="002931D3"/>
    <w:rsid w:val="00293A61"/>
    <w:rsid w:val="0029432D"/>
    <w:rsid w:val="0029441E"/>
    <w:rsid w:val="0029446A"/>
    <w:rsid w:val="002952CE"/>
    <w:rsid w:val="00296C8F"/>
    <w:rsid w:val="002973E9"/>
    <w:rsid w:val="00297436"/>
    <w:rsid w:val="002978AC"/>
    <w:rsid w:val="002A1143"/>
    <w:rsid w:val="002A2823"/>
    <w:rsid w:val="002A2B22"/>
    <w:rsid w:val="002A32AF"/>
    <w:rsid w:val="002A3414"/>
    <w:rsid w:val="002A4A9F"/>
    <w:rsid w:val="002A4D84"/>
    <w:rsid w:val="002A5933"/>
    <w:rsid w:val="002A5FF0"/>
    <w:rsid w:val="002A633F"/>
    <w:rsid w:val="002A6ACE"/>
    <w:rsid w:val="002A7180"/>
    <w:rsid w:val="002A7627"/>
    <w:rsid w:val="002B005B"/>
    <w:rsid w:val="002B123F"/>
    <w:rsid w:val="002B1268"/>
    <w:rsid w:val="002B1F81"/>
    <w:rsid w:val="002B24CB"/>
    <w:rsid w:val="002B288E"/>
    <w:rsid w:val="002B3122"/>
    <w:rsid w:val="002B34E3"/>
    <w:rsid w:val="002B3581"/>
    <w:rsid w:val="002B3A65"/>
    <w:rsid w:val="002B3EE3"/>
    <w:rsid w:val="002B4088"/>
    <w:rsid w:val="002B4499"/>
    <w:rsid w:val="002B478B"/>
    <w:rsid w:val="002B4C76"/>
    <w:rsid w:val="002B5EB3"/>
    <w:rsid w:val="002B66C8"/>
    <w:rsid w:val="002B676D"/>
    <w:rsid w:val="002B74E7"/>
    <w:rsid w:val="002C0BDF"/>
    <w:rsid w:val="002C199E"/>
    <w:rsid w:val="002C1EEF"/>
    <w:rsid w:val="002C24FA"/>
    <w:rsid w:val="002C2516"/>
    <w:rsid w:val="002C2543"/>
    <w:rsid w:val="002C295B"/>
    <w:rsid w:val="002C3031"/>
    <w:rsid w:val="002C3235"/>
    <w:rsid w:val="002C33EB"/>
    <w:rsid w:val="002C36E9"/>
    <w:rsid w:val="002C50B9"/>
    <w:rsid w:val="002C543F"/>
    <w:rsid w:val="002C54D8"/>
    <w:rsid w:val="002C55E1"/>
    <w:rsid w:val="002C7306"/>
    <w:rsid w:val="002C740E"/>
    <w:rsid w:val="002C7690"/>
    <w:rsid w:val="002C79D8"/>
    <w:rsid w:val="002D070F"/>
    <w:rsid w:val="002D27D0"/>
    <w:rsid w:val="002D2FAD"/>
    <w:rsid w:val="002D3055"/>
    <w:rsid w:val="002D36D2"/>
    <w:rsid w:val="002D4098"/>
    <w:rsid w:val="002D4F0A"/>
    <w:rsid w:val="002D5919"/>
    <w:rsid w:val="002D5E9E"/>
    <w:rsid w:val="002D61C4"/>
    <w:rsid w:val="002D727C"/>
    <w:rsid w:val="002E009E"/>
    <w:rsid w:val="002E07A1"/>
    <w:rsid w:val="002E1415"/>
    <w:rsid w:val="002E1F9F"/>
    <w:rsid w:val="002E21FC"/>
    <w:rsid w:val="002E27E3"/>
    <w:rsid w:val="002E4DAD"/>
    <w:rsid w:val="002E5DE7"/>
    <w:rsid w:val="002E6D94"/>
    <w:rsid w:val="002E7199"/>
    <w:rsid w:val="002E7573"/>
    <w:rsid w:val="002E7BAC"/>
    <w:rsid w:val="002E7BDA"/>
    <w:rsid w:val="002F014F"/>
    <w:rsid w:val="002F0D51"/>
    <w:rsid w:val="002F14C0"/>
    <w:rsid w:val="002F1583"/>
    <w:rsid w:val="002F1957"/>
    <w:rsid w:val="002F1B66"/>
    <w:rsid w:val="002F2317"/>
    <w:rsid w:val="002F26F2"/>
    <w:rsid w:val="002F2BBC"/>
    <w:rsid w:val="002F2C85"/>
    <w:rsid w:val="002F2FE1"/>
    <w:rsid w:val="002F31CF"/>
    <w:rsid w:val="002F3E84"/>
    <w:rsid w:val="002F3EB7"/>
    <w:rsid w:val="002F48A5"/>
    <w:rsid w:val="002F4F88"/>
    <w:rsid w:val="002F58C4"/>
    <w:rsid w:val="002F5CD6"/>
    <w:rsid w:val="002F5F33"/>
    <w:rsid w:val="002F65D8"/>
    <w:rsid w:val="002F6E60"/>
    <w:rsid w:val="002F7DA9"/>
    <w:rsid w:val="00300632"/>
    <w:rsid w:val="0030083B"/>
    <w:rsid w:val="003009DB"/>
    <w:rsid w:val="00301586"/>
    <w:rsid w:val="00301E18"/>
    <w:rsid w:val="0030248E"/>
    <w:rsid w:val="00303469"/>
    <w:rsid w:val="00303E32"/>
    <w:rsid w:val="00304420"/>
    <w:rsid w:val="003044C9"/>
    <w:rsid w:val="00304812"/>
    <w:rsid w:val="00304B76"/>
    <w:rsid w:val="00305609"/>
    <w:rsid w:val="00306CF7"/>
    <w:rsid w:val="0030767A"/>
    <w:rsid w:val="00307FF3"/>
    <w:rsid w:val="0031007E"/>
    <w:rsid w:val="00311EB6"/>
    <w:rsid w:val="00312092"/>
    <w:rsid w:val="003125CD"/>
    <w:rsid w:val="003133DF"/>
    <w:rsid w:val="003138D7"/>
    <w:rsid w:val="00314255"/>
    <w:rsid w:val="0031641A"/>
    <w:rsid w:val="00316DD8"/>
    <w:rsid w:val="00317974"/>
    <w:rsid w:val="00317B8A"/>
    <w:rsid w:val="00320844"/>
    <w:rsid w:val="00320883"/>
    <w:rsid w:val="003210D9"/>
    <w:rsid w:val="0032160C"/>
    <w:rsid w:val="0032179B"/>
    <w:rsid w:val="0032193F"/>
    <w:rsid w:val="00321B08"/>
    <w:rsid w:val="00321C28"/>
    <w:rsid w:val="00322437"/>
    <w:rsid w:val="00322D69"/>
    <w:rsid w:val="00322F2F"/>
    <w:rsid w:val="003230AA"/>
    <w:rsid w:val="00323213"/>
    <w:rsid w:val="00323A34"/>
    <w:rsid w:val="00324BE5"/>
    <w:rsid w:val="00324D56"/>
    <w:rsid w:val="003251DA"/>
    <w:rsid w:val="0032688A"/>
    <w:rsid w:val="00326D87"/>
    <w:rsid w:val="00327CD2"/>
    <w:rsid w:val="00330FEF"/>
    <w:rsid w:val="003311E0"/>
    <w:rsid w:val="0033176B"/>
    <w:rsid w:val="00331992"/>
    <w:rsid w:val="00332672"/>
    <w:rsid w:val="003330D4"/>
    <w:rsid w:val="003339FC"/>
    <w:rsid w:val="0033447E"/>
    <w:rsid w:val="003346FF"/>
    <w:rsid w:val="00334A21"/>
    <w:rsid w:val="00336C33"/>
    <w:rsid w:val="00337789"/>
    <w:rsid w:val="00340123"/>
    <w:rsid w:val="00340521"/>
    <w:rsid w:val="00340C3B"/>
    <w:rsid w:val="00341289"/>
    <w:rsid w:val="003412F9"/>
    <w:rsid w:val="003414ED"/>
    <w:rsid w:val="0034150C"/>
    <w:rsid w:val="0034180D"/>
    <w:rsid w:val="00341C9C"/>
    <w:rsid w:val="00342671"/>
    <w:rsid w:val="00343D99"/>
    <w:rsid w:val="00344254"/>
    <w:rsid w:val="00344BE9"/>
    <w:rsid w:val="00344F66"/>
    <w:rsid w:val="00345301"/>
    <w:rsid w:val="00345AFE"/>
    <w:rsid w:val="00345C42"/>
    <w:rsid w:val="0034683B"/>
    <w:rsid w:val="00346F40"/>
    <w:rsid w:val="0034725C"/>
    <w:rsid w:val="003474DE"/>
    <w:rsid w:val="003474E7"/>
    <w:rsid w:val="00350386"/>
    <w:rsid w:val="0035126A"/>
    <w:rsid w:val="00351B04"/>
    <w:rsid w:val="003521B0"/>
    <w:rsid w:val="003524E3"/>
    <w:rsid w:val="0035293E"/>
    <w:rsid w:val="00353194"/>
    <w:rsid w:val="003532D6"/>
    <w:rsid w:val="00353519"/>
    <w:rsid w:val="00353B8A"/>
    <w:rsid w:val="00353ED6"/>
    <w:rsid w:val="00353EE8"/>
    <w:rsid w:val="00354709"/>
    <w:rsid w:val="0035545F"/>
    <w:rsid w:val="00355E0F"/>
    <w:rsid w:val="003562AC"/>
    <w:rsid w:val="00356785"/>
    <w:rsid w:val="00356B43"/>
    <w:rsid w:val="00356C17"/>
    <w:rsid w:val="00357860"/>
    <w:rsid w:val="00357E8D"/>
    <w:rsid w:val="0036072D"/>
    <w:rsid w:val="00360B70"/>
    <w:rsid w:val="00361082"/>
    <w:rsid w:val="0036112D"/>
    <w:rsid w:val="00361911"/>
    <w:rsid w:val="00361D22"/>
    <w:rsid w:val="003620AE"/>
    <w:rsid w:val="00362CA9"/>
    <w:rsid w:val="0036303C"/>
    <w:rsid w:val="003630F2"/>
    <w:rsid w:val="00363D60"/>
    <w:rsid w:val="00364E74"/>
    <w:rsid w:val="00364EBE"/>
    <w:rsid w:val="00365615"/>
    <w:rsid w:val="00366AF6"/>
    <w:rsid w:val="003670BE"/>
    <w:rsid w:val="003703BC"/>
    <w:rsid w:val="003707EA"/>
    <w:rsid w:val="00370C99"/>
    <w:rsid w:val="00370D9B"/>
    <w:rsid w:val="00371E7F"/>
    <w:rsid w:val="00371F98"/>
    <w:rsid w:val="0037315C"/>
    <w:rsid w:val="003731D4"/>
    <w:rsid w:val="00373538"/>
    <w:rsid w:val="0037371E"/>
    <w:rsid w:val="0037407D"/>
    <w:rsid w:val="003749C0"/>
    <w:rsid w:val="00375CF3"/>
    <w:rsid w:val="003804E2"/>
    <w:rsid w:val="00380C0E"/>
    <w:rsid w:val="00380F3E"/>
    <w:rsid w:val="00381012"/>
    <w:rsid w:val="003814A2"/>
    <w:rsid w:val="00381E9C"/>
    <w:rsid w:val="00381F9B"/>
    <w:rsid w:val="00382082"/>
    <w:rsid w:val="003823CD"/>
    <w:rsid w:val="00383A4B"/>
    <w:rsid w:val="00385C54"/>
    <w:rsid w:val="00385F69"/>
    <w:rsid w:val="003867C6"/>
    <w:rsid w:val="00386D2E"/>
    <w:rsid w:val="003875F6"/>
    <w:rsid w:val="003902F3"/>
    <w:rsid w:val="00390552"/>
    <w:rsid w:val="00390623"/>
    <w:rsid w:val="00390FE8"/>
    <w:rsid w:val="0039102B"/>
    <w:rsid w:val="003915CB"/>
    <w:rsid w:val="00391A7B"/>
    <w:rsid w:val="00392B94"/>
    <w:rsid w:val="003956DB"/>
    <w:rsid w:val="0039615D"/>
    <w:rsid w:val="00396C04"/>
    <w:rsid w:val="00396D9B"/>
    <w:rsid w:val="003974B6"/>
    <w:rsid w:val="00397A8A"/>
    <w:rsid w:val="003A18FA"/>
    <w:rsid w:val="003A2646"/>
    <w:rsid w:val="003A3E70"/>
    <w:rsid w:val="003A56DA"/>
    <w:rsid w:val="003A65E6"/>
    <w:rsid w:val="003A738E"/>
    <w:rsid w:val="003A775A"/>
    <w:rsid w:val="003A7B63"/>
    <w:rsid w:val="003A7D22"/>
    <w:rsid w:val="003B02B5"/>
    <w:rsid w:val="003B09DE"/>
    <w:rsid w:val="003B0A63"/>
    <w:rsid w:val="003B0D2F"/>
    <w:rsid w:val="003B0F22"/>
    <w:rsid w:val="003B102D"/>
    <w:rsid w:val="003B14D3"/>
    <w:rsid w:val="003B1670"/>
    <w:rsid w:val="003B1760"/>
    <w:rsid w:val="003B1A3A"/>
    <w:rsid w:val="003B1AE7"/>
    <w:rsid w:val="003B2232"/>
    <w:rsid w:val="003B2D56"/>
    <w:rsid w:val="003B2FAB"/>
    <w:rsid w:val="003B3692"/>
    <w:rsid w:val="003B3D00"/>
    <w:rsid w:val="003B3D1E"/>
    <w:rsid w:val="003B3F8E"/>
    <w:rsid w:val="003B68D1"/>
    <w:rsid w:val="003B7C17"/>
    <w:rsid w:val="003B7C50"/>
    <w:rsid w:val="003C015E"/>
    <w:rsid w:val="003C08F2"/>
    <w:rsid w:val="003C0AB9"/>
    <w:rsid w:val="003C16EE"/>
    <w:rsid w:val="003C1A92"/>
    <w:rsid w:val="003C23AC"/>
    <w:rsid w:val="003C2F91"/>
    <w:rsid w:val="003C378F"/>
    <w:rsid w:val="003C3F84"/>
    <w:rsid w:val="003C560D"/>
    <w:rsid w:val="003C5E68"/>
    <w:rsid w:val="003C6BDB"/>
    <w:rsid w:val="003C6E82"/>
    <w:rsid w:val="003C6F3D"/>
    <w:rsid w:val="003C6F4C"/>
    <w:rsid w:val="003C71B0"/>
    <w:rsid w:val="003D0387"/>
    <w:rsid w:val="003D03D9"/>
    <w:rsid w:val="003D095B"/>
    <w:rsid w:val="003D0A1A"/>
    <w:rsid w:val="003D1E65"/>
    <w:rsid w:val="003D207C"/>
    <w:rsid w:val="003D221A"/>
    <w:rsid w:val="003D2C23"/>
    <w:rsid w:val="003D3611"/>
    <w:rsid w:val="003D3DD0"/>
    <w:rsid w:val="003D4047"/>
    <w:rsid w:val="003D42CE"/>
    <w:rsid w:val="003D43F4"/>
    <w:rsid w:val="003D5972"/>
    <w:rsid w:val="003D5C00"/>
    <w:rsid w:val="003D5D0C"/>
    <w:rsid w:val="003D6616"/>
    <w:rsid w:val="003E0694"/>
    <w:rsid w:val="003E0FD6"/>
    <w:rsid w:val="003E2099"/>
    <w:rsid w:val="003E234B"/>
    <w:rsid w:val="003E2492"/>
    <w:rsid w:val="003E2BFB"/>
    <w:rsid w:val="003E3374"/>
    <w:rsid w:val="003E400C"/>
    <w:rsid w:val="003E4710"/>
    <w:rsid w:val="003E5981"/>
    <w:rsid w:val="003E5A24"/>
    <w:rsid w:val="003E5B97"/>
    <w:rsid w:val="003E6CD2"/>
    <w:rsid w:val="003E71C2"/>
    <w:rsid w:val="003F00A3"/>
    <w:rsid w:val="003F0A09"/>
    <w:rsid w:val="003F214D"/>
    <w:rsid w:val="003F21D8"/>
    <w:rsid w:val="003F2690"/>
    <w:rsid w:val="003F2E2D"/>
    <w:rsid w:val="003F32FB"/>
    <w:rsid w:val="003F399C"/>
    <w:rsid w:val="003F3C31"/>
    <w:rsid w:val="003F3D06"/>
    <w:rsid w:val="003F3D56"/>
    <w:rsid w:val="003F47D1"/>
    <w:rsid w:val="003F5AAA"/>
    <w:rsid w:val="003F6352"/>
    <w:rsid w:val="003F7437"/>
    <w:rsid w:val="003F75AD"/>
    <w:rsid w:val="00400682"/>
    <w:rsid w:val="00401F13"/>
    <w:rsid w:val="004023AF"/>
    <w:rsid w:val="00402793"/>
    <w:rsid w:val="00403197"/>
    <w:rsid w:val="00403B13"/>
    <w:rsid w:val="00403BBC"/>
    <w:rsid w:val="00404560"/>
    <w:rsid w:val="00404A7B"/>
    <w:rsid w:val="00404F7C"/>
    <w:rsid w:val="0040524F"/>
    <w:rsid w:val="0040573E"/>
    <w:rsid w:val="00405FC0"/>
    <w:rsid w:val="0040608B"/>
    <w:rsid w:val="00406E26"/>
    <w:rsid w:val="004076BF"/>
    <w:rsid w:val="00407D21"/>
    <w:rsid w:val="00410113"/>
    <w:rsid w:val="004109D0"/>
    <w:rsid w:val="00411DB8"/>
    <w:rsid w:val="00412711"/>
    <w:rsid w:val="00412D7E"/>
    <w:rsid w:val="00412EBE"/>
    <w:rsid w:val="0041347D"/>
    <w:rsid w:val="00413C5C"/>
    <w:rsid w:val="00414590"/>
    <w:rsid w:val="00414591"/>
    <w:rsid w:val="00414796"/>
    <w:rsid w:val="004149AA"/>
    <w:rsid w:val="004149E6"/>
    <w:rsid w:val="00415AD7"/>
    <w:rsid w:val="004173B9"/>
    <w:rsid w:val="00417C24"/>
    <w:rsid w:val="00417E57"/>
    <w:rsid w:val="00417FF7"/>
    <w:rsid w:val="00420950"/>
    <w:rsid w:val="004213D6"/>
    <w:rsid w:val="00421618"/>
    <w:rsid w:val="00421A78"/>
    <w:rsid w:val="00421F58"/>
    <w:rsid w:val="004223F7"/>
    <w:rsid w:val="00423BF7"/>
    <w:rsid w:val="00425B2A"/>
    <w:rsid w:val="00425E7B"/>
    <w:rsid w:val="004263B2"/>
    <w:rsid w:val="00426524"/>
    <w:rsid w:val="004266A7"/>
    <w:rsid w:val="00427248"/>
    <w:rsid w:val="0042731A"/>
    <w:rsid w:val="004307A3"/>
    <w:rsid w:val="004315C4"/>
    <w:rsid w:val="004318BA"/>
    <w:rsid w:val="00431C9E"/>
    <w:rsid w:val="00432510"/>
    <w:rsid w:val="004339F3"/>
    <w:rsid w:val="0043504D"/>
    <w:rsid w:val="00435B54"/>
    <w:rsid w:val="004360FE"/>
    <w:rsid w:val="00436E9C"/>
    <w:rsid w:val="00436F88"/>
    <w:rsid w:val="0043720C"/>
    <w:rsid w:val="00440510"/>
    <w:rsid w:val="00440A18"/>
    <w:rsid w:val="00441B15"/>
    <w:rsid w:val="00441F40"/>
    <w:rsid w:val="004422B9"/>
    <w:rsid w:val="004423D9"/>
    <w:rsid w:val="004424D2"/>
    <w:rsid w:val="004439C8"/>
    <w:rsid w:val="00443FE1"/>
    <w:rsid w:val="00444144"/>
    <w:rsid w:val="0044435B"/>
    <w:rsid w:val="004461DB"/>
    <w:rsid w:val="0044655F"/>
    <w:rsid w:val="00447B32"/>
    <w:rsid w:val="00450B91"/>
    <w:rsid w:val="0045182F"/>
    <w:rsid w:val="00452E05"/>
    <w:rsid w:val="0045335F"/>
    <w:rsid w:val="00453391"/>
    <w:rsid w:val="00454798"/>
    <w:rsid w:val="00455176"/>
    <w:rsid w:val="00457061"/>
    <w:rsid w:val="0045770E"/>
    <w:rsid w:val="00457B9F"/>
    <w:rsid w:val="00457C1A"/>
    <w:rsid w:val="00460141"/>
    <w:rsid w:val="00460DA2"/>
    <w:rsid w:val="0046209E"/>
    <w:rsid w:val="00462D61"/>
    <w:rsid w:val="00463722"/>
    <w:rsid w:val="00465D4E"/>
    <w:rsid w:val="004660D3"/>
    <w:rsid w:val="00466BFB"/>
    <w:rsid w:val="00466E7C"/>
    <w:rsid w:val="00470162"/>
    <w:rsid w:val="00470BD9"/>
    <w:rsid w:val="0047164D"/>
    <w:rsid w:val="00472079"/>
    <w:rsid w:val="004726D7"/>
    <w:rsid w:val="004726E5"/>
    <w:rsid w:val="00472AC1"/>
    <w:rsid w:val="00472AD9"/>
    <w:rsid w:val="00473146"/>
    <w:rsid w:val="00473BD9"/>
    <w:rsid w:val="004743CD"/>
    <w:rsid w:val="00474EC1"/>
    <w:rsid w:val="004753CC"/>
    <w:rsid w:val="00475EC5"/>
    <w:rsid w:val="004776F5"/>
    <w:rsid w:val="004777FD"/>
    <w:rsid w:val="0047785C"/>
    <w:rsid w:val="004806A8"/>
    <w:rsid w:val="00480F95"/>
    <w:rsid w:val="00481532"/>
    <w:rsid w:val="004819E2"/>
    <w:rsid w:val="00481EF3"/>
    <w:rsid w:val="00482451"/>
    <w:rsid w:val="00482958"/>
    <w:rsid w:val="00482CA0"/>
    <w:rsid w:val="004830E2"/>
    <w:rsid w:val="00483C8D"/>
    <w:rsid w:val="00483DFD"/>
    <w:rsid w:val="00483EE7"/>
    <w:rsid w:val="004844C8"/>
    <w:rsid w:val="0048468E"/>
    <w:rsid w:val="00485192"/>
    <w:rsid w:val="004861DE"/>
    <w:rsid w:val="004863A4"/>
    <w:rsid w:val="00487475"/>
    <w:rsid w:val="00487BDD"/>
    <w:rsid w:val="00487DA2"/>
    <w:rsid w:val="00487FCE"/>
    <w:rsid w:val="00490541"/>
    <w:rsid w:val="00490B6C"/>
    <w:rsid w:val="00491BF8"/>
    <w:rsid w:val="00492938"/>
    <w:rsid w:val="00492C1E"/>
    <w:rsid w:val="004930E8"/>
    <w:rsid w:val="004931D9"/>
    <w:rsid w:val="0049383D"/>
    <w:rsid w:val="00493B39"/>
    <w:rsid w:val="004948C3"/>
    <w:rsid w:val="004948FC"/>
    <w:rsid w:val="00494E07"/>
    <w:rsid w:val="004966F4"/>
    <w:rsid w:val="00496D36"/>
    <w:rsid w:val="00497E21"/>
    <w:rsid w:val="004A0337"/>
    <w:rsid w:val="004A04D4"/>
    <w:rsid w:val="004A157C"/>
    <w:rsid w:val="004A166E"/>
    <w:rsid w:val="004A1E06"/>
    <w:rsid w:val="004A210E"/>
    <w:rsid w:val="004A26F0"/>
    <w:rsid w:val="004A2D5E"/>
    <w:rsid w:val="004A3281"/>
    <w:rsid w:val="004A44E8"/>
    <w:rsid w:val="004A4A3A"/>
    <w:rsid w:val="004A5FDB"/>
    <w:rsid w:val="004A6502"/>
    <w:rsid w:val="004A7EF4"/>
    <w:rsid w:val="004B1065"/>
    <w:rsid w:val="004B16BB"/>
    <w:rsid w:val="004B24D4"/>
    <w:rsid w:val="004B2837"/>
    <w:rsid w:val="004B36DC"/>
    <w:rsid w:val="004B43D3"/>
    <w:rsid w:val="004B592A"/>
    <w:rsid w:val="004B5F47"/>
    <w:rsid w:val="004B60EA"/>
    <w:rsid w:val="004B6329"/>
    <w:rsid w:val="004C0631"/>
    <w:rsid w:val="004C0FD7"/>
    <w:rsid w:val="004C15A8"/>
    <w:rsid w:val="004C1CD1"/>
    <w:rsid w:val="004C2899"/>
    <w:rsid w:val="004C31F8"/>
    <w:rsid w:val="004C3611"/>
    <w:rsid w:val="004C3726"/>
    <w:rsid w:val="004C3A81"/>
    <w:rsid w:val="004C3AEF"/>
    <w:rsid w:val="004C4784"/>
    <w:rsid w:val="004C4DD7"/>
    <w:rsid w:val="004C54FA"/>
    <w:rsid w:val="004C6544"/>
    <w:rsid w:val="004C6F99"/>
    <w:rsid w:val="004C6FC4"/>
    <w:rsid w:val="004C6FDE"/>
    <w:rsid w:val="004C728E"/>
    <w:rsid w:val="004C750D"/>
    <w:rsid w:val="004D0274"/>
    <w:rsid w:val="004D060D"/>
    <w:rsid w:val="004D0777"/>
    <w:rsid w:val="004D0ACE"/>
    <w:rsid w:val="004D0C92"/>
    <w:rsid w:val="004D22A0"/>
    <w:rsid w:val="004D25D0"/>
    <w:rsid w:val="004D401E"/>
    <w:rsid w:val="004D431B"/>
    <w:rsid w:val="004D5188"/>
    <w:rsid w:val="004D533D"/>
    <w:rsid w:val="004D568E"/>
    <w:rsid w:val="004D6976"/>
    <w:rsid w:val="004D6B74"/>
    <w:rsid w:val="004D6BAF"/>
    <w:rsid w:val="004D7492"/>
    <w:rsid w:val="004D7E86"/>
    <w:rsid w:val="004E06E8"/>
    <w:rsid w:val="004E18F7"/>
    <w:rsid w:val="004E1CA0"/>
    <w:rsid w:val="004E20C0"/>
    <w:rsid w:val="004E3500"/>
    <w:rsid w:val="004E3BE8"/>
    <w:rsid w:val="004E3D40"/>
    <w:rsid w:val="004E4B0E"/>
    <w:rsid w:val="004E5530"/>
    <w:rsid w:val="004E5892"/>
    <w:rsid w:val="004E58E2"/>
    <w:rsid w:val="004E5B44"/>
    <w:rsid w:val="004E5C3E"/>
    <w:rsid w:val="004E5F51"/>
    <w:rsid w:val="004E5F5A"/>
    <w:rsid w:val="004E6B2A"/>
    <w:rsid w:val="004E77D5"/>
    <w:rsid w:val="004E7B15"/>
    <w:rsid w:val="004F0954"/>
    <w:rsid w:val="004F0EC1"/>
    <w:rsid w:val="004F1321"/>
    <w:rsid w:val="004F18A3"/>
    <w:rsid w:val="004F2153"/>
    <w:rsid w:val="004F2574"/>
    <w:rsid w:val="004F2BA9"/>
    <w:rsid w:val="004F32F1"/>
    <w:rsid w:val="004F36A4"/>
    <w:rsid w:val="004F3C19"/>
    <w:rsid w:val="004F441B"/>
    <w:rsid w:val="004F45F4"/>
    <w:rsid w:val="004F5716"/>
    <w:rsid w:val="004F67B8"/>
    <w:rsid w:val="004F7311"/>
    <w:rsid w:val="004F746A"/>
    <w:rsid w:val="004F7592"/>
    <w:rsid w:val="004F77A1"/>
    <w:rsid w:val="004F7A27"/>
    <w:rsid w:val="004F7A73"/>
    <w:rsid w:val="00502069"/>
    <w:rsid w:val="0050210A"/>
    <w:rsid w:val="0050332E"/>
    <w:rsid w:val="005033E2"/>
    <w:rsid w:val="0050359D"/>
    <w:rsid w:val="00503C45"/>
    <w:rsid w:val="005043C4"/>
    <w:rsid w:val="00504E91"/>
    <w:rsid w:val="0050528A"/>
    <w:rsid w:val="005055F1"/>
    <w:rsid w:val="005067B2"/>
    <w:rsid w:val="00507CE8"/>
    <w:rsid w:val="0051079A"/>
    <w:rsid w:val="005107E9"/>
    <w:rsid w:val="00510836"/>
    <w:rsid w:val="00511767"/>
    <w:rsid w:val="005128DE"/>
    <w:rsid w:val="00512A2D"/>
    <w:rsid w:val="00512AAF"/>
    <w:rsid w:val="0051494B"/>
    <w:rsid w:val="00514FCB"/>
    <w:rsid w:val="0051610B"/>
    <w:rsid w:val="00517192"/>
    <w:rsid w:val="005172E0"/>
    <w:rsid w:val="005176C6"/>
    <w:rsid w:val="00517B9A"/>
    <w:rsid w:val="0052005D"/>
    <w:rsid w:val="005209EE"/>
    <w:rsid w:val="00521138"/>
    <w:rsid w:val="00521A81"/>
    <w:rsid w:val="005221C3"/>
    <w:rsid w:val="005223A4"/>
    <w:rsid w:val="00522B80"/>
    <w:rsid w:val="00523411"/>
    <w:rsid w:val="00523827"/>
    <w:rsid w:val="005242E9"/>
    <w:rsid w:val="005249D4"/>
    <w:rsid w:val="00524F4D"/>
    <w:rsid w:val="00526C5E"/>
    <w:rsid w:val="0052771A"/>
    <w:rsid w:val="0053055B"/>
    <w:rsid w:val="00531177"/>
    <w:rsid w:val="00531584"/>
    <w:rsid w:val="00531678"/>
    <w:rsid w:val="00532A9A"/>
    <w:rsid w:val="005338F1"/>
    <w:rsid w:val="00533B56"/>
    <w:rsid w:val="00534931"/>
    <w:rsid w:val="00535333"/>
    <w:rsid w:val="00535B95"/>
    <w:rsid w:val="00535EDB"/>
    <w:rsid w:val="0053682B"/>
    <w:rsid w:val="005369A3"/>
    <w:rsid w:val="00536E89"/>
    <w:rsid w:val="00536F34"/>
    <w:rsid w:val="005375C3"/>
    <w:rsid w:val="005377A1"/>
    <w:rsid w:val="00537B92"/>
    <w:rsid w:val="00537BE6"/>
    <w:rsid w:val="00537D70"/>
    <w:rsid w:val="00537E6B"/>
    <w:rsid w:val="005405A0"/>
    <w:rsid w:val="00540EE3"/>
    <w:rsid w:val="005411A6"/>
    <w:rsid w:val="0054183D"/>
    <w:rsid w:val="005430EC"/>
    <w:rsid w:val="00543580"/>
    <w:rsid w:val="00543AB1"/>
    <w:rsid w:val="00543DC0"/>
    <w:rsid w:val="005441CC"/>
    <w:rsid w:val="00544F23"/>
    <w:rsid w:val="00545126"/>
    <w:rsid w:val="00545B59"/>
    <w:rsid w:val="005510D6"/>
    <w:rsid w:val="005513F3"/>
    <w:rsid w:val="00551750"/>
    <w:rsid w:val="00551C76"/>
    <w:rsid w:val="00552C0C"/>
    <w:rsid w:val="00553576"/>
    <w:rsid w:val="00553D42"/>
    <w:rsid w:val="005545A8"/>
    <w:rsid w:val="00554F9B"/>
    <w:rsid w:val="005550AA"/>
    <w:rsid w:val="00555383"/>
    <w:rsid w:val="00555436"/>
    <w:rsid w:val="00555752"/>
    <w:rsid w:val="00555ECC"/>
    <w:rsid w:val="005564D4"/>
    <w:rsid w:val="0055773C"/>
    <w:rsid w:val="0055B40B"/>
    <w:rsid w:val="0056013C"/>
    <w:rsid w:val="005606EB"/>
    <w:rsid w:val="005607A8"/>
    <w:rsid w:val="00560C7B"/>
    <w:rsid w:val="005614F4"/>
    <w:rsid w:val="0056243E"/>
    <w:rsid w:val="00562F5E"/>
    <w:rsid w:val="00563064"/>
    <w:rsid w:val="00564785"/>
    <w:rsid w:val="0056492D"/>
    <w:rsid w:val="00564E64"/>
    <w:rsid w:val="005658F7"/>
    <w:rsid w:val="00565A5A"/>
    <w:rsid w:val="00565CC5"/>
    <w:rsid w:val="00565CF1"/>
    <w:rsid w:val="00567738"/>
    <w:rsid w:val="005700F2"/>
    <w:rsid w:val="00570688"/>
    <w:rsid w:val="0057172F"/>
    <w:rsid w:val="005719BA"/>
    <w:rsid w:val="00571D16"/>
    <w:rsid w:val="0057229C"/>
    <w:rsid w:val="00572456"/>
    <w:rsid w:val="00572C57"/>
    <w:rsid w:val="00572CA4"/>
    <w:rsid w:val="00572F33"/>
    <w:rsid w:val="005730AC"/>
    <w:rsid w:val="005731B5"/>
    <w:rsid w:val="00573206"/>
    <w:rsid w:val="00573519"/>
    <w:rsid w:val="00573B04"/>
    <w:rsid w:val="00574310"/>
    <w:rsid w:val="00574FED"/>
    <w:rsid w:val="0057531B"/>
    <w:rsid w:val="005761A9"/>
    <w:rsid w:val="00577D15"/>
    <w:rsid w:val="0058021A"/>
    <w:rsid w:val="00580458"/>
    <w:rsid w:val="005806A8"/>
    <w:rsid w:val="00582100"/>
    <w:rsid w:val="005828A1"/>
    <w:rsid w:val="00584543"/>
    <w:rsid w:val="0058467F"/>
    <w:rsid w:val="00585404"/>
    <w:rsid w:val="00585F2C"/>
    <w:rsid w:val="0058660A"/>
    <w:rsid w:val="00590C27"/>
    <w:rsid w:val="00591815"/>
    <w:rsid w:val="00591BD1"/>
    <w:rsid w:val="00593141"/>
    <w:rsid w:val="0059355E"/>
    <w:rsid w:val="00593885"/>
    <w:rsid w:val="00593C5E"/>
    <w:rsid w:val="00593D28"/>
    <w:rsid w:val="00594C23"/>
    <w:rsid w:val="00594C61"/>
    <w:rsid w:val="0059516E"/>
    <w:rsid w:val="00595635"/>
    <w:rsid w:val="00596741"/>
    <w:rsid w:val="005971DD"/>
    <w:rsid w:val="0059734D"/>
    <w:rsid w:val="0059778F"/>
    <w:rsid w:val="00597CF9"/>
    <w:rsid w:val="00597F8B"/>
    <w:rsid w:val="005A055C"/>
    <w:rsid w:val="005A1969"/>
    <w:rsid w:val="005A1A0D"/>
    <w:rsid w:val="005A2415"/>
    <w:rsid w:val="005A2C20"/>
    <w:rsid w:val="005A35DD"/>
    <w:rsid w:val="005A3814"/>
    <w:rsid w:val="005A3B04"/>
    <w:rsid w:val="005A3BC5"/>
    <w:rsid w:val="005A43EA"/>
    <w:rsid w:val="005A4C2C"/>
    <w:rsid w:val="005A50C1"/>
    <w:rsid w:val="005A60D0"/>
    <w:rsid w:val="005A628F"/>
    <w:rsid w:val="005A6C3B"/>
    <w:rsid w:val="005A71C0"/>
    <w:rsid w:val="005A7310"/>
    <w:rsid w:val="005A74BB"/>
    <w:rsid w:val="005A7EB6"/>
    <w:rsid w:val="005B04C8"/>
    <w:rsid w:val="005B0FE4"/>
    <w:rsid w:val="005B1343"/>
    <w:rsid w:val="005B1F08"/>
    <w:rsid w:val="005B254E"/>
    <w:rsid w:val="005B352B"/>
    <w:rsid w:val="005B3DBB"/>
    <w:rsid w:val="005B42D1"/>
    <w:rsid w:val="005B44CE"/>
    <w:rsid w:val="005B5AA9"/>
    <w:rsid w:val="005B5C0A"/>
    <w:rsid w:val="005B685D"/>
    <w:rsid w:val="005B6B7E"/>
    <w:rsid w:val="005B6C42"/>
    <w:rsid w:val="005B723C"/>
    <w:rsid w:val="005B79B5"/>
    <w:rsid w:val="005B7D88"/>
    <w:rsid w:val="005C0FC3"/>
    <w:rsid w:val="005C13F6"/>
    <w:rsid w:val="005C2272"/>
    <w:rsid w:val="005C2CAD"/>
    <w:rsid w:val="005C37D5"/>
    <w:rsid w:val="005C3A4E"/>
    <w:rsid w:val="005C3C58"/>
    <w:rsid w:val="005C3DD9"/>
    <w:rsid w:val="005C598C"/>
    <w:rsid w:val="005C6359"/>
    <w:rsid w:val="005C79F2"/>
    <w:rsid w:val="005C7B0F"/>
    <w:rsid w:val="005C7F2C"/>
    <w:rsid w:val="005D03A9"/>
    <w:rsid w:val="005D04B6"/>
    <w:rsid w:val="005D1030"/>
    <w:rsid w:val="005D3096"/>
    <w:rsid w:val="005D314B"/>
    <w:rsid w:val="005D3D36"/>
    <w:rsid w:val="005D41AE"/>
    <w:rsid w:val="005D44F3"/>
    <w:rsid w:val="005D459A"/>
    <w:rsid w:val="005D49B8"/>
    <w:rsid w:val="005D4ECF"/>
    <w:rsid w:val="005D5A83"/>
    <w:rsid w:val="005D5C58"/>
    <w:rsid w:val="005D631E"/>
    <w:rsid w:val="005D7E52"/>
    <w:rsid w:val="005E09A2"/>
    <w:rsid w:val="005E0E62"/>
    <w:rsid w:val="005E172E"/>
    <w:rsid w:val="005E2029"/>
    <w:rsid w:val="005E2E08"/>
    <w:rsid w:val="005E37F3"/>
    <w:rsid w:val="005E3988"/>
    <w:rsid w:val="005E4083"/>
    <w:rsid w:val="005E4EC5"/>
    <w:rsid w:val="005E5FA0"/>
    <w:rsid w:val="005E6ACA"/>
    <w:rsid w:val="005E6D8A"/>
    <w:rsid w:val="005F0B31"/>
    <w:rsid w:val="005F1305"/>
    <w:rsid w:val="005F1416"/>
    <w:rsid w:val="005F1A02"/>
    <w:rsid w:val="005F20F3"/>
    <w:rsid w:val="005F3055"/>
    <w:rsid w:val="005F3077"/>
    <w:rsid w:val="005F443B"/>
    <w:rsid w:val="005F5AEA"/>
    <w:rsid w:val="005F5E45"/>
    <w:rsid w:val="005F620A"/>
    <w:rsid w:val="005F6C33"/>
    <w:rsid w:val="005F7AA0"/>
    <w:rsid w:val="00600318"/>
    <w:rsid w:val="00600CEF"/>
    <w:rsid w:val="00601006"/>
    <w:rsid w:val="006031FF"/>
    <w:rsid w:val="0060345A"/>
    <w:rsid w:val="00603C1E"/>
    <w:rsid w:val="00603D10"/>
    <w:rsid w:val="006052B7"/>
    <w:rsid w:val="0060565C"/>
    <w:rsid w:val="00606465"/>
    <w:rsid w:val="006074CA"/>
    <w:rsid w:val="00610245"/>
    <w:rsid w:val="00610AEE"/>
    <w:rsid w:val="00610D83"/>
    <w:rsid w:val="00610FD8"/>
    <w:rsid w:val="00611666"/>
    <w:rsid w:val="00611762"/>
    <w:rsid w:val="00612B78"/>
    <w:rsid w:val="006130A2"/>
    <w:rsid w:val="006137E0"/>
    <w:rsid w:val="00613991"/>
    <w:rsid w:val="00614B68"/>
    <w:rsid w:val="00615981"/>
    <w:rsid w:val="00615D12"/>
    <w:rsid w:val="006160B0"/>
    <w:rsid w:val="00616892"/>
    <w:rsid w:val="006177BE"/>
    <w:rsid w:val="00617D3A"/>
    <w:rsid w:val="00620BFD"/>
    <w:rsid w:val="00622FB8"/>
    <w:rsid w:val="006230C8"/>
    <w:rsid w:val="00623267"/>
    <w:rsid w:val="00623AEF"/>
    <w:rsid w:val="006244E4"/>
    <w:rsid w:val="00624DA5"/>
    <w:rsid w:val="00625106"/>
    <w:rsid w:val="0062572E"/>
    <w:rsid w:val="00625BD1"/>
    <w:rsid w:val="00625F9A"/>
    <w:rsid w:val="00626534"/>
    <w:rsid w:val="00626607"/>
    <w:rsid w:val="0062702B"/>
    <w:rsid w:val="006271EC"/>
    <w:rsid w:val="00630891"/>
    <w:rsid w:val="00630A8A"/>
    <w:rsid w:val="00631A0F"/>
    <w:rsid w:val="00631BE2"/>
    <w:rsid w:val="00632878"/>
    <w:rsid w:val="00632BED"/>
    <w:rsid w:val="00632D8A"/>
    <w:rsid w:val="006331EC"/>
    <w:rsid w:val="00633D94"/>
    <w:rsid w:val="00634A23"/>
    <w:rsid w:val="00634AA7"/>
    <w:rsid w:val="006352ED"/>
    <w:rsid w:val="00635670"/>
    <w:rsid w:val="00635933"/>
    <w:rsid w:val="0063657D"/>
    <w:rsid w:val="006372B2"/>
    <w:rsid w:val="00637913"/>
    <w:rsid w:val="00637AE0"/>
    <w:rsid w:val="0064207B"/>
    <w:rsid w:val="0064261C"/>
    <w:rsid w:val="00642C14"/>
    <w:rsid w:val="006431BF"/>
    <w:rsid w:val="00643383"/>
    <w:rsid w:val="00643506"/>
    <w:rsid w:val="00643896"/>
    <w:rsid w:val="0064426F"/>
    <w:rsid w:val="00644981"/>
    <w:rsid w:val="00644EE0"/>
    <w:rsid w:val="006455BC"/>
    <w:rsid w:val="006456A1"/>
    <w:rsid w:val="00646407"/>
    <w:rsid w:val="0064737D"/>
    <w:rsid w:val="00647D40"/>
    <w:rsid w:val="00650958"/>
    <w:rsid w:val="00653405"/>
    <w:rsid w:val="00653B71"/>
    <w:rsid w:val="00654720"/>
    <w:rsid w:val="00655455"/>
    <w:rsid w:val="0065565C"/>
    <w:rsid w:val="00655995"/>
    <w:rsid w:val="00656722"/>
    <w:rsid w:val="00656A72"/>
    <w:rsid w:val="006570FA"/>
    <w:rsid w:val="00657D12"/>
    <w:rsid w:val="00660B44"/>
    <w:rsid w:val="00660ED3"/>
    <w:rsid w:val="00661110"/>
    <w:rsid w:val="0066179B"/>
    <w:rsid w:val="00661B26"/>
    <w:rsid w:val="00662507"/>
    <w:rsid w:val="00662548"/>
    <w:rsid w:val="006626F9"/>
    <w:rsid w:val="00663760"/>
    <w:rsid w:val="0066383E"/>
    <w:rsid w:val="006647E6"/>
    <w:rsid w:val="00665211"/>
    <w:rsid w:val="0066620A"/>
    <w:rsid w:val="00666627"/>
    <w:rsid w:val="0066679D"/>
    <w:rsid w:val="00666DD2"/>
    <w:rsid w:val="0067144C"/>
    <w:rsid w:val="00671999"/>
    <w:rsid w:val="00672F5F"/>
    <w:rsid w:val="006736B7"/>
    <w:rsid w:val="00673C02"/>
    <w:rsid w:val="00674BD6"/>
    <w:rsid w:val="00674C5B"/>
    <w:rsid w:val="00675013"/>
    <w:rsid w:val="00676346"/>
    <w:rsid w:val="00676762"/>
    <w:rsid w:val="0067679C"/>
    <w:rsid w:val="00680472"/>
    <w:rsid w:val="0068135E"/>
    <w:rsid w:val="00681830"/>
    <w:rsid w:val="00681B5D"/>
    <w:rsid w:val="00681FB4"/>
    <w:rsid w:val="00683854"/>
    <w:rsid w:val="006844CE"/>
    <w:rsid w:val="00684A9E"/>
    <w:rsid w:val="00684E96"/>
    <w:rsid w:val="00684F13"/>
    <w:rsid w:val="00685DF1"/>
    <w:rsid w:val="00686DAC"/>
    <w:rsid w:val="006872F4"/>
    <w:rsid w:val="00687453"/>
    <w:rsid w:val="006878AC"/>
    <w:rsid w:val="00690284"/>
    <w:rsid w:val="00690F45"/>
    <w:rsid w:val="00691652"/>
    <w:rsid w:val="00691DE4"/>
    <w:rsid w:val="00692068"/>
    <w:rsid w:val="00692E02"/>
    <w:rsid w:val="00693192"/>
    <w:rsid w:val="0069350B"/>
    <w:rsid w:val="00693712"/>
    <w:rsid w:val="006938F7"/>
    <w:rsid w:val="00693A68"/>
    <w:rsid w:val="00694895"/>
    <w:rsid w:val="00695AC0"/>
    <w:rsid w:val="00695C9C"/>
    <w:rsid w:val="00695E45"/>
    <w:rsid w:val="00696192"/>
    <w:rsid w:val="00696194"/>
    <w:rsid w:val="006962A2"/>
    <w:rsid w:val="0069655E"/>
    <w:rsid w:val="006966F7"/>
    <w:rsid w:val="00696725"/>
    <w:rsid w:val="006968E5"/>
    <w:rsid w:val="00696F69"/>
    <w:rsid w:val="00697CA8"/>
    <w:rsid w:val="006A0BBB"/>
    <w:rsid w:val="006A10B2"/>
    <w:rsid w:val="006A1835"/>
    <w:rsid w:val="006A1898"/>
    <w:rsid w:val="006A1AB1"/>
    <w:rsid w:val="006A1E2E"/>
    <w:rsid w:val="006A200A"/>
    <w:rsid w:val="006A25B2"/>
    <w:rsid w:val="006A394B"/>
    <w:rsid w:val="006A4527"/>
    <w:rsid w:val="006A4A2D"/>
    <w:rsid w:val="006A51AD"/>
    <w:rsid w:val="006A5A47"/>
    <w:rsid w:val="006A5D9E"/>
    <w:rsid w:val="006A5E43"/>
    <w:rsid w:val="006A6F69"/>
    <w:rsid w:val="006A6F90"/>
    <w:rsid w:val="006B0AD7"/>
    <w:rsid w:val="006B18C3"/>
    <w:rsid w:val="006B3EE5"/>
    <w:rsid w:val="006B4469"/>
    <w:rsid w:val="006B48E9"/>
    <w:rsid w:val="006B582E"/>
    <w:rsid w:val="006B5E6C"/>
    <w:rsid w:val="006B5FEA"/>
    <w:rsid w:val="006B630C"/>
    <w:rsid w:val="006B6A83"/>
    <w:rsid w:val="006B6DC3"/>
    <w:rsid w:val="006B7553"/>
    <w:rsid w:val="006B7682"/>
    <w:rsid w:val="006B7A34"/>
    <w:rsid w:val="006B7E1B"/>
    <w:rsid w:val="006C1BA4"/>
    <w:rsid w:val="006C20EE"/>
    <w:rsid w:val="006C228F"/>
    <w:rsid w:val="006C2C14"/>
    <w:rsid w:val="006C35EA"/>
    <w:rsid w:val="006C3B50"/>
    <w:rsid w:val="006C4F1B"/>
    <w:rsid w:val="006C50B3"/>
    <w:rsid w:val="006C5224"/>
    <w:rsid w:val="006C6061"/>
    <w:rsid w:val="006C6458"/>
    <w:rsid w:val="006C6DBC"/>
    <w:rsid w:val="006C6F5A"/>
    <w:rsid w:val="006C727C"/>
    <w:rsid w:val="006C72CB"/>
    <w:rsid w:val="006C7422"/>
    <w:rsid w:val="006D02B9"/>
    <w:rsid w:val="006D04E6"/>
    <w:rsid w:val="006D077B"/>
    <w:rsid w:val="006D09E8"/>
    <w:rsid w:val="006D13DA"/>
    <w:rsid w:val="006D1807"/>
    <w:rsid w:val="006D1A9A"/>
    <w:rsid w:val="006D1BB8"/>
    <w:rsid w:val="006D311A"/>
    <w:rsid w:val="006D3ABA"/>
    <w:rsid w:val="006D3AF1"/>
    <w:rsid w:val="006D3FC8"/>
    <w:rsid w:val="006D4150"/>
    <w:rsid w:val="006D4D92"/>
    <w:rsid w:val="006D51CB"/>
    <w:rsid w:val="006D5524"/>
    <w:rsid w:val="006D5A05"/>
    <w:rsid w:val="006D5A54"/>
    <w:rsid w:val="006D6677"/>
    <w:rsid w:val="006D6C0C"/>
    <w:rsid w:val="006D6E44"/>
    <w:rsid w:val="006E055A"/>
    <w:rsid w:val="006E0E0E"/>
    <w:rsid w:val="006E0F8C"/>
    <w:rsid w:val="006E12E7"/>
    <w:rsid w:val="006E1D1A"/>
    <w:rsid w:val="006E24D2"/>
    <w:rsid w:val="006E37B6"/>
    <w:rsid w:val="006E4261"/>
    <w:rsid w:val="006E50AA"/>
    <w:rsid w:val="006E57DA"/>
    <w:rsid w:val="006E66F5"/>
    <w:rsid w:val="006E6C4D"/>
    <w:rsid w:val="006E74F6"/>
    <w:rsid w:val="006F0079"/>
    <w:rsid w:val="006F0282"/>
    <w:rsid w:val="006F05DE"/>
    <w:rsid w:val="006F0A5F"/>
    <w:rsid w:val="006F10CD"/>
    <w:rsid w:val="006F1B60"/>
    <w:rsid w:val="006F272A"/>
    <w:rsid w:val="006F34C4"/>
    <w:rsid w:val="006F38D2"/>
    <w:rsid w:val="006F44E8"/>
    <w:rsid w:val="006F52BA"/>
    <w:rsid w:val="006F5587"/>
    <w:rsid w:val="006F6A9A"/>
    <w:rsid w:val="006F6CF8"/>
    <w:rsid w:val="006F70F1"/>
    <w:rsid w:val="006F77FE"/>
    <w:rsid w:val="00700343"/>
    <w:rsid w:val="00700A07"/>
    <w:rsid w:val="007011B6"/>
    <w:rsid w:val="007012F1"/>
    <w:rsid w:val="00701492"/>
    <w:rsid w:val="007016E7"/>
    <w:rsid w:val="00701D92"/>
    <w:rsid w:val="007027C1"/>
    <w:rsid w:val="00703FE8"/>
    <w:rsid w:val="00704777"/>
    <w:rsid w:val="00705C5B"/>
    <w:rsid w:val="00706C2C"/>
    <w:rsid w:val="007100CD"/>
    <w:rsid w:val="0071012D"/>
    <w:rsid w:val="0071098E"/>
    <w:rsid w:val="00711775"/>
    <w:rsid w:val="00711861"/>
    <w:rsid w:val="007118EA"/>
    <w:rsid w:val="00711BD4"/>
    <w:rsid w:val="00712242"/>
    <w:rsid w:val="00713378"/>
    <w:rsid w:val="00713629"/>
    <w:rsid w:val="00713CCF"/>
    <w:rsid w:val="00713DD2"/>
    <w:rsid w:val="00713F7A"/>
    <w:rsid w:val="00715630"/>
    <w:rsid w:val="0071661B"/>
    <w:rsid w:val="00717933"/>
    <w:rsid w:val="00721B54"/>
    <w:rsid w:val="007228C3"/>
    <w:rsid w:val="00722CAC"/>
    <w:rsid w:val="00723AFD"/>
    <w:rsid w:val="00723D1D"/>
    <w:rsid w:val="00723FD1"/>
    <w:rsid w:val="0072418A"/>
    <w:rsid w:val="00724AFA"/>
    <w:rsid w:val="00724C23"/>
    <w:rsid w:val="00725365"/>
    <w:rsid w:val="00725C95"/>
    <w:rsid w:val="00725CD7"/>
    <w:rsid w:val="00725DC6"/>
    <w:rsid w:val="00726671"/>
    <w:rsid w:val="00726B15"/>
    <w:rsid w:val="007277C0"/>
    <w:rsid w:val="00727AB0"/>
    <w:rsid w:val="00727EAC"/>
    <w:rsid w:val="0073039B"/>
    <w:rsid w:val="007304BD"/>
    <w:rsid w:val="007317E7"/>
    <w:rsid w:val="00732466"/>
    <w:rsid w:val="00732CB4"/>
    <w:rsid w:val="00733DA8"/>
    <w:rsid w:val="0073409C"/>
    <w:rsid w:val="007346B3"/>
    <w:rsid w:val="0073481D"/>
    <w:rsid w:val="0073485E"/>
    <w:rsid w:val="0073542A"/>
    <w:rsid w:val="007355DD"/>
    <w:rsid w:val="00735843"/>
    <w:rsid w:val="007377D5"/>
    <w:rsid w:val="007378DE"/>
    <w:rsid w:val="00740354"/>
    <w:rsid w:val="007403C2"/>
    <w:rsid w:val="0074045E"/>
    <w:rsid w:val="007404D4"/>
    <w:rsid w:val="00740875"/>
    <w:rsid w:val="00740CAC"/>
    <w:rsid w:val="00743F7B"/>
    <w:rsid w:val="00744C64"/>
    <w:rsid w:val="00745026"/>
    <w:rsid w:val="0074538F"/>
    <w:rsid w:val="007459E2"/>
    <w:rsid w:val="00745C7E"/>
    <w:rsid w:val="00745D4D"/>
    <w:rsid w:val="00745FBC"/>
    <w:rsid w:val="00750E63"/>
    <w:rsid w:val="00752A44"/>
    <w:rsid w:val="00754AF6"/>
    <w:rsid w:val="007555FC"/>
    <w:rsid w:val="007556DC"/>
    <w:rsid w:val="0075595D"/>
    <w:rsid w:val="00755B7E"/>
    <w:rsid w:val="0075624C"/>
    <w:rsid w:val="00757EF6"/>
    <w:rsid w:val="007609FD"/>
    <w:rsid w:val="00760D4F"/>
    <w:rsid w:val="00760FFC"/>
    <w:rsid w:val="00761158"/>
    <w:rsid w:val="00761A61"/>
    <w:rsid w:val="00761D22"/>
    <w:rsid w:val="00761DD7"/>
    <w:rsid w:val="00762207"/>
    <w:rsid w:val="007627CD"/>
    <w:rsid w:val="00763F62"/>
    <w:rsid w:val="007651FC"/>
    <w:rsid w:val="00765C00"/>
    <w:rsid w:val="00766ABC"/>
    <w:rsid w:val="00766E77"/>
    <w:rsid w:val="00771A29"/>
    <w:rsid w:val="00772EF3"/>
    <w:rsid w:val="007742A6"/>
    <w:rsid w:val="007773B1"/>
    <w:rsid w:val="00777CCF"/>
    <w:rsid w:val="00777E81"/>
    <w:rsid w:val="00780311"/>
    <w:rsid w:val="00781D54"/>
    <w:rsid w:val="0078279F"/>
    <w:rsid w:val="00783B93"/>
    <w:rsid w:val="00784482"/>
    <w:rsid w:val="007857E1"/>
    <w:rsid w:val="00786393"/>
    <w:rsid w:val="00786862"/>
    <w:rsid w:val="00787057"/>
    <w:rsid w:val="0078714B"/>
    <w:rsid w:val="00787567"/>
    <w:rsid w:val="00787A63"/>
    <w:rsid w:val="00787E7A"/>
    <w:rsid w:val="00787E9C"/>
    <w:rsid w:val="00787EEC"/>
    <w:rsid w:val="00792948"/>
    <w:rsid w:val="00792B2D"/>
    <w:rsid w:val="007936FD"/>
    <w:rsid w:val="00793F5C"/>
    <w:rsid w:val="00793FDC"/>
    <w:rsid w:val="00794A7C"/>
    <w:rsid w:val="007959D4"/>
    <w:rsid w:val="00795CAC"/>
    <w:rsid w:val="00795F8B"/>
    <w:rsid w:val="0079BBB0"/>
    <w:rsid w:val="007A026A"/>
    <w:rsid w:val="007A030B"/>
    <w:rsid w:val="007A0602"/>
    <w:rsid w:val="007A1C1D"/>
    <w:rsid w:val="007A2761"/>
    <w:rsid w:val="007A285C"/>
    <w:rsid w:val="007A2F16"/>
    <w:rsid w:val="007A3388"/>
    <w:rsid w:val="007A4F1F"/>
    <w:rsid w:val="007A7106"/>
    <w:rsid w:val="007B029C"/>
    <w:rsid w:val="007B0C7F"/>
    <w:rsid w:val="007B12AA"/>
    <w:rsid w:val="007B16A6"/>
    <w:rsid w:val="007B1E17"/>
    <w:rsid w:val="007B1F9C"/>
    <w:rsid w:val="007B2A9E"/>
    <w:rsid w:val="007B31C1"/>
    <w:rsid w:val="007B38D6"/>
    <w:rsid w:val="007B3BE0"/>
    <w:rsid w:val="007B4753"/>
    <w:rsid w:val="007B4EBE"/>
    <w:rsid w:val="007B5777"/>
    <w:rsid w:val="007B57AB"/>
    <w:rsid w:val="007B5AFD"/>
    <w:rsid w:val="007B601A"/>
    <w:rsid w:val="007B61B4"/>
    <w:rsid w:val="007B61CA"/>
    <w:rsid w:val="007B6FD7"/>
    <w:rsid w:val="007B712E"/>
    <w:rsid w:val="007B729A"/>
    <w:rsid w:val="007B73B9"/>
    <w:rsid w:val="007C0A20"/>
    <w:rsid w:val="007C0CDA"/>
    <w:rsid w:val="007C0D93"/>
    <w:rsid w:val="007C10A4"/>
    <w:rsid w:val="007C1CEA"/>
    <w:rsid w:val="007C1E47"/>
    <w:rsid w:val="007C1FB8"/>
    <w:rsid w:val="007C29D2"/>
    <w:rsid w:val="007C2BB0"/>
    <w:rsid w:val="007C2F8E"/>
    <w:rsid w:val="007C3C84"/>
    <w:rsid w:val="007C3F15"/>
    <w:rsid w:val="007C4543"/>
    <w:rsid w:val="007C4B8F"/>
    <w:rsid w:val="007C512A"/>
    <w:rsid w:val="007C6021"/>
    <w:rsid w:val="007C67AD"/>
    <w:rsid w:val="007C6901"/>
    <w:rsid w:val="007C6DC4"/>
    <w:rsid w:val="007C702F"/>
    <w:rsid w:val="007C76AE"/>
    <w:rsid w:val="007D032A"/>
    <w:rsid w:val="007D09A4"/>
    <w:rsid w:val="007D24CE"/>
    <w:rsid w:val="007D2BCC"/>
    <w:rsid w:val="007D3168"/>
    <w:rsid w:val="007D5B46"/>
    <w:rsid w:val="007D616C"/>
    <w:rsid w:val="007D62F7"/>
    <w:rsid w:val="007D6850"/>
    <w:rsid w:val="007D6BA4"/>
    <w:rsid w:val="007D7A24"/>
    <w:rsid w:val="007D7CEC"/>
    <w:rsid w:val="007E0F22"/>
    <w:rsid w:val="007E1DB5"/>
    <w:rsid w:val="007E2BA3"/>
    <w:rsid w:val="007E3AA2"/>
    <w:rsid w:val="007E3C0E"/>
    <w:rsid w:val="007E431C"/>
    <w:rsid w:val="007E4919"/>
    <w:rsid w:val="007E5AED"/>
    <w:rsid w:val="007E64C2"/>
    <w:rsid w:val="007E7300"/>
    <w:rsid w:val="007E7355"/>
    <w:rsid w:val="007E755D"/>
    <w:rsid w:val="007E7815"/>
    <w:rsid w:val="007E7BD3"/>
    <w:rsid w:val="007F0DD7"/>
    <w:rsid w:val="007F1D68"/>
    <w:rsid w:val="007F28C2"/>
    <w:rsid w:val="007F33ED"/>
    <w:rsid w:val="007F3A76"/>
    <w:rsid w:val="007F3D31"/>
    <w:rsid w:val="007F5468"/>
    <w:rsid w:val="007F676B"/>
    <w:rsid w:val="007F69DF"/>
    <w:rsid w:val="007F6B64"/>
    <w:rsid w:val="007F6F3C"/>
    <w:rsid w:val="007F7B94"/>
    <w:rsid w:val="008005A4"/>
    <w:rsid w:val="00800DDF"/>
    <w:rsid w:val="00800DE8"/>
    <w:rsid w:val="00800EA3"/>
    <w:rsid w:val="00801AD4"/>
    <w:rsid w:val="00802141"/>
    <w:rsid w:val="00803710"/>
    <w:rsid w:val="008037AC"/>
    <w:rsid w:val="00804314"/>
    <w:rsid w:val="008043D0"/>
    <w:rsid w:val="00805BB2"/>
    <w:rsid w:val="008060E1"/>
    <w:rsid w:val="008068EE"/>
    <w:rsid w:val="0080704B"/>
    <w:rsid w:val="00807986"/>
    <w:rsid w:val="00810294"/>
    <w:rsid w:val="008102F8"/>
    <w:rsid w:val="00811200"/>
    <w:rsid w:val="008112C8"/>
    <w:rsid w:val="008119BB"/>
    <w:rsid w:val="00812FDB"/>
    <w:rsid w:val="00813501"/>
    <w:rsid w:val="0081366E"/>
    <w:rsid w:val="008137C6"/>
    <w:rsid w:val="00813FC3"/>
    <w:rsid w:val="008148CD"/>
    <w:rsid w:val="00814A2A"/>
    <w:rsid w:val="00814B17"/>
    <w:rsid w:val="0081635F"/>
    <w:rsid w:val="00817C51"/>
    <w:rsid w:val="00820915"/>
    <w:rsid w:val="00820D92"/>
    <w:rsid w:val="00820DD1"/>
    <w:rsid w:val="008210E7"/>
    <w:rsid w:val="0082122F"/>
    <w:rsid w:val="0082157B"/>
    <w:rsid w:val="00822234"/>
    <w:rsid w:val="00822359"/>
    <w:rsid w:val="00822AE5"/>
    <w:rsid w:val="0082372C"/>
    <w:rsid w:val="00823BC8"/>
    <w:rsid w:val="00824EAE"/>
    <w:rsid w:val="00825DA4"/>
    <w:rsid w:val="00826787"/>
    <w:rsid w:val="00826B8F"/>
    <w:rsid w:val="0082707E"/>
    <w:rsid w:val="00827A65"/>
    <w:rsid w:val="00827C49"/>
    <w:rsid w:val="0083020E"/>
    <w:rsid w:val="00830C29"/>
    <w:rsid w:val="00831049"/>
    <w:rsid w:val="00831CF4"/>
    <w:rsid w:val="008322F6"/>
    <w:rsid w:val="00832323"/>
    <w:rsid w:val="0083281A"/>
    <w:rsid w:val="00832AC7"/>
    <w:rsid w:val="00832B6E"/>
    <w:rsid w:val="00833FA7"/>
    <w:rsid w:val="00834673"/>
    <w:rsid w:val="00835CA4"/>
    <w:rsid w:val="00836444"/>
    <w:rsid w:val="00836A1A"/>
    <w:rsid w:val="0083725E"/>
    <w:rsid w:val="008375C0"/>
    <w:rsid w:val="0084008C"/>
    <w:rsid w:val="008411DE"/>
    <w:rsid w:val="008416C3"/>
    <w:rsid w:val="00842165"/>
    <w:rsid w:val="008424F5"/>
    <w:rsid w:val="00843754"/>
    <w:rsid w:val="00843E15"/>
    <w:rsid w:val="00844E2B"/>
    <w:rsid w:val="00845FAF"/>
    <w:rsid w:val="00846709"/>
    <w:rsid w:val="00850270"/>
    <w:rsid w:val="0085040C"/>
    <w:rsid w:val="00850AC4"/>
    <w:rsid w:val="00850B97"/>
    <w:rsid w:val="00851472"/>
    <w:rsid w:val="00851909"/>
    <w:rsid w:val="0085325E"/>
    <w:rsid w:val="0085334F"/>
    <w:rsid w:val="00853ED1"/>
    <w:rsid w:val="00853F34"/>
    <w:rsid w:val="00854685"/>
    <w:rsid w:val="00854B02"/>
    <w:rsid w:val="00855419"/>
    <w:rsid w:val="00855630"/>
    <w:rsid w:val="008560C3"/>
    <w:rsid w:val="0085651E"/>
    <w:rsid w:val="008569DD"/>
    <w:rsid w:val="0085720F"/>
    <w:rsid w:val="00857EA5"/>
    <w:rsid w:val="0086272B"/>
    <w:rsid w:val="00862967"/>
    <w:rsid w:val="00862B4D"/>
    <w:rsid w:val="0086300A"/>
    <w:rsid w:val="008633B1"/>
    <w:rsid w:val="0086340C"/>
    <w:rsid w:val="008636E7"/>
    <w:rsid w:val="00863A68"/>
    <w:rsid w:val="00865064"/>
    <w:rsid w:val="0086598F"/>
    <w:rsid w:val="00866225"/>
    <w:rsid w:val="00866785"/>
    <w:rsid w:val="00867B6A"/>
    <w:rsid w:val="00867CA2"/>
    <w:rsid w:val="00867D6F"/>
    <w:rsid w:val="0087026D"/>
    <w:rsid w:val="00870332"/>
    <w:rsid w:val="008704BB"/>
    <w:rsid w:val="00870621"/>
    <w:rsid w:val="0087086A"/>
    <w:rsid w:val="008713C1"/>
    <w:rsid w:val="00871531"/>
    <w:rsid w:val="00872519"/>
    <w:rsid w:val="00872A84"/>
    <w:rsid w:val="00873B4B"/>
    <w:rsid w:val="00874216"/>
    <w:rsid w:val="00874AFA"/>
    <w:rsid w:val="00874E9B"/>
    <w:rsid w:val="00875C17"/>
    <w:rsid w:val="00876C15"/>
    <w:rsid w:val="00877411"/>
    <w:rsid w:val="00880114"/>
    <w:rsid w:val="00880282"/>
    <w:rsid w:val="00880399"/>
    <w:rsid w:val="008824AC"/>
    <w:rsid w:val="0088275E"/>
    <w:rsid w:val="00882844"/>
    <w:rsid w:val="00882896"/>
    <w:rsid w:val="0088437B"/>
    <w:rsid w:val="008850AC"/>
    <w:rsid w:val="00885295"/>
    <w:rsid w:val="0088605F"/>
    <w:rsid w:val="00886C9B"/>
    <w:rsid w:val="00886EAD"/>
    <w:rsid w:val="00887328"/>
    <w:rsid w:val="008873DC"/>
    <w:rsid w:val="00887719"/>
    <w:rsid w:val="00887802"/>
    <w:rsid w:val="00890919"/>
    <w:rsid w:val="00890AAB"/>
    <w:rsid w:val="00890C9F"/>
    <w:rsid w:val="008910CC"/>
    <w:rsid w:val="0089156E"/>
    <w:rsid w:val="00891E35"/>
    <w:rsid w:val="0089338B"/>
    <w:rsid w:val="008935F2"/>
    <w:rsid w:val="008935F7"/>
    <w:rsid w:val="008942CD"/>
    <w:rsid w:val="00894D1C"/>
    <w:rsid w:val="00895023"/>
    <w:rsid w:val="00896AA9"/>
    <w:rsid w:val="008A06D9"/>
    <w:rsid w:val="008A08ED"/>
    <w:rsid w:val="008A0DBF"/>
    <w:rsid w:val="008A0EE8"/>
    <w:rsid w:val="008A24A3"/>
    <w:rsid w:val="008A3618"/>
    <w:rsid w:val="008A3E4E"/>
    <w:rsid w:val="008A40AC"/>
    <w:rsid w:val="008A41D3"/>
    <w:rsid w:val="008A4451"/>
    <w:rsid w:val="008A4922"/>
    <w:rsid w:val="008A51DC"/>
    <w:rsid w:val="008A534F"/>
    <w:rsid w:val="008A5C22"/>
    <w:rsid w:val="008A6D45"/>
    <w:rsid w:val="008A6EF0"/>
    <w:rsid w:val="008A7114"/>
    <w:rsid w:val="008A7228"/>
    <w:rsid w:val="008B064C"/>
    <w:rsid w:val="008B0F05"/>
    <w:rsid w:val="008B1345"/>
    <w:rsid w:val="008B183B"/>
    <w:rsid w:val="008B18D7"/>
    <w:rsid w:val="008B1E74"/>
    <w:rsid w:val="008B326F"/>
    <w:rsid w:val="008B365D"/>
    <w:rsid w:val="008B37AA"/>
    <w:rsid w:val="008B37FD"/>
    <w:rsid w:val="008B4305"/>
    <w:rsid w:val="008B6A5B"/>
    <w:rsid w:val="008B748A"/>
    <w:rsid w:val="008B7D3A"/>
    <w:rsid w:val="008BE93E"/>
    <w:rsid w:val="008C106E"/>
    <w:rsid w:val="008C1089"/>
    <w:rsid w:val="008C2E3C"/>
    <w:rsid w:val="008C403E"/>
    <w:rsid w:val="008C41A1"/>
    <w:rsid w:val="008C492B"/>
    <w:rsid w:val="008C4BD6"/>
    <w:rsid w:val="008C5234"/>
    <w:rsid w:val="008C5407"/>
    <w:rsid w:val="008C61D3"/>
    <w:rsid w:val="008D002B"/>
    <w:rsid w:val="008D01E4"/>
    <w:rsid w:val="008D01FD"/>
    <w:rsid w:val="008D0264"/>
    <w:rsid w:val="008D0CEB"/>
    <w:rsid w:val="008D1781"/>
    <w:rsid w:val="008D29E5"/>
    <w:rsid w:val="008D29F9"/>
    <w:rsid w:val="008D2DE3"/>
    <w:rsid w:val="008D4350"/>
    <w:rsid w:val="008D50A5"/>
    <w:rsid w:val="008D5451"/>
    <w:rsid w:val="008D61AA"/>
    <w:rsid w:val="008D64BF"/>
    <w:rsid w:val="008D7475"/>
    <w:rsid w:val="008D7821"/>
    <w:rsid w:val="008E06D0"/>
    <w:rsid w:val="008E0D1D"/>
    <w:rsid w:val="008E1FBD"/>
    <w:rsid w:val="008E2887"/>
    <w:rsid w:val="008E2A69"/>
    <w:rsid w:val="008E3605"/>
    <w:rsid w:val="008E3AB8"/>
    <w:rsid w:val="008E3D64"/>
    <w:rsid w:val="008E3DB7"/>
    <w:rsid w:val="008E3F6B"/>
    <w:rsid w:val="008E3FE2"/>
    <w:rsid w:val="008E4755"/>
    <w:rsid w:val="008E56CF"/>
    <w:rsid w:val="008E5C31"/>
    <w:rsid w:val="008E607F"/>
    <w:rsid w:val="008E612A"/>
    <w:rsid w:val="008E68DE"/>
    <w:rsid w:val="008E6B35"/>
    <w:rsid w:val="008E71D7"/>
    <w:rsid w:val="008E7DAD"/>
    <w:rsid w:val="008F10A0"/>
    <w:rsid w:val="008F1B0B"/>
    <w:rsid w:val="008F1B57"/>
    <w:rsid w:val="008F1DEF"/>
    <w:rsid w:val="008F2903"/>
    <w:rsid w:val="008F29C6"/>
    <w:rsid w:val="008F2C86"/>
    <w:rsid w:val="008F362E"/>
    <w:rsid w:val="008F3D03"/>
    <w:rsid w:val="008F3E6A"/>
    <w:rsid w:val="008F5C4F"/>
    <w:rsid w:val="008F5E99"/>
    <w:rsid w:val="008F6410"/>
    <w:rsid w:val="008F6948"/>
    <w:rsid w:val="008F6BD0"/>
    <w:rsid w:val="008F7350"/>
    <w:rsid w:val="008F7B97"/>
    <w:rsid w:val="0090059E"/>
    <w:rsid w:val="0090065A"/>
    <w:rsid w:val="009008FD"/>
    <w:rsid w:val="00901481"/>
    <w:rsid w:val="009017F0"/>
    <w:rsid w:val="00902E18"/>
    <w:rsid w:val="009032FE"/>
    <w:rsid w:val="009037C9"/>
    <w:rsid w:val="00903D47"/>
    <w:rsid w:val="00904107"/>
    <w:rsid w:val="009056B5"/>
    <w:rsid w:val="00906B12"/>
    <w:rsid w:val="0091060F"/>
    <w:rsid w:val="009108A7"/>
    <w:rsid w:val="009121D0"/>
    <w:rsid w:val="00912A3E"/>
    <w:rsid w:val="00912E2E"/>
    <w:rsid w:val="00913848"/>
    <w:rsid w:val="00914129"/>
    <w:rsid w:val="0091448A"/>
    <w:rsid w:val="00915705"/>
    <w:rsid w:val="00916C90"/>
    <w:rsid w:val="009177D6"/>
    <w:rsid w:val="00920551"/>
    <w:rsid w:val="009205BA"/>
    <w:rsid w:val="0092078A"/>
    <w:rsid w:val="0092086D"/>
    <w:rsid w:val="00920FE6"/>
    <w:rsid w:val="00921890"/>
    <w:rsid w:val="00921D52"/>
    <w:rsid w:val="00921E0C"/>
    <w:rsid w:val="009226D7"/>
    <w:rsid w:val="00922C39"/>
    <w:rsid w:val="00922D72"/>
    <w:rsid w:val="00923812"/>
    <w:rsid w:val="009249A6"/>
    <w:rsid w:val="00925070"/>
    <w:rsid w:val="009255EE"/>
    <w:rsid w:val="00926B7E"/>
    <w:rsid w:val="00926C4E"/>
    <w:rsid w:val="00927F61"/>
    <w:rsid w:val="00932589"/>
    <w:rsid w:val="00932C81"/>
    <w:rsid w:val="00933807"/>
    <w:rsid w:val="00933E4D"/>
    <w:rsid w:val="009347AD"/>
    <w:rsid w:val="00935511"/>
    <w:rsid w:val="0093578A"/>
    <w:rsid w:val="009366C6"/>
    <w:rsid w:val="00936B04"/>
    <w:rsid w:val="00936D09"/>
    <w:rsid w:val="00937264"/>
    <w:rsid w:val="00937B73"/>
    <w:rsid w:val="00937C39"/>
    <w:rsid w:val="0094077C"/>
    <w:rsid w:val="00941331"/>
    <w:rsid w:val="009424D7"/>
    <w:rsid w:val="009436B8"/>
    <w:rsid w:val="00944615"/>
    <w:rsid w:val="009458B8"/>
    <w:rsid w:val="00945925"/>
    <w:rsid w:val="0094621A"/>
    <w:rsid w:val="009467B6"/>
    <w:rsid w:val="00946D03"/>
    <w:rsid w:val="0094753B"/>
    <w:rsid w:val="00947BBD"/>
    <w:rsid w:val="009500AB"/>
    <w:rsid w:val="009502D3"/>
    <w:rsid w:val="00950975"/>
    <w:rsid w:val="00950A02"/>
    <w:rsid w:val="00950BF7"/>
    <w:rsid w:val="009516D5"/>
    <w:rsid w:val="009522D7"/>
    <w:rsid w:val="00952A37"/>
    <w:rsid w:val="00952A71"/>
    <w:rsid w:val="00953A70"/>
    <w:rsid w:val="00953D9A"/>
    <w:rsid w:val="00953DD1"/>
    <w:rsid w:val="00953FB1"/>
    <w:rsid w:val="009544A4"/>
    <w:rsid w:val="00954ADE"/>
    <w:rsid w:val="00954D2F"/>
    <w:rsid w:val="00954F02"/>
    <w:rsid w:val="00955422"/>
    <w:rsid w:val="0095566D"/>
    <w:rsid w:val="009564AA"/>
    <w:rsid w:val="00956F0F"/>
    <w:rsid w:val="00957206"/>
    <w:rsid w:val="0095780B"/>
    <w:rsid w:val="009605A5"/>
    <w:rsid w:val="009605E8"/>
    <w:rsid w:val="0096065D"/>
    <w:rsid w:val="00961038"/>
    <w:rsid w:val="00961D7A"/>
    <w:rsid w:val="00961DCC"/>
    <w:rsid w:val="00963242"/>
    <w:rsid w:val="0096417F"/>
    <w:rsid w:val="0096494F"/>
    <w:rsid w:val="00964D54"/>
    <w:rsid w:val="00966508"/>
    <w:rsid w:val="00966FF0"/>
    <w:rsid w:val="00970CA6"/>
    <w:rsid w:val="009717C5"/>
    <w:rsid w:val="00971EA8"/>
    <w:rsid w:val="009721A5"/>
    <w:rsid w:val="00973377"/>
    <w:rsid w:val="00973529"/>
    <w:rsid w:val="0097372D"/>
    <w:rsid w:val="00973D5E"/>
    <w:rsid w:val="00973ED1"/>
    <w:rsid w:val="00974042"/>
    <w:rsid w:val="0097423F"/>
    <w:rsid w:val="00974340"/>
    <w:rsid w:val="00974D98"/>
    <w:rsid w:val="00975B55"/>
    <w:rsid w:val="00977DDF"/>
    <w:rsid w:val="00977F73"/>
    <w:rsid w:val="00980C63"/>
    <w:rsid w:val="00980FEC"/>
    <w:rsid w:val="00981857"/>
    <w:rsid w:val="0098190B"/>
    <w:rsid w:val="00983044"/>
    <w:rsid w:val="00984217"/>
    <w:rsid w:val="00984271"/>
    <w:rsid w:val="009855A2"/>
    <w:rsid w:val="00985FE7"/>
    <w:rsid w:val="0098762D"/>
    <w:rsid w:val="00987877"/>
    <w:rsid w:val="00990006"/>
    <w:rsid w:val="009904F5"/>
    <w:rsid w:val="00990C83"/>
    <w:rsid w:val="009911D1"/>
    <w:rsid w:val="009917A6"/>
    <w:rsid w:val="009948BF"/>
    <w:rsid w:val="00994BAD"/>
    <w:rsid w:val="00994F7C"/>
    <w:rsid w:val="00996606"/>
    <w:rsid w:val="0099777F"/>
    <w:rsid w:val="00997FE5"/>
    <w:rsid w:val="009A01A8"/>
    <w:rsid w:val="009A0ED5"/>
    <w:rsid w:val="009A147B"/>
    <w:rsid w:val="009A1E44"/>
    <w:rsid w:val="009A205A"/>
    <w:rsid w:val="009A3604"/>
    <w:rsid w:val="009A4D50"/>
    <w:rsid w:val="009A5503"/>
    <w:rsid w:val="009A6381"/>
    <w:rsid w:val="009A66E3"/>
    <w:rsid w:val="009A6CD1"/>
    <w:rsid w:val="009A6E7A"/>
    <w:rsid w:val="009A7D93"/>
    <w:rsid w:val="009A7DB3"/>
    <w:rsid w:val="009B10C8"/>
    <w:rsid w:val="009B13B2"/>
    <w:rsid w:val="009B1988"/>
    <w:rsid w:val="009B3A0B"/>
    <w:rsid w:val="009B41C1"/>
    <w:rsid w:val="009B4892"/>
    <w:rsid w:val="009B5220"/>
    <w:rsid w:val="009B5AE0"/>
    <w:rsid w:val="009B5BB9"/>
    <w:rsid w:val="009B5D39"/>
    <w:rsid w:val="009C020A"/>
    <w:rsid w:val="009C0D2F"/>
    <w:rsid w:val="009C10A3"/>
    <w:rsid w:val="009C1154"/>
    <w:rsid w:val="009C1159"/>
    <w:rsid w:val="009C133A"/>
    <w:rsid w:val="009C2F70"/>
    <w:rsid w:val="009C3127"/>
    <w:rsid w:val="009C378D"/>
    <w:rsid w:val="009C52CF"/>
    <w:rsid w:val="009C5B50"/>
    <w:rsid w:val="009C5B71"/>
    <w:rsid w:val="009C607E"/>
    <w:rsid w:val="009C65B4"/>
    <w:rsid w:val="009C6FBF"/>
    <w:rsid w:val="009C788D"/>
    <w:rsid w:val="009C7947"/>
    <w:rsid w:val="009C7EED"/>
    <w:rsid w:val="009D141D"/>
    <w:rsid w:val="009D1424"/>
    <w:rsid w:val="009D1799"/>
    <w:rsid w:val="009D20D3"/>
    <w:rsid w:val="009D2584"/>
    <w:rsid w:val="009D28DF"/>
    <w:rsid w:val="009D2BA8"/>
    <w:rsid w:val="009D2E91"/>
    <w:rsid w:val="009D3DF8"/>
    <w:rsid w:val="009D5229"/>
    <w:rsid w:val="009D5723"/>
    <w:rsid w:val="009D6414"/>
    <w:rsid w:val="009D67A5"/>
    <w:rsid w:val="009D69E9"/>
    <w:rsid w:val="009D7163"/>
    <w:rsid w:val="009D7A0B"/>
    <w:rsid w:val="009D7BD7"/>
    <w:rsid w:val="009E30F8"/>
    <w:rsid w:val="009E3671"/>
    <w:rsid w:val="009E3C80"/>
    <w:rsid w:val="009E4638"/>
    <w:rsid w:val="009E4B5E"/>
    <w:rsid w:val="009E50F9"/>
    <w:rsid w:val="009E5889"/>
    <w:rsid w:val="009E6400"/>
    <w:rsid w:val="009E64AF"/>
    <w:rsid w:val="009E6F34"/>
    <w:rsid w:val="009E7633"/>
    <w:rsid w:val="009E7A0B"/>
    <w:rsid w:val="009F0C1E"/>
    <w:rsid w:val="009F1522"/>
    <w:rsid w:val="009F1FDA"/>
    <w:rsid w:val="009F2B56"/>
    <w:rsid w:val="009F2E0C"/>
    <w:rsid w:val="009F2F49"/>
    <w:rsid w:val="009F333E"/>
    <w:rsid w:val="009F3DDC"/>
    <w:rsid w:val="009F433F"/>
    <w:rsid w:val="009F45B4"/>
    <w:rsid w:val="009F4740"/>
    <w:rsid w:val="009F4FD0"/>
    <w:rsid w:val="009F700A"/>
    <w:rsid w:val="009FA35A"/>
    <w:rsid w:val="00A005F5"/>
    <w:rsid w:val="00A0086D"/>
    <w:rsid w:val="00A018AE"/>
    <w:rsid w:val="00A02266"/>
    <w:rsid w:val="00A02357"/>
    <w:rsid w:val="00A02B26"/>
    <w:rsid w:val="00A031C5"/>
    <w:rsid w:val="00A034B7"/>
    <w:rsid w:val="00A0395D"/>
    <w:rsid w:val="00A03A2E"/>
    <w:rsid w:val="00A03A86"/>
    <w:rsid w:val="00A04176"/>
    <w:rsid w:val="00A044BA"/>
    <w:rsid w:val="00A0451E"/>
    <w:rsid w:val="00A056E7"/>
    <w:rsid w:val="00A05BBE"/>
    <w:rsid w:val="00A06963"/>
    <w:rsid w:val="00A07220"/>
    <w:rsid w:val="00A0780E"/>
    <w:rsid w:val="00A10727"/>
    <w:rsid w:val="00A10B60"/>
    <w:rsid w:val="00A11036"/>
    <w:rsid w:val="00A11ED7"/>
    <w:rsid w:val="00A12B12"/>
    <w:rsid w:val="00A12BF1"/>
    <w:rsid w:val="00A134AC"/>
    <w:rsid w:val="00A15960"/>
    <w:rsid w:val="00A15C37"/>
    <w:rsid w:val="00A16342"/>
    <w:rsid w:val="00A16ABA"/>
    <w:rsid w:val="00A1715B"/>
    <w:rsid w:val="00A206B3"/>
    <w:rsid w:val="00A21946"/>
    <w:rsid w:val="00A21AA8"/>
    <w:rsid w:val="00A21EA5"/>
    <w:rsid w:val="00A224E7"/>
    <w:rsid w:val="00A22EDF"/>
    <w:rsid w:val="00A233F3"/>
    <w:rsid w:val="00A245AD"/>
    <w:rsid w:val="00A24828"/>
    <w:rsid w:val="00A2539E"/>
    <w:rsid w:val="00A2594D"/>
    <w:rsid w:val="00A26E85"/>
    <w:rsid w:val="00A26F20"/>
    <w:rsid w:val="00A27A85"/>
    <w:rsid w:val="00A27C31"/>
    <w:rsid w:val="00A3016E"/>
    <w:rsid w:val="00A305A5"/>
    <w:rsid w:val="00A3060B"/>
    <w:rsid w:val="00A31A8D"/>
    <w:rsid w:val="00A31CA6"/>
    <w:rsid w:val="00A353C1"/>
    <w:rsid w:val="00A35488"/>
    <w:rsid w:val="00A35560"/>
    <w:rsid w:val="00A36AB8"/>
    <w:rsid w:val="00A36DCD"/>
    <w:rsid w:val="00A36DF7"/>
    <w:rsid w:val="00A36FA8"/>
    <w:rsid w:val="00A3749E"/>
    <w:rsid w:val="00A40271"/>
    <w:rsid w:val="00A41D3D"/>
    <w:rsid w:val="00A428E9"/>
    <w:rsid w:val="00A43032"/>
    <w:rsid w:val="00A44C5E"/>
    <w:rsid w:val="00A4549B"/>
    <w:rsid w:val="00A454E7"/>
    <w:rsid w:val="00A47331"/>
    <w:rsid w:val="00A5068E"/>
    <w:rsid w:val="00A51A61"/>
    <w:rsid w:val="00A51AA3"/>
    <w:rsid w:val="00A51E33"/>
    <w:rsid w:val="00A51F83"/>
    <w:rsid w:val="00A53365"/>
    <w:rsid w:val="00A535ED"/>
    <w:rsid w:val="00A53B2C"/>
    <w:rsid w:val="00A54592"/>
    <w:rsid w:val="00A54B7C"/>
    <w:rsid w:val="00A54CA1"/>
    <w:rsid w:val="00A55732"/>
    <w:rsid w:val="00A55CCA"/>
    <w:rsid w:val="00A5641A"/>
    <w:rsid w:val="00A57D3B"/>
    <w:rsid w:val="00A60992"/>
    <w:rsid w:val="00A62313"/>
    <w:rsid w:val="00A62E44"/>
    <w:rsid w:val="00A6322C"/>
    <w:rsid w:val="00A632AF"/>
    <w:rsid w:val="00A63445"/>
    <w:rsid w:val="00A63924"/>
    <w:rsid w:val="00A6418E"/>
    <w:rsid w:val="00A643F2"/>
    <w:rsid w:val="00A645E3"/>
    <w:rsid w:val="00A651FC"/>
    <w:rsid w:val="00A652A9"/>
    <w:rsid w:val="00A65C2A"/>
    <w:rsid w:val="00A70261"/>
    <w:rsid w:val="00A70880"/>
    <w:rsid w:val="00A70BB1"/>
    <w:rsid w:val="00A70BD7"/>
    <w:rsid w:val="00A70CE0"/>
    <w:rsid w:val="00A712EB"/>
    <w:rsid w:val="00A726F4"/>
    <w:rsid w:val="00A72702"/>
    <w:rsid w:val="00A72BD3"/>
    <w:rsid w:val="00A72E33"/>
    <w:rsid w:val="00A73FA8"/>
    <w:rsid w:val="00A746A8"/>
    <w:rsid w:val="00A753C6"/>
    <w:rsid w:val="00A75862"/>
    <w:rsid w:val="00A75BEE"/>
    <w:rsid w:val="00A760DA"/>
    <w:rsid w:val="00A763DF"/>
    <w:rsid w:val="00A76856"/>
    <w:rsid w:val="00A7711D"/>
    <w:rsid w:val="00A774DF"/>
    <w:rsid w:val="00A77BD2"/>
    <w:rsid w:val="00A81999"/>
    <w:rsid w:val="00A81F8F"/>
    <w:rsid w:val="00A828C4"/>
    <w:rsid w:val="00A831D3"/>
    <w:rsid w:val="00A83543"/>
    <w:rsid w:val="00A85069"/>
    <w:rsid w:val="00A85310"/>
    <w:rsid w:val="00A85F56"/>
    <w:rsid w:val="00A86C2F"/>
    <w:rsid w:val="00A86EC4"/>
    <w:rsid w:val="00A8744B"/>
    <w:rsid w:val="00A90232"/>
    <w:rsid w:val="00A90C91"/>
    <w:rsid w:val="00A91630"/>
    <w:rsid w:val="00A91D2B"/>
    <w:rsid w:val="00A91EE1"/>
    <w:rsid w:val="00A9204A"/>
    <w:rsid w:val="00A920BD"/>
    <w:rsid w:val="00A92140"/>
    <w:rsid w:val="00A92FDC"/>
    <w:rsid w:val="00A933D0"/>
    <w:rsid w:val="00A939A0"/>
    <w:rsid w:val="00A941B4"/>
    <w:rsid w:val="00A9521D"/>
    <w:rsid w:val="00A95684"/>
    <w:rsid w:val="00A9696B"/>
    <w:rsid w:val="00A96ED6"/>
    <w:rsid w:val="00A9722F"/>
    <w:rsid w:val="00A97722"/>
    <w:rsid w:val="00A97C89"/>
    <w:rsid w:val="00AA063C"/>
    <w:rsid w:val="00AA0E13"/>
    <w:rsid w:val="00AA2F28"/>
    <w:rsid w:val="00AA2F4B"/>
    <w:rsid w:val="00AA4838"/>
    <w:rsid w:val="00AA4AE8"/>
    <w:rsid w:val="00AA5262"/>
    <w:rsid w:val="00AA529F"/>
    <w:rsid w:val="00AA6BC4"/>
    <w:rsid w:val="00AA6E19"/>
    <w:rsid w:val="00AA7352"/>
    <w:rsid w:val="00AA776D"/>
    <w:rsid w:val="00AA7B90"/>
    <w:rsid w:val="00AB0116"/>
    <w:rsid w:val="00AB079D"/>
    <w:rsid w:val="00AB0BD1"/>
    <w:rsid w:val="00AB1349"/>
    <w:rsid w:val="00AB15E5"/>
    <w:rsid w:val="00AB2DB7"/>
    <w:rsid w:val="00AB3EB9"/>
    <w:rsid w:val="00AB4668"/>
    <w:rsid w:val="00AB4D78"/>
    <w:rsid w:val="00AB55F4"/>
    <w:rsid w:val="00AB5EBE"/>
    <w:rsid w:val="00AB715F"/>
    <w:rsid w:val="00AB78FE"/>
    <w:rsid w:val="00AB791C"/>
    <w:rsid w:val="00AC02CD"/>
    <w:rsid w:val="00AC07B4"/>
    <w:rsid w:val="00AC0D3B"/>
    <w:rsid w:val="00AC0F96"/>
    <w:rsid w:val="00AC11B2"/>
    <w:rsid w:val="00AC2107"/>
    <w:rsid w:val="00AC21B0"/>
    <w:rsid w:val="00AC2756"/>
    <w:rsid w:val="00AC2A74"/>
    <w:rsid w:val="00AC3FBF"/>
    <w:rsid w:val="00AC402E"/>
    <w:rsid w:val="00AC4C42"/>
    <w:rsid w:val="00AC4D2E"/>
    <w:rsid w:val="00AC4E23"/>
    <w:rsid w:val="00AC533D"/>
    <w:rsid w:val="00AC5382"/>
    <w:rsid w:val="00AC54B9"/>
    <w:rsid w:val="00AC5CDE"/>
    <w:rsid w:val="00AC60A5"/>
    <w:rsid w:val="00AC62C5"/>
    <w:rsid w:val="00AC6398"/>
    <w:rsid w:val="00AC6EA0"/>
    <w:rsid w:val="00AC74ED"/>
    <w:rsid w:val="00AD029C"/>
    <w:rsid w:val="00AD08A3"/>
    <w:rsid w:val="00AD0D59"/>
    <w:rsid w:val="00AD0E8A"/>
    <w:rsid w:val="00AD10A9"/>
    <w:rsid w:val="00AD16ED"/>
    <w:rsid w:val="00AD298B"/>
    <w:rsid w:val="00AD33F5"/>
    <w:rsid w:val="00AD4CD8"/>
    <w:rsid w:val="00AD4E1C"/>
    <w:rsid w:val="00AD6D62"/>
    <w:rsid w:val="00AD7EC6"/>
    <w:rsid w:val="00AE00C6"/>
    <w:rsid w:val="00AE061A"/>
    <w:rsid w:val="00AE12B0"/>
    <w:rsid w:val="00AE2706"/>
    <w:rsid w:val="00AE346A"/>
    <w:rsid w:val="00AE486F"/>
    <w:rsid w:val="00AE4C5E"/>
    <w:rsid w:val="00AE5CFB"/>
    <w:rsid w:val="00AE63D6"/>
    <w:rsid w:val="00AE7241"/>
    <w:rsid w:val="00AF0773"/>
    <w:rsid w:val="00AF0B08"/>
    <w:rsid w:val="00AF1A78"/>
    <w:rsid w:val="00AF1C1D"/>
    <w:rsid w:val="00AF1E0C"/>
    <w:rsid w:val="00AF23A9"/>
    <w:rsid w:val="00AF3F32"/>
    <w:rsid w:val="00AF4715"/>
    <w:rsid w:val="00AF51C7"/>
    <w:rsid w:val="00AF6A0C"/>
    <w:rsid w:val="00AF70F8"/>
    <w:rsid w:val="00AF76D9"/>
    <w:rsid w:val="00AF7913"/>
    <w:rsid w:val="00B001DC"/>
    <w:rsid w:val="00B019A5"/>
    <w:rsid w:val="00B01E7F"/>
    <w:rsid w:val="00B02359"/>
    <w:rsid w:val="00B0258D"/>
    <w:rsid w:val="00B02652"/>
    <w:rsid w:val="00B02AAB"/>
    <w:rsid w:val="00B02CAA"/>
    <w:rsid w:val="00B02D6F"/>
    <w:rsid w:val="00B0303E"/>
    <w:rsid w:val="00B038AB"/>
    <w:rsid w:val="00B03BAC"/>
    <w:rsid w:val="00B042AB"/>
    <w:rsid w:val="00B061A7"/>
    <w:rsid w:val="00B063D1"/>
    <w:rsid w:val="00B07059"/>
    <w:rsid w:val="00B073F5"/>
    <w:rsid w:val="00B07C6C"/>
    <w:rsid w:val="00B103A3"/>
    <w:rsid w:val="00B10435"/>
    <w:rsid w:val="00B10AF9"/>
    <w:rsid w:val="00B11799"/>
    <w:rsid w:val="00B11A83"/>
    <w:rsid w:val="00B11B14"/>
    <w:rsid w:val="00B11BA8"/>
    <w:rsid w:val="00B12D2F"/>
    <w:rsid w:val="00B13B77"/>
    <w:rsid w:val="00B13D98"/>
    <w:rsid w:val="00B14138"/>
    <w:rsid w:val="00B142E8"/>
    <w:rsid w:val="00B14471"/>
    <w:rsid w:val="00B168F8"/>
    <w:rsid w:val="00B2008D"/>
    <w:rsid w:val="00B2193F"/>
    <w:rsid w:val="00B22749"/>
    <w:rsid w:val="00B22C4B"/>
    <w:rsid w:val="00B239C8"/>
    <w:rsid w:val="00B24BA9"/>
    <w:rsid w:val="00B25463"/>
    <w:rsid w:val="00B25687"/>
    <w:rsid w:val="00B26CB7"/>
    <w:rsid w:val="00B27049"/>
    <w:rsid w:val="00B271F1"/>
    <w:rsid w:val="00B274E8"/>
    <w:rsid w:val="00B30B22"/>
    <w:rsid w:val="00B30F9F"/>
    <w:rsid w:val="00B30FCF"/>
    <w:rsid w:val="00B31B49"/>
    <w:rsid w:val="00B327B5"/>
    <w:rsid w:val="00B330AE"/>
    <w:rsid w:val="00B33940"/>
    <w:rsid w:val="00B33962"/>
    <w:rsid w:val="00B34967"/>
    <w:rsid w:val="00B356EB"/>
    <w:rsid w:val="00B35E02"/>
    <w:rsid w:val="00B36747"/>
    <w:rsid w:val="00B36B9C"/>
    <w:rsid w:val="00B36C4A"/>
    <w:rsid w:val="00B37887"/>
    <w:rsid w:val="00B37CE9"/>
    <w:rsid w:val="00B3AB85"/>
    <w:rsid w:val="00B40429"/>
    <w:rsid w:val="00B40AB0"/>
    <w:rsid w:val="00B40B40"/>
    <w:rsid w:val="00B40F00"/>
    <w:rsid w:val="00B41285"/>
    <w:rsid w:val="00B41BFD"/>
    <w:rsid w:val="00B42848"/>
    <w:rsid w:val="00B4296A"/>
    <w:rsid w:val="00B433F9"/>
    <w:rsid w:val="00B43FC4"/>
    <w:rsid w:val="00B448FB"/>
    <w:rsid w:val="00B44A52"/>
    <w:rsid w:val="00B44A94"/>
    <w:rsid w:val="00B44AA7"/>
    <w:rsid w:val="00B44ABF"/>
    <w:rsid w:val="00B44AFC"/>
    <w:rsid w:val="00B45051"/>
    <w:rsid w:val="00B45CA1"/>
    <w:rsid w:val="00B46462"/>
    <w:rsid w:val="00B46C9B"/>
    <w:rsid w:val="00B4705E"/>
    <w:rsid w:val="00B471D5"/>
    <w:rsid w:val="00B47BA7"/>
    <w:rsid w:val="00B5023D"/>
    <w:rsid w:val="00B504DD"/>
    <w:rsid w:val="00B52630"/>
    <w:rsid w:val="00B527B9"/>
    <w:rsid w:val="00B53C06"/>
    <w:rsid w:val="00B53D3E"/>
    <w:rsid w:val="00B54E8A"/>
    <w:rsid w:val="00B55014"/>
    <w:rsid w:val="00B552B5"/>
    <w:rsid w:val="00B56C75"/>
    <w:rsid w:val="00B575E6"/>
    <w:rsid w:val="00B605BE"/>
    <w:rsid w:val="00B60CC1"/>
    <w:rsid w:val="00B61107"/>
    <w:rsid w:val="00B617AE"/>
    <w:rsid w:val="00B623A9"/>
    <w:rsid w:val="00B62B7D"/>
    <w:rsid w:val="00B62E15"/>
    <w:rsid w:val="00B62F3B"/>
    <w:rsid w:val="00B63317"/>
    <w:rsid w:val="00B6363F"/>
    <w:rsid w:val="00B645FD"/>
    <w:rsid w:val="00B656A6"/>
    <w:rsid w:val="00B65E12"/>
    <w:rsid w:val="00B6688B"/>
    <w:rsid w:val="00B679D7"/>
    <w:rsid w:val="00B67CBF"/>
    <w:rsid w:val="00B706D2"/>
    <w:rsid w:val="00B707D8"/>
    <w:rsid w:val="00B712F5"/>
    <w:rsid w:val="00B71315"/>
    <w:rsid w:val="00B7139D"/>
    <w:rsid w:val="00B7171F"/>
    <w:rsid w:val="00B71BAC"/>
    <w:rsid w:val="00B71F57"/>
    <w:rsid w:val="00B72002"/>
    <w:rsid w:val="00B72073"/>
    <w:rsid w:val="00B728C8"/>
    <w:rsid w:val="00B7390D"/>
    <w:rsid w:val="00B73DFD"/>
    <w:rsid w:val="00B747D5"/>
    <w:rsid w:val="00B748A2"/>
    <w:rsid w:val="00B76426"/>
    <w:rsid w:val="00B76467"/>
    <w:rsid w:val="00B76939"/>
    <w:rsid w:val="00B79E9A"/>
    <w:rsid w:val="00B802ED"/>
    <w:rsid w:val="00B80384"/>
    <w:rsid w:val="00B805A9"/>
    <w:rsid w:val="00B80A0A"/>
    <w:rsid w:val="00B80A83"/>
    <w:rsid w:val="00B80A98"/>
    <w:rsid w:val="00B817D7"/>
    <w:rsid w:val="00B82040"/>
    <w:rsid w:val="00B8440F"/>
    <w:rsid w:val="00B844C9"/>
    <w:rsid w:val="00B8470E"/>
    <w:rsid w:val="00B85E92"/>
    <w:rsid w:val="00B86156"/>
    <w:rsid w:val="00B868B9"/>
    <w:rsid w:val="00B86ED5"/>
    <w:rsid w:val="00B872E3"/>
    <w:rsid w:val="00B902A6"/>
    <w:rsid w:val="00B90302"/>
    <w:rsid w:val="00B905E2"/>
    <w:rsid w:val="00B9110E"/>
    <w:rsid w:val="00B911CA"/>
    <w:rsid w:val="00B921E9"/>
    <w:rsid w:val="00B9299C"/>
    <w:rsid w:val="00B947A0"/>
    <w:rsid w:val="00B951BB"/>
    <w:rsid w:val="00B9581A"/>
    <w:rsid w:val="00B959C8"/>
    <w:rsid w:val="00B97528"/>
    <w:rsid w:val="00B976ED"/>
    <w:rsid w:val="00B97839"/>
    <w:rsid w:val="00B97AFF"/>
    <w:rsid w:val="00BA032C"/>
    <w:rsid w:val="00BA0B90"/>
    <w:rsid w:val="00BA1209"/>
    <w:rsid w:val="00BA1638"/>
    <w:rsid w:val="00BA24BE"/>
    <w:rsid w:val="00BA2633"/>
    <w:rsid w:val="00BA2F1F"/>
    <w:rsid w:val="00BA3653"/>
    <w:rsid w:val="00BA5DFD"/>
    <w:rsid w:val="00BA5EE1"/>
    <w:rsid w:val="00BA62CC"/>
    <w:rsid w:val="00BA650A"/>
    <w:rsid w:val="00BA6723"/>
    <w:rsid w:val="00BA6830"/>
    <w:rsid w:val="00BA78A5"/>
    <w:rsid w:val="00BA799E"/>
    <w:rsid w:val="00BA7A79"/>
    <w:rsid w:val="00BB11A9"/>
    <w:rsid w:val="00BB130C"/>
    <w:rsid w:val="00BB15CE"/>
    <w:rsid w:val="00BB18F2"/>
    <w:rsid w:val="00BB1CC7"/>
    <w:rsid w:val="00BB1E3E"/>
    <w:rsid w:val="00BB2C54"/>
    <w:rsid w:val="00BB3238"/>
    <w:rsid w:val="00BB3790"/>
    <w:rsid w:val="00BB4126"/>
    <w:rsid w:val="00BB420E"/>
    <w:rsid w:val="00BB4621"/>
    <w:rsid w:val="00BB5E54"/>
    <w:rsid w:val="00BB628C"/>
    <w:rsid w:val="00BB6554"/>
    <w:rsid w:val="00BB6A29"/>
    <w:rsid w:val="00BB6A8C"/>
    <w:rsid w:val="00BB6B2C"/>
    <w:rsid w:val="00BC06AE"/>
    <w:rsid w:val="00BC0A3F"/>
    <w:rsid w:val="00BC0CC9"/>
    <w:rsid w:val="00BC198F"/>
    <w:rsid w:val="00BC19AB"/>
    <w:rsid w:val="00BC2199"/>
    <w:rsid w:val="00BC3446"/>
    <w:rsid w:val="00BC36F1"/>
    <w:rsid w:val="00BC3EF1"/>
    <w:rsid w:val="00BC4088"/>
    <w:rsid w:val="00BC4212"/>
    <w:rsid w:val="00BC45C5"/>
    <w:rsid w:val="00BC4D45"/>
    <w:rsid w:val="00BC5AB1"/>
    <w:rsid w:val="00BC7470"/>
    <w:rsid w:val="00BC78E1"/>
    <w:rsid w:val="00BC7A9F"/>
    <w:rsid w:val="00BD0341"/>
    <w:rsid w:val="00BD05AA"/>
    <w:rsid w:val="00BD0877"/>
    <w:rsid w:val="00BD0B84"/>
    <w:rsid w:val="00BD1622"/>
    <w:rsid w:val="00BD1C85"/>
    <w:rsid w:val="00BD20B8"/>
    <w:rsid w:val="00BD239F"/>
    <w:rsid w:val="00BD2822"/>
    <w:rsid w:val="00BD2DC7"/>
    <w:rsid w:val="00BD3C2F"/>
    <w:rsid w:val="00BD4E5B"/>
    <w:rsid w:val="00BD4F6A"/>
    <w:rsid w:val="00BD5D4F"/>
    <w:rsid w:val="00BD5D64"/>
    <w:rsid w:val="00BD5E8E"/>
    <w:rsid w:val="00BD6567"/>
    <w:rsid w:val="00BD7376"/>
    <w:rsid w:val="00BD7A89"/>
    <w:rsid w:val="00BE0ABB"/>
    <w:rsid w:val="00BE1695"/>
    <w:rsid w:val="00BE1961"/>
    <w:rsid w:val="00BE1C1A"/>
    <w:rsid w:val="00BE26E9"/>
    <w:rsid w:val="00BE2741"/>
    <w:rsid w:val="00BE35B1"/>
    <w:rsid w:val="00BE380B"/>
    <w:rsid w:val="00BE3ADC"/>
    <w:rsid w:val="00BE3CE2"/>
    <w:rsid w:val="00BE43F7"/>
    <w:rsid w:val="00BE5173"/>
    <w:rsid w:val="00BE54B6"/>
    <w:rsid w:val="00BE5872"/>
    <w:rsid w:val="00BE68FF"/>
    <w:rsid w:val="00BE7096"/>
    <w:rsid w:val="00BF06DD"/>
    <w:rsid w:val="00BF0995"/>
    <w:rsid w:val="00BF110B"/>
    <w:rsid w:val="00BF1C44"/>
    <w:rsid w:val="00BF1FB1"/>
    <w:rsid w:val="00BF2C43"/>
    <w:rsid w:val="00BF313B"/>
    <w:rsid w:val="00BF3A0B"/>
    <w:rsid w:val="00BF5BC5"/>
    <w:rsid w:val="00BF5E0B"/>
    <w:rsid w:val="00BF5F65"/>
    <w:rsid w:val="00BF6801"/>
    <w:rsid w:val="00C00506"/>
    <w:rsid w:val="00C00D52"/>
    <w:rsid w:val="00C0251D"/>
    <w:rsid w:val="00C028C7"/>
    <w:rsid w:val="00C0344C"/>
    <w:rsid w:val="00C03A4E"/>
    <w:rsid w:val="00C0401E"/>
    <w:rsid w:val="00C044E3"/>
    <w:rsid w:val="00C04560"/>
    <w:rsid w:val="00C046F3"/>
    <w:rsid w:val="00C04A1A"/>
    <w:rsid w:val="00C056BD"/>
    <w:rsid w:val="00C058F9"/>
    <w:rsid w:val="00C0616B"/>
    <w:rsid w:val="00C07C2F"/>
    <w:rsid w:val="00C10A90"/>
    <w:rsid w:val="00C11475"/>
    <w:rsid w:val="00C1157B"/>
    <w:rsid w:val="00C115CC"/>
    <w:rsid w:val="00C11A7B"/>
    <w:rsid w:val="00C12822"/>
    <w:rsid w:val="00C12A5F"/>
    <w:rsid w:val="00C12EF1"/>
    <w:rsid w:val="00C149AE"/>
    <w:rsid w:val="00C14AB6"/>
    <w:rsid w:val="00C16483"/>
    <w:rsid w:val="00C16DCF"/>
    <w:rsid w:val="00C16FEE"/>
    <w:rsid w:val="00C170B4"/>
    <w:rsid w:val="00C177AB"/>
    <w:rsid w:val="00C20AC8"/>
    <w:rsid w:val="00C211B7"/>
    <w:rsid w:val="00C218B8"/>
    <w:rsid w:val="00C22094"/>
    <w:rsid w:val="00C227A1"/>
    <w:rsid w:val="00C22AB4"/>
    <w:rsid w:val="00C22AEC"/>
    <w:rsid w:val="00C2312F"/>
    <w:rsid w:val="00C23BB9"/>
    <w:rsid w:val="00C246EA"/>
    <w:rsid w:val="00C24AEA"/>
    <w:rsid w:val="00C256C8"/>
    <w:rsid w:val="00C25D50"/>
    <w:rsid w:val="00C25DA4"/>
    <w:rsid w:val="00C2628C"/>
    <w:rsid w:val="00C2701C"/>
    <w:rsid w:val="00C270C1"/>
    <w:rsid w:val="00C2762F"/>
    <w:rsid w:val="00C27A5E"/>
    <w:rsid w:val="00C301EA"/>
    <w:rsid w:val="00C30BA8"/>
    <w:rsid w:val="00C30C1F"/>
    <w:rsid w:val="00C30DA8"/>
    <w:rsid w:val="00C30E10"/>
    <w:rsid w:val="00C318E4"/>
    <w:rsid w:val="00C31E20"/>
    <w:rsid w:val="00C320C4"/>
    <w:rsid w:val="00C32426"/>
    <w:rsid w:val="00C32491"/>
    <w:rsid w:val="00C333FA"/>
    <w:rsid w:val="00C334B5"/>
    <w:rsid w:val="00C344DE"/>
    <w:rsid w:val="00C352AF"/>
    <w:rsid w:val="00C359E7"/>
    <w:rsid w:val="00C35FEA"/>
    <w:rsid w:val="00C362DA"/>
    <w:rsid w:val="00C36E70"/>
    <w:rsid w:val="00C40E12"/>
    <w:rsid w:val="00C40E2F"/>
    <w:rsid w:val="00C4185F"/>
    <w:rsid w:val="00C418BD"/>
    <w:rsid w:val="00C42970"/>
    <w:rsid w:val="00C4320C"/>
    <w:rsid w:val="00C436DC"/>
    <w:rsid w:val="00C44E6D"/>
    <w:rsid w:val="00C45D5E"/>
    <w:rsid w:val="00C46683"/>
    <w:rsid w:val="00C46743"/>
    <w:rsid w:val="00C46E55"/>
    <w:rsid w:val="00C472C4"/>
    <w:rsid w:val="00C47C10"/>
    <w:rsid w:val="00C47D4A"/>
    <w:rsid w:val="00C504A8"/>
    <w:rsid w:val="00C50732"/>
    <w:rsid w:val="00C51650"/>
    <w:rsid w:val="00C51741"/>
    <w:rsid w:val="00C51BCD"/>
    <w:rsid w:val="00C52BC9"/>
    <w:rsid w:val="00C53271"/>
    <w:rsid w:val="00C53BAF"/>
    <w:rsid w:val="00C54189"/>
    <w:rsid w:val="00C54F1E"/>
    <w:rsid w:val="00C554A7"/>
    <w:rsid w:val="00C55888"/>
    <w:rsid w:val="00C56ED6"/>
    <w:rsid w:val="00C5723D"/>
    <w:rsid w:val="00C57962"/>
    <w:rsid w:val="00C6218E"/>
    <w:rsid w:val="00C62399"/>
    <w:rsid w:val="00C63421"/>
    <w:rsid w:val="00C6476D"/>
    <w:rsid w:val="00C649A1"/>
    <w:rsid w:val="00C6584C"/>
    <w:rsid w:val="00C6594A"/>
    <w:rsid w:val="00C65CB9"/>
    <w:rsid w:val="00C65DB9"/>
    <w:rsid w:val="00C65FAC"/>
    <w:rsid w:val="00C66091"/>
    <w:rsid w:val="00C6701B"/>
    <w:rsid w:val="00C6793C"/>
    <w:rsid w:val="00C701DD"/>
    <w:rsid w:val="00C73328"/>
    <w:rsid w:val="00C738E7"/>
    <w:rsid w:val="00C742F5"/>
    <w:rsid w:val="00C74CB3"/>
    <w:rsid w:val="00C750FE"/>
    <w:rsid w:val="00C75BFF"/>
    <w:rsid w:val="00C76AEB"/>
    <w:rsid w:val="00C76F51"/>
    <w:rsid w:val="00C8173C"/>
    <w:rsid w:val="00C8192E"/>
    <w:rsid w:val="00C82BD9"/>
    <w:rsid w:val="00C82D78"/>
    <w:rsid w:val="00C832A3"/>
    <w:rsid w:val="00C83496"/>
    <w:rsid w:val="00C83A87"/>
    <w:rsid w:val="00C85141"/>
    <w:rsid w:val="00C856F2"/>
    <w:rsid w:val="00C85B6E"/>
    <w:rsid w:val="00C879B2"/>
    <w:rsid w:val="00C90C33"/>
    <w:rsid w:val="00C90C6A"/>
    <w:rsid w:val="00C9118A"/>
    <w:rsid w:val="00C913A6"/>
    <w:rsid w:val="00C917A9"/>
    <w:rsid w:val="00C917DE"/>
    <w:rsid w:val="00C918E0"/>
    <w:rsid w:val="00C91B7C"/>
    <w:rsid w:val="00C92B47"/>
    <w:rsid w:val="00C92D12"/>
    <w:rsid w:val="00C94FD3"/>
    <w:rsid w:val="00C95F3F"/>
    <w:rsid w:val="00C967D9"/>
    <w:rsid w:val="00CA06B2"/>
    <w:rsid w:val="00CA3A82"/>
    <w:rsid w:val="00CA4A9B"/>
    <w:rsid w:val="00CA592D"/>
    <w:rsid w:val="00CA6A58"/>
    <w:rsid w:val="00CA6D5D"/>
    <w:rsid w:val="00CA6E3A"/>
    <w:rsid w:val="00CA7073"/>
    <w:rsid w:val="00CA7108"/>
    <w:rsid w:val="00CB161F"/>
    <w:rsid w:val="00CB185C"/>
    <w:rsid w:val="00CB2DDB"/>
    <w:rsid w:val="00CB2F0A"/>
    <w:rsid w:val="00CB4376"/>
    <w:rsid w:val="00CB4A9C"/>
    <w:rsid w:val="00CB4B77"/>
    <w:rsid w:val="00CB531B"/>
    <w:rsid w:val="00CB65F5"/>
    <w:rsid w:val="00CB6E42"/>
    <w:rsid w:val="00CB6FC6"/>
    <w:rsid w:val="00CB756F"/>
    <w:rsid w:val="00CB7DF8"/>
    <w:rsid w:val="00CC022E"/>
    <w:rsid w:val="00CC0C18"/>
    <w:rsid w:val="00CC22E4"/>
    <w:rsid w:val="00CC28F0"/>
    <w:rsid w:val="00CC3108"/>
    <w:rsid w:val="00CC3903"/>
    <w:rsid w:val="00CC3D80"/>
    <w:rsid w:val="00CC3F45"/>
    <w:rsid w:val="00CC40DA"/>
    <w:rsid w:val="00CC4439"/>
    <w:rsid w:val="00CC5636"/>
    <w:rsid w:val="00CC5CDF"/>
    <w:rsid w:val="00CC65F9"/>
    <w:rsid w:val="00CC6978"/>
    <w:rsid w:val="00CC6C3E"/>
    <w:rsid w:val="00CC6E17"/>
    <w:rsid w:val="00CC73D1"/>
    <w:rsid w:val="00CC7C04"/>
    <w:rsid w:val="00CD09F0"/>
    <w:rsid w:val="00CD0EA0"/>
    <w:rsid w:val="00CD0F92"/>
    <w:rsid w:val="00CD1219"/>
    <w:rsid w:val="00CD1DF8"/>
    <w:rsid w:val="00CD1F14"/>
    <w:rsid w:val="00CD1FEC"/>
    <w:rsid w:val="00CD2162"/>
    <w:rsid w:val="00CD2313"/>
    <w:rsid w:val="00CD2442"/>
    <w:rsid w:val="00CD3703"/>
    <w:rsid w:val="00CD3B77"/>
    <w:rsid w:val="00CD3BC9"/>
    <w:rsid w:val="00CD4DB9"/>
    <w:rsid w:val="00CD5723"/>
    <w:rsid w:val="00CD5960"/>
    <w:rsid w:val="00CD5E8D"/>
    <w:rsid w:val="00CD6364"/>
    <w:rsid w:val="00CD63E3"/>
    <w:rsid w:val="00CD7022"/>
    <w:rsid w:val="00CD7610"/>
    <w:rsid w:val="00CE01CF"/>
    <w:rsid w:val="00CE0792"/>
    <w:rsid w:val="00CE1874"/>
    <w:rsid w:val="00CE1F9E"/>
    <w:rsid w:val="00CE2947"/>
    <w:rsid w:val="00CE35CB"/>
    <w:rsid w:val="00CE421E"/>
    <w:rsid w:val="00CE6396"/>
    <w:rsid w:val="00CE6589"/>
    <w:rsid w:val="00CE6D3D"/>
    <w:rsid w:val="00CE7307"/>
    <w:rsid w:val="00CF1035"/>
    <w:rsid w:val="00CF1052"/>
    <w:rsid w:val="00CF1A04"/>
    <w:rsid w:val="00CF1D3B"/>
    <w:rsid w:val="00CF1D80"/>
    <w:rsid w:val="00CF3322"/>
    <w:rsid w:val="00CF48B1"/>
    <w:rsid w:val="00CF4903"/>
    <w:rsid w:val="00CF504D"/>
    <w:rsid w:val="00CF5BA2"/>
    <w:rsid w:val="00CF5FAF"/>
    <w:rsid w:val="00CF67D8"/>
    <w:rsid w:val="00CF7686"/>
    <w:rsid w:val="00CF7EFB"/>
    <w:rsid w:val="00D0156B"/>
    <w:rsid w:val="00D0283B"/>
    <w:rsid w:val="00D03290"/>
    <w:rsid w:val="00D03779"/>
    <w:rsid w:val="00D037CD"/>
    <w:rsid w:val="00D03FEF"/>
    <w:rsid w:val="00D0516D"/>
    <w:rsid w:val="00D05EA2"/>
    <w:rsid w:val="00D07425"/>
    <w:rsid w:val="00D1050A"/>
    <w:rsid w:val="00D109D3"/>
    <w:rsid w:val="00D122F0"/>
    <w:rsid w:val="00D12BE8"/>
    <w:rsid w:val="00D12C06"/>
    <w:rsid w:val="00D1323E"/>
    <w:rsid w:val="00D1420D"/>
    <w:rsid w:val="00D144E2"/>
    <w:rsid w:val="00D146DF"/>
    <w:rsid w:val="00D1582B"/>
    <w:rsid w:val="00D16972"/>
    <w:rsid w:val="00D17099"/>
    <w:rsid w:val="00D173AA"/>
    <w:rsid w:val="00D17627"/>
    <w:rsid w:val="00D2094A"/>
    <w:rsid w:val="00D20B7B"/>
    <w:rsid w:val="00D21111"/>
    <w:rsid w:val="00D211DC"/>
    <w:rsid w:val="00D21B7D"/>
    <w:rsid w:val="00D22215"/>
    <w:rsid w:val="00D22784"/>
    <w:rsid w:val="00D22F15"/>
    <w:rsid w:val="00D23343"/>
    <w:rsid w:val="00D234D7"/>
    <w:rsid w:val="00D23633"/>
    <w:rsid w:val="00D2471E"/>
    <w:rsid w:val="00D24BA1"/>
    <w:rsid w:val="00D24FFF"/>
    <w:rsid w:val="00D2618B"/>
    <w:rsid w:val="00D26304"/>
    <w:rsid w:val="00D26919"/>
    <w:rsid w:val="00D275BB"/>
    <w:rsid w:val="00D27C59"/>
    <w:rsid w:val="00D27DAB"/>
    <w:rsid w:val="00D30371"/>
    <w:rsid w:val="00D30461"/>
    <w:rsid w:val="00D305DF"/>
    <w:rsid w:val="00D30CAD"/>
    <w:rsid w:val="00D30DCE"/>
    <w:rsid w:val="00D312AC"/>
    <w:rsid w:val="00D31762"/>
    <w:rsid w:val="00D3196C"/>
    <w:rsid w:val="00D3246D"/>
    <w:rsid w:val="00D32CE1"/>
    <w:rsid w:val="00D32E77"/>
    <w:rsid w:val="00D32FA1"/>
    <w:rsid w:val="00D33461"/>
    <w:rsid w:val="00D33477"/>
    <w:rsid w:val="00D335E8"/>
    <w:rsid w:val="00D33B4A"/>
    <w:rsid w:val="00D34420"/>
    <w:rsid w:val="00D354E2"/>
    <w:rsid w:val="00D36A33"/>
    <w:rsid w:val="00D36D4B"/>
    <w:rsid w:val="00D40356"/>
    <w:rsid w:val="00D40EBF"/>
    <w:rsid w:val="00D423B4"/>
    <w:rsid w:val="00D428B0"/>
    <w:rsid w:val="00D429B5"/>
    <w:rsid w:val="00D42C27"/>
    <w:rsid w:val="00D42C88"/>
    <w:rsid w:val="00D42ECD"/>
    <w:rsid w:val="00D438E4"/>
    <w:rsid w:val="00D4479D"/>
    <w:rsid w:val="00D448A7"/>
    <w:rsid w:val="00D453CC"/>
    <w:rsid w:val="00D45587"/>
    <w:rsid w:val="00D46B65"/>
    <w:rsid w:val="00D471DA"/>
    <w:rsid w:val="00D47217"/>
    <w:rsid w:val="00D47846"/>
    <w:rsid w:val="00D50411"/>
    <w:rsid w:val="00D507A5"/>
    <w:rsid w:val="00D51765"/>
    <w:rsid w:val="00D518AE"/>
    <w:rsid w:val="00D523D0"/>
    <w:rsid w:val="00D52519"/>
    <w:rsid w:val="00D52D3D"/>
    <w:rsid w:val="00D52F5D"/>
    <w:rsid w:val="00D53FE9"/>
    <w:rsid w:val="00D54A28"/>
    <w:rsid w:val="00D54DFB"/>
    <w:rsid w:val="00D552A3"/>
    <w:rsid w:val="00D55369"/>
    <w:rsid w:val="00D55398"/>
    <w:rsid w:val="00D5541B"/>
    <w:rsid w:val="00D564C4"/>
    <w:rsid w:val="00D56DF3"/>
    <w:rsid w:val="00D57264"/>
    <w:rsid w:val="00D57972"/>
    <w:rsid w:val="00D60311"/>
    <w:rsid w:val="00D60847"/>
    <w:rsid w:val="00D6198E"/>
    <w:rsid w:val="00D62435"/>
    <w:rsid w:val="00D62618"/>
    <w:rsid w:val="00D62CCD"/>
    <w:rsid w:val="00D63611"/>
    <w:rsid w:val="00D63870"/>
    <w:rsid w:val="00D6462C"/>
    <w:rsid w:val="00D64873"/>
    <w:rsid w:val="00D649BE"/>
    <w:rsid w:val="00D6527F"/>
    <w:rsid w:val="00D65C07"/>
    <w:rsid w:val="00D65D38"/>
    <w:rsid w:val="00D6649C"/>
    <w:rsid w:val="00D676A9"/>
    <w:rsid w:val="00D70D19"/>
    <w:rsid w:val="00D712DC"/>
    <w:rsid w:val="00D71AE7"/>
    <w:rsid w:val="00D72CFB"/>
    <w:rsid w:val="00D745A8"/>
    <w:rsid w:val="00D76AB7"/>
    <w:rsid w:val="00D76B98"/>
    <w:rsid w:val="00D76F0B"/>
    <w:rsid w:val="00D77130"/>
    <w:rsid w:val="00D77560"/>
    <w:rsid w:val="00D77677"/>
    <w:rsid w:val="00D804DD"/>
    <w:rsid w:val="00D811FE"/>
    <w:rsid w:val="00D81952"/>
    <w:rsid w:val="00D81B1A"/>
    <w:rsid w:val="00D82BAA"/>
    <w:rsid w:val="00D82F77"/>
    <w:rsid w:val="00D83B03"/>
    <w:rsid w:val="00D83B69"/>
    <w:rsid w:val="00D842EE"/>
    <w:rsid w:val="00D8470A"/>
    <w:rsid w:val="00D84A94"/>
    <w:rsid w:val="00D84D5D"/>
    <w:rsid w:val="00D856E4"/>
    <w:rsid w:val="00D85C8D"/>
    <w:rsid w:val="00D86438"/>
    <w:rsid w:val="00D8677B"/>
    <w:rsid w:val="00D87167"/>
    <w:rsid w:val="00D8717B"/>
    <w:rsid w:val="00D875E4"/>
    <w:rsid w:val="00D87806"/>
    <w:rsid w:val="00D87A4A"/>
    <w:rsid w:val="00D90215"/>
    <w:rsid w:val="00D91279"/>
    <w:rsid w:val="00D916F6"/>
    <w:rsid w:val="00D9255F"/>
    <w:rsid w:val="00D92FCC"/>
    <w:rsid w:val="00D9392F"/>
    <w:rsid w:val="00D93DC0"/>
    <w:rsid w:val="00D9498D"/>
    <w:rsid w:val="00D94BB1"/>
    <w:rsid w:val="00D96EC5"/>
    <w:rsid w:val="00D9721C"/>
    <w:rsid w:val="00D977D2"/>
    <w:rsid w:val="00D97954"/>
    <w:rsid w:val="00D97C21"/>
    <w:rsid w:val="00DA0132"/>
    <w:rsid w:val="00DA09AF"/>
    <w:rsid w:val="00DA0F83"/>
    <w:rsid w:val="00DA0FE1"/>
    <w:rsid w:val="00DA14B6"/>
    <w:rsid w:val="00DA15D7"/>
    <w:rsid w:val="00DA2695"/>
    <w:rsid w:val="00DA2A65"/>
    <w:rsid w:val="00DA3493"/>
    <w:rsid w:val="00DA38D8"/>
    <w:rsid w:val="00DA4DCD"/>
    <w:rsid w:val="00DA5011"/>
    <w:rsid w:val="00DA564B"/>
    <w:rsid w:val="00DA7153"/>
    <w:rsid w:val="00DA72F0"/>
    <w:rsid w:val="00DA7D3E"/>
    <w:rsid w:val="00DB15EB"/>
    <w:rsid w:val="00DB1C46"/>
    <w:rsid w:val="00DB2078"/>
    <w:rsid w:val="00DB2486"/>
    <w:rsid w:val="00DB2DA2"/>
    <w:rsid w:val="00DB41ED"/>
    <w:rsid w:val="00DB4320"/>
    <w:rsid w:val="00DB50AB"/>
    <w:rsid w:val="00DB53A7"/>
    <w:rsid w:val="00DB53F7"/>
    <w:rsid w:val="00DB56A8"/>
    <w:rsid w:val="00DB6760"/>
    <w:rsid w:val="00DB6B9C"/>
    <w:rsid w:val="00DB73B7"/>
    <w:rsid w:val="00DB7682"/>
    <w:rsid w:val="00DC04E4"/>
    <w:rsid w:val="00DC2839"/>
    <w:rsid w:val="00DC2DFD"/>
    <w:rsid w:val="00DC394C"/>
    <w:rsid w:val="00DC4A48"/>
    <w:rsid w:val="00DC59D6"/>
    <w:rsid w:val="00DC5C33"/>
    <w:rsid w:val="00DC72D1"/>
    <w:rsid w:val="00DC752D"/>
    <w:rsid w:val="00DC79EE"/>
    <w:rsid w:val="00DC7E3C"/>
    <w:rsid w:val="00DD0156"/>
    <w:rsid w:val="00DD0412"/>
    <w:rsid w:val="00DD185D"/>
    <w:rsid w:val="00DD18F7"/>
    <w:rsid w:val="00DD2058"/>
    <w:rsid w:val="00DD217F"/>
    <w:rsid w:val="00DD2746"/>
    <w:rsid w:val="00DD37AC"/>
    <w:rsid w:val="00DD44E4"/>
    <w:rsid w:val="00DD466D"/>
    <w:rsid w:val="00DD54A5"/>
    <w:rsid w:val="00DD588D"/>
    <w:rsid w:val="00DD696B"/>
    <w:rsid w:val="00DD6D70"/>
    <w:rsid w:val="00DD6EA2"/>
    <w:rsid w:val="00DD77D3"/>
    <w:rsid w:val="00DE02DA"/>
    <w:rsid w:val="00DE13CE"/>
    <w:rsid w:val="00DE20EE"/>
    <w:rsid w:val="00DE22EA"/>
    <w:rsid w:val="00DE2ECB"/>
    <w:rsid w:val="00DE323F"/>
    <w:rsid w:val="00DE3BA9"/>
    <w:rsid w:val="00DE42F5"/>
    <w:rsid w:val="00DE4434"/>
    <w:rsid w:val="00DE4BAD"/>
    <w:rsid w:val="00DE4E26"/>
    <w:rsid w:val="00DE5726"/>
    <w:rsid w:val="00DE58A0"/>
    <w:rsid w:val="00DE59CB"/>
    <w:rsid w:val="00DE5A7E"/>
    <w:rsid w:val="00DE5EC8"/>
    <w:rsid w:val="00DE60A2"/>
    <w:rsid w:val="00DE6CC6"/>
    <w:rsid w:val="00DE6E2D"/>
    <w:rsid w:val="00DE6FDF"/>
    <w:rsid w:val="00DE72B6"/>
    <w:rsid w:val="00DE785A"/>
    <w:rsid w:val="00DF0646"/>
    <w:rsid w:val="00DF0BFC"/>
    <w:rsid w:val="00DF0E2C"/>
    <w:rsid w:val="00DF1803"/>
    <w:rsid w:val="00DF30B0"/>
    <w:rsid w:val="00DF30C8"/>
    <w:rsid w:val="00DF64ED"/>
    <w:rsid w:val="00DF6F7C"/>
    <w:rsid w:val="00DF7607"/>
    <w:rsid w:val="00DF7CF3"/>
    <w:rsid w:val="00E00FF8"/>
    <w:rsid w:val="00E01158"/>
    <w:rsid w:val="00E01460"/>
    <w:rsid w:val="00E0195B"/>
    <w:rsid w:val="00E01AA1"/>
    <w:rsid w:val="00E02842"/>
    <w:rsid w:val="00E03CAC"/>
    <w:rsid w:val="00E047DB"/>
    <w:rsid w:val="00E0523F"/>
    <w:rsid w:val="00E0768B"/>
    <w:rsid w:val="00E07AAF"/>
    <w:rsid w:val="00E07D97"/>
    <w:rsid w:val="00E1165E"/>
    <w:rsid w:val="00E119F5"/>
    <w:rsid w:val="00E11A9D"/>
    <w:rsid w:val="00E1222E"/>
    <w:rsid w:val="00E125C7"/>
    <w:rsid w:val="00E127B9"/>
    <w:rsid w:val="00E13AC9"/>
    <w:rsid w:val="00E1416C"/>
    <w:rsid w:val="00E14269"/>
    <w:rsid w:val="00E1469F"/>
    <w:rsid w:val="00E14A33"/>
    <w:rsid w:val="00E14B0C"/>
    <w:rsid w:val="00E14F5B"/>
    <w:rsid w:val="00E15034"/>
    <w:rsid w:val="00E15F0A"/>
    <w:rsid w:val="00E16698"/>
    <w:rsid w:val="00E17547"/>
    <w:rsid w:val="00E176AB"/>
    <w:rsid w:val="00E20955"/>
    <w:rsid w:val="00E2172D"/>
    <w:rsid w:val="00E21A04"/>
    <w:rsid w:val="00E21EEE"/>
    <w:rsid w:val="00E24068"/>
    <w:rsid w:val="00E24595"/>
    <w:rsid w:val="00E246F8"/>
    <w:rsid w:val="00E250FB"/>
    <w:rsid w:val="00E25224"/>
    <w:rsid w:val="00E259AC"/>
    <w:rsid w:val="00E264AF"/>
    <w:rsid w:val="00E26CB3"/>
    <w:rsid w:val="00E26D9F"/>
    <w:rsid w:val="00E270D9"/>
    <w:rsid w:val="00E27135"/>
    <w:rsid w:val="00E30B53"/>
    <w:rsid w:val="00E317E8"/>
    <w:rsid w:val="00E32012"/>
    <w:rsid w:val="00E33881"/>
    <w:rsid w:val="00E341E3"/>
    <w:rsid w:val="00E349B1"/>
    <w:rsid w:val="00E34C9D"/>
    <w:rsid w:val="00E36319"/>
    <w:rsid w:val="00E36A7D"/>
    <w:rsid w:val="00E375B0"/>
    <w:rsid w:val="00E3767C"/>
    <w:rsid w:val="00E37B6D"/>
    <w:rsid w:val="00E406F5"/>
    <w:rsid w:val="00E41305"/>
    <w:rsid w:val="00E415B4"/>
    <w:rsid w:val="00E416AD"/>
    <w:rsid w:val="00E425B9"/>
    <w:rsid w:val="00E425E2"/>
    <w:rsid w:val="00E42F72"/>
    <w:rsid w:val="00E43148"/>
    <w:rsid w:val="00E4338B"/>
    <w:rsid w:val="00E43DB6"/>
    <w:rsid w:val="00E449E9"/>
    <w:rsid w:val="00E44C85"/>
    <w:rsid w:val="00E44E88"/>
    <w:rsid w:val="00E4535C"/>
    <w:rsid w:val="00E45A7E"/>
    <w:rsid w:val="00E45DCA"/>
    <w:rsid w:val="00E46606"/>
    <w:rsid w:val="00E469B9"/>
    <w:rsid w:val="00E476D9"/>
    <w:rsid w:val="00E47F71"/>
    <w:rsid w:val="00E50887"/>
    <w:rsid w:val="00E51DD3"/>
    <w:rsid w:val="00E51DE6"/>
    <w:rsid w:val="00E51EE0"/>
    <w:rsid w:val="00E5248C"/>
    <w:rsid w:val="00E52CAE"/>
    <w:rsid w:val="00E5397E"/>
    <w:rsid w:val="00E54371"/>
    <w:rsid w:val="00E54DA8"/>
    <w:rsid w:val="00E551BE"/>
    <w:rsid w:val="00E55373"/>
    <w:rsid w:val="00E553AA"/>
    <w:rsid w:val="00E5781C"/>
    <w:rsid w:val="00E5793C"/>
    <w:rsid w:val="00E60148"/>
    <w:rsid w:val="00E61800"/>
    <w:rsid w:val="00E63C22"/>
    <w:rsid w:val="00E63E9F"/>
    <w:rsid w:val="00E63FFA"/>
    <w:rsid w:val="00E66594"/>
    <w:rsid w:val="00E66DC9"/>
    <w:rsid w:val="00E66F6D"/>
    <w:rsid w:val="00E66F93"/>
    <w:rsid w:val="00E67005"/>
    <w:rsid w:val="00E67314"/>
    <w:rsid w:val="00E6738F"/>
    <w:rsid w:val="00E676AF"/>
    <w:rsid w:val="00E676F0"/>
    <w:rsid w:val="00E67F74"/>
    <w:rsid w:val="00E700CB"/>
    <w:rsid w:val="00E70703"/>
    <w:rsid w:val="00E70830"/>
    <w:rsid w:val="00E708F9"/>
    <w:rsid w:val="00E7239F"/>
    <w:rsid w:val="00E73288"/>
    <w:rsid w:val="00E73881"/>
    <w:rsid w:val="00E73CAE"/>
    <w:rsid w:val="00E7466C"/>
    <w:rsid w:val="00E747D9"/>
    <w:rsid w:val="00E74805"/>
    <w:rsid w:val="00E74BA7"/>
    <w:rsid w:val="00E74E3B"/>
    <w:rsid w:val="00E75480"/>
    <w:rsid w:val="00E75EC7"/>
    <w:rsid w:val="00E76F63"/>
    <w:rsid w:val="00E77ECF"/>
    <w:rsid w:val="00E800BF"/>
    <w:rsid w:val="00E80FDB"/>
    <w:rsid w:val="00E8179D"/>
    <w:rsid w:val="00E81B2B"/>
    <w:rsid w:val="00E82AA2"/>
    <w:rsid w:val="00E82D3F"/>
    <w:rsid w:val="00E84BE0"/>
    <w:rsid w:val="00E8555A"/>
    <w:rsid w:val="00E8658C"/>
    <w:rsid w:val="00E87FAE"/>
    <w:rsid w:val="00E90111"/>
    <w:rsid w:val="00E907F8"/>
    <w:rsid w:val="00E90984"/>
    <w:rsid w:val="00E9168C"/>
    <w:rsid w:val="00E91901"/>
    <w:rsid w:val="00E919E0"/>
    <w:rsid w:val="00E91EB9"/>
    <w:rsid w:val="00E91EE2"/>
    <w:rsid w:val="00E9235B"/>
    <w:rsid w:val="00E92818"/>
    <w:rsid w:val="00E92AE1"/>
    <w:rsid w:val="00E93DC3"/>
    <w:rsid w:val="00E93E43"/>
    <w:rsid w:val="00E94206"/>
    <w:rsid w:val="00E9474F"/>
    <w:rsid w:val="00E94984"/>
    <w:rsid w:val="00E950CE"/>
    <w:rsid w:val="00E9518A"/>
    <w:rsid w:val="00E96114"/>
    <w:rsid w:val="00E96433"/>
    <w:rsid w:val="00E965D1"/>
    <w:rsid w:val="00E97637"/>
    <w:rsid w:val="00E97D92"/>
    <w:rsid w:val="00EA0D15"/>
    <w:rsid w:val="00EA1113"/>
    <w:rsid w:val="00EA3697"/>
    <w:rsid w:val="00EA4D77"/>
    <w:rsid w:val="00EA4F66"/>
    <w:rsid w:val="00EA5614"/>
    <w:rsid w:val="00EA6F03"/>
    <w:rsid w:val="00EA7156"/>
    <w:rsid w:val="00EA7AB5"/>
    <w:rsid w:val="00EA7E94"/>
    <w:rsid w:val="00EB15C6"/>
    <w:rsid w:val="00EB19DC"/>
    <w:rsid w:val="00EB1CEC"/>
    <w:rsid w:val="00EB2A6A"/>
    <w:rsid w:val="00EB2A7E"/>
    <w:rsid w:val="00EB2D60"/>
    <w:rsid w:val="00EB35D3"/>
    <w:rsid w:val="00EB3DE2"/>
    <w:rsid w:val="00EB46F4"/>
    <w:rsid w:val="00EB4C96"/>
    <w:rsid w:val="00EB5B69"/>
    <w:rsid w:val="00EB5C76"/>
    <w:rsid w:val="00EB6777"/>
    <w:rsid w:val="00EB6CAF"/>
    <w:rsid w:val="00EB6FCC"/>
    <w:rsid w:val="00EB6FD0"/>
    <w:rsid w:val="00EB707C"/>
    <w:rsid w:val="00EB786F"/>
    <w:rsid w:val="00EB7B09"/>
    <w:rsid w:val="00EC0342"/>
    <w:rsid w:val="00EC0F00"/>
    <w:rsid w:val="00EC192D"/>
    <w:rsid w:val="00EC1EE7"/>
    <w:rsid w:val="00EC2E21"/>
    <w:rsid w:val="00EC3587"/>
    <w:rsid w:val="00EC4781"/>
    <w:rsid w:val="00EC556D"/>
    <w:rsid w:val="00EC596D"/>
    <w:rsid w:val="00EC5A80"/>
    <w:rsid w:val="00EC6DEB"/>
    <w:rsid w:val="00EC7633"/>
    <w:rsid w:val="00EC7881"/>
    <w:rsid w:val="00ED0B3F"/>
    <w:rsid w:val="00ED0C09"/>
    <w:rsid w:val="00ED0C25"/>
    <w:rsid w:val="00ED20BF"/>
    <w:rsid w:val="00ED298B"/>
    <w:rsid w:val="00ED2F04"/>
    <w:rsid w:val="00ED349C"/>
    <w:rsid w:val="00ED385B"/>
    <w:rsid w:val="00ED39D6"/>
    <w:rsid w:val="00ED5B40"/>
    <w:rsid w:val="00ED6041"/>
    <w:rsid w:val="00ED66C3"/>
    <w:rsid w:val="00ED6A24"/>
    <w:rsid w:val="00ED6E3F"/>
    <w:rsid w:val="00ED73A2"/>
    <w:rsid w:val="00EE11A7"/>
    <w:rsid w:val="00EE1B71"/>
    <w:rsid w:val="00EE2301"/>
    <w:rsid w:val="00EE23B0"/>
    <w:rsid w:val="00EE34E3"/>
    <w:rsid w:val="00EE3F30"/>
    <w:rsid w:val="00EE4323"/>
    <w:rsid w:val="00EE45D9"/>
    <w:rsid w:val="00EE4E95"/>
    <w:rsid w:val="00EE5E31"/>
    <w:rsid w:val="00EE65B5"/>
    <w:rsid w:val="00EE7E1A"/>
    <w:rsid w:val="00EF0256"/>
    <w:rsid w:val="00EF0335"/>
    <w:rsid w:val="00EF0A37"/>
    <w:rsid w:val="00EF0DF3"/>
    <w:rsid w:val="00EF1031"/>
    <w:rsid w:val="00EF1320"/>
    <w:rsid w:val="00EF2895"/>
    <w:rsid w:val="00EF2E33"/>
    <w:rsid w:val="00EF35A6"/>
    <w:rsid w:val="00EF4A50"/>
    <w:rsid w:val="00EF5420"/>
    <w:rsid w:val="00EF5E20"/>
    <w:rsid w:val="00EF60BC"/>
    <w:rsid w:val="00EF6316"/>
    <w:rsid w:val="00EF7812"/>
    <w:rsid w:val="00EF95CD"/>
    <w:rsid w:val="00F00587"/>
    <w:rsid w:val="00F00A14"/>
    <w:rsid w:val="00F01086"/>
    <w:rsid w:val="00F0115D"/>
    <w:rsid w:val="00F011D7"/>
    <w:rsid w:val="00F01476"/>
    <w:rsid w:val="00F01B3A"/>
    <w:rsid w:val="00F02551"/>
    <w:rsid w:val="00F0283B"/>
    <w:rsid w:val="00F03190"/>
    <w:rsid w:val="00F03898"/>
    <w:rsid w:val="00F038FD"/>
    <w:rsid w:val="00F04D64"/>
    <w:rsid w:val="00F05431"/>
    <w:rsid w:val="00F063C3"/>
    <w:rsid w:val="00F063D4"/>
    <w:rsid w:val="00F0679F"/>
    <w:rsid w:val="00F06CF4"/>
    <w:rsid w:val="00F073ED"/>
    <w:rsid w:val="00F07AC2"/>
    <w:rsid w:val="00F1099F"/>
    <w:rsid w:val="00F11A6C"/>
    <w:rsid w:val="00F11B22"/>
    <w:rsid w:val="00F13205"/>
    <w:rsid w:val="00F13C21"/>
    <w:rsid w:val="00F14330"/>
    <w:rsid w:val="00F1463A"/>
    <w:rsid w:val="00F146D7"/>
    <w:rsid w:val="00F14764"/>
    <w:rsid w:val="00F1485F"/>
    <w:rsid w:val="00F1491B"/>
    <w:rsid w:val="00F14D28"/>
    <w:rsid w:val="00F15962"/>
    <w:rsid w:val="00F16A6A"/>
    <w:rsid w:val="00F16D0D"/>
    <w:rsid w:val="00F17AAD"/>
    <w:rsid w:val="00F1E5C9"/>
    <w:rsid w:val="00F20480"/>
    <w:rsid w:val="00F20760"/>
    <w:rsid w:val="00F20847"/>
    <w:rsid w:val="00F20D42"/>
    <w:rsid w:val="00F2103C"/>
    <w:rsid w:val="00F21137"/>
    <w:rsid w:val="00F227C8"/>
    <w:rsid w:val="00F2281E"/>
    <w:rsid w:val="00F2285D"/>
    <w:rsid w:val="00F22A6B"/>
    <w:rsid w:val="00F22EF7"/>
    <w:rsid w:val="00F23004"/>
    <w:rsid w:val="00F23F9A"/>
    <w:rsid w:val="00F2454F"/>
    <w:rsid w:val="00F24A11"/>
    <w:rsid w:val="00F24C98"/>
    <w:rsid w:val="00F25B1A"/>
    <w:rsid w:val="00F25B8D"/>
    <w:rsid w:val="00F25BFE"/>
    <w:rsid w:val="00F26137"/>
    <w:rsid w:val="00F263DE"/>
    <w:rsid w:val="00F26F92"/>
    <w:rsid w:val="00F275D9"/>
    <w:rsid w:val="00F30134"/>
    <w:rsid w:val="00F3091F"/>
    <w:rsid w:val="00F30AE9"/>
    <w:rsid w:val="00F30E54"/>
    <w:rsid w:val="00F31BB7"/>
    <w:rsid w:val="00F31CDA"/>
    <w:rsid w:val="00F31EAF"/>
    <w:rsid w:val="00F32B16"/>
    <w:rsid w:val="00F344DC"/>
    <w:rsid w:val="00F3468D"/>
    <w:rsid w:val="00F34873"/>
    <w:rsid w:val="00F35000"/>
    <w:rsid w:val="00F354F1"/>
    <w:rsid w:val="00F35A6B"/>
    <w:rsid w:val="00F361AF"/>
    <w:rsid w:val="00F36552"/>
    <w:rsid w:val="00F36B78"/>
    <w:rsid w:val="00F36FAD"/>
    <w:rsid w:val="00F37157"/>
    <w:rsid w:val="00F37264"/>
    <w:rsid w:val="00F3732E"/>
    <w:rsid w:val="00F37374"/>
    <w:rsid w:val="00F37E2F"/>
    <w:rsid w:val="00F37F18"/>
    <w:rsid w:val="00F401C3"/>
    <w:rsid w:val="00F41A7F"/>
    <w:rsid w:val="00F4236E"/>
    <w:rsid w:val="00F430B7"/>
    <w:rsid w:val="00F43C72"/>
    <w:rsid w:val="00F44297"/>
    <w:rsid w:val="00F44655"/>
    <w:rsid w:val="00F44846"/>
    <w:rsid w:val="00F45168"/>
    <w:rsid w:val="00F451C7"/>
    <w:rsid w:val="00F4670C"/>
    <w:rsid w:val="00F469C0"/>
    <w:rsid w:val="00F46BF0"/>
    <w:rsid w:val="00F478E9"/>
    <w:rsid w:val="00F47A05"/>
    <w:rsid w:val="00F47D62"/>
    <w:rsid w:val="00F47DF8"/>
    <w:rsid w:val="00F50047"/>
    <w:rsid w:val="00F501C2"/>
    <w:rsid w:val="00F505D4"/>
    <w:rsid w:val="00F50DBF"/>
    <w:rsid w:val="00F51237"/>
    <w:rsid w:val="00F518DA"/>
    <w:rsid w:val="00F51F8F"/>
    <w:rsid w:val="00F536B3"/>
    <w:rsid w:val="00F540C4"/>
    <w:rsid w:val="00F545F9"/>
    <w:rsid w:val="00F54A62"/>
    <w:rsid w:val="00F55615"/>
    <w:rsid w:val="00F6193E"/>
    <w:rsid w:val="00F63C29"/>
    <w:rsid w:val="00F63E91"/>
    <w:rsid w:val="00F643D7"/>
    <w:rsid w:val="00F65427"/>
    <w:rsid w:val="00F65687"/>
    <w:rsid w:val="00F65893"/>
    <w:rsid w:val="00F660A6"/>
    <w:rsid w:val="00F66231"/>
    <w:rsid w:val="00F66259"/>
    <w:rsid w:val="00F6629E"/>
    <w:rsid w:val="00F6696B"/>
    <w:rsid w:val="00F67565"/>
    <w:rsid w:val="00F70659"/>
    <w:rsid w:val="00F7148B"/>
    <w:rsid w:val="00F71F9D"/>
    <w:rsid w:val="00F72162"/>
    <w:rsid w:val="00F73032"/>
    <w:rsid w:val="00F730A1"/>
    <w:rsid w:val="00F7344B"/>
    <w:rsid w:val="00F738AC"/>
    <w:rsid w:val="00F74427"/>
    <w:rsid w:val="00F75F00"/>
    <w:rsid w:val="00F763C2"/>
    <w:rsid w:val="00F76411"/>
    <w:rsid w:val="00F8071F"/>
    <w:rsid w:val="00F80C4E"/>
    <w:rsid w:val="00F816E2"/>
    <w:rsid w:val="00F82E70"/>
    <w:rsid w:val="00F832B9"/>
    <w:rsid w:val="00F83B57"/>
    <w:rsid w:val="00F845BC"/>
    <w:rsid w:val="00F845D1"/>
    <w:rsid w:val="00F847CD"/>
    <w:rsid w:val="00F84C9B"/>
    <w:rsid w:val="00F85681"/>
    <w:rsid w:val="00F85A2A"/>
    <w:rsid w:val="00F85E1A"/>
    <w:rsid w:val="00F85F98"/>
    <w:rsid w:val="00F86AB1"/>
    <w:rsid w:val="00F86D3B"/>
    <w:rsid w:val="00F86D56"/>
    <w:rsid w:val="00F86D9B"/>
    <w:rsid w:val="00F86EA4"/>
    <w:rsid w:val="00F8747A"/>
    <w:rsid w:val="00F87861"/>
    <w:rsid w:val="00F904C1"/>
    <w:rsid w:val="00F90679"/>
    <w:rsid w:val="00F91961"/>
    <w:rsid w:val="00F92F7D"/>
    <w:rsid w:val="00F92FF9"/>
    <w:rsid w:val="00F935A0"/>
    <w:rsid w:val="00F93A9A"/>
    <w:rsid w:val="00F940B9"/>
    <w:rsid w:val="00F948C4"/>
    <w:rsid w:val="00F94CDA"/>
    <w:rsid w:val="00F95479"/>
    <w:rsid w:val="00F9597F"/>
    <w:rsid w:val="00F95A00"/>
    <w:rsid w:val="00F96126"/>
    <w:rsid w:val="00F96735"/>
    <w:rsid w:val="00F97023"/>
    <w:rsid w:val="00F97E25"/>
    <w:rsid w:val="00FA05A3"/>
    <w:rsid w:val="00FA078B"/>
    <w:rsid w:val="00FA1674"/>
    <w:rsid w:val="00FA1EC4"/>
    <w:rsid w:val="00FA2AE3"/>
    <w:rsid w:val="00FA3167"/>
    <w:rsid w:val="00FA4066"/>
    <w:rsid w:val="00FA44CF"/>
    <w:rsid w:val="00FA6965"/>
    <w:rsid w:val="00FA7833"/>
    <w:rsid w:val="00FA7F48"/>
    <w:rsid w:val="00FB059C"/>
    <w:rsid w:val="00FB0803"/>
    <w:rsid w:val="00FB174E"/>
    <w:rsid w:val="00FB18FC"/>
    <w:rsid w:val="00FB1CCD"/>
    <w:rsid w:val="00FB22A5"/>
    <w:rsid w:val="00FB296C"/>
    <w:rsid w:val="00FB2E94"/>
    <w:rsid w:val="00FB336A"/>
    <w:rsid w:val="00FB391E"/>
    <w:rsid w:val="00FB39A3"/>
    <w:rsid w:val="00FB4CB0"/>
    <w:rsid w:val="00FB592E"/>
    <w:rsid w:val="00FB6667"/>
    <w:rsid w:val="00FB75AA"/>
    <w:rsid w:val="00FC0162"/>
    <w:rsid w:val="00FC1F16"/>
    <w:rsid w:val="00FC2B46"/>
    <w:rsid w:val="00FC2C54"/>
    <w:rsid w:val="00FC3E16"/>
    <w:rsid w:val="00FC3F9F"/>
    <w:rsid w:val="00FC42E1"/>
    <w:rsid w:val="00FC60C9"/>
    <w:rsid w:val="00FC6350"/>
    <w:rsid w:val="00FC6E60"/>
    <w:rsid w:val="00FC74C2"/>
    <w:rsid w:val="00FC7751"/>
    <w:rsid w:val="00FD0030"/>
    <w:rsid w:val="00FD09AC"/>
    <w:rsid w:val="00FD15A0"/>
    <w:rsid w:val="00FD1F2A"/>
    <w:rsid w:val="00FD24BC"/>
    <w:rsid w:val="00FD26EB"/>
    <w:rsid w:val="00FD3078"/>
    <w:rsid w:val="00FD3213"/>
    <w:rsid w:val="00FD3666"/>
    <w:rsid w:val="00FD41E0"/>
    <w:rsid w:val="00FD4272"/>
    <w:rsid w:val="00FD4670"/>
    <w:rsid w:val="00FD4F91"/>
    <w:rsid w:val="00FD532C"/>
    <w:rsid w:val="00FD56B3"/>
    <w:rsid w:val="00FD5B60"/>
    <w:rsid w:val="00FD6E7F"/>
    <w:rsid w:val="00FD73DF"/>
    <w:rsid w:val="00FD7773"/>
    <w:rsid w:val="00FD78D8"/>
    <w:rsid w:val="00FD7997"/>
    <w:rsid w:val="00FDC3E1"/>
    <w:rsid w:val="00FE0113"/>
    <w:rsid w:val="00FE1648"/>
    <w:rsid w:val="00FE1913"/>
    <w:rsid w:val="00FE2102"/>
    <w:rsid w:val="00FE2D2D"/>
    <w:rsid w:val="00FE2FB0"/>
    <w:rsid w:val="00FE3390"/>
    <w:rsid w:val="00FE4136"/>
    <w:rsid w:val="00FE4704"/>
    <w:rsid w:val="00FE5A54"/>
    <w:rsid w:val="00FE5E96"/>
    <w:rsid w:val="00FE5F8B"/>
    <w:rsid w:val="00FE69BE"/>
    <w:rsid w:val="00FE7602"/>
    <w:rsid w:val="00FF0692"/>
    <w:rsid w:val="00FF0802"/>
    <w:rsid w:val="00FF0C46"/>
    <w:rsid w:val="00FF12EB"/>
    <w:rsid w:val="00FF21A6"/>
    <w:rsid w:val="00FF4330"/>
    <w:rsid w:val="00FF4551"/>
    <w:rsid w:val="00FF484B"/>
    <w:rsid w:val="00FF49A4"/>
    <w:rsid w:val="00FF49FC"/>
    <w:rsid w:val="00FF4B84"/>
    <w:rsid w:val="00FF5574"/>
    <w:rsid w:val="00FF579F"/>
    <w:rsid w:val="00FF5B97"/>
    <w:rsid w:val="00FF60AC"/>
    <w:rsid w:val="00FF67C7"/>
    <w:rsid w:val="00FF6E1C"/>
    <w:rsid w:val="00FF7128"/>
    <w:rsid w:val="00FF7967"/>
    <w:rsid w:val="010568D0"/>
    <w:rsid w:val="010BE324"/>
    <w:rsid w:val="0110FFDA"/>
    <w:rsid w:val="0112F7CD"/>
    <w:rsid w:val="01143C52"/>
    <w:rsid w:val="011FB06B"/>
    <w:rsid w:val="0130E619"/>
    <w:rsid w:val="013A3F83"/>
    <w:rsid w:val="0144A4A3"/>
    <w:rsid w:val="014E1369"/>
    <w:rsid w:val="015AACA3"/>
    <w:rsid w:val="016673B2"/>
    <w:rsid w:val="01691222"/>
    <w:rsid w:val="016FE617"/>
    <w:rsid w:val="0178AAAD"/>
    <w:rsid w:val="0187C285"/>
    <w:rsid w:val="01952870"/>
    <w:rsid w:val="01A03202"/>
    <w:rsid w:val="01A2483B"/>
    <w:rsid w:val="01A8FF90"/>
    <w:rsid w:val="01AD1803"/>
    <w:rsid w:val="01B41779"/>
    <w:rsid w:val="01C4ADB8"/>
    <w:rsid w:val="01C5065F"/>
    <w:rsid w:val="01E8FD8A"/>
    <w:rsid w:val="01F1A83C"/>
    <w:rsid w:val="01F2ABF1"/>
    <w:rsid w:val="01FC1586"/>
    <w:rsid w:val="02061860"/>
    <w:rsid w:val="020A26FA"/>
    <w:rsid w:val="02253B42"/>
    <w:rsid w:val="022E3046"/>
    <w:rsid w:val="023F8D5B"/>
    <w:rsid w:val="024982F7"/>
    <w:rsid w:val="0252338F"/>
    <w:rsid w:val="0253AF88"/>
    <w:rsid w:val="0271A2B1"/>
    <w:rsid w:val="027C4418"/>
    <w:rsid w:val="02821B09"/>
    <w:rsid w:val="02823FBF"/>
    <w:rsid w:val="02969A65"/>
    <w:rsid w:val="02A42206"/>
    <w:rsid w:val="02AC6CAA"/>
    <w:rsid w:val="02C96CB1"/>
    <w:rsid w:val="02CF3D6D"/>
    <w:rsid w:val="02D60CBA"/>
    <w:rsid w:val="02E66A85"/>
    <w:rsid w:val="02EB4B6D"/>
    <w:rsid w:val="0301004C"/>
    <w:rsid w:val="0308F153"/>
    <w:rsid w:val="0326F410"/>
    <w:rsid w:val="032EC437"/>
    <w:rsid w:val="03316853"/>
    <w:rsid w:val="035287B1"/>
    <w:rsid w:val="03557350"/>
    <w:rsid w:val="03699DF4"/>
    <w:rsid w:val="037596B1"/>
    <w:rsid w:val="037687AC"/>
    <w:rsid w:val="0378CEF5"/>
    <w:rsid w:val="037EB6D2"/>
    <w:rsid w:val="039AC938"/>
    <w:rsid w:val="03C0F0FF"/>
    <w:rsid w:val="03C5017A"/>
    <w:rsid w:val="03C6E5AF"/>
    <w:rsid w:val="03C9F10F"/>
    <w:rsid w:val="03DDCE44"/>
    <w:rsid w:val="03EDCFEF"/>
    <w:rsid w:val="03F7105F"/>
    <w:rsid w:val="03F87F78"/>
    <w:rsid w:val="03FC42F6"/>
    <w:rsid w:val="03FE9150"/>
    <w:rsid w:val="03FFC2BE"/>
    <w:rsid w:val="041D0183"/>
    <w:rsid w:val="0422F874"/>
    <w:rsid w:val="042C814D"/>
    <w:rsid w:val="04347B1F"/>
    <w:rsid w:val="043B8A40"/>
    <w:rsid w:val="045A3AB7"/>
    <w:rsid w:val="045EC534"/>
    <w:rsid w:val="0469A26B"/>
    <w:rsid w:val="0481185A"/>
    <w:rsid w:val="048A712A"/>
    <w:rsid w:val="04900E31"/>
    <w:rsid w:val="0490C796"/>
    <w:rsid w:val="04952F77"/>
    <w:rsid w:val="04B0EB30"/>
    <w:rsid w:val="04B3AB6F"/>
    <w:rsid w:val="04CA84C7"/>
    <w:rsid w:val="04CFC953"/>
    <w:rsid w:val="04E21879"/>
    <w:rsid w:val="05022BBA"/>
    <w:rsid w:val="05025E8B"/>
    <w:rsid w:val="0516B6C6"/>
    <w:rsid w:val="0519591F"/>
    <w:rsid w:val="05213738"/>
    <w:rsid w:val="05565CFE"/>
    <w:rsid w:val="055B2D86"/>
    <w:rsid w:val="05669439"/>
    <w:rsid w:val="057E42D2"/>
    <w:rsid w:val="058C1998"/>
    <w:rsid w:val="05975AF9"/>
    <w:rsid w:val="05A6E90D"/>
    <w:rsid w:val="05BB7F0C"/>
    <w:rsid w:val="05BBE128"/>
    <w:rsid w:val="05BC2F3A"/>
    <w:rsid w:val="05C3279F"/>
    <w:rsid w:val="05D277A0"/>
    <w:rsid w:val="05DE5F31"/>
    <w:rsid w:val="05ECA7D5"/>
    <w:rsid w:val="05ED1A8F"/>
    <w:rsid w:val="05F44B55"/>
    <w:rsid w:val="05FF5DFF"/>
    <w:rsid w:val="060A8E1B"/>
    <w:rsid w:val="06129FBB"/>
    <w:rsid w:val="0621E254"/>
    <w:rsid w:val="06236B56"/>
    <w:rsid w:val="0625FCF7"/>
    <w:rsid w:val="0626DA82"/>
    <w:rsid w:val="064D492B"/>
    <w:rsid w:val="06559B6C"/>
    <w:rsid w:val="065B0A25"/>
    <w:rsid w:val="0664B6EB"/>
    <w:rsid w:val="067186EA"/>
    <w:rsid w:val="06744134"/>
    <w:rsid w:val="0674E8CF"/>
    <w:rsid w:val="06816BC4"/>
    <w:rsid w:val="068A1F5A"/>
    <w:rsid w:val="068A408A"/>
    <w:rsid w:val="0690BA37"/>
    <w:rsid w:val="06929B2A"/>
    <w:rsid w:val="06A22A75"/>
    <w:rsid w:val="06A44EB3"/>
    <w:rsid w:val="06AF0A5E"/>
    <w:rsid w:val="06B713D5"/>
    <w:rsid w:val="06BD0799"/>
    <w:rsid w:val="06BE717B"/>
    <w:rsid w:val="06C684F7"/>
    <w:rsid w:val="06D579A7"/>
    <w:rsid w:val="06DDEF6E"/>
    <w:rsid w:val="06E0F995"/>
    <w:rsid w:val="06ED3A21"/>
    <w:rsid w:val="06F063E2"/>
    <w:rsid w:val="06F62B37"/>
    <w:rsid w:val="07090020"/>
    <w:rsid w:val="070EF9F5"/>
    <w:rsid w:val="07112AF6"/>
    <w:rsid w:val="0725BEEA"/>
    <w:rsid w:val="072E43CF"/>
    <w:rsid w:val="0753B726"/>
    <w:rsid w:val="0755A230"/>
    <w:rsid w:val="0765BA87"/>
    <w:rsid w:val="077B0A53"/>
    <w:rsid w:val="078D8086"/>
    <w:rsid w:val="07B2C176"/>
    <w:rsid w:val="07B57502"/>
    <w:rsid w:val="07BF8349"/>
    <w:rsid w:val="07CCB6BA"/>
    <w:rsid w:val="07D1960B"/>
    <w:rsid w:val="07DA4CDF"/>
    <w:rsid w:val="07ECB4AA"/>
    <w:rsid w:val="080788F7"/>
    <w:rsid w:val="08189138"/>
    <w:rsid w:val="0818BF1F"/>
    <w:rsid w:val="082F7250"/>
    <w:rsid w:val="083D6F5E"/>
    <w:rsid w:val="084182C3"/>
    <w:rsid w:val="0841A083"/>
    <w:rsid w:val="0858D7FA"/>
    <w:rsid w:val="085B99E2"/>
    <w:rsid w:val="0865ABB8"/>
    <w:rsid w:val="0869146D"/>
    <w:rsid w:val="08736362"/>
    <w:rsid w:val="08898DEA"/>
    <w:rsid w:val="088B2F65"/>
    <w:rsid w:val="08A2B22B"/>
    <w:rsid w:val="08ACB5BD"/>
    <w:rsid w:val="08BEF91A"/>
    <w:rsid w:val="08CE9F89"/>
    <w:rsid w:val="08E0257D"/>
    <w:rsid w:val="08E9E93B"/>
    <w:rsid w:val="08F15C8D"/>
    <w:rsid w:val="08FE21E5"/>
    <w:rsid w:val="090466A5"/>
    <w:rsid w:val="09228723"/>
    <w:rsid w:val="0931DD0A"/>
    <w:rsid w:val="09375BF5"/>
    <w:rsid w:val="09422445"/>
    <w:rsid w:val="094CE5EB"/>
    <w:rsid w:val="0956BCFD"/>
    <w:rsid w:val="09600CD6"/>
    <w:rsid w:val="0960CA21"/>
    <w:rsid w:val="0966F1C8"/>
    <w:rsid w:val="096F2D86"/>
    <w:rsid w:val="098A3344"/>
    <w:rsid w:val="09A10FAA"/>
    <w:rsid w:val="09AC4C27"/>
    <w:rsid w:val="09ACD9B5"/>
    <w:rsid w:val="09AEE38F"/>
    <w:rsid w:val="09BE2FF2"/>
    <w:rsid w:val="09C66B19"/>
    <w:rsid w:val="09CA2279"/>
    <w:rsid w:val="09CD48F1"/>
    <w:rsid w:val="09D314F4"/>
    <w:rsid w:val="09F08FE1"/>
    <w:rsid w:val="09F57EA4"/>
    <w:rsid w:val="0A2EEAF1"/>
    <w:rsid w:val="0A3A3C5B"/>
    <w:rsid w:val="0A4C36A7"/>
    <w:rsid w:val="0A56D7DA"/>
    <w:rsid w:val="0A5F50D5"/>
    <w:rsid w:val="0A621899"/>
    <w:rsid w:val="0A866C2C"/>
    <w:rsid w:val="0A877EE3"/>
    <w:rsid w:val="0AA3B5A2"/>
    <w:rsid w:val="0AA3E222"/>
    <w:rsid w:val="0AD75223"/>
    <w:rsid w:val="0AE2492B"/>
    <w:rsid w:val="0AF3419E"/>
    <w:rsid w:val="0AF73699"/>
    <w:rsid w:val="0AF76FD8"/>
    <w:rsid w:val="0B089F55"/>
    <w:rsid w:val="0B1C2CD5"/>
    <w:rsid w:val="0B21B77C"/>
    <w:rsid w:val="0B269C4A"/>
    <w:rsid w:val="0B2AB869"/>
    <w:rsid w:val="0B389E46"/>
    <w:rsid w:val="0B398E4E"/>
    <w:rsid w:val="0B48C8CE"/>
    <w:rsid w:val="0B4FA0F3"/>
    <w:rsid w:val="0B5FA3EB"/>
    <w:rsid w:val="0B6228E6"/>
    <w:rsid w:val="0B7B7FAF"/>
    <w:rsid w:val="0B8277DA"/>
    <w:rsid w:val="0B868BC5"/>
    <w:rsid w:val="0B872BDB"/>
    <w:rsid w:val="0BACB13A"/>
    <w:rsid w:val="0BBCEFF2"/>
    <w:rsid w:val="0BBF273A"/>
    <w:rsid w:val="0BCA9EF4"/>
    <w:rsid w:val="0BDCA684"/>
    <w:rsid w:val="0BE43245"/>
    <w:rsid w:val="0BF05A87"/>
    <w:rsid w:val="0BF08C04"/>
    <w:rsid w:val="0C1BABDF"/>
    <w:rsid w:val="0C1FA1CA"/>
    <w:rsid w:val="0C2402F5"/>
    <w:rsid w:val="0C2521AF"/>
    <w:rsid w:val="0C2879A4"/>
    <w:rsid w:val="0C2D01CE"/>
    <w:rsid w:val="0C3B90CB"/>
    <w:rsid w:val="0C3E62BC"/>
    <w:rsid w:val="0C498716"/>
    <w:rsid w:val="0C4BA6F6"/>
    <w:rsid w:val="0C50AF65"/>
    <w:rsid w:val="0C51EC60"/>
    <w:rsid w:val="0C6BCD57"/>
    <w:rsid w:val="0C7526C4"/>
    <w:rsid w:val="0C78E0B4"/>
    <w:rsid w:val="0C7D8C86"/>
    <w:rsid w:val="0C7FDD2B"/>
    <w:rsid w:val="0C80B39B"/>
    <w:rsid w:val="0C8601A5"/>
    <w:rsid w:val="0C8ABFE6"/>
    <w:rsid w:val="0C98B1A9"/>
    <w:rsid w:val="0CA035F0"/>
    <w:rsid w:val="0CAE9AF6"/>
    <w:rsid w:val="0CB6C0F2"/>
    <w:rsid w:val="0CBDAF34"/>
    <w:rsid w:val="0CBFE4C2"/>
    <w:rsid w:val="0CC0CA46"/>
    <w:rsid w:val="0CC30CBB"/>
    <w:rsid w:val="0CC57C5E"/>
    <w:rsid w:val="0CC688CA"/>
    <w:rsid w:val="0CD07F5E"/>
    <w:rsid w:val="0CD54937"/>
    <w:rsid w:val="0CD77869"/>
    <w:rsid w:val="0CDF8DED"/>
    <w:rsid w:val="0CE052E0"/>
    <w:rsid w:val="0CEA7324"/>
    <w:rsid w:val="0CF8FDC7"/>
    <w:rsid w:val="0D2F828B"/>
    <w:rsid w:val="0D341244"/>
    <w:rsid w:val="0D4BF60C"/>
    <w:rsid w:val="0D51C127"/>
    <w:rsid w:val="0D57460E"/>
    <w:rsid w:val="0D623167"/>
    <w:rsid w:val="0D6D5000"/>
    <w:rsid w:val="0D87CD95"/>
    <w:rsid w:val="0DD189F5"/>
    <w:rsid w:val="0DD2A9A4"/>
    <w:rsid w:val="0DD79010"/>
    <w:rsid w:val="0DDDF2E6"/>
    <w:rsid w:val="0DE056B2"/>
    <w:rsid w:val="0DE24D7D"/>
    <w:rsid w:val="0DE263FC"/>
    <w:rsid w:val="0DEBAA23"/>
    <w:rsid w:val="0DEC622A"/>
    <w:rsid w:val="0DFE8FD5"/>
    <w:rsid w:val="0E1459B2"/>
    <w:rsid w:val="0E20A921"/>
    <w:rsid w:val="0E275AEB"/>
    <w:rsid w:val="0E340CF3"/>
    <w:rsid w:val="0E37EDEA"/>
    <w:rsid w:val="0E4A18C1"/>
    <w:rsid w:val="0E603D7F"/>
    <w:rsid w:val="0E743CDD"/>
    <w:rsid w:val="0E8CF1F1"/>
    <w:rsid w:val="0EA422E1"/>
    <w:rsid w:val="0EAC92C0"/>
    <w:rsid w:val="0EBFEF25"/>
    <w:rsid w:val="0EC39757"/>
    <w:rsid w:val="0ECDD062"/>
    <w:rsid w:val="0ED39B59"/>
    <w:rsid w:val="0EDB5DC4"/>
    <w:rsid w:val="0EE89776"/>
    <w:rsid w:val="0EEF66B0"/>
    <w:rsid w:val="0F0D546A"/>
    <w:rsid w:val="0F16D8A9"/>
    <w:rsid w:val="0F18AB20"/>
    <w:rsid w:val="0F25FDE9"/>
    <w:rsid w:val="0F311CF2"/>
    <w:rsid w:val="0F3A8D8B"/>
    <w:rsid w:val="0F3D4160"/>
    <w:rsid w:val="0F4227EA"/>
    <w:rsid w:val="0F560DEA"/>
    <w:rsid w:val="0F5D48EC"/>
    <w:rsid w:val="0F6896B5"/>
    <w:rsid w:val="0F7366CD"/>
    <w:rsid w:val="0F7668BE"/>
    <w:rsid w:val="0F78F330"/>
    <w:rsid w:val="0F82B7F1"/>
    <w:rsid w:val="0F8368AB"/>
    <w:rsid w:val="0F88F5AA"/>
    <w:rsid w:val="0F8D33E4"/>
    <w:rsid w:val="0F8EED84"/>
    <w:rsid w:val="0FA2BFED"/>
    <w:rsid w:val="0FA9A747"/>
    <w:rsid w:val="0FAFCAF1"/>
    <w:rsid w:val="0FB1D065"/>
    <w:rsid w:val="0FC8C49A"/>
    <w:rsid w:val="0FC94E0A"/>
    <w:rsid w:val="0FCA6322"/>
    <w:rsid w:val="0FD48894"/>
    <w:rsid w:val="0FD4C66A"/>
    <w:rsid w:val="0FDD3F68"/>
    <w:rsid w:val="0FE7FC39"/>
    <w:rsid w:val="0FEE642A"/>
    <w:rsid w:val="0FF94B0A"/>
    <w:rsid w:val="0FFD3AF3"/>
    <w:rsid w:val="0FFE5A0B"/>
    <w:rsid w:val="10007C13"/>
    <w:rsid w:val="100F2A0B"/>
    <w:rsid w:val="1013579A"/>
    <w:rsid w:val="10244636"/>
    <w:rsid w:val="10309D8C"/>
    <w:rsid w:val="104749FD"/>
    <w:rsid w:val="104D4BFB"/>
    <w:rsid w:val="104E9363"/>
    <w:rsid w:val="1056BBBD"/>
    <w:rsid w:val="105EB830"/>
    <w:rsid w:val="10641544"/>
    <w:rsid w:val="1071F429"/>
    <w:rsid w:val="108C09E1"/>
    <w:rsid w:val="108C5FDD"/>
    <w:rsid w:val="10A16573"/>
    <w:rsid w:val="10A39C48"/>
    <w:rsid w:val="10BDEECE"/>
    <w:rsid w:val="10CD7115"/>
    <w:rsid w:val="10D4E881"/>
    <w:rsid w:val="10D790BF"/>
    <w:rsid w:val="10F0352B"/>
    <w:rsid w:val="10F70881"/>
    <w:rsid w:val="10FFBF55"/>
    <w:rsid w:val="110E552D"/>
    <w:rsid w:val="11105EC4"/>
    <w:rsid w:val="111FC51A"/>
    <w:rsid w:val="11481ADB"/>
    <w:rsid w:val="1162CC8E"/>
    <w:rsid w:val="1171FEC7"/>
    <w:rsid w:val="1174A9FB"/>
    <w:rsid w:val="117FC7C5"/>
    <w:rsid w:val="1182FCC0"/>
    <w:rsid w:val="11A311D4"/>
    <w:rsid w:val="11BB5B25"/>
    <w:rsid w:val="11BEC370"/>
    <w:rsid w:val="11CB2947"/>
    <w:rsid w:val="11D91FB3"/>
    <w:rsid w:val="11DB3847"/>
    <w:rsid w:val="11E0E1AC"/>
    <w:rsid w:val="11ED12D7"/>
    <w:rsid w:val="11F14CF8"/>
    <w:rsid w:val="11F6BAD6"/>
    <w:rsid w:val="11FBA6E2"/>
    <w:rsid w:val="120827AB"/>
    <w:rsid w:val="1209F550"/>
    <w:rsid w:val="120B7BB5"/>
    <w:rsid w:val="121320D7"/>
    <w:rsid w:val="12192C91"/>
    <w:rsid w:val="121DA8F1"/>
    <w:rsid w:val="1220380C"/>
    <w:rsid w:val="12209CE0"/>
    <w:rsid w:val="1224DB6A"/>
    <w:rsid w:val="12294CC9"/>
    <w:rsid w:val="1236214C"/>
    <w:rsid w:val="123D3E6A"/>
    <w:rsid w:val="1268263C"/>
    <w:rsid w:val="1269F59C"/>
    <w:rsid w:val="126A8BFD"/>
    <w:rsid w:val="126FAC42"/>
    <w:rsid w:val="128EDB3E"/>
    <w:rsid w:val="128F7AC6"/>
    <w:rsid w:val="12AC775E"/>
    <w:rsid w:val="12B455DB"/>
    <w:rsid w:val="12BC5426"/>
    <w:rsid w:val="12D7432F"/>
    <w:rsid w:val="12E79B97"/>
    <w:rsid w:val="12EC352D"/>
    <w:rsid w:val="12F15B2A"/>
    <w:rsid w:val="1300D31C"/>
    <w:rsid w:val="1308428F"/>
    <w:rsid w:val="13106F3E"/>
    <w:rsid w:val="131330B6"/>
    <w:rsid w:val="1317B088"/>
    <w:rsid w:val="131F07D7"/>
    <w:rsid w:val="1325E8B6"/>
    <w:rsid w:val="13273717"/>
    <w:rsid w:val="13469D14"/>
    <w:rsid w:val="134DEB67"/>
    <w:rsid w:val="135EE09C"/>
    <w:rsid w:val="13624577"/>
    <w:rsid w:val="1364C969"/>
    <w:rsid w:val="13763F81"/>
    <w:rsid w:val="137DC305"/>
    <w:rsid w:val="13819B6C"/>
    <w:rsid w:val="138CAD0B"/>
    <w:rsid w:val="139E0AAB"/>
    <w:rsid w:val="13A4C255"/>
    <w:rsid w:val="13ADF797"/>
    <w:rsid w:val="13B021BC"/>
    <w:rsid w:val="13B257CA"/>
    <w:rsid w:val="13C090E4"/>
    <w:rsid w:val="13E86DAA"/>
    <w:rsid w:val="13F1F854"/>
    <w:rsid w:val="13F2A85B"/>
    <w:rsid w:val="13F96F0C"/>
    <w:rsid w:val="1404D9B1"/>
    <w:rsid w:val="140FC8A1"/>
    <w:rsid w:val="141405C0"/>
    <w:rsid w:val="1418A90F"/>
    <w:rsid w:val="1427F51B"/>
    <w:rsid w:val="142C39BB"/>
    <w:rsid w:val="1437400B"/>
    <w:rsid w:val="1448366B"/>
    <w:rsid w:val="14498409"/>
    <w:rsid w:val="1459BA6D"/>
    <w:rsid w:val="1465F845"/>
    <w:rsid w:val="1469B66A"/>
    <w:rsid w:val="14716063"/>
    <w:rsid w:val="147DE05C"/>
    <w:rsid w:val="1480BDB1"/>
    <w:rsid w:val="148251CE"/>
    <w:rsid w:val="148557F6"/>
    <w:rsid w:val="148941B4"/>
    <w:rsid w:val="148E99B9"/>
    <w:rsid w:val="14B9B2BD"/>
    <w:rsid w:val="14BF273F"/>
    <w:rsid w:val="14D034C8"/>
    <w:rsid w:val="14D3DEE1"/>
    <w:rsid w:val="14E0522B"/>
    <w:rsid w:val="14E65B4B"/>
    <w:rsid w:val="14F2D3AE"/>
    <w:rsid w:val="1517AA4D"/>
    <w:rsid w:val="1517DE6D"/>
    <w:rsid w:val="151AE4D8"/>
    <w:rsid w:val="1520871B"/>
    <w:rsid w:val="15208CF1"/>
    <w:rsid w:val="15254C81"/>
    <w:rsid w:val="152BF36C"/>
    <w:rsid w:val="1548F4C7"/>
    <w:rsid w:val="15499E4D"/>
    <w:rsid w:val="154B616E"/>
    <w:rsid w:val="154D3A8C"/>
    <w:rsid w:val="154D7A45"/>
    <w:rsid w:val="155AD62E"/>
    <w:rsid w:val="15739EEB"/>
    <w:rsid w:val="1577ADE0"/>
    <w:rsid w:val="1577FD3E"/>
    <w:rsid w:val="1586DF5E"/>
    <w:rsid w:val="15939CF2"/>
    <w:rsid w:val="15AFE027"/>
    <w:rsid w:val="15CA42B6"/>
    <w:rsid w:val="15CBF2D1"/>
    <w:rsid w:val="15DB4A92"/>
    <w:rsid w:val="15E40BEB"/>
    <w:rsid w:val="15E9F1AF"/>
    <w:rsid w:val="15EA5846"/>
    <w:rsid w:val="15EC6397"/>
    <w:rsid w:val="15EE141A"/>
    <w:rsid w:val="15F0B565"/>
    <w:rsid w:val="160C1309"/>
    <w:rsid w:val="160F4F7A"/>
    <w:rsid w:val="160FA722"/>
    <w:rsid w:val="161234F3"/>
    <w:rsid w:val="161F2DB7"/>
    <w:rsid w:val="162379AE"/>
    <w:rsid w:val="162E8D3D"/>
    <w:rsid w:val="164538A8"/>
    <w:rsid w:val="16477888"/>
    <w:rsid w:val="164A3A00"/>
    <w:rsid w:val="1657BFEC"/>
    <w:rsid w:val="165CF200"/>
    <w:rsid w:val="1675CE50"/>
    <w:rsid w:val="169008E4"/>
    <w:rsid w:val="169C5A2B"/>
    <w:rsid w:val="169E3A23"/>
    <w:rsid w:val="16A80F87"/>
    <w:rsid w:val="16B7B123"/>
    <w:rsid w:val="16CDE3D7"/>
    <w:rsid w:val="16CF59EA"/>
    <w:rsid w:val="16D9DE78"/>
    <w:rsid w:val="16DE37E9"/>
    <w:rsid w:val="16E18227"/>
    <w:rsid w:val="16E21D03"/>
    <w:rsid w:val="16E40AAF"/>
    <w:rsid w:val="16E57074"/>
    <w:rsid w:val="16E5ABE3"/>
    <w:rsid w:val="16F08D31"/>
    <w:rsid w:val="16F5A592"/>
    <w:rsid w:val="16F78527"/>
    <w:rsid w:val="170539C6"/>
    <w:rsid w:val="1715CD8E"/>
    <w:rsid w:val="171907D9"/>
    <w:rsid w:val="171A846E"/>
    <w:rsid w:val="1722AA96"/>
    <w:rsid w:val="172AC172"/>
    <w:rsid w:val="17322000"/>
    <w:rsid w:val="1734AD12"/>
    <w:rsid w:val="173B804B"/>
    <w:rsid w:val="173E35E3"/>
    <w:rsid w:val="173EBE8D"/>
    <w:rsid w:val="174779D4"/>
    <w:rsid w:val="176987B3"/>
    <w:rsid w:val="176D8D49"/>
    <w:rsid w:val="1772072B"/>
    <w:rsid w:val="177CE845"/>
    <w:rsid w:val="1785B895"/>
    <w:rsid w:val="178A4ECE"/>
    <w:rsid w:val="178B7127"/>
    <w:rsid w:val="178CC149"/>
    <w:rsid w:val="17947DA3"/>
    <w:rsid w:val="1794BC8A"/>
    <w:rsid w:val="179B0831"/>
    <w:rsid w:val="17A17760"/>
    <w:rsid w:val="17A6171A"/>
    <w:rsid w:val="17C7EAFE"/>
    <w:rsid w:val="17CF4EF5"/>
    <w:rsid w:val="17D86706"/>
    <w:rsid w:val="17EC0DBF"/>
    <w:rsid w:val="17F1DBDD"/>
    <w:rsid w:val="18101F82"/>
    <w:rsid w:val="181D5DF5"/>
    <w:rsid w:val="1830F4B3"/>
    <w:rsid w:val="18312470"/>
    <w:rsid w:val="18348B39"/>
    <w:rsid w:val="18452E58"/>
    <w:rsid w:val="1850F772"/>
    <w:rsid w:val="185D6D72"/>
    <w:rsid w:val="1876C7A5"/>
    <w:rsid w:val="188BA5A0"/>
    <w:rsid w:val="18925B72"/>
    <w:rsid w:val="18A1C69B"/>
    <w:rsid w:val="18A378D7"/>
    <w:rsid w:val="18AB8A0A"/>
    <w:rsid w:val="18B1B179"/>
    <w:rsid w:val="18B7B159"/>
    <w:rsid w:val="18E7E7E3"/>
    <w:rsid w:val="18E86FC6"/>
    <w:rsid w:val="18EB1885"/>
    <w:rsid w:val="18EF77F2"/>
    <w:rsid w:val="18F1C2F5"/>
    <w:rsid w:val="18F41005"/>
    <w:rsid w:val="18F6E19B"/>
    <w:rsid w:val="19168855"/>
    <w:rsid w:val="192277F5"/>
    <w:rsid w:val="1923BF1C"/>
    <w:rsid w:val="1928152E"/>
    <w:rsid w:val="1949A2E3"/>
    <w:rsid w:val="19520AEA"/>
    <w:rsid w:val="19651CCB"/>
    <w:rsid w:val="1970D1C1"/>
    <w:rsid w:val="1979E588"/>
    <w:rsid w:val="197C4530"/>
    <w:rsid w:val="197DB884"/>
    <w:rsid w:val="198550FF"/>
    <w:rsid w:val="1990D4FE"/>
    <w:rsid w:val="19A09A79"/>
    <w:rsid w:val="19A89B2D"/>
    <w:rsid w:val="19A8BF4A"/>
    <w:rsid w:val="19ACF0D6"/>
    <w:rsid w:val="19BBBAFF"/>
    <w:rsid w:val="19CC26D2"/>
    <w:rsid w:val="19D970E8"/>
    <w:rsid w:val="19E58F55"/>
    <w:rsid w:val="19EFDE2B"/>
    <w:rsid w:val="19F34F3F"/>
    <w:rsid w:val="1A04ED21"/>
    <w:rsid w:val="1A137D07"/>
    <w:rsid w:val="1A1FAD37"/>
    <w:rsid w:val="1A26BF6D"/>
    <w:rsid w:val="1A363FE9"/>
    <w:rsid w:val="1A3788B3"/>
    <w:rsid w:val="1A392169"/>
    <w:rsid w:val="1A5792D2"/>
    <w:rsid w:val="1A58A6BD"/>
    <w:rsid w:val="1A6353A6"/>
    <w:rsid w:val="1A6AEC3E"/>
    <w:rsid w:val="1A6EA337"/>
    <w:rsid w:val="1A849689"/>
    <w:rsid w:val="1A87B1CD"/>
    <w:rsid w:val="1A8DF591"/>
    <w:rsid w:val="1A9487BB"/>
    <w:rsid w:val="1A98FA17"/>
    <w:rsid w:val="1A9C0F16"/>
    <w:rsid w:val="1A9D0BBE"/>
    <w:rsid w:val="1AA9FD72"/>
    <w:rsid w:val="1AB2902A"/>
    <w:rsid w:val="1AB3EEA1"/>
    <w:rsid w:val="1ACF2A78"/>
    <w:rsid w:val="1AD9873D"/>
    <w:rsid w:val="1ADB7678"/>
    <w:rsid w:val="1AE3668A"/>
    <w:rsid w:val="1B031FB6"/>
    <w:rsid w:val="1B19325A"/>
    <w:rsid w:val="1B33010D"/>
    <w:rsid w:val="1B37F90D"/>
    <w:rsid w:val="1B388566"/>
    <w:rsid w:val="1B50C714"/>
    <w:rsid w:val="1B50E093"/>
    <w:rsid w:val="1B519253"/>
    <w:rsid w:val="1B6EC471"/>
    <w:rsid w:val="1B705223"/>
    <w:rsid w:val="1B70BF60"/>
    <w:rsid w:val="1B712A81"/>
    <w:rsid w:val="1B760ADC"/>
    <w:rsid w:val="1B7858FE"/>
    <w:rsid w:val="1B89AE32"/>
    <w:rsid w:val="1B8D2D80"/>
    <w:rsid w:val="1BA4453A"/>
    <w:rsid w:val="1BB060A5"/>
    <w:rsid w:val="1BB2F3B2"/>
    <w:rsid w:val="1BBD678C"/>
    <w:rsid w:val="1BC306F3"/>
    <w:rsid w:val="1BCAAA1B"/>
    <w:rsid w:val="1BD28833"/>
    <w:rsid w:val="1BE03537"/>
    <w:rsid w:val="1BE8D0E6"/>
    <w:rsid w:val="1BFD2223"/>
    <w:rsid w:val="1C0FE6AC"/>
    <w:rsid w:val="1C113051"/>
    <w:rsid w:val="1C19F246"/>
    <w:rsid w:val="1C275AB5"/>
    <w:rsid w:val="1C2C7007"/>
    <w:rsid w:val="1C2F5BFD"/>
    <w:rsid w:val="1C39AFCA"/>
    <w:rsid w:val="1C40C6ED"/>
    <w:rsid w:val="1C42901E"/>
    <w:rsid w:val="1C4396AB"/>
    <w:rsid w:val="1C5100C3"/>
    <w:rsid w:val="1C56BE52"/>
    <w:rsid w:val="1C5F8C27"/>
    <w:rsid w:val="1C6DD159"/>
    <w:rsid w:val="1C778594"/>
    <w:rsid w:val="1C8E4653"/>
    <w:rsid w:val="1CA3645C"/>
    <w:rsid w:val="1CBA8A7E"/>
    <w:rsid w:val="1CBB8F72"/>
    <w:rsid w:val="1CC45103"/>
    <w:rsid w:val="1CC82F65"/>
    <w:rsid w:val="1CCED16E"/>
    <w:rsid w:val="1CD7C751"/>
    <w:rsid w:val="1CE85B4B"/>
    <w:rsid w:val="1CFED9BE"/>
    <w:rsid w:val="1D2E6A22"/>
    <w:rsid w:val="1D35A322"/>
    <w:rsid w:val="1D3EA900"/>
    <w:rsid w:val="1D402BAD"/>
    <w:rsid w:val="1D432244"/>
    <w:rsid w:val="1D5C7A83"/>
    <w:rsid w:val="1D67617B"/>
    <w:rsid w:val="1D8A78A5"/>
    <w:rsid w:val="1D8CA7D0"/>
    <w:rsid w:val="1DB37A58"/>
    <w:rsid w:val="1DBB0BB8"/>
    <w:rsid w:val="1DBF9B0D"/>
    <w:rsid w:val="1DC87EE1"/>
    <w:rsid w:val="1DDC2524"/>
    <w:rsid w:val="1DE2F2CD"/>
    <w:rsid w:val="1DE40AC9"/>
    <w:rsid w:val="1DEF6628"/>
    <w:rsid w:val="1DF41E53"/>
    <w:rsid w:val="1E0DE32D"/>
    <w:rsid w:val="1E105E85"/>
    <w:rsid w:val="1E11BB6D"/>
    <w:rsid w:val="1E32CFFB"/>
    <w:rsid w:val="1E3649FE"/>
    <w:rsid w:val="1E39630B"/>
    <w:rsid w:val="1E3D777F"/>
    <w:rsid w:val="1E435CAD"/>
    <w:rsid w:val="1E4E344F"/>
    <w:rsid w:val="1E58146E"/>
    <w:rsid w:val="1E6B09E4"/>
    <w:rsid w:val="1E70E57A"/>
    <w:rsid w:val="1E7896F5"/>
    <w:rsid w:val="1E86BEE0"/>
    <w:rsid w:val="1EA24B3C"/>
    <w:rsid w:val="1EADF74E"/>
    <w:rsid w:val="1EB39D34"/>
    <w:rsid w:val="1EB5A214"/>
    <w:rsid w:val="1EBEA539"/>
    <w:rsid w:val="1EC3545D"/>
    <w:rsid w:val="1ECA67B1"/>
    <w:rsid w:val="1ED2499F"/>
    <w:rsid w:val="1ED6A1F3"/>
    <w:rsid w:val="1ED9EA9A"/>
    <w:rsid w:val="1EDF7F88"/>
    <w:rsid w:val="1EE04087"/>
    <w:rsid w:val="1EF7F1DA"/>
    <w:rsid w:val="1EFB6D42"/>
    <w:rsid w:val="1F01F907"/>
    <w:rsid w:val="1F048E5B"/>
    <w:rsid w:val="1F098AD0"/>
    <w:rsid w:val="1F16B425"/>
    <w:rsid w:val="1F1B88EF"/>
    <w:rsid w:val="1F39A515"/>
    <w:rsid w:val="1F3BE06D"/>
    <w:rsid w:val="1F405E3F"/>
    <w:rsid w:val="1F4B2297"/>
    <w:rsid w:val="1F5D937B"/>
    <w:rsid w:val="1F6E678D"/>
    <w:rsid w:val="1F7B4003"/>
    <w:rsid w:val="1F7DD168"/>
    <w:rsid w:val="1F832519"/>
    <w:rsid w:val="1F8E105F"/>
    <w:rsid w:val="1F8EEAF2"/>
    <w:rsid w:val="1FAE8EDE"/>
    <w:rsid w:val="1FAF02CC"/>
    <w:rsid w:val="1FBA232E"/>
    <w:rsid w:val="1FBDAEDC"/>
    <w:rsid w:val="1FC37A6E"/>
    <w:rsid w:val="1FD0DDD4"/>
    <w:rsid w:val="1FD32ABC"/>
    <w:rsid w:val="1FD3DB61"/>
    <w:rsid w:val="1FD87D17"/>
    <w:rsid w:val="1FE43C70"/>
    <w:rsid w:val="1FE82AED"/>
    <w:rsid w:val="1FECF4C6"/>
    <w:rsid w:val="1FF54ACA"/>
    <w:rsid w:val="1FFDFC34"/>
    <w:rsid w:val="20047999"/>
    <w:rsid w:val="20145482"/>
    <w:rsid w:val="2020F3F9"/>
    <w:rsid w:val="2021C200"/>
    <w:rsid w:val="202EE779"/>
    <w:rsid w:val="203CD124"/>
    <w:rsid w:val="20457229"/>
    <w:rsid w:val="2054CD78"/>
    <w:rsid w:val="2054FDE8"/>
    <w:rsid w:val="206345B4"/>
    <w:rsid w:val="206AE059"/>
    <w:rsid w:val="206AEC72"/>
    <w:rsid w:val="208A0E1A"/>
    <w:rsid w:val="20A07FC2"/>
    <w:rsid w:val="20A52716"/>
    <w:rsid w:val="20B71AF9"/>
    <w:rsid w:val="20B86D4F"/>
    <w:rsid w:val="20BE979E"/>
    <w:rsid w:val="20D50528"/>
    <w:rsid w:val="20D7364E"/>
    <w:rsid w:val="210F4708"/>
    <w:rsid w:val="2118967A"/>
    <w:rsid w:val="211D392D"/>
    <w:rsid w:val="2120553E"/>
    <w:rsid w:val="213C5347"/>
    <w:rsid w:val="214654DB"/>
    <w:rsid w:val="216DD09C"/>
    <w:rsid w:val="217122A2"/>
    <w:rsid w:val="2174C191"/>
    <w:rsid w:val="2184A478"/>
    <w:rsid w:val="21853D99"/>
    <w:rsid w:val="219B121B"/>
    <w:rsid w:val="219D473C"/>
    <w:rsid w:val="219F8565"/>
    <w:rsid w:val="21A7C6EA"/>
    <w:rsid w:val="21AB8DB6"/>
    <w:rsid w:val="21AF44A6"/>
    <w:rsid w:val="21BB252E"/>
    <w:rsid w:val="21C2C42B"/>
    <w:rsid w:val="21C3BB9E"/>
    <w:rsid w:val="21C915CE"/>
    <w:rsid w:val="21CAA843"/>
    <w:rsid w:val="21E961AE"/>
    <w:rsid w:val="220170FB"/>
    <w:rsid w:val="2214717C"/>
    <w:rsid w:val="22201FF2"/>
    <w:rsid w:val="22392505"/>
    <w:rsid w:val="22404F36"/>
    <w:rsid w:val="22588718"/>
    <w:rsid w:val="226287DB"/>
    <w:rsid w:val="226A8BA6"/>
    <w:rsid w:val="22718395"/>
    <w:rsid w:val="22799898"/>
    <w:rsid w:val="227F29AF"/>
    <w:rsid w:val="227F5CEA"/>
    <w:rsid w:val="22804244"/>
    <w:rsid w:val="228FC19B"/>
    <w:rsid w:val="229647B1"/>
    <w:rsid w:val="229CA0D3"/>
    <w:rsid w:val="229EB836"/>
    <w:rsid w:val="229FE070"/>
    <w:rsid w:val="22A6FDA3"/>
    <w:rsid w:val="22A7B8FC"/>
    <w:rsid w:val="22AB12FB"/>
    <w:rsid w:val="22B635E9"/>
    <w:rsid w:val="22B7B461"/>
    <w:rsid w:val="22C22C8C"/>
    <w:rsid w:val="22CA96FE"/>
    <w:rsid w:val="22DA3D48"/>
    <w:rsid w:val="22DCBA26"/>
    <w:rsid w:val="22E8A134"/>
    <w:rsid w:val="22F98983"/>
    <w:rsid w:val="22FECA2C"/>
    <w:rsid w:val="22FF0D26"/>
    <w:rsid w:val="230AB265"/>
    <w:rsid w:val="230BBCCC"/>
    <w:rsid w:val="23106F9C"/>
    <w:rsid w:val="2319024D"/>
    <w:rsid w:val="2331EFAB"/>
    <w:rsid w:val="2333B36E"/>
    <w:rsid w:val="2361B4D6"/>
    <w:rsid w:val="236DE6F5"/>
    <w:rsid w:val="236E674C"/>
    <w:rsid w:val="2375D10E"/>
    <w:rsid w:val="237C0D7D"/>
    <w:rsid w:val="23803483"/>
    <w:rsid w:val="2384FD5B"/>
    <w:rsid w:val="238AB4A3"/>
    <w:rsid w:val="23978FD6"/>
    <w:rsid w:val="239918E9"/>
    <w:rsid w:val="23AA7698"/>
    <w:rsid w:val="23ADC172"/>
    <w:rsid w:val="23B312C9"/>
    <w:rsid w:val="23B922B2"/>
    <w:rsid w:val="23BB61E7"/>
    <w:rsid w:val="23DBFA92"/>
    <w:rsid w:val="23EA8C34"/>
    <w:rsid w:val="23F6E03B"/>
    <w:rsid w:val="23FAE044"/>
    <w:rsid w:val="2404BCDB"/>
    <w:rsid w:val="240D266E"/>
    <w:rsid w:val="241C510F"/>
    <w:rsid w:val="242C62CC"/>
    <w:rsid w:val="24303BA1"/>
    <w:rsid w:val="2436BFDF"/>
    <w:rsid w:val="244D7A9B"/>
    <w:rsid w:val="246E7E0C"/>
    <w:rsid w:val="24878711"/>
    <w:rsid w:val="248D2476"/>
    <w:rsid w:val="24B8241C"/>
    <w:rsid w:val="24BB2829"/>
    <w:rsid w:val="24C00589"/>
    <w:rsid w:val="24C27DDB"/>
    <w:rsid w:val="24C5110A"/>
    <w:rsid w:val="24C829FE"/>
    <w:rsid w:val="24D862A9"/>
    <w:rsid w:val="24D8F5F8"/>
    <w:rsid w:val="24EBCD17"/>
    <w:rsid w:val="24EDD5D4"/>
    <w:rsid w:val="24EEEA68"/>
    <w:rsid w:val="24F4B2B4"/>
    <w:rsid w:val="24FB1597"/>
    <w:rsid w:val="24FD8537"/>
    <w:rsid w:val="25134D33"/>
    <w:rsid w:val="2535B468"/>
    <w:rsid w:val="253A6BF5"/>
    <w:rsid w:val="253BCE25"/>
    <w:rsid w:val="254BE88D"/>
    <w:rsid w:val="25789959"/>
    <w:rsid w:val="257F2250"/>
    <w:rsid w:val="25806F62"/>
    <w:rsid w:val="2586E76A"/>
    <w:rsid w:val="25A5C58F"/>
    <w:rsid w:val="25A62E29"/>
    <w:rsid w:val="25B1C4C4"/>
    <w:rsid w:val="25BAA877"/>
    <w:rsid w:val="25C46318"/>
    <w:rsid w:val="25DC9A30"/>
    <w:rsid w:val="25E154B3"/>
    <w:rsid w:val="25E6ECAB"/>
    <w:rsid w:val="25EEA9A6"/>
    <w:rsid w:val="25F7C44C"/>
    <w:rsid w:val="26093974"/>
    <w:rsid w:val="260C6477"/>
    <w:rsid w:val="2613AD4E"/>
    <w:rsid w:val="261731F7"/>
    <w:rsid w:val="26235EF9"/>
    <w:rsid w:val="2625873C"/>
    <w:rsid w:val="262822C1"/>
    <w:rsid w:val="26330530"/>
    <w:rsid w:val="263F209B"/>
    <w:rsid w:val="2647068B"/>
    <w:rsid w:val="264D3375"/>
    <w:rsid w:val="2658A43D"/>
    <w:rsid w:val="265DEF79"/>
    <w:rsid w:val="265F61AB"/>
    <w:rsid w:val="266BDD44"/>
    <w:rsid w:val="26703808"/>
    <w:rsid w:val="2685A1BF"/>
    <w:rsid w:val="2685C383"/>
    <w:rsid w:val="268B47A7"/>
    <w:rsid w:val="26A49798"/>
    <w:rsid w:val="26B52EF7"/>
    <w:rsid w:val="26CD2864"/>
    <w:rsid w:val="26D0928F"/>
    <w:rsid w:val="26D5185C"/>
    <w:rsid w:val="26E1461D"/>
    <w:rsid w:val="26E48C15"/>
    <w:rsid w:val="26FAE757"/>
    <w:rsid w:val="270847D5"/>
    <w:rsid w:val="270E5331"/>
    <w:rsid w:val="270E9256"/>
    <w:rsid w:val="2723D23F"/>
    <w:rsid w:val="2726C839"/>
    <w:rsid w:val="273B66C2"/>
    <w:rsid w:val="274B76F8"/>
    <w:rsid w:val="275D8973"/>
    <w:rsid w:val="275E2970"/>
    <w:rsid w:val="27611B4D"/>
    <w:rsid w:val="2762E69A"/>
    <w:rsid w:val="277159F0"/>
    <w:rsid w:val="277424B9"/>
    <w:rsid w:val="2774FC94"/>
    <w:rsid w:val="27899B84"/>
    <w:rsid w:val="279D575C"/>
    <w:rsid w:val="279D7F0A"/>
    <w:rsid w:val="27A8A7F8"/>
    <w:rsid w:val="27B238D9"/>
    <w:rsid w:val="27DD8FFA"/>
    <w:rsid w:val="27E180FB"/>
    <w:rsid w:val="27EA71C4"/>
    <w:rsid w:val="27EFC0CE"/>
    <w:rsid w:val="27F8BEF7"/>
    <w:rsid w:val="27FD4D97"/>
    <w:rsid w:val="28092EC1"/>
    <w:rsid w:val="281AA77F"/>
    <w:rsid w:val="283C7B25"/>
    <w:rsid w:val="283F2924"/>
    <w:rsid w:val="28738A3A"/>
    <w:rsid w:val="2881E2B7"/>
    <w:rsid w:val="28A1839C"/>
    <w:rsid w:val="28A602ED"/>
    <w:rsid w:val="28B5F77A"/>
    <w:rsid w:val="28B67573"/>
    <w:rsid w:val="28B95F35"/>
    <w:rsid w:val="28C048B2"/>
    <w:rsid w:val="28C099E0"/>
    <w:rsid w:val="28C35054"/>
    <w:rsid w:val="28C35B46"/>
    <w:rsid w:val="28C889CA"/>
    <w:rsid w:val="28D17793"/>
    <w:rsid w:val="28D42096"/>
    <w:rsid w:val="28D5DF5F"/>
    <w:rsid w:val="28D7F7B1"/>
    <w:rsid w:val="28E337A7"/>
    <w:rsid w:val="28F269E1"/>
    <w:rsid w:val="28F300EF"/>
    <w:rsid w:val="28F3A003"/>
    <w:rsid w:val="29005524"/>
    <w:rsid w:val="29151126"/>
    <w:rsid w:val="29153DA6"/>
    <w:rsid w:val="291C97A5"/>
    <w:rsid w:val="291E8530"/>
    <w:rsid w:val="291FAEFB"/>
    <w:rsid w:val="292BAFA9"/>
    <w:rsid w:val="293C26B2"/>
    <w:rsid w:val="29443036"/>
    <w:rsid w:val="294F3965"/>
    <w:rsid w:val="29560075"/>
    <w:rsid w:val="295FBA24"/>
    <w:rsid w:val="296A0518"/>
    <w:rsid w:val="296F3C17"/>
    <w:rsid w:val="29796EE4"/>
    <w:rsid w:val="2981FEF1"/>
    <w:rsid w:val="2998C241"/>
    <w:rsid w:val="2998CB57"/>
    <w:rsid w:val="299A7909"/>
    <w:rsid w:val="299ACBC5"/>
    <w:rsid w:val="29A7B173"/>
    <w:rsid w:val="29AE5543"/>
    <w:rsid w:val="29C432ED"/>
    <w:rsid w:val="29C63379"/>
    <w:rsid w:val="29C992A9"/>
    <w:rsid w:val="29C9CD9E"/>
    <w:rsid w:val="29CACD63"/>
    <w:rsid w:val="29CB8800"/>
    <w:rsid w:val="29D56D8B"/>
    <w:rsid w:val="29DBA0E2"/>
    <w:rsid w:val="29E7B756"/>
    <w:rsid w:val="29ECA862"/>
    <w:rsid w:val="29F1306F"/>
    <w:rsid w:val="29F40B20"/>
    <w:rsid w:val="29F74CA8"/>
    <w:rsid w:val="2A00036A"/>
    <w:rsid w:val="2A021BF9"/>
    <w:rsid w:val="2A12ACF8"/>
    <w:rsid w:val="2A144951"/>
    <w:rsid w:val="2A19549A"/>
    <w:rsid w:val="2A1F54DB"/>
    <w:rsid w:val="2A235FCA"/>
    <w:rsid w:val="2A2E7D65"/>
    <w:rsid w:val="2A3E3DDE"/>
    <w:rsid w:val="2A4584AC"/>
    <w:rsid w:val="2A4BD8D0"/>
    <w:rsid w:val="2A4E20CB"/>
    <w:rsid w:val="2A4EAD89"/>
    <w:rsid w:val="2A63592D"/>
    <w:rsid w:val="2A679528"/>
    <w:rsid w:val="2A69DD99"/>
    <w:rsid w:val="2A89A29D"/>
    <w:rsid w:val="2A8F47CD"/>
    <w:rsid w:val="2AA3C638"/>
    <w:rsid w:val="2AACF64E"/>
    <w:rsid w:val="2AAF2D12"/>
    <w:rsid w:val="2AB59777"/>
    <w:rsid w:val="2AB6DB86"/>
    <w:rsid w:val="2ACF1B9F"/>
    <w:rsid w:val="2AE4571D"/>
    <w:rsid w:val="2AE8B29A"/>
    <w:rsid w:val="2AF234E1"/>
    <w:rsid w:val="2AF3260F"/>
    <w:rsid w:val="2AFA0833"/>
    <w:rsid w:val="2B0061F0"/>
    <w:rsid w:val="2B014169"/>
    <w:rsid w:val="2B068B67"/>
    <w:rsid w:val="2B06BB16"/>
    <w:rsid w:val="2B09F7C8"/>
    <w:rsid w:val="2B1CC759"/>
    <w:rsid w:val="2B1D6688"/>
    <w:rsid w:val="2B24DCFC"/>
    <w:rsid w:val="2B3F5284"/>
    <w:rsid w:val="2B406119"/>
    <w:rsid w:val="2B6131B5"/>
    <w:rsid w:val="2B670975"/>
    <w:rsid w:val="2B7041D9"/>
    <w:rsid w:val="2B724FFF"/>
    <w:rsid w:val="2B884195"/>
    <w:rsid w:val="2B91262D"/>
    <w:rsid w:val="2B9C4963"/>
    <w:rsid w:val="2BACFF5C"/>
    <w:rsid w:val="2BC31FAC"/>
    <w:rsid w:val="2BD78FF8"/>
    <w:rsid w:val="2BD88CE6"/>
    <w:rsid w:val="2BE1FA8D"/>
    <w:rsid w:val="2C1CC0CD"/>
    <w:rsid w:val="2C202F62"/>
    <w:rsid w:val="2C25B17F"/>
    <w:rsid w:val="2C28597A"/>
    <w:rsid w:val="2C3440AA"/>
    <w:rsid w:val="2C357909"/>
    <w:rsid w:val="2C38F2E8"/>
    <w:rsid w:val="2C3BE789"/>
    <w:rsid w:val="2C3F5F1A"/>
    <w:rsid w:val="2C49F120"/>
    <w:rsid w:val="2C577398"/>
    <w:rsid w:val="2C64527F"/>
    <w:rsid w:val="2C6623EC"/>
    <w:rsid w:val="2C692FDF"/>
    <w:rsid w:val="2C797099"/>
    <w:rsid w:val="2C88BC4E"/>
    <w:rsid w:val="2C8F8A95"/>
    <w:rsid w:val="2C919785"/>
    <w:rsid w:val="2CA4702A"/>
    <w:rsid w:val="2CB87B1B"/>
    <w:rsid w:val="2CBF5A02"/>
    <w:rsid w:val="2CD1790E"/>
    <w:rsid w:val="2CDBD009"/>
    <w:rsid w:val="2CF3973D"/>
    <w:rsid w:val="2CF6E6FB"/>
    <w:rsid w:val="2CFE3261"/>
    <w:rsid w:val="2D0FF5F4"/>
    <w:rsid w:val="2D1109BA"/>
    <w:rsid w:val="2D1117A0"/>
    <w:rsid w:val="2D15F82B"/>
    <w:rsid w:val="2D1B170E"/>
    <w:rsid w:val="2D1F4275"/>
    <w:rsid w:val="2D2F96C4"/>
    <w:rsid w:val="2D345A46"/>
    <w:rsid w:val="2D39C513"/>
    <w:rsid w:val="2D3BB55A"/>
    <w:rsid w:val="2D3BDDEA"/>
    <w:rsid w:val="2D3E6CCF"/>
    <w:rsid w:val="2D559401"/>
    <w:rsid w:val="2D5869E3"/>
    <w:rsid w:val="2D6521EF"/>
    <w:rsid w:val="2D6735FE"/>
    <w:rsid w:val="2D6950CF"/>
    <w:rsid w:val="2D6C4A64"/>
    <w:rsid w:val="2D7423D7"/>
    <w:rsid w:val="2D7D801C"/>
    <w:rsid w:val="2D87B258"/>
    <w:rsid w:val="2DA86EC5"/>
    <w:rsid w:val="2DA94F90"/>
    <w:rsid w:val="2DAF3BA1"/>
    <w:rsid w:val="2DB1F44B"/>
    <w:rsid w:val="2DBC3A20"/>
    <w:rsid w:val="2DBDA801"/>
    <w:rsid w:val="2DD81D30"/>
    <w:rsid w:val="2DEF0CA9"/>
    <w:rsid w:val="2DFA512E"/>
    <w:rsid w:val="2E07F444"/>
    <w:rsid w:val="2E1968E7"/>
    <w:rsid w:val="2E243825"/>
    <w:rsid w:val="2E2B82B9"/>
    <w:rsid w:val="2E2CBC28"/>
    <w:rsid w:val="2E32AA3D"/>
    <w:rsid w:val="2E332B47"/>
    <w:rsid w:val="2E337967"/>
    <w:rsid w:val="2E38E22B"/>
    <w:rsid w:val="2E506526"/>
    <w:rsid w:val="2E57226D"/>
    <w:rsid w:val="2E73AE46"/>
    <w:rsid w:val="2E8B3E9B"/>
    <w:rsid w:val="2E910FB2"/>
    <w:rsid w:val="2EA57998"/>
    <w:rsid w:val="2EA8304E"/>
    <w:rsid w:val="2EB6E76F"/>
    <w:rsid w:val="2EB891CE"/>
    <w:rsid w:val="2EC9A253"/>
    <w:rsid w:val="2EF32BEA"/>
    <w:rsid w:val="2F011356"/>
    <w:rsid w:val="2F0A59EE"/>
    <w:rsid w:val="2F1A9807"/>
    <w:rsid w:val="2F1F2B32"/>
    <w:rsid w:val="2F201B49"/>
    <w:rsid w:val="2F4133BC"/>
    <w:rsid w:val="2F59E2E8"/>
    <w:rsid w:val="2F5A7CDF"/>
    <w:rsid w:val="2F6CD47C"/>
    <w:rsid w:val="2F827D31"/>
    <w:rsid w:val="2FB2E3C3"/>
    <w:rsid w:val="2FC84939"/>
    <w:rsid w:val="2FD374E5"/>
    <w:rsid w:val="2FE2A16C"/>
    <w:rsid w:val="2FE9A169"/>
    <w:rsid w:val="2FEB8668"/>
    <w:rsid w:val="2FFC274A"/>
    <w:rsid w:val="2FFE1A45"/>
    <w:rsid w:val="30149857"/>
    <w:rsid w:val="301B7A7B"/>
    <w:rsid w:val="303278E6"/>
    <w:rsid w:val="30379A75"/>
    <w:rsid w:val="304187ED"/>
    <w:rsid w:val="304B7844"/>
    <w:rsid w:val="3054622F"/>
    <w:rsid w:val="305B01E0"/>
    <w:rsid w:val="305F9FC9"/>
    <w:rsid w:val="3064E580"/>
    <w:rsid w:val="309BFD80"/>
    <w:rsid w:val="309E47F5"/>
    <w:rsid w:val="309E4E38"/>
    <w:rsid w:val="30A535E4"/>
    <w:rsid w:val="30A89082"/>
    <w:rsid w:val="30B6F112"/>
    <w:rsid w:val="30BA9B05"/>
    <w:rsid w:val="30BAFDAE"/>
    <w:rsid w:val="30C62DE3"/>
    <w:rsid w:val="30C949FF"/>
    <w:rsid w:val="30E53905"/>
    <w:rsid w:val="311ECE83"/>
    <w:rsid w:val="312B6151"/>
    <w:rsid w:val="3132E451"/>
    <w:rsid w:val="3139FCCB"/>
    <w:rsid w:val="314668DC"/>
    <w:rsid w:val="314953E5"/>
    <w:rsid w:val="314C3335"/>
    <w:rsid w:val="31737266"/>
    <w:rsid w:val="3187187B"/>
    <w:rsid w:val="31974358"/>
    <w:rsid w:val="31A782F2"/>
    <w:rsid w:val="31B7E8AE"/>
    <w:rsid w:val="31BF58AF"/>
    <w:rsid w:val="31C25958"/>
    <w:rsid w:val="31CAB0C2"/>
    <w:rsid w:val="31CDD62C"/>
    <w:rsid w:val="31E181D3"/>
    <w:rsid w:val="31EE6C31"/>
    <w:rsid w:val="31F5295B"/>
    <w:rsid w:val="32106C04"/>
    <w:rsid w:val="321B253A"/>
    <w:rsid w:val="3220291A"/>
    <w:rsid w:val="32217D40"/>
    <w:rsid w:val="32241480"/>
    <w:rsid w:val="322CFB35"/>
    <w:rsid w:val="32310B2E"/>
    <w:rsid w:val="32362DF1"/>
    <w:rsid w:val="325150A4"/>
    <w:rsid w:val="32556EFD"/>
    <w:rsid w:val="325ED716"/>
    <w:rsid w:val="3266F759"/>
    <w:rsid w:val="326B6CE6"/>
    <w:rsid w:val="326D8B2F"/>
    <w:rsid w:val="32704B23"/>
    <w:rsid w:val="3275415D"/>
    <w:rsid w:val="3280A08C"/>
    <w:rsid w:val="32A7C90B"/>
    <w:rsid w:val="32AD337C"/>
    <w:rsid w:val="32B5A649"/>
    <w:rsid w:val="32B7A7B7"/>
    <w:rsid w:val="32BA84A9"/>
    <w:rsid w:val="32C1B4E8"/>
    <w:rsid w:val="32C202D8"/>
    <w:rsid w:val="32C30941"/>
    <w:rsid w:val="32D65A08"/>
    <w:rsid w:val="32E2C666"/>
    <w:rsid w:val="32E73187"/>
    <w:rsid w:val="32EF64F3"/>
    <w:rsid w:val="32F44BAE"/>
    <w:rsid w:val="330D1CD4"/>
    <w:rsid w:val="331044C5"/>
    <w:rsid w:val="331E0449"/>
    <w:rsid w:val="33258FE3"/>
    <w:rsid w:val="33345BE2"/>
    <w:rsid w:val="333EBC78"/>
    <w:rsid w:val="3342CC5B"/>
    <w:rsid w:val="334CE121"/>
    <w:rsid w:val="334D4C89"/>
    <w:rsid w:val="3356DA3F"/>
    <w:rsid w:val="33656B8D"/>
    <w:rsid w:val="3368BDE1"/>
    <w:rsid w:val="3372027D"/>
    <w:rsid w:val="337BA3AC"/>
    <w:rsid w:val="33926C74"/>
    <w:rsid w:val="3398DEFD"/>
    <w:rsid w:val="33A8980B"/>
    <w:rsid w:val="33B1A47E"/>
    <w:rsid w:val="33B5C1BD"/>
    <w:rsid w:val="33BDD11B"/>
    <w:rsid w:val="33C4B7D9"/>
    <w:rsid w:val="33CAE351"/>
    <w:rsid w:val="33EB00E1"/>
    <w:rsid w:val="33FF0EAD"/>
    <w:rsid w:val="34018F16"/>
    <w:rsid w:val="3409BFA7"/>
    <w:rsid w:val="341004D5"/>
    <w:rsid w:val="34139DEC"/>
    <w:rsid w:val="34201816"/>
    <w:rsid w:val="343D61ED"/>
    <w:rsid w:val="34458680"/>
    <w:rsid w:val="3466C4B1"/>
    <w:rsid w:val="346CF5F2"/>
    <w:rsid w:val="3472B045"/>
    <w:rsid w:val="34A840D8"/>
    <w:rsid w:val="34B2CC05"/>
    <w:rsid w:val="34B70E26"/>
    <w:rsid w:val="34BFF53F"/>
    <w:rsid w:val="34C95556"/>
    <w:rsid w:val="34CCC6D3"/>
    <w:rsid w:val="34DAE3A8"/>
    <w:rsid w:val="34E3785D"/>
    <w:rsid w:val="34EAAAF7"/>
    <w:rsid w:val="34EAF9C3"/>
    <w:rsid w:val="34EE6A6A"/>
    <w:rsid w:val="34FA108A"/>
    <w:rsid w:val="35005B8B"/>
    <w:rsid w:val="350D712C"/>
    <w:rsid w:val="350FFB19"/>
    <w:rsid w:val="35134391"/>
    <w:rsid w:val="35138F9B"/>
    <w:rsid w:val="351984A8"/>
    <w:rsid w:val="35231400"/>
    <w:rsid w:val="35254CB5"/>
    <w:rsid w:val="353F6E90"/>
    <w:rsid w:val="35405A4C"/>
    <w:rsid w:val="355865F7"/>
    <w:rsid w:val="355A3DB2"/>
    <w:rsid w:val="356A2EE4"/>
    <w:rsid w:val="357FF466"/>
    <w:rsid w:val="358DCF8B"/>
    <w:rsid w:val="3598A2CE"/>
    <w:rsid w:val="359A2135"/>
    <w:rsid w:val="359C99DE"/>
    <w:rsid w:val="35B24C78"/>
    <w:rsid w:val="35BA3C43"/>
    <w:rsid w:val="35C1B711"/>
    <w:rsid w:val="35C55A24"/>
    <w:rsid w:val="35C8A378"/>
    <w:rsid w:val="35E06A5F"/>
    <w:rsid w:val="35E190CD"/>
    <w:rsid w:val="35EBDE80"/>
    <w:rsid w:val="3605F503"/>
    <w:rsid w:val="3615A1F8"/>
    <w:rsid w:val="3625586D"/>
    <w:rsid w:val="3653D3F7"/>
    <w:rsid w:val="3655A7A9"/>
    <w:rsid w:val="366B257E"/>
    <w:rsid w:val="367808A5"/>
    <w:rsid w:val="36794D1E"/>
    <w:rsid w:val="368A8FC2"/>
    <w:rsid w:val="368EEF04"/>
    <w:rsid w:val="368F5B21"/>
    <w:rsid w:val="369954B0"/>
    <w:rsid w:val="369AE41F"/>
    <w:rsid w:val="36AE1079"/>
    <w:rsid w:val="36B7FD7E"/>
    <w:rsid w:val="36C8686C"/>
    <w:rsid w:val="36DCC416"/>
    <w:rsid w:val="36DE18A5"/>
    <w:rsid w:val="3703CD75"/>
    <w:rsid w:val="3709A750"/>
    <w:rsid w:val="37173D00"/>
    <w:rsid w:val="372A9F92"/>
    <w:rsid w:val="372D2C55"/>
    <w:rsid w:val="372FE32B"/>
    <w:rsid w:val="3736D78A"/>
    <w:rsid w:val="37592492"/>
    <w:rsid w:val="375C78C6"/>
    <w:rsid w:val="37660842"/>
    <w:rsid w:val="376B4EF1"/>
    <w:rsid w:val="3775D13A"/>
    <w:rsid w:val="377DC7E4"/>
    <w:rsid w:val="37856183"/>
    <w:rsid w:val="3790EAFE"/>
    <w:rsid w:val="37B0F433"/>
    <w:rsid w:val="37C67846"/>
    <w:rsid w:val="37ED10EA"/>
    <w:rsid w:val="37F0D5C3"/>
    <w:rsid w:val="37F3A694"/>
    <w:rsid w:val="37F3C7F8"/>
    <w:rsid w:val="3838E56E"/>
    <w:rsid w:val="383C041F"/>
    <w:rsid w:val="384A7852"/>
    <w:rsid w:val="385AC9C5"/>
    <w:rsid w:val="38610D44"/>
    <w:rsid w:val="38736A5B"/>
    <w:rsid w:val="387C7149"/>
    <w:rsid w:val="38879F2A"/>
    <w:rsid w:val="38927415"/>
    <w:rsid w:val="38A715EF"/>
    <w:rsid w:val="38B4142E"/>
    <w:rsid w:val="38B9B1F2"/>
    <w:rsid w:val="38BCCBBC"/>
    <w:rsid w:val="38BF3FA2"/>
    <w:rsid w:val="38CA1345"/>
    <w:rsid w:val="390E2318"/>
    <w:rsid w:val="39293E71"/>
    <w:rsid w:val="392DA6E9"/>
    <w:rsid w:val="393B31F3"/>
    <w:rsid w:val="394A6A42"/>
    <w:rsid w:val="394AECED"/>
    <w:rsid w:val="394B25E3"/>
    <w:rsid w:val="395AB65C"/>
    <w:rsid w:val="395DF00E"/>
    <w:rsid w:val="3967996D"/>
    <w:rsid w:val="39716EA6"/>
    <w:rsid w:val="3994728D"/>
    <w:rsid w:val="399A8EFA"/>
    <w:rsid w:val="39A37BFF"/>
    <w:rsid w:val="39A636E0"/>
    <w:rsid w:val="39AA0FD9"/>
    <w:rsid w:val="39B4AE48"/>
    <w:rsid w:val="39C92982"/>
    <w:rsid w:val="39E6D9C3"/>
    <w:rsid w:val="39E8E628"/>
    <w:rsid w:val="39ED5A49"/>
    <w:rsid w:val="39F5F88E"/>
    <w:rsid w:val="39F612A1"/>
    <w:rsid w:val="39FB86DA"/>
    <w:rsid w:val="39FF17C7"/>
    <w:rsid w:val="3A124196"/>
    <w:rsid w:val="3A2899FF"/>
    <w:rsid w:val="3A3B0653"/>
    <w:rsid w:val="3A4875C7"/>
    <w:rsid w:val="3A6A26D6"/>
    <w:rsid w:val="3A6E5AC0"/>
    <w:rsid w:val="3A7238FF"/>
    <w:rsid w:val="3A77C6C4"/>
    <w:rsid w:val="3A85FFC0"/>
    <w:rsid w:val="3A90D494"/>
    <w:rsid w:val="3AC67041"/>
    <w:rsid w:val="3AC8C98A"/>
    <w:rsid w:val="3AC8FC3D"/>
    <w:rsid w:val="3ACB86AC"/>
    <w:rsid w:val="3AD3A8C7"/>
    <w:rsid w:val="3AD47CFA"/>
    <w:rsid w:val="3AD4B473"/>
    <w:rsid w:val="3AD56577"/>
    <w:rsid w:val="3ADE0D6B"/>
    <w:rsid w:val="3AF26387"/>
    <w:rsid w:val="3AF69FDB"/>
    <w:rsid w:val="3AFD0F6A"/>
    <w:rsid w:val="3B09A62D"/>
    <w:rsid w:val="3B10EBC0"/>
    <w:rsid w:val="3B1293D6"/>
    <w:rsid w:val="3B1C2370"/>
    <w:rsid w:val="3B1C4575"/>
    <w:rsid w:val="3B24B776"/>
    <w:rsid w:val="3B2DDD41"/>
    <w:rsid w:val="3B2F0ADC"/>
    <w:rsid w:val="3B358F1E"/>
    <w:rsid w:val="3B3F99CD"/>
    <w:rsid w:val="3B407295"/>
    <w:rsid w:val="3B43E7FC"/>
    <w:rsid w:val="3B447158"/>
    <w:rsid w:val="3B47FE02"/>
    <w:rsid w:val="3B4DCDA7"/>
    <w:rsid w:val="3B59ABC2"/>
    <w:rsid w:val="3B665A99"/>
    <w:rsid w:val="3B6A89F1"/>
    <w:rsid w:val="3B7B33DC"/>
    <w:rsid w:val="3BA56255"/>
    <w:rsid w:val="3BB2D929"/>
    <w:rsid w:val="3BC4E924"/>
    <w:rsid w:val="3BC8DDAC"/>
    <w:rsid w:val="3BC9426C"/>
    <w:rsid w:val="3BCE2102"/>
    <w:rsid w:val="3BD19C3F"/>
    <w:rsid w:val="3BDD9BBA"/>
    <w:rsid w:val="3BE2C46F"/>
    <w:rsid w:val="3BE39E15"/>
    <w:rsid w:val="3C03544E"/>
    <w:rsid w:val="3C082050"/>
    <w:rsid w:val="3C0ADF43"/>
    <w:rsid w:val="3C0CC6DE"/>
    <w:rsid w:val="3C102494"/>
    <w:rsid w:val="3C1EFB81"/>
    <w:rsid w:val="3C230A9F"/>
    <w:rsid w:val="3C28AB84"/>
    <w:rsid w:val="3C28BBD1"/>
    <w:rsid w:val="3C2C3D25"/>
    <w:rsid w:val="3C452C62"/>
    <w:rsid w:val="3C563319"/>
    <w:rsid w:val="3C5B0558"/>
    <w:rsid w:val="3C5E0EF0"/>
    <w:rsid w:val="3C6099FD"/>
    <w:rsid w:val="3C64CC9E"/>
    <w:rsid w:val="3C698991"/>
    <w:rsid w:val="3C7F93DD"/>
    <w:rsid w:val="3C890F90"/>
    <w:rsid w:val="3C98694B"/>
    <w:rsid w:val="3C9E8A26"/>
    <w:rsid w:val="3CA39A57"/>
    <w:rsid w:val="3CA590EC"/>
    <w:rsid w:val="3CAD2F91"/>
    <w:rsid w:val="3CAFBB47"/>
    <w:rsid w:val="3CBD0B49"/>
    <w:rsid w:val="3CD3FD3B"/>
    <w:rsid w:val="3CD41510"/>
    <w:rsid w:val="3CD42A26"/>
    <w:rsid w:val="3CD6E64E"/>
    <w:rsid w:val="3CD930B5"/>
    <w:rsid w:val="3CEB1BFD"/>
    <w:rsid w:val="3CEF2ACA"/>
    <w:rsid w:val="3CFA3130"/>
    <w:rsid w:val="3D04F092"/>
    <w:rsid w:val="3D098B67"/>
    <w:rsid w:val="3D0B96D6"/>
    <w:rsid w:val="3D10F27E"/>
    <w:rsid w:val="3D136259"/>
    <w:rsid w:val="3D1B6609"/>
    <w:rsid w:val="3D1CAE7A"/>
    <w:rsid w:val="3D239544"/>
    <w:rsid w:val="3D254AE1"/>
    <w:rsid w:val="3D2D99F1"/>
    <w:rsid w:val="3D533D41"/>
    <w:rsid w:val="3D570328"/>
    <w:rsid w:val="3D688DE6"/>
    <w:rsid w:val="3D6C7247"/>
    <w:rsid w:val="3D7FA959"/>
    <w:rsid w:val="3D819A0A"/>
    <w:rsid w:val="3D82EDE4"/>
    <w:rsid w:val="3D8AA1A4"/>
    <w:rsid w:val="3D90ECC0"/>
    <w:rsid w:val="3DA0AAD9"/>
    <w:rsid w:val="3DAF5A08"/>
    <w:rsid w:val="3DB0AFDA"/>
    <w:rsid w:val="3DB2AEFF"/>
    <w:rsid w:val="3DB4AE4A"/>
    <w:rsid w:val="3DBA3294"/>
    <w:rsid w:val="3DBC8B3B"/>
    <w:rsid w:val="3DBDAE48"/>
    <w:rsid w:val="3DCA1140"/>
    <w:rsid w:val="3DCDB386"/>
    <w:rsid w:val="3DCFE805"/>
    <w:rsid w:val="3DD6AC90"/>
    <w:rsid w:val="3DFA7683"/>
    <w:rsid w:val="3E0B4989"/>
    <w:rsid w:val="3E14603E"/>
    <w:rsid w:val="3E1CEA95"/>
    <w:rsid w:val="3E1FDA01"/>
    <w:rsid w:val="3E28A87E"/>
    <w:rsid w:val="3E2FCAF5"/>
    <w:rsid w:val="3E32A59A"/>
    <w:rsid w:val="3E36AB21"/>
    <w:rsid w:val="3E46D51F"/>
    <w:rsid w:val="3E499D20"/>
    <w:rsid w:val="3E56F37B"/>
    <w:rsid w:val="3E77D841"/>
    <w:rsid w:val="3E94EB0B"/>
    <w:rsid w:val="3EA0C0F3"/>
    <w:rsid w:val="3EA5A6A7"/>
    <w:rsid w:val="3EABB9D5"/>
    <w:rsid w:val="3EC3D767"/>
    <w:rsid w:val="3ED3F7F7"/>
    <w:rsid w:val="3EDB7194"/>
    <w:rsid w:val="3EE3A2E5"/>
    <w:rsid w:val="3EE48CDB"/>
    <w:rsid w:val="3EE4FEDB"/>
    <w:rsid w:val="3EF30624"/>
    <w:rsid w:val="3F1137C2"/>
    <w:rsid w:val="3F1E08F9"/>
    <w:rsid w:val="3F202C6C"/>
    <w:rsid w:val="3F235DC5"/>
    <w:rsid w:val="3F2BD22C"/>
    <w:rsid w:val="3F336698"/>
    <w:rsid w:val="3F3714A2"/>
    <w:rsid w:val="3F400661"/>
    <w:rsid w:val="3F440F1B"/>
    <w:rsid w:val="3F4C5DFC"/>
    <w:rsid w:val="3F5F123B"/>
    <w:rsid w:val="3F69976D"/>
    <w:rsid w:val="3F6BB866"/>
    <w:rsid w:val="3F6F624C"/>
    <w:rsid w:val="3F7DF03C"/>
    <w:rsid w:val="3F963C4C"/>
    <w:rsid w:val="3F98CE52"/>
    <w:rsid w:val="3FA7C28E"/>
    <w:rsid w:val="3FA80BE1"/>
    <w:rsid w:val="3FAC6CA9"/>
    <w:rsid w:val="3FAE0CDE"/>
    <w:rsid w:val="3FBE2C81"/>
    <w:rsid w:val="3FBE4DF8"/>
    <w:rsid w:val="3FC074A6"/>
    <w:rsid w:val="3FC6B418"/>
    <w:rsid w:val="3FCE54F5"/>
    <w:rsid w:val="3FD8E6F5"/>
    <w:rsid w:val="3FE7F75C"/>
    <w:rsid w:val="3FECB55E"/>
    <w:rsid w:val="3FFE3985"/>
    <w:rsid w:val="400681A9"/>
    <w:rsid w:val="400E216E"/>
    <w:rsid w:val="40138CCB"/>
    <w:rsid w:val="401D0361"/>
    <w:rsid w:val="403B9F9A"/>
    <w:rsid w:val="405FEB9D"/>
    <w:rsid w:val="406CC8AB"/>
    <w:rsid w:val="40701572"/>
    <w:rsid w:val="4070DEC0"/>
    <w:rsid w:val="407BF265"/>
    <w:rsid w:val="407C4F01"/>
    <w:rsid w:val="4083F3A2"/>
    <w:rsid w:val="408B8AFC"/>
    <w:rsid w:val="408F3004"/>
    <w:rsid w:val="408F5330"/>
    <w:rsid w:val="409005AB"/>
    <w:rsid w:val="40913A34"/>
    <w:rsid w:val="409241B4"/>
    <w:rsid w:val="4093F691"/>
    <w:rsid w:val="409A209C"/>
    <w:rsid w:val="40A9CB00"/>
    <w:rsid w:val="40B6B5A4"/>
    <w:rsid w:val="40B6FBDC"/>
    <w:rsid w:val="40D30139"/>
    <w:rsid w:val="40DBCCC1"/>
    <w:rsid w:val="40E0CF4C"/>
    <w:rsid w:val="40E4ABE4"/>
    <w:rsid w:val="41124ADB"/>
    <w:rsid w:val="4116CB60"/>
    <w:rsid w:val="41373FD3"/>
    <w:rsid w:val="41380AF0"/>
    <w:rsid w:val="413EC986"/>
    <w:rsid w:val="413F0C6A"/>
    <w:rsid w:val="414CC201"/>
    <w:rsid w:val="414F92D3"/>
    <w:rsid w:val="415DD89E"/>
    <w:rsid w:val="4162A68E"/>
    <w:rsid w:val="4164BC00"/>
    <w:rsid w:val="416D03A1"/>
    <w:rsid w:val="417205C4"/>
    <w:rsid w:val="4187322F"/>
    <w:rsid w:val="41986711"/>
    <w:rsid w:val="419E0CE2"/>
    <w:rsid w:val="419FAAC4"/>
    <w:rsid w:val="41B1FA90"/>
    <w:rsid w:val="41B56DE1"/>
    <w:rsid w:val="41C350E0"/>
    <w:rsid w:val="41C9F416"/>
    <w:rsid w:val="41CCEB7A"/>
    <w:rsid w:val="41CEF62D"/>
    <w:rsid w:val="41D07F3A"/>
    <w:rsid w:val="41F46143"/>
    <w:rsid w:val="420354BE"/>
    <w:rsid w:val="421F5C75"/>
    <w:rsid w:val="422C27AF"/>
    <w:rsid w:val="422DF6DA"/>
    <w:rsid w:val="423D78F4"/>
    <w:rsid w:val="423D7FF8"/>
    <w:rsid w:val="424D444B"/>
    <w:rsid w:val="424FD334"/>
    <w:rsid w:val="42511D78"/>
    <w:rsid w:val="425B5B41"/>
    <w:rsid w:val="42667BCA"/>
    <w:rsid w:val="4266BEBA"/>
    <w:rsid w:val="4267256F"/>
    <w:rsid w:val="42706018"/>
    <w:rsid w:val="4271AF89"/>
    <w:rsid w:val="428EE560"/>
    <w:rsid w:val="428FFC5E"/>
    <w:rsid w:val="4296488E"/>
    <w:rsid w:val="42A4EDCE"/>
    <w:rsid w:val="42B10F87"/>
    <w:rsid w:val="42BEACC1"/>
    <w:rsid w:val="42C73AD7"/>
    <w:rsid w:val="42DE2D1F"/>
    <w:rsid w:val="42E9EA29"/>
    <w:rsid w:val="42EC6F34"/>
    <w:rsid w:val="42F6F1D2"/>
    <w:rsid w:val="4304FA21"/>
    <w:rsid w:val="430AF281"/>
    <w:rsid w:val="430FC4E3"/>
    <w:rsid w:val="431834CC"/>
    <w:rsid w:val="431A45C7"/>
    <w:rsid w:val="432D78FB"/>
    <w:rsid w:val="4336C823"/>
    <w:rsid w:val="434A6B72"/>
    <w:rsid w:val="434B6D2A"/>
    <w:rsid w:val="43610913"/>
    <w:rsid w:val="43639A6F"/>
    <w:rsid w:val="4369434A"/>
    <w:rsid w:val="436A0B25"/>
    <w:rsid w:val="437300E9"/>
    <w:rsid w:val="4380EF13"/>
    <w:rsid w:val="439D4B3B"/>
    <w:rsid w:val="439E5C41"/>
    <w:rsid w:val="43C195EA"/>
    <w:rsid w:val="43DB96EC"/>
    <w:rsid w:val="43DCE2EC"/>
    <w:rsid w:val="43E2C806"/>
    <w:rsid w:val="43E919DD"/>
    <w:rsid w:val="43E94DED"/>
    <w:rsid w:val="43EFE805"/>
    <w:rsid w:val="43F53DD6"/>
    <w:rsid w:val="44062E4E"/>
    <w:rsid w:val="441DAFFA"/>
    <w:rsid w:val="44257EE9"/>
    <w:rsid w:val="443BCAEC"/>
    <w:rsid w:val="443D95CE"/>
    <w:rsid w:val="443F3079"/>
    <w:rsid w:val="44537BCB"/>
    <w:rsid w:val="44647346"/>
    <w:rsid w:val="446C511C"/>
    <w:rsid w:val="447B16F2"/>
    <w:rsid w:val="4482D460"/>
    <w:rsid w:val="448B1CA1"/>
    <w:rsid w:val="4494E1E8"/>
    <w:rsid w:val="44B40F75"/>
    <w:rsid w:val="44D6BA7F"/>
    <w:rsid w:val="44EB57EA"/>
    <w:rsid w:val="44EF226B"/>
    <w:rsid w:val="44FE1F85"/>
    <w:rsid w:val="450F8C82"/>
    <w:rsid w:val="451403C8"/>
    <w:rsid w:val="45182A40"/>
    <w:rsid w:val="4522F020"/>
    <w:rsid w:val="453BE816"/>
    <w:rsid w:val="4541FE6D"/>
    <w:rsid w:val="454460AC"/>
    <w:rsid w:val="454AF1A6"/>
    <w:rsid w:val="455C3F6B"/>
    <w:rsid w:val="455D1EB7"/>
    <w:rsid w:val="45689483"/>
    <w:rsid w:val="456F9CFB"/>
    <w:rsid w:val="4571F8CC"/>
    <w:rsid w:val="457C5FA4"/>
    <w:rsid w:val="457D0138"/>
    <w:rsid w:val="45A22732"/>
    <w:rsid w:val="45A34C20"/>
    <w:rsid w:val="45B30F09"/>
    <w:rsid w:val="45B3F14D"/>
    <w:rsid w:val="45BA68E9"/>
    <w:rsid w:val="45BD2FA5"/>
    <w:rsid w:val="45CA7723"/>
    <w:rsid w:val="45CDB856"/>
    <w:rsid w:val="45D2584B"/>
    <w:rsid w:val="45E96E0A"/>
    <w:rsid w:val="45EAD9C3"/>
    <w:rsid w:val="4601888F"/>
    <w:rsid w:val="46108D98"/>
    <w:rsid w:val="461F4636"/>
    <w:rsid w:val="462C534F"/>
    <w:rsid w:val="46311D28"/>
    <w:rsid w:val="464A649A"/>
    <w:rsid w:val="464E8597"/>
    <w:rsid w:val="46564827"/>
    <w:rsid w:val="46628AE3"/>
    <w:rsid w:val="466D14BB"/>
    <w:rsid w:val="466F7E7F"/>
    <w:rsid w:val="468D98EA"/>
    <w:rsid w:val="469F8300"/>
    <w:rsid w:val="46A61BF4"/>
    <w:rsid w:val="46AD3721"/>
    <w:rsid w:val="46B57823"/>
    <w:rsid w:val="46B5BCE0"/>
    <w:rsid w:val="46BA2403"/>
    <w:rsid w:val="46CD792D"/>
    <w:rsid w:val="46D16C43"/>
    <w:rsid w:val="46D314A3"/>
    <w:rsid w:val="46D8840A"/>
    <w:rsid w:val="46E08DD5"/>
    <w:rsid w:val="46E4BF21"/>
    <w:rsid w:val="46EA32FC"/>
    <w:rsid w:val="46EAF7CD"/>
    <w:rsid w:val="46F9E019"/>
    <w:rsid w:val="46FF8ED7"/>
    <w:rsid w:val="4711113F"/>
    <w:rsid w:val="4713398A"/>
    <w:rsid w:val="4715A28F"/>
    <w:rsid w:val="4724EFC0"/>
    <w:rsid w:val="472D71E0"/>
    <w:rsid w:val="4739C6D7"/>
    <w:rsid w:val="474A9BED"/>
    <w:rsid w:val="475AB4EE"/>
    <w:rsid w:val="476C8652"/>
    <w:rsid w:val="477E78D3"/>
    <w:rsid w:val="4784794D"/>
    <w:rsid w:val="479C3E48"/>
    <w:rsid w:val="47A5536D"/>
    <w:rsid w:val="47B4BAE6"/>
    <w:rsid w:val="47BC8115"/>
    <w:rsid w:val="47CA9512"/>
    <w:rsid w:val="47CC68EB"/>
    <w:rsid w:val="47CED22B"/>
    <w:rsid w:val="47DE6B91"/>
    <w:rsid w:val="47E136D8"/>
    <w:rsid w:val="4803CA97"/>
    <w:rsid w:val="480503CE"/>
    <w:rsid w:val="48121B90"/>
    <w:rsid w:val="4812C3C4"/>
    <w:rsid w:val="48204E56"/>
    <w:rsid w:val="482B21B6"/>
    <w:rsid w:val="483528CF"/>
    <w:rsid w:val="48449DB0"/>
    <w:rsid w:val="48456787"/>
    <w:rsid w:val="484D2B9E"/>
    <w:rsid w:val="485B01D6"/>
    <w:rsid w:val="485F316B"/>
    <w:rsid w:val="4864F952"/>
    <w:rsid w:val="4869326D"/>
    <w:rsid w:val="4886A380"/>
    <w:rsid w:val="48897717"/>
    <w:rsid w:val="488FD106"/>
    <w:rsid w:val="48AA446E"/>
    <w:rsid w:val="48B136A8"/>
    <w:rsid w:val="48B1E20D"/>
    <w:rsid w:val="48CB72D2"/>
    <w:rsid w:val="48E73E35"/>
    <w:rsid w:val="48F96F2D"/>
    <w:rsid w:val="4903DACB"/>
    <w:rsid w:val="4907F18F"/>
    <w:rsid w:val="49193888"/>
    <w:rsid w:val="491BA13A"/>
    <w:rsid w:val="4943488F"/>
    <w:rsid w:val="494C7DE2"/>
    <w:rsid w:val="495DF139"/>
    <w:rsid w:val="4973697B"/>
    <w:rsid w:val="498C4F34"/>
    <w:rsid w:val="49A9D8DA"/>
    <w:rsid w:val="49BF6A8D"/>
    <w:rsid w:val="49C7D4D9"/>
    <w:rsid w:val="49CFFFC1"/>
    <w:rsid w:val="49DAC96A"/>
    <w:rsid w:val="49DB0E13"/>
    <w:rsid w:val="49E88BE2"/>
    <w:rsid w:val="49EA8634"/>
    <w:rsid w:val="49EB80AA"/>
    <w:rsid w:val="4A007FAE"/>
    <w:rsid w:val="4A018634"/>
    <w:rsid w:val="4A07E7F0"/>
    <w:rsid w:val="4A27DA85"/>
    <w:rsid w:val="4A34E572"/>
    <w:rsid w:val="4A40DCB5"/>
    <w:rsid w:val="4A4B741B"/>
    <w:rsid w:val="4A529BAE"/>
    <w:rsid w:val="4A544428"/>
    <w:rsid w:val="4A64355A"/>
    <w:rsid w:val="4A703A11"/>
    <w:rsid w:val="4A83DD7F"/>
    <w:rsid w:val="4A8D7CC9"/>
    <w:rsid w:val="4AA8968D"/>
    <w:rsid w:val="4AAA9451"/>
    <w:rsid w:val="4AAB0DEC"/>
    <w:rsid w:val="4AB037B3"/>
    <w:rsid w:val="4ABADF35"/>
    <w:rsid w:val="4ABB19D3"/>
    <w:rsid w:val="4ABF57F1"/>
    <w:rsid w:val="4AC082D8"/>
    <w:rsid w:val="4AC3567B"/>
    <w:rsid w:val="4AC480B9"/>
    <w:rsid w:val="4AC790FE"/>
    <w:rsid w:val="4AD3049C"/>
    <w:rsid w:val="4AD5D9E4"/>
    <w:rsid w:val="4AE77B3A"/>
    <w:rsid w:val="4AF5D0FD"/>
    <w:rsid w:val="4AF5E175"/>
    <w:rsid w:val="4B0010C2"/>
    <w:rsid w:val="4B146C33"/>
    <w:rsid w:val="4B16979E"/>
    <w:rsid w:val="4B17DB51"/>
    <w:rsid w:val="4B33530D"/>
    <w:rsid w:val="4B347839"/>
    <w:rsid w:val="4B3735B8"/>
    <w:rsid w:val="4B3FECAB"/>
    <w:rsid w:val="4B4BF246"/>
    <w:rsid w:val="4B5710FE"/>
    <w:rsid w:val="4B65DC20"/>
    <w:rsid w:val="4B7ED06D"/>
    <w:rsid w:val="4B8227ED"/>
    <w:rsid w:val="4BA65ACE"/>
    <w:rsid w:val="4BA8EC4A"/>
    <w:rsid w:val="4BB00BD9"/>
    <w:rsid w:val="4BBAA835"/>
    <w:rsid w:val="4BC1D60F"/>
    <w:rsid w:val="4BD31B45"/>
    <w:rsid w:val="4BD9D17B"/>
    <w:rsid w:val="4BDACA9B"/>
    <w:rsid w:val="4BDB8020"/>
    <w:rsid w:val="4BE261B1"/>
    <w:rsid w:val="4BF33081"/>
    <w:rsid w:val="4BF53A8A"/>
    <w:rsid w:val="4BF5ED26"/>
    <w:rsid w:val="4C04F844"/>
    <w:rsid w:val="4C0DB395"/>
    <w:rsid w:val="4C12DEC1"/>
    <w:rsid w:val="4C226EE0"/>
    <w:rsid w:val="4C238D9A"/>
    <w:rsid w:val="4C2E342C"/>
    <w:rsid w:val="4C304974"/>
    <w:rsid w:val="4C396C9B"/>
    <w:rsid w:val="4C39D90C"/>
    <w:rsid w:val="4C4576C9"/>
    <w:rsid w:val="4C4D2F1B"/>
    <w:rsid w:val="4C4E13A6"/>
    <w:rsid w:val="4C60511A"/>
    <w:rsid w:val="4C67DAD6"/>
    <w:rsid w:val="4C6DD5B7"/>
    <w:rsid w:val="4C6FB10C"/>
    <w:rsid w:val="4C908D72"/>
    <w:rsid w:val="4C93A416"/>
    <w:rsid w:val="4C973EB5"/>
    <w:rsid w:val="4C9BEB35"/>
    <w:rsid w:val="4CB1BFD4"/>
    <w:rsid w:val="4CBE2111"/>
    <w:rsid w:val="4CC1521E"/>
    <w:rsid w:val="4CC4562B"/>
    <w:rsid w:val="4CC9338B"/>
    <w:rsid w:val="4CDFFB64"/>
    <w:rsid w:val="4CE52CBF"/>
    <w:rsid w:val="4CF95759"/>
    <w:rsid w:val="4CF9C77A"/>
    <w:rsid w:val="4D01120E"/>
    <w:rsid w:val="4D03E68B"/>
    <w:rsid w:val="4D060BB8"/>
    <w:rsid w:val="4D079712"/>
    <w:rsid w:val="4D0E9865"/>
    <w:rsid w:val="4D190B7B"/>
    <w:rsid w:val="4D2214BE"/>
    <w:rsid w:val="4D23EF1A"/>
    <w:rsid w:val="4D24A53A"/>
    <w:rsid w:val="4D291D9A"/>
    <w:rsid w:val="4D2C3C1A"/>
    <w:rsid w:val="4D44D237"/>
    <w:rsid w:val="4D44EECD"/>
    <w:rsid w:val="4D50CC09"/>
    <w:rsid w:val="4D5B3FE3"/>
    <w:rsid w:val="4D5E026A"/>
    <w:rsid w:val="4D6F4D2D"/>
    <w:rsid w:val="4D6F8006"/>
    <w:rsid w:val="4D9053E5"/>
    <w:rsid w:val="4D9407C4"/>
    <w:rsid w:val="4D9E6EA8"/>
    <w:rsid w:val="4D9E9D1C"/>
    <w:rsid w:val="4DAF3503"/>
    <w:rsid w:val="4DB32C88"/>
    <w:rsid w:val="4DB606AC"/>
    <w:rsid w:val="4DB64CC1"/>
    <w:rsid w:val="4DB86D8F"/>
    <w:rsid w:val="4DDBB101"/>
    <w:rsid w:val="4DE36597"/>
    <w:rsid w:val="4DEC59D4"/>
    <w:rsid w:val="4DF33425"/>
    <w:rsid w:val="4DFC217B"/>
    <w:rsid w:val="4E0DF952"/>
    <w:rsid w:val="4E104E27"/>
    <w:rsid w:val="4E235F59"/>
    <w:rsid w:val="4E3885DF"/>
    <w:rsid w:val="4E3B6316"/>
    <w:rsid w:val="4E464D6D"/>
    <w:rsid w:val="4E509010"/>
    <w:rsid w:val="4E7E78ED"/>
    <w:rsid w:val="4E83CBB0"/>
    <w:rsid w:val="4E885E3C"/>
    <w:rsid w:val="4E9DF29E"/>
    <w:rsid w:val="4EA37FB9"/>
    <w:rsid w:val="4EA4BE27"/>
    <w:rsid w:val="4EAC0A61"/>
    <w:rsid w:val="4EAC162A"/>
    <w:rsid w:val="4EB72B68"/>
    <w:rsid w:val="4ED264E8"/>
    <w:rsid w:val="4ED72BAD"/>
    <w:rsid w:val="4EF3498A"/>
    <w:rsid w:val="4EF731A7"/>
    <w:rsid w:val="4EFA51F8"/>
    <w:rsid w:val="4EFAF2FA"/>
    <w:rsid w:val="4F0AD0B5"/>
    <w:rsid w:val="4F0E1F18"/>
    <w:rsid w:val="4F118181"/>
    <w:rsid w:val="4F1B9325"/>
    <w:rsid w:val="4F1CC970"/>
    <w:rsid w:val="4F1D64EB"/>
    <w:rsid w:val="4F204E43"/>
    <w:rsid w:val="4F2F7EC8"/>
    <w:rsid w:val="4F49E80B"/>
    <w:rsid w:val="4F562CD3"/>
    <w:rsid w:val="4F6019A7"/>
    <w:rsid w:val="4F602CBD"/>
    <w:rsid w:val="4F6ED6D4"/>
    <w:rsid w:val="4F8A612E"/>
    <w:rsid w:val="4FA326A4"/>
    <w:rsid w:val="4FADFB0F"/>
    <w:rsid w:val="4FAE76D9"/>
    <w:rsid w:val="4FB7F628"/>
    <w:rsid w:val="4FD1089D"/>
    <w:rsid w:val="4FE14AA0"/>
    <w:rsid w:val="4FE90D30"/>
    <w:rsid w:val="50055F0C"/>
    <w:rsid w:val="50074F14"/>
    <w:rsid w:val="500BCB76"/>
    <w:rsid w:val="500E972D"/>
    <w:rsid w:val="5023FF92"/>
    <w:rsid w:val="503558D1"/>
    <w:rsid w:val="5039A4C8"/>
    <w:rsid w:val="503E5E93"/>
    <w:rsid w:val="50408B11"/>
    <w:rsid w:val="5047DAC2"/>
    <w:rsid w:val="504A5D58"/>
    <w:rsid w:val="5059D2D0"/>
    <w:rsid w:val="50780B05"/>
    <w:rsid w:val="507E724A"/>
    <w:rsid w:val="50A7193C"/>
    <w:rsid w:val="50CD5723"/>
    <w:rsid w:val="50CDDB1C"/>
    <w:rsid w:val="50CEE6F9"/>
    <w:rsid w:val="50DA1C3B"/>
    <w:rsid w:val="50F6DC22"/>
    <w:rsid w:val="5104821F"/>
    <w:rsid w:val="5108F33B"/>
    <w:rsid w:val="51093B7E"/>
    <w:rsid w:val="510B40DC"/>
    <w:rsid w:val="511C01C8"/>
    <w:rsid w:val="511F2E4C"/>
    <w:rsid w:val="5123631E"/>
    <w:rsid w:val="512484FC"/>
    <w:rsid w:val="512A699F"/>
    <w:rsid w:val="512A983A"/>
    <w:rsid w:val="512B22E6"/>
    <w:rsid w:val="51480E30"/>
    <w:rsid w:val="514E01A4"/>
    <w:rsid w:val="514E56B0"/>
    <w:rsid w:val="5153C689"/>
    <w:rsid w:val="515FE075"/>
    <w:rsid w:val="51669B72"/>
    <w:rsid w:val="5168B5DE"/>
    <w:rsid w:val="51798217"/>
    <w:rsid w:val="517C2A17"/>
    <w:rsid w:val="517FE4D5"/>
    <w:rsid w:val="51902044"/>
    <w:rsid w:val="51926A04"/>
    <w:rsid w:val="5192C76A"/>
    <w:rsid w:val="5196839B"/>
    <w:rsid w:val="519C2FCE"/>
    <w:rsid w:val="51A1EA1F"/>
    <w:rsid w:val="51A6E945"/>
    <w:rsid w:val="51AA8CE8"/>
    <w:rsid w:val="51B46A3B"/>
    <w:rsid w:val="51CC8452"/>
    <w:rsid w:val="51DCF5DB"/>
    <w:rsid w:val="51FBB876"/>
    <w:rsid w:val="520A858E"/>
    <w:rsid w:val="520AA7A8"/>
    <w:rsid w:val="520BE659"/>
    <w:rsid w:val="521B020F"/>
    <w:rsid w:val="521BB85A"/>
    <w:rsid w:val="52274E83"/>
    <w:rsid w:val="52278530"/>
    <w:rsid w:val="522C68E1"/>
    <w:rsid w:val="522C9288"/>
    <w:rsid w:val="522E9FEE"/>
    <w:rsid w:val="523BFA66"/>
    <w:rsid w:val="524443B7"/>
    <w:rsid w:val="52445AD8"/>
    <w:rsid w:val="524D4F55"/>
    <w:rsid w:val="5257BDC6"/>
    <w:rsid w:val="5264149C"/>
    <w:rsid w:val="5265077F"/>
    <w:rsid w:val="52651C3D"/>
    <w:rsid w:val="5268ACCF"/>
    <w:rsid w:val="526D5B85"/>
    <w:rsid w:val="52773222"/>
    <w:rsid w:val="5279C1A2"/>
    <w:rsid w:val="529F9886"/>
    <w:rsid w:val="52A072A6"/>
    <w:rsid w:val="52A3A196"/>
    <w:rsid w:val="52A9999B"/>
    <w:rsid w:val="52B404DA"/>
    <w:rsid w:val="52B61F72"/>
    <w:rsid w:val="52C3D65A"/>
    <w:rsid w:val="52CD3FCE"/>
    <w:rsid w:val="52DF68FC"/>
    <w:rsid w:val="52E031D2"/>
    <w:rsid w:val="52EBE994"/>
    <w:rsid w:val="530FE9F4"/>
    <w:rsid w:val="531A54CA"/>
    <w:rsid w:val="531BAE58"/>
    <w:rsid w:val="532E629E"/>
    <w:rsid w:val="532F3377"/>
    <w:rsid w:val="53374E13"/>
    <w:rsid w:val="533B422E"/>
    <w:rsid w:val="5345811F"/>
    <w:rsid w:val="5359855C"/>
    <w:rsid w:val="535E3751"/>
    <w:rsid w:val="535EEB94"/>
    <w:rsid w:val="5366EE25"/>
    <w:rsid w:val="536A5EBC"/>
    <w:rsid w:val="537DF975"/>
    <w:rsid w:val="537F7B84"/>
    <w:rsid w:val="5381B35B"/>
    <w:rsid w:val="538C6605"/>
    <w:rsid w:val="53B5FD34"/>
    <w:rsid w:val="53B9AEDA"/>
    <w:rsid w:val="53DB9D7D"/>
    <w:rsid w:val="53DDC20E"/>
    <w:rsid w:val="53E47E8C"/>
    <w:rsid w:val="53ED1643"/>
    <w:rsid w:val="53F3396E"/>
    <w:rsid w:val="53F982A1"/>
    <w:rsid w:val="53FB721C"/>
    <w:rsid w:val="540649DA"/>
    <w:rsid w:val="540E2414"/>
    <w:rsid w:val="54114EE2"/>
    <w:rsid w:val="542D0041"/>
    <w:rsid w:val="5439F40B"/>
    <w:rsid w:val="543A208B"/>
    <w:rsid w:val="543CA131"/>
    <w:rsid w:val="544106A2"/>
    <w:rsid w:val="544AE197"/>
    <w:rsid w:val="54562987"/>
    <w:rsid w:val="545ACE44"/>
    <w:rsid w:val="54688AC5"/>
    <w:rsid w:val="5470E48A"/>
    <w:rsid w:val="54725C04"/>
    <w:rsid w:val="547D274C"/>
    <w:rsid w:val="547EEAFA"/>
    <w:rsid w:val="5486A850"/>
    <w:rsid w:val="5496792B"/>
    <w:rsid w:val="54AE5957"/>
    <w:rsid w:val="54B23B50"/>
    <w:rsid w:val="54B8BEC3"/>
    <w:rsid w:val="54C248D0"/>
    <w:rsid w:val="54C5F753"/>
    <w:rsid w:val="54E66939"/>
    <w:rsid w:val="54EFE252"/>
    <w:rsid w:val="5514434F"/>
    <w:rsid w:val="551FF8EB"/>
    <w:rsid w:val="5529B785"/>
    <w:rsid w:val="55300D85"/>
    <w:rsid w:val="5535EE37"/>
    <w:rsid w:val="553BC525"/>
    <w:rsid w:val="554A4D3C"/>
    <w:rsid w:val="554E5955"/>
    <w:rsid w:val="5556F6E6"/>
    <w:rsid w:val="555C299E"/>
    <w:rsid w:val="555D4D4C"/>
    <w:rsid w:val="556B496D"/>
    <w:rsid w:val="55B1C7C5"/>
    <w:rsid w:val="55B7277F"/>
    <w:rsid w:val="55C8CEF8"/>
    <w:rsid w:val="55E5FC6C"/>
    <w:rsid w:val="55E8D636"/>
    <w:rsid w:val="560037DF"/>
    <w:rsid w:val="5613F76F"/>
    <w:rsid w:val="5614197C"/>
    <w:rsid w:val="56150D3D"/>
    <w:rsid w:val="5615913E"/>
    <w:rsid w:val="5624EF01"/>
    <w:rsid w:val="56266BDE"/>
    <w:rsid w:val="562AF960"/>
    <w:rsid w:val="5635059A"/>
    <w:rsid w:val="56419479"/>
    <w:rsid w:val="56447A70"/>
    <w:rsid w:val="564761B5"/>
    <w:rsid w:val="56504281"/>
    <w:rsid w:val="5651F49A"/>
    <w:rsid w:val="565281C7"/>
    <w:rsid w:val="5682134E"/>
    <w:rsid w:val="569129D7"/>
    <w:rsid w:val="56940799"/>
    <w:rsid w:val="56A920C4"/>
    <w:rsid w:val="56C3866C"/>
    <w:rsid w:val="56C41B79"/>
    <w:rsid w:val="56C9BBEF"/>
    <w:rsid w:val="56CBCDFA"/>
    <w:rsid w:val="56EC38EF"/>
    <w:rsid w:val="56FEDF21"/>
    <w:rsid w:val="57167705"/>
    <w:rsid w:val="57364126"/>
    <w:rsid w:val="573727E6"/>
    <w:rsid w:val="573E0124"/>
    <w:rsid w:val="574AE642"/>
    <w:rsid w:val="574C550C"/>
    <w:rsid w:val="574CF30B"/>
    <w:rsid w:val="574CF6B1"/>
    <w:rsid w:val="5764098B"/>
    <w:rsid w:val="576A92CF"/>
    <w:rsid w:val="576B87DA"/>
    <w:rsid w:val="576C3276"/>
    <w:rsid w:val="576E7059"/>
    <w:rsid w:val="57893510"/>
    <w:rsid w:val="57947764"/>
    <w:rsid w:val="579A87CE"/>
    <w:rsid w:val="57A7D5DB"/>
    <w:rsid w:val="57AC8D77"/>
    <w:rsid w:val="57C3397C"/>
    <w:rsid w:val="57C3F128"/>
    <w:rsid w:val="57DA9632"/>
    <w:rsid w:val="57E438A0"/>
    <w:rsid w:val="57EE660E"/>
    <w:rsid w:val="57F15FA3"/>
    <w:rsid w:val="57F6444D"/>
    <w:rsid w:val="57FAE4B2"/>
    <w:rsid w:val="5805F424"/>
    <w:rsid w:val="58085702"/>
    <w:rsid w:val="581E459C"/>
    <w:rsid w:val="58263BA2"/>
    <w:rsid w:val="583AF565"/>
    <w:rsid w:val="5841F33E"/>
    <w:rsid w:val="5843B55B"/>
    <w:rsid w:val="585DB669"/>
    <w:rsid w:val="585F8733"/>
    <w:rsid w:val="5865A5A2"/>
    <w:rsid w:val="586981E4"/>
    <w:rsid w:val="587989D7"/>
    <w:rsid w:val="58847A1C"/>
    <w:rsid w:val="58976881"/>
    <w:rsid w:val="58A6F688"/>
    <w:rsid w:val="58AA7BFE"/>
    <w:rsid w:val="58BC4D7E"/>
    <w:rsid w:val="58D32AA3"/>
    <w:rsid w:val="58E893D4"/>
    <w:rsid w:val="58E8DD3D"/>
    <w:rsid w:val="58EA861D"/>
    <w:rsid w:val="58FE16A1"/>
    <w:rsid w:val="58FF543F"/>
    <w:rsid w:val="5900B420"/>
    <w:rsid w:val="59033DEC"/>
    <w:rsid w:val="590A62CF"/>
    <w:rsid w:val="590C524A"/>
    <w:rsid w:val="5926EEC8"/>
    <w:rsid w:val="59282D92"/>
    <w:rsid w:val="594059B7"/>
    <w:rsid w:val="595195DF"/>
    <w:rsid w:val="5964E274"/>
    <w:rsid w:val="596AC6FD"/>
    <w:rsid w:val="596D96AC"/>
    <w:rsid w:val="596E9CC4"/>
    <w:rsid w:val="5973E67B"/>
    <w:rsid w:val="59740FA9"/>
    <w:rsid w:val="5981A86E"/>
    <w:rsid w:val="5988D3EC"/>
    <w:rsid w:val="59940B5D"/>
    <w:rsid w:val="5997ABC9"/>
    <w:rsid w:val="59982307"/>
    <w:rsid w:val="59C0F2CE"/>
    <w:rsid w:val="59CCB00E"/>
    <w:rsid w:val="59EA22D9"/>
    <w:rsid w:val="5A075117"/>
    <w:rsid w:val="5A102F36"/>
    <w:rsid w:val="5A118BA8"/>
    <w:rsid w:val="5A14B1F4"/>
    <w:rsid w:val="5A189657"/>
    <w:rsid w:val="5A250F64"/>
    <w:rsid w:val="5A3C2ADA"/>
    <w:rsid w:val="5A574DD3"/>
    <w:rsid w:val="5A5A293A"/>
    <w:rsid w:val="5A798B9D"/>
    <w:rsid w:val="5A7A65AC"/>
    <w:rsid w:val="5A7C9ACB"/>
    <w:rsid w:val="5A9DE394"/>
    <w:rsid w:val="5AABFAD0"/>
    <w:rsid w:val="5AB41408"/>
    <w:rsid w:val="5ABF5A66"/>
    <w:rsid w:val="5AC67702"/>
    <w:rsid w:val="5ACB4D6D"/>
    <w:rsid w:val="5AD09582"/>
    <w:rsid w:val="5AD36C7D"/>
    <w:rsid w:val="5ADDC037"/>
    <w:rsid w:val="5AE0189C"/>
    <w:rsid w:val="5AE6780A"/>
    <w:rsid w:val="5AE88EEF"/>
    <w:rsid w:val="5AEF9C84"/>
    <w:rsid w:val="5B0B1897"/>
    <w:rsid w:val="5B189C3B"/>
    <w:rsid w:val="5B24E9BF"/>
    <w:rsid w:val="5B3DCF15"/>
    <w:rsid w:val="5B48ACFC"/>
    <w:rsid w:val="5B4F7F4F"/>
    <w:rsid w:val="5B5B6F7D"/>
    <w:rsid w:val="5B6129DA"/>
    <w:rsid w:val="5B696F3B"/>
    <w:rsid w:val="5B870C66"/>
    <w:rsid w:val="5B8BF23B"/>
    <w:rsid w:val="5BA276D4"/>
    <w:rsid w:val="5BAD9003"/>
    <w:rsid w:val="5BBF7507"/>
    <w:rsid w:val="5BC16294"/>
    <w:rsid w:val="5BCD69B4"/>
    <w:rsid w:val="5BD13D3B"/>
    <w:rsid w:val="5BD3C4C5"/>
    <w:rsid w:val="5BD7E970"/>
    <w:rsid w:val="5BDD5B80"/>
    <w:rsid w:val="5BE34AE1"/>
    <w:rsid w:val="5BE9E1EA"/>
    <w:rsid w:val="5BF58B69"/>
    <w:rsid w:val="5BF8EE7E"/>
    <w:rsid w:val="5C0094A5"/>
    <w:rsid w:val="5C030F70"/>
    <w:rsid w:val="5C0755A2"/>
    <w:rsid w:val="5C0FAD59"/>
    <w:rsid w:val="5C1E9C11"/>
    <w:rsid w:val="5C2B4BC0"/>
    <w:rsid w:val="5C2E041B"/>
    <w:rsid w:val="5C3D1314"/>
    <w:rsid w:val="5C3E4099"/>
    <w:rsid w:val="5C42C399"/>
    <w:rsid w:val="5C525FE5"/>
    <w:rsid w:val="5C60ED6A"/>
    <w:rsid w:val="5C75F17F"/>
    <w:rsid w:val="5C83C337"/>
    <w:rsid w:val="5C8ED47F"/>
    <w:rsid w:val="5C97E48E"/>
    <w:rsid w:val="5CB33ECA"/>
    <w:rsid w:val="5CBAD0B6"/>
    <w:rsid w:val="5CBAE86E"/>
    <w:rsid w:val="5CDB4F77"/>
    <w:rsid w:val="5CEE2DA4"/>
    <w:rsid w:val="5D08F805"/>
    <w:rsid w:val="5D217F42"/>
    <w:rsid w:val="5D22EB74"/>
    <w:rsid w:val="5D2B9BB4"/>
    <w:rsid w:val="5D2F1133"/>
    <w:rsid w:val="5D3BEA7D"/>
    <w:rsid w:val="5D489CE6"/>
    <w:rsid w:val="5D52314A"/>
    <w:rsid w:val="5D581815"/>
    <w:rsid w:val="5D5888D6"/>
    <w:rsid w:val="5D614049"/>
    <w:rsid w:val="5D647053"/>
    <w:rsid w:val="5D65AF40"/>
    <w:rsid w:val="5D6E29C8"/>
    <w:rsid w:val="5D706BC1"/>
    <w:rsid w:val="5D720315"/>
    <w:rsid w:val="5D801B0C"/>
    <w:rsid w:val="5D9293D0"/>
    <w:rsid w:val="5D9FBC0E"/>
    <w:rsid w:val="5DA94E8C"/>
    <w:rsid w:val="5DAA8D3D"/>
    <w:rsid w:val="5DD65E60"/>
    <w:rsid w:val="5DF7CBAC"/>
    <w:rsid w:val="5DF7DCEB"/>
    <w:rsid w:val="5E1D4AFC"/>
    <w:rsid w:val="5E2360EE"/>
    <w:rsid w:val="5E2D966E"/>
    <w:rsid w:val="5E5C806F"/>
    <w:rsid w:val="5E727FAC"/>
    <w:rsid w:val="5E72F057"/>
    <w:rsid w:val="5E76A908"/>
    <w:rsid w:val="5E7755EF"/>
    <w:rsid w:val="5E79B49B"/>
    <w:rsid w:val="5EA62C74"/>
    <w:rsid w:val="5EAB8620"/>
    <w:rsid w:val="5EAE70BB"/>
    <w:rsid w:val="5EF02251"/>
    <w:rsid w:val="5EF92B50"/>
    <w:rsid w:val="5F00D431"/>
    <w:rsid w:val="5F13F3C3"/>
    <w:rsid w:val="5F1710F4"/>
    <w:rsid w:val="5F19CB2E"/>
    <w:rsid w:val="5F1A27AB"/>
    <w:rsid w:val="5F1B5873"/>
    <w:rsid w:val="5F1D5BA5"/>
    <w:rsid w:val="5F2A2E10"/>
    <w:rsid w:val="5F398A2F"/>
    <w:rsid w:val="5F69A1B2"/>
    <w:rsid w:val="5F7756A9"/>
    <w:rsid w:val="5F7A1836"/>
    <w:rsid w:val="5F8CCFFA"/>
    <w:rsid w:val="5F94FB35"/>
    <w:rsid w:val="5F9BFD2E"/>
    <w:rsid w:val="5F9E257B"/>
    <w:rsid w:val="5FA193D7"/>
    <w:rsid w:val="5FA49D94"/>
    <w:rsid w:val="5FAD5422"/>
    <w:rsid w:val="5FAF8000"/>
    <w:rsid w:val="5FB9B2D5"/>
    <w:rsid w:val="5FBF911A"/>
    <w:rsid w:val="5FD701D6"/>
    <w:rsid w:val="5FE175B0"/>
    <w:rsid w:val="5FEA6154"/>
    <w:rsid w:val="5FEAEC40"/>
    <w:rsid w:val="5FFB59A2"/>
    <w:rsid w:val="600AABF3"/>
    <w:rsid w:val="600D9497"/>
    <w:rsid w:val="6014975A"/>
    <w:rsid w:val="601615CB"/>
    <w:rsid w:val="601D6750"/>
    <w:rsid w:val="60226C33"/>
    <w:rsid w:val="6031BD10"/>
    <w:rsid w:val="6032F544"/>
    <w:rsid w:val="60330FDA"/>
    <w:rsid w:val="60482538"/>
    <w:rsid w:val="6048E50C"/>
    <w:rsid w:val="6050BC5A"/>
    <w:rsid w:val="605255E6"/>
    <w:rsid w:val="6056C2F8"/>
    <w:rsid w:val="60574C17"/>
    <w:rsid w:val="60658FBE"/>
    <w:rsid w:val="606D5333"/>
    <w:rsid w:val="6079E7DE"/>
    <w:rsid w:val="607A0D39"/>
    <w:rsid w:val="607E595D"/>
    <w:rsid w:val="6092C451"/>
    <w:rsid w:val="60A7FF74"/>
    <w:rsid w:val="60B0CCA3"/>
    <w:rsid w:val="60B4CBD6"/>
    <w:rsid w:val="60C9BF1B"/>
    <w:rsid w:val="60DAC6C5"/>
    <w:rsid w:val="611100DC"/>
    <w:rsid w:val="61351140"/>
    <w:rsid w:val="614E2980"/>
    <w:rsid w:val="61541AA0"/>
    <w:rsid w:val="615D01FE"/>
    <w:rsid w:val="616757E7"/>
    <w:rsid w:val="616AE909"/>
    <w:rsid w:val="6182872E"/>
    <w:rsid w:val="618989C6"/>
    <w:rsid w:val="618D3703"/>
    <w:rsid w:val="618F9F4E"/>
    <w:rsid w:val="6194613B"/>
    <w:rsid w:val="61A67C54"/>
    <w:rsid w:val="61A74314"/>
    <w:rsid w:val="61A8E27A"/>
    <w:rsid w:val="61B62356"/>
    <w:rsid w:val="61B8EC52"/>
    <w:rsid w:val="61BCC895"/>
    <w:rsid w:val="61C1C3C0"/>
    <w:rsid w:val="61D3DFEE"/>
    <w:rsid w:val="61E8C078"/>
    <w:rsid w:val="61EF2E8B"/>
    <w:rsid w:val="61F4F322"/>
    <w:rsid w:val="620CCAE9"/>
    <w:rsid w:val="62118A5B"/>
    <w:rsid w:val="6218316C"/>
    <w:rsid w:val="6231C547"/>
    <w:rsid w:val="62329CB2"/>
    <w:rsid w:val="62451220"/>
    <w:rsid w:val="6248EA73"/>
    <w:rsid w:val="62493D61"/>
    <w:rsid w:val="624FFB6A"/>
    <w:rsid w:val="6267244F"/>
    <w:rsid w:val="626F575C"/>
    <w:rsid w:val="627494D9"/>
    <w:rsid w:val="62777582"/>
    <w:rsid w:val="627A1863"/>
    <w:rsid w:val="6281C7B7"/>
    <w:rsid w:val="6287E0BD"/>
    <w:rsid w:val="6292CA24"/>
    <w:rsid w:val="629D5382"/>
    <w:rsid w:val="62A0FED4"/>
    <w:rsid w:val="62B8C70E"/>
    <w:rsid w:val="62BB6D6B"/>
    <w:rsid w:val="62BBA483"/>
    <w:rsid w:val="62C17853"/>
    <w:rsid w:val="62C50958"/>
    <w:rsid w:val="62CBCA6B"/>
    <w:rsid w:val="62CE1415"/>
    <w:rsid w:val="62CF4750"/>
    <w:rsid w:val="62D36453"/>
    <w:rsid w:val="62E7C2B9"/>
    <w:rsid w:val="6315AA7B"/>
    <w:rsid w:val="631BB1A2"/>
    <w:rsid w:val="63313766"/>
    <w:rsid w:val="63338B0D"/>
    <w:rsid w:val="633E0098"/>
    <w:rsid w:val="633EB199"/>
    <w:rsid w:val="63418275"/>
    <w:rsid w:val="6346F7CA"/>
    <w:rsid w:val="63513327"/>
    <w:rsid w:val="6353A21B"/>
    <w:rsid w:val="6354977B"/>
    <w:rsid w:val="6359281A"/>
    <w:rsid w:val="636075C0"/>
    <w:rsid w:val="6362CD69"/>
    <w:rsid w:val="636C7705"/>
    <w:rsid w:val="636E4F59"/>
    <w:rsid w:val="6372A68E"/>
    <w:rsid w:val="63758A0B"/>
    <w:rsid w:val="6394A812"/>
    <w:rsid w:val="639A44A0"/>
    <w:rsid w:val="63A64274"/>
    <w:rsid w:val="63B93C65"/>
    <w:rsid w:val="63BA70C4"/>
    <w:rsid w:val="63C22B79"/>
    <w:rsid w:val="63C331D9"/>
    <w:rsid w:val="63D0413A"/>
    <w:rsid w:val="63E7582C"/>
    <w:rsid w:val="6403A0FE"/>
    <w:rsid w:val="642E3433"/>
    <w:rsid w:val="642E637E"/>
    <w:rsid w:val="6431955D"/>
    <w:rsid w:val="6434C45C"/>
    <w:rsid w:val="643B7652"/>
    <w:rsid w:val="6445DD61"/>
    <w:rsid w:val="644B212D"/>
    <w:rsid w:val="644DD30A"/>
    <w:rsid w:val="64622AB3"/>
    <w:rsid w:val="64684A75"/>
    <w:rsid w:val="646B6792"/>
    <w:rsid w:val="646D2D8D"/>
    <w:rsid w:val="6478F6FD"/>
    <w:rsid w:val="64889E8C"/>
    <w:rsid w:val="649F4BE0"/>
    <w:rsid w:val="64AC5DA1"/>
    <w:rsid w:val="64AF98F5"/>
    <w:rsid w:val="64B64DAA"/>
    <w:rsid w:val="64CEF99A"/>
    <w:rsid w:val="64D1C91A"/>
    <w:rsid w:val="64EF8A7B"/>
    <w:rsid w:val="65121163"/>
    <w:rsid w:val="651C3BB0"/>
    <w:rsid w:val="651F22EC"/>
    <w:rsid w:val="6520C514"/>
    <w:rsid w:val="6522AFD3"/>
    <w:rsid w:val="6527B65D"/>
    <w:rsid w:val="6530173C"/>
    <w:rsid w:val="653363E9"/>
    <w:rsid w:val="653A0755"/>
    <w:rsid w:val="653EC25D"/>
    <w:rsid w:val="655822AD"/>
    <w:rsid w:val="655BD2D0"/>
    <w:rsid w:val="65616E67"/>
    <w:rsid w:val="658A9DFB"/>
    <w:rsid w:val="658F181C"/>
    <w:rsid w:val="65AA67C8"/>
    <w:rsid w:val="65B0D3A1"/>
    <w:rsid w:val="65C72E23"/>
    <w:rsid w:val="65D9B2A6"/>
    <w:rsid w:val="65DDD123"/>
    <w:rsid w:val="65F0F406"/>
    <w:rsid w:val="65F60A9B"/>
    <w:rsid w:val="65FC668B"/>
    <w:rsid w:val="6606B17C"/>
    <w:rsid w:val="66121B91"/>
    <w:rsid w:val="6614E522"/>
    <w:rsid w:val="661A628A"/>
    <w:rsid w:val="662CF4CD"/>
    <w:rsid w:val="66402478"/>
    <w:rsid w:val="664993F7"/>
    <w:rsid w:val="664EAA01"/>
    <w:rsid w:val="6652AA53"/>
    <w:rsid w:val="6667D25E"/>
    <w:rsid w:val="6671CC1C"/>
    <w:rsid w:val="668943E8"/>
    <w:rsid w:val="668A417A"/>
    <w:rsid w:val="66942B2F"/>
    <w:rsid w:val="6699FB6A"/>
    <w:rsid w:val="669C8179"/>
    <w:rsid w:val="66AB4627"/>
    <w:rsid w:val="66B1F617"/>
    <w:rsid w:val="66C01AC7"/>
    <w:rsid w:val="66C04D13"/>
    <w:rsid w:val="66C05658"/>
    <w:rsid w:val="66C15AA0"/>
    <w:rsid w:val="66C5D4D2"/>
    <w:rsid w:val="66C63936"/>
    <w:rsid w:val="66CB25A2"/>
    <w:rsid w:val="66CD7CEB"/>
    <w:rsid w:val="66D52D96"/>
    <w:rsid w:val="66DB09B9"/>
    <w:rsid w:val="66E061DF"/>
    <w:rsid w:val="66F07248"/>
    <w:rsid w:val="66F41A80"/>
    <w:rsid w:val="66F81609"/>
    <w:rsid w:val="6704C1D2"/>
    <w:rsid w:val="672000A8"/>
    <w:rsid w:val="6720168C"/>
    <w:rsid w:val="673333C5"/>
    <w:rsid w:val="673DF8E1"/>
    <w:rsid w:val="674E7C9C"/>
    <w:rsid w:val="67700EB8"/>
    <w:rsid w:val="677149DC"/>
    <w:rsid w:val="678807B0"/>
    <w:rsid w:val="679C8554"/>
    <w:rsid w:val="67BD0832"/>
    <w:rsid w:val="67BEBD89"/>
    <w:rsid w:val="67C06B7C"/>
    <w:rsid w:val="67C32A83"/>
    <w:rsid w:val="67D267E2"/>
    <w:rsid w:val="67E16E11"/>
    <w:rsid w:val="67E5524A"/>
    <w:rsid w:val="67EF0DCA"/>
    <w:rsid w:val="68043710"/>
    <w:rsid w:val="68206634"/>
    <w:rsid w:val="6828331C"/>
    <w:rsid w:val="68394CDE"/>
    <w:rsid w:val="68416314"/>
    <w:rsid w:val="684D9D47"/>
    <w:rsid w:val="684DA752"/>
    <w:rsid w:val="68504470"/>
    <w:rsid w:val="6855364D"/>
    <w:rsid w:val="6856332F"/>
    <w:rsid w:val="685A9B32"/>
    <w:rsid w:val="686AD9EA"/>
    <w:rsid w:val="68721F3C"/>
    <w:rsid w:val="68731053"/>
    <w:rsid w:val="68756617"/>
    <w:rsid w:val="68760FA4"/>
    <w:rsid w:val="687AFF23"/>
    <w:rsid w:val="6882A5B1"/>
    <w:rsid w:val="6882FD38"/>
    <w:rsid w:val="68AC1A4A"/>
    <w:rsid w:val="68B27AFC"/>
    <w:rsid w:val="68C53184"/>
    <w:rsid w:val="68C72445"/>
    <w:rsid w:val="68CEE6E8"/>
    <w:rsid w:val="68CFF51C"/>
    <w:rsid w:val="68D30BA7"/>
    <w:rsid w:val="68DA70F0"/>
    <w:rsid w:val="68EF6C9C"/>
    <w:rsid w:val="68F07BB9"/>
    <w:rsid w:val="68FE9628"/>
    <w:rsid w:val="69000929"/>
    <w:rsid w:val="69049009"/>
    <w:rsid w:val="6912E853"/>
    <w:rsid w:val="6917CFC5"/>
    <w:rsid w:val="691EE84E"/>
    <w:rsid w:val="69248D13"/>
    <w:rsid w:val="692A3876"/>
    <w:rsid w:val="692AA620"/>
    <w:rsid w:val="693110A6"/>
    <w:rsid w:val="6934CAA6"/>
    <w:rsid w:val="6937BAAA"/>
    <w:rsid w:val="69389D50"/>
    <w:rsid w:val="694C828D"/>
    <w:rsid w:val="694F3F09"/>
    <w:rsid w:val="695CC6B4"/>
    <w:rsid w:val="69695286"/>
    <w:rsid w:val="696D3890"/>
    <w:rsid w:val="696DCEBA"/>
    <w:rsid w:val="696EB43E"/>
    <w:rsid w:val="6975B6D6"/>
    <w:rsid w:val="69765C38"/>
    <w:rsid w:val="698E4B1B"/>
    <w:rsid w:val="69906031"/>
    <w:rsid w:val="6990E55B"/>
    <w:rsid w:val="69917EEB"/>
    <w:rsid w:val="699E2C36"/>
    <w:rsid w:val="69A53175"/>
    <w:rsid w:val="69A7179C"/>
    <w:rsid w:val="69A72B94"/>
    <w:rsid w:val="69A8D566"/>
    <w:rsid w:val="69AF3D2A"/>
    <w:rsid w:val="69B292E5"/>
    <w:rsid w:val="69B8BD07"/>
    <w:rsid w:val="69C56AC1"/>
    <w:rsid w:val="69C60F26"/>
    <w:rsid w:val="69E52A41"/>
    <w:rsid w:val="69EE3C76"/>
    <w:rsid w:val="69F6D42D"/>
    <w:rsid w:val="6A010EE6"/>
    <w:rsid w:val="6A0C3A0A"/>
    <w:rsid w:val="6A0EE0B4"/>
    <w:rsid w:val="6A14F0C5"/>
    <w:rsid w:val="6A1844A0"/>
    <w:rsid w:val="6A1CD47F"/>
    <w:rsid w:val="6A228391"/>
    <w:rsid w:val="6A259E66"/>
    <w:rsid w:val="6A27D885"/>
    <w:rsid w:val="6A2B33A4"/>
    <w:rsid w:val="6A2CBA48"/>
    <w:rsid w:val="6A4C17CC"/>
    <w:rsid w:val="6A4FB283"/>
    <w:rsid w:val="6A796905"/>
    <w:rsid w:val="6A818C7E"/>
    <w:rsid w:val="6A8358DB"/>
    <w:rsid w:val="6A868BA5"/>
    <w:rsid w:val="6A8EB842"/>
    <w:rsid w:val="6A92794F"/>
    <w:rsid w:val="6A98A021"/>
    <w:rsid w:val="6AB46519"/>
    <w:rsid w:val="6ABEBD5A"/>
    <w:rsid w:val="6AD03DBD"/>
    <w:rsid w:val="6AE0B468"/>
    <w:rsid w:val="6AE5D7E2"/>
    <w:rsid w:val="6AF8BE02"/>
    <w:rsid w:val="6B00C692"/>
    <w:rsid w:val="6B02B75B"/>
    <w:rsid w:val="6B06D0ED"/>
    <w:rsid w:val="6B1B061B"/>
    <w:rsid w:val="6B1F885E"/>
    <w:rsid w:val="6B221B24"/>
    <w:rsid w:val="6B2B01A2"/>
    <w:rsid w:val="6B306EAD"/>
    <w:rsid w:val="6B309CFB"/>
    <w:rsid w:val="6B3352D4"/>
    <w:rsid w:val="6B34211B"/>
    <w:rsid w:val="6B3837B6"/>
    <w:rsid w:val="6B3D47AD"/>
    <w:rsid w:val="6B4EC77A"/>
    <w:rsid w:val="6B5007A5"/>
    <w:rsid w:val="6B58403A"/>
    <w:rsid w:val="6B705002"/>
    <w:rsid w:val="6B793746"/>
    <w:rsid w:val="6B80E130"/>
    <w:rsid w:val="6B8F17FF"/>
    <w:rsid w:val="6B904938"/>
    <w:rsid w:val="6B934E3E"/>
    <w:rsid w:val="6BA1673F"/>
    <w:rsid w:val="6BAA14DB"/>
    <w:rsid w:val="6BB18A8D"/>
    <w:rsid w:val="6BB2C4DE"/>
    <w:rsid w:val="6BBB0B91"/>
    <w:rsid w:val="6BCD2ABD"/>
    <w:rsid w:val="6BCDF465"/>
    <w:rsid w:val="6BD79234"/>
    <w:rsid w:val="6BF8F9B5"/>
    <w:rsid w:val="6C0A13F8"/>
    <w:rsid w:val="6C150AD0"/>
    <w:rsid w:val="6C18EFFC"/>
    <w:rsid w:val="6C2E768F"/>
    <w:rsid w:val="6C36CEE2"/>
    <w:rsid w:val="6C58CE94"/>
    <w:rsid w:val="6C68112D"/>
    <w:rsid w:val="6C6843FE"/>
    <w:rsid w:val="6C688F26"/>
    <w:rsid w:val="6C6B753E"/>
    <w:rsid w:val="6C7DCE5F"/>
    <w:rsid w:val="6C7F1029"/>
    <w:rsid w:val="6C96A328"/>
    <w:rsid w:val="6CA39A59"/>
    <w:rsid w:val="6CA68036"/>
    <w:rsid w:val="6CBD78C3"/>
    <w:rsid w:val="6CC7697B"/>
    <w:rsid w:val="6CD471BD"/>
    <w:rsid w:val="6CD5E131"/>
    <w:rsid w:val="6CDFF4A7"/>
    <w:rsid w:val="6CF31C30"/>
    <w:rsid w:val="6D14759B"/>
    <w:rsid w:val="6D159522"/>
    <w:rsid w:val="6D2DFC94"/>
    <w:rsid w:val="6D36372B"/>
    <w:rsid w:val="6D3D77DE"/>
    <w:rsid w:val="6D434354"/>
    <w:rsid w:val="6D5665AD"/>
    <w:rsid w:val="6D581D34"/>
    <w:rsid w:val="6D5B7700"/>
    <w:rsid w:val="6D649113"/>
    <w:rsid w:val="6D6B7B60"/>
    <w:rsid w:val="6D6CF40E"/>
    <w:rsid w:val="6D7050F6"/>
    <w:rsid w:val="6D7DEF39"/>
    <w:rsid w:val="6D994D27"/>
    <w:rsid w:val="6DAC91AD"/>
    <w:rsid w:val="6DAE62C0"/>
    <w:rsid w:val="6DBBBCF6"/>
    <w:rsid w:val="6DBCBFA9"/>
    <w:rsid w:val="6DCEB9C3"/>
    <w:rsid w:val="6E079824"/>
    <w:rsid w:val="6E15AE87"/>
    <w:rsid w:val="6E241858"/>
    <w:rsid w:val="6E2553F2"/>
    <w:rsid w:val="6E29E40C"/>
    <w:rsid w:val="6E2A3787"/>
    <w:rsid w:val="6E4187B1"/>
    <w:rsid w:val="6E4F7D06"/>
    <w:rsid w:val="6E52E33A"/>
    <w:rsid w:val="6E63BBAF"/>
    <w:rsid w:val="6E6CC5FE"/>
    <w:rsid w:val="6E6F638C"/>
    <w:rsid w:val="6E6F70DB"/>
    <w:rsid w:val="6E7051D3"/>
    <w:rsid w:val="6E7402D8"/>
    <w:rsid w:val="6E8479F5"/>
    <w:rsid w:val="6E8D6F0C"/>
    <w:rsid w:val="6E935E30"/>
    <w:rsid w:val="6E9C2E3D"/>
    <w:rsid w:val="6EA549E3"/>
    <w:rsid w:val="6EAA895C"/>
    <w:rsid w:val="6EAD9C10"/>
    <w:rsid w:val="6EB4CC6E"/>
    <w:rsid w:val="6EC41B3A"/>
    <w:rsid w:val="6EDBC857"/>
    <w:rsid w:val="6EEB2862"/>
    <w:rsid w:val="6EF0D0A2"/>
    <w:rsid w:val="6EF72E37"/>
    <w:rsid w:val="6EF8D28F"/>
    <w:rsid w:val="6F05EA19"/>
    <w:rsid w:val="6F30ACB2"/>
    <w:rsid w:val="6F339906"/>
    <w:rsid w:val="6F3D4B3F"/>
    <w:rsid w:val="6F45AFAA"/>
    <w:rsid w:val="6F4D92B0"/>
    <w:rsid w:val="6F4FC744"/>
    <w:rsid w:val="6F62AF05"/>
    <w:rsid w:val="6F65290D"/>
    <w:rsid w:val="6F661897"/>
    <w:rsid w:val="6F669975"/>
    <w:rsid w:val="6F91D534"/>
    <w:rsid w:val="6F9AC74C"/>
    <w:rsid w:val="6F9CBD0C"/>
    <w:rsid w:val="6F9FF5A2"/>
    <w:rsid w:val="6FA1668C"/>
    <w:rsid w:val="6FA19407"/>
    <w:rsid w:val="6FAC971D"/>
    <w:rsid w:val="6FAEBD14"/>
    <w:rsid w:val="6FB4B5D9"/>
    <w:rsid w:val="6FC4558D"/>
    <w:rsid w:val="6FC99911"/>
    <w:rsid w:val="6FCEA09A"/>
    <w:rsid w:val="6FDB5569"/>
    <w:rsid w:val="6FDD97D5"/>
    <w:rsid w:val="6FE7EA54"/>
    <w:rsid w:val="6FE954BC"/>
    <w:rsid w:val="6FEE013C"/>
    <w:rsid w:val="6FF3C048"/>
    <w:rsid w:val="6FFE484D"/>
    <w:rsid w:val="6FFEE7CC"/>
    <w:rsid w:val="70118118"/>
    <w:rsid w:val="701A1CA4"/>
    <w:rsid w:val="70424616"/>
    <w:rsid w:val="70438B40"/>
    <w:rsid w:val="704BDD81"/>
    <w:rsid w:val="70577192"/>
    <w:rsid w:val="7058FF85"/>
    <w:rsid w:val="705DEB21"/>
    <w:rsid w:val="7062EF3C"/>
    <w:rsid w:val="7063E12F"/>
    <w:rsid w:val="7071BD83"/>
    <w:rsid w:val="70825A36"/>
    <w:rsid w:val="7084FEC1"/>
    <w:rsid w:val="70939904"/>
    <w:rsid w:val="70955C7D"/>
    <w:rsid w:val="709FD9B9"/>
    <w:rsid w:val="70B409D0"/>
    <w:rsid w:val="70CF8245"/>
    <w:rsid w:val="70D4DF76"/>
    <w:rsid w:val="70DB6C5B"/>
    <w:rsid w:val="70DD66A0"/>
    <w:rsid w:val="70E18E23"/>
    <w:rsid w:val="70E2F2C3"/>
    <w:rsid w:val="70E99E98"/>
    <w:rsid w:val="70EA61E5"/>
    <w:rsid w:val="70F36361"/>
    <w:rsid w:val="70F76E01"/>
    <w:rsid w:val="71063EDC"/>
    <w:rsid w:val="711A2FA3"/>
    <w:rsid w:val="711DD2E1"/>
    <w:rsid w:val="7156846E"/>
    <w:rsid w:val="7159F73E"/>
    <w:rsid w:val="715D822B"/>
    <w:rsid w:val="71681D6A"/>
    <w:rsid w:val="717AE48A"/>
    <w:rsid w:val="71A96888"/>
    <w:rsid w:val="71AA4980"/>
    <w:rsid w:val="71AFDEB3"/>
    <w:rsid w:val="71B9E3B2"/>
    <w:rsid w:val="71BCB975"/>
    <w:rsid w:val="71C344B6"/>
    <w:rsid w:val="71C45501"/>
    <w:rsid w:val="71C9EA63"/>
    <w:rsid w:val="71D174A3"/>
    <w:rsid w:val="71E4E1EB"/>
    <w:rsid w:val="7202F2D8"/>
    <w:rsid w:val="720A8850"/>
    <w:rsid w:val="72318664"/>
    <w:rsid w:val="7234FF94"/>
    <w:rsid w:val="7238B021"/>
    <w:rsid w:val="723AED50"/>
    <w:rsid w:val="725CFE6A"/>
    <w:rsid w:val="7269A577"/>
    <w:rsid w:val="726EB1CE"/>
    <w:rsid w:val="727E6F39"/>
    <w:rsid w:val="727F1648"/>
    <w:rsid w:val="72978046"/>
    <w:rsid w:val="7297A8D6"/>
    <w:rsid w:val="7297DBA7"/>
    <w:rsid w:val="72ACC728"/>
    <w:rsid w:val="72B1AD15"/>
    <w:rsid w:val="72B97DA6"/>
    <w:rsid w:val="72D15A3F"/>
    <w:rsid w:val="72D65692"/>
    <w:rsid w:val="72D797D3"/>
    <w:rsid w:val="72EC786B"/>
    <w:rsid w:val="72EC8076"/>
    <w:rsid w:val="72F92BBE"/>
    <w:rsid w:val="72F9961D"/>
    <w:rsid w:val="7300A605"/>
    <w:rsid w:val="7302D496"/>
    <w:rsid w:val="73087E8D"/>
    <w:rsid w:val="730897AD"/>
    <w:rsid w:val="731373D6"/>
    <w:rsid w:val="7313D850"/>
    <w:rsid w:val="73273A2B"/>
    <w:rsid w:val="732778C6"/>
    <w:rsid w:val="73278CCD"/>
    <w:rsid w:val="73412BE3"/>
    <w:rsid w:val="734C241B"/>
    <w:rsid w:val="735EDF35"/>
    <w:rsid w:val="7360877C"/>
    <w:rsid w:val="736B202F"/>
    <w:rsid w:val="736C7E84"/>
    <w:rsid w:val="736DECF7"/>
    <w:rsid w:val="737740DC"/>
    <w:rsid w:val="737A89CF"/>
    <w:rsid w:val="737E60EF"/>
    <w:rsid w:val="739B1309"/>
    <w:rsid w:val="73AC9573"/>
    <w:rsid w:val="73B28C46"/>
    <w:rsid w:val="73BEC5A9"/>
    <w:rsid w:val="73C3B786"/>
    <w:rsid w:val="73C969E2"/>
    <w:rsid w:val="73F4274D"/>
    <w:rsid w:val="73F9DC67"/>
    <w:rsid w:val="73FD49E2"/>
    <w:rsid w:val="74090B6B"/>
    <w:rsid w:val="740BAE4F"/>
    <w:rsid w:val="741BCA50"/>
    <w:rsid w:val="743078D7"/>
    <w:rsid w:val="7430DE07"/>
    <w:rsid w:val="7470541B"/>
    <w:rsid w:val="747AB27D"/>
    <w:rsid w:val="747CDC97"/>
    <w:rsid w:val="747D6C8D"/>
    <w:rsid w:val="7486C67A"/>
    <w:rsid w:val="74B02D76"/>
    <w:rsid w:val="74B997AA"/>
    <w:rsid w:val="74C1A530"/>
    <w:rsid w:val="74DEEEA6"/>
    <w:rsid w:val="74E218B1"/>
    <w:rsid w:val="74F37717"/>
    <w:rsid w:val="74FEE16A"/>
    <w:rsid w:val="75090680"/>
    <w:rsid w:val="7511A8CE"/>
    <w:rsid w:val="7517F991"/>
    <w:rsid w:val="751F1154"/>
    <w:rsid w:val="751FBB00"/>
    <w:rsid w:val="75222519"/>
    <w:rsid w:val="752F3726"/>
    <w:rsid w:val="75328010"/>
    <w:rsid w:val="7568662F"/>
    <w:rsid w:val="757128A3"/>
    <w:rsid w:val="7575035D"/>
    <w:rsid w:val="757B162A"/>
    <w:rsid w:val="757C7AB7"/>
    <w:rsid w:val="7580986F"/>
    <w:rsid w:val="758606CC"/>
    <w:rsid w:val="75949F2C"/>
    <w:rsid w:val="759BB286"/>
    <w:rsid w:val="75AA33E8"/>
    <w:rsid w:val="75B521C3"/>
    <w:rsid w:val="75B61F92"/>
    <w:rsid w:val="75C04514"/>
    <w:rsid w:val="75C264DF"/>
    <w:rsid w:val="75C35740"/>
    <w:rsid w:val="75CBDD34"/>
    <w:rsid w:val="75D1EA0A"/>
    <w:rsid w:val="75DC503A"/>
    <w:rsid w:val="75E3109C"/>
    <w:rsid w:val="75E93032"/>
    <w:rsid w:val="761B1D1A"/>
    <w:rsid w:val="7622546A"/>
    <w:rsid w:val="7622B421"/>
    <w:rsid w:val="76278122"/>
    <w:rsid w:val="7628E1FA"/>
    <w:rsid w:val="762D3E93"/>
    <w:rsid w:val="763519DB"/>
    <w:rsid w:val="76409A8E"/>
    <w:rsid w:val="7642F65D"/>
    <w:rsid w:val="76504161"/>
    <w:rsid w:val="7653EE55"/>
    <w:rsid w:val="7655BCE8"/>
    <w:rsid w:val="7665868C"/>
    <w:rsid w:val="76672A43"/>
    <w:rsid w:val="766F9BE1"/>
    <w:rsid w:val="767352C2"/>
    <w:rsid w:val="76840702"/>
    <w:rsid w:val="769F02D1"/>
    <w:rsid w:val="769FC4C9"/>
    <w:rsid w:val="76A91E06"/>
    <w:rsid w:val="76AE6D2D"/>
    <w:rsid w:val="76B80F24"/>
    <w:rsid w:val="76E13C51"/>
    <w:rsid w:val="76EBD26A"/>
    <w:rsid w:val="76ECC0B1"/>
    <w:rsid w:val="76F5D4D1"/>
    <w:rsid w:val="7703CBD7"/>
    <w:rsid w:val="7705FEC7"/>
    <w:rsid w:val="77209293"/>
    <w:rsid w:val="77289CCE"/>
    <w:rsid w:val="7729C9AD"/>
    <w:rsid w:val="773088B0"/>
    <w:rsid w:val="773F2C4A"/>
    <w:rsid w:val="773FEDFD"/>
    <w:rsid w:val="774AF5B6"/>
    <w:rsid w:val="7762DDCA"/>
    <w:rsid w:val="7778D8D5"/>
    <w:rsid w:val="777B8B82"/>
    <w:rsid w:val="77925DD1"/>
    <w:rsid w:val="7796BE57"/>
    <w:rsid w:val="77A593AC"/>
    <w:rsid w:val="77AFA0C7"/>
    <w:rsid w:val="77AFD29D"/>
    <w:rsid w:val="77B30EC0"/>
    <w:rsid w:val="77CB94B2"/>
    <w:rsid w:val="77D37F52"/>
    <w:rsid w:val="77EF09CC"/>
    <w:rsid w:val="77F0CF80"/>
    <w:rsid w:val="77F2C25B"/>
    <w:rsid w:val="77F7D36E"/>
    <w:rsid w:val="780B6C42"/>
    <w:rsid w:val="780EF3E4"/>
    <w:rsid w:val="78143442"/>
    <w:rsid w:val="781D9D00"/>
    <w:rsid w:val="781DEDCF"/>
    <w:rsid w:val="78265D8F"/>
    <w:rsid w:val="782B2BF2"/>
    <w:rsid w:val="7833A0F8"/>
    <w:rsid w:val="783F0584"/>
    <w:rsid w:val="78414768"/>
    <w:rsid w:val="7848AFE9"/>
    <w:rsid w:val="784BE9A5"/>
    <w:rsid w:val="784ED00A"/>
    <w:rsid w:val="785380EC"/>
    <w:rsid w:val="785DDDE6"/>
    <w:rsid w:val="786442AA"/>
    <w:rsid w:val="787112FC"/>
    <w:rsid w:val="7871359C"/>
    <w:rsid w:val="789C91D7"/>
    <w:rsid w:val="789D1896"/>
    <w:rsid w:val="78AE8049"/>
    <w:rsid w:val="78B856D5"/>
    <w:rsid w:val="78E799C2"/>
    <w:rsid w:val="78E8387B"/>
    <w:rsid w:val="78EA591F"/>
    <w:rsid w:val="78EC6965"/>
    <w:rsid w:val="78F2919B"/>
    <w:rsid w:val="78FA8358"/>
    <w:rsid w:val="791C2A86"/>
    <w:rsid w:val="793E45FB"/>
    <w:rsid w:val="79471739"/>
    <w:rsid w:val="794AD70F"/>
    <w:rsid w:val="795D9B6B"/>
    <w:rsid w:val="796F7F28"/>
    <w:rsid w:val="7970885D"/>
    <w:rsid w:val="797D9A5E"/>
    <w:rsid w:val="797F6128"/>
    <w:rsid w:val="797FE493"/>
    <w:rsid w:val="79818833"/>
    <w:rsid w:val="798AF79F"/>
    <w:rsid w:val="79A45C13"/>
    <w:rsid w:val="79A560C4"/>
    <w:rsid w:val="79C9C396"/>
    <w:rsid w:val="79D47BAF"/>
    <w:rsid w:val="79EC97E7"/>
    <w:rsid w:val="79F9FE68"/>
    <w:rsid w:val="7A0594D8"/>
    <w:rsid w:val="7A0F1B90"/>
    <w:rsid w:val="7A19733D"/>
    <w:rsid w:val="7A2836CD"/>
    <w:rsid w:val="7A329C73"/>
    <w:rsid w:val="7A5A5332"/>
    <w:rsid w:val="7A7C10EB"/>
    <w:rsid w:val="7A8DDBFA"/>
    <w:rsid w:val="7AD082B3"/>
    <w:rsid w:val="7AD6EBB0"/>
    <w:rsid w:val="7AD74545"/>
    <w:rsid w:val="7ADF7302"/>
    <w:rsid w:val="7AF3A003"/>
    <w:rsid w:val="7AFA6751"/>
    <w:rsid w:val="7AFC1E47"/>
    <w:rsid w:val="7B0AF0BF"/>
    <w:rsid w:val="7B2F9BE7"/>
    <w:rsid w:val="7B4282FF"/>
    <w:rsid w:val="7B55D39C"/>
    <w:rsid w:val="7B7A59AD"/>
    <w:rsid w:val="7B982919"/>
    <w:rsid w:val="7BA04062"/>
    <w:rsid w:val="7BB20C79"/>
    <w:rsid w:val="7BBBD436"/>
    <w:rsid w:val="7BD04BD6"/>
    <w:rsid w:val="7BE9D01A"/>
    <w:rsid w:val="7C051E21"/>
    <w:rsid w:val="7C0E5AF2"/>
    <w:rsid w:val="7C142E0C"/>
    <w:rsid w:val="7C1A8FFE"/>
    <w:rsid w:val="7C1E99AA"/>
    <w:rsid w:val="7C27FD22"/>
    <w:rsid w:val="7C28FF50"/>
    <w:rsid w:val="7C2C6361"/>
    <w:rsid w:val="7C3BA467"/>
    <w:rsid w:val="7C3CBEDE"/>
    <w:rsid w:val="7C4A2948"/>
    <w:rsid w:val="7C4C1FAF"/>
    <w:rsid w:val="7C5846B5"/>
    <w:rsid w:val="7C6B98D4"/>
    <w:rsid w:val="7C6D991F"/>
    <w:rsid w:val="7C812E96"/>
    <w:rsid w:val="7C844051"/>
    <w:rsid w:val="7C877EA0"/>
    <w:rsid w:val="7CA44B59"/>
    <w:rsid w:val="7CBAE533"/>
    <w:rsid w:val="7CBB3B59"/>
    <w:rsid w:val="7CCA12F5"/>
    <w:rsid w:val="7CCEC191"/>
    <w:rsid w:val="7CCFF720"/>
    <w:rsid w:val="7CD27166"/>
    <w:rsid w:val="7CDBFCD5"/>
    <w:rsid w:val="7CDD0CEE"/>
    <w:rsid w:val="7CDD547F"/>
    <w:rsid w:val="7CF74FBB"/>
    <w:rsid w:val="7CFC3516"/>
    <w:rsid w:val="7D100CF8"/>
    <w:rsid w:val="7D18B564"/>
    <w:rsid w:val="7D308222"/>
    <w:rsid w:val="7D3EDD5C"/>
    <w:rsid w:val="7D4968A3"/>
    <w:rsid w:val="7D4D5714"/>
    <w:rsid w:val="7D5EF2E2"/>
    <w:rsid w:val="7D691823"/>
    <w:rsid w:val="7D6943FD"/>
    <w:rsid w:val="7D8119BF"/>
    <w:rsid w:val="7D834B96"/>
    <w:rsid w:val="7D83ACA9"/>
    <w:rsid w:val="7D83D5D5"/>
    <w:rsid w:val="7D854494"/>
    <w:rsid w:val="7D9A3CAD"/>
    <w:rsid w:val="7DA2288E"/>
    <w:rsid w:val="7DA6433E"/>
    <w:rsid w:val="7DA663D1"/>
    <w:rsid w:val="7DA85D09"/>
    <w:rsid w:val="7DB7DA54"/>
    <w:rsid w:val="7DB96DD7"/>
    <w:rsid w:val="7DC52BF2"/>
    <w:rsid w:val="7DC8250D"/>
    <w:rsid w:val="7DCF8BD2"/>
    <w:rsid w:val="7DD34281"/>
    <w:rsid w:val="7DD9D207"/>
    <w:rsid w:val="7DEC84C8"/>
    <w:rsid w:val="7E09DFC6"/>
    <w:rsid w:val="7E1FEFE5"/>
    <w:rsid w:val="7E2010B2"/>
    <w:rsid w:val="7E20FA43"/>
    <w:rsid w:val="7E253E65"/>
    <w:rsid w:val="7E31F6B5"/>
    <w:rsid w:val="7E328E70"/>
    <w:rsid w:val="7E386163"/>
    <w:rsid w:val="7E5977AE"/>
    <w:rsid w:val="7E6DA03F"/>
    <w:rsid w:val="7E6FD7B9"/>
    <w:rsid w:val="7E79BC58"/>
    <w:rsid w:val="7E8308D5"/>
    <w:rsid w:val="7E91FC38"/>
    <w:rsid w:val="7E97D2A2"/>
    <w:rsid w:val="7EAC88FE"/>
    <w:rsid w:val="7EB6618B"/>
    <w:rsid w:val="7EBB1DB7"/>
    <w:rsid w:val="7EC0A6FF"/>
    <w:rsid w:val="7EC27D71"/>
    <w:rsid w:val="7EC2E33F"/>
    <w:rsid w:val="7EC50C3B"/>
    <w:rsid w:val="7EC57DAF"/>
    <w:rsid w:val="7EC8FF9C"/>
    <w:rsid w:val="7EDAFA26"/>
    <w:rsid w:val="7EDB30E5"/>
    <w:rsid w:val="7EE3FCC5"/>
    <w:rsid w:val="7EF203C8"/>
    <w:rsid w:val="7EFEF5D3"/>
    <w:rsid w:val="7F03AACB"/>
    <w:rsid w:val="7F0DFB1C"/>
    <w:rsid w:val="7F0FAF5D"/>
    <w:rsid w:val="7F12DC8C"/>
    <w:rsid w:val="7F18C916"/>
    <w:rsid w:val="7F209503"/>
    <w:rsid w:val="7F35730A"/>
    <w:rsid w:val="7F38EA88"/>
    <w:rsid w:val="7F3CF9C9"/>
    <w:rsid w:val="7F4790E0"/>
    <w:rsid w:val="7F4BD0A4"/>
    <w:rsid w:val="7F4E5860"/>
    <w:rsid w:val="7F58FCF3"/>
    <w:rsid w:val="7F5DDE00"/>
    <w:rsid w:val="7F6A4AFD"/>
    <w:rsid w:val="7F7A8BD2"/>
    <w:rsid w:val="7F883300"/>
    <w:rsid w:val="7F887390"/>
    <w:rsid w:val="7F9B17AD"/>
    <w:rsid w:val="7F9B3CD5"/>
    <w:rsid w:val="7FA6DC03"/>
    <w:rsid w:val="7FACD486"/>
    <w:rsid w:val="7FB49E98"/>
    <w:rsid w:val="7FB60149"/>
    <w:rsid w:val="7FC11C6B"/>
    <w:rsid w:val="7FCA8ECB"/>
    <w:rsid w:val="7FE000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style="mso-position-horizontal-relative:page;mso-position-vertical-relative:page" fillcolor="black" stroke="f">
      <v:fill color="black"/>
      <v:stroke on="f"/>
    </o:shapedefaults>
    <o:shapelayout v:ext="edit">
      <o:idmap v:ext="edit" data="1"/>
    </o:shapelayout>
  </w:shapeDefaults>
  <w:decimalSymbol w:val="."/>
  <w:listSeparator w:val=","/>
  <w14:docId w14:val="4D2214BE"/>
  <w15:chartTrackingRefBased/>
  <w15:docId w15:val="{2BE99573-2CA6-49C9-8DEF-04F108F79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FC42E1"/>
    <w:pPr>
      <w:numPr>
        <w:numId w:val="21"/>
      </w:numPr>
      <w:outlineLvl w:val="0"/>
    </w:pPr>
    <w:rPr>
      <w:rFonts w:ascii="Times New Roman" w:hAnsi="Times New Roman" w:cs="Times New Roman"/>
      <w:b/>
      <w:bCs/>
      <w:sz w:val="24"/>
      <w:szCs w:val="28"/>
    </w:rPr>
  </w:style>
  <w:style w:type="paragraph" w:styleId="Heading2">
    <w:name w:val="heading 2"/>
    <w:basedOn w:val="Normal"/>
    <w:next w:val="Normal"/>
    <w:link w:val="Heading2Char"/>
    <w:uiPriority w:val="9"/>
    <w:unhideWhenUsed/>
    <w:qFormat/>
    <w:rsid w:val="00FC42E1"/>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Paragraph,Bullet Paragraphs,Issue Action POC,List Paragraph1,3,POCG Table Text,Dot pt,F5 List Paragraph,List Paragraph Char Char Char,Indicator Text,Numbered Para 1,Bullet Points,List Paragraph2,MAIN CONTENT,Normal numbered"/>
    <w:basedOn w:val="Normal"/>
    <w:link w:val="ListParagraphChar"/>
    <w:uiPriority w:val="34"/>
    <w:qFormat/>
    <w:rsid w:val="00C218B8"/>
    <w:pPr>
      <w:ind w:left="720"/>
      <w:contextualSpacing/>
    </w:pPr>
  </w:style>
  <w:style w:type="character" w:styleId="Hyperlink">
    <w:name w:val="Hyperlink"/>
    <w:basedOn w:val="DefaultParagraphFont"/>
    <w:uiPriority w:val="99"/>
    <w:unhideWhenUsed/>
    <w:rsid w:val="008E5C31"/>
    <w:rPr>
      <w:color w:val="0563C1" w:themeColor="hyperlink"/>
      <w:u w:val="single"/>
    </w:rPr>
  </w:style>
  <w:style w:type="character" w:styleId="UnresolvedMention">
    <w:name w:val="Unresolved Mention"/>
    <w:basedOn w:val="DefaultParagraphFont"/>
    <w:uiPriority w:val="99"/>
    <w:semiHidden/>
    <w:unhideWhenUsed/>
    <w:rsid w:val="008E5C31"/>
    <w:rPr>
      <w:color w:val="605E5C"/>
      <w:shd w:val="clear" w:color="auto" w:fill="E1DFDD"/>
    </w:rPr>
  </w:style>
  <w:style w:type="character" w:styleId="FollowedHyperlink">
    <w:name w:val="FollowedHyperlink"/>
    <w:basedOn w:val="DefaultParagraphFont"/>
    <w:uiPriority w:val="99"/>
    <w:semiHidden/>
    <w:unhideWhenUsed/>
    <w:rsid w:val="008E5C31"/>
    <w:rPr>
      <w:color w:val="954F72" w:themeColor="followedHyperlink"/>
      <w:u w:val="single"/>
    </w:rPr>
  </w:style>
  <w:style w:type="character" w:customStyle="1" w:styleId="Heading1Char">
    <w:name w:val="Heading 1 Char"/>
    <w:basedOn w:val="DefaultParagraphFont"/>
    <w:link w:val="Heading1"/>
    <w:uiPriority w:val="9"/>
    <w:rsid w:val="00FC42E1"/>
    <w:rPr>
      <w:rFonts w:ascii="Times New Roman" w:hAnsi="Times New Roman" w:cs="Times New Roman"/>
      <w:b/>
      <w:bCs/>
      <w:sz w:val="24"/>
      <w:szCs w:val="28"/>
    </w:rPr>
  </w:style>
  <w:style w:type="character" w:styleId="CommentReference">
    <w:name w:val="annotation reference"/>
    <w:basedOn w:val="DefaultParagraphFont"/>
    <w:uiPriority w:val="99"/>
    <w:semiHidden/>
    <w:unhideWhenUsed/>
    <w:rsid w:val="00203D5D"/>
    <w:rPr>
      <w:sz w:val="16"/>
      <w:szCs w:val="16"/>
    </w:rPr>
  </w:style>
  <w:style w:type="paragraph" w:styleId="CommentText">
    <w:name w:val="annotation text"/>
    <w:basedOn w:val="Normal"/>
    <w:link w:val="CommentTextChar"/>
    <w:uiPriority w:val="99"/>
    <w:unhideWhenUsed/>
    <w:rsid w:val="00203D5D"/>
    <w:pPr>
      <w:spacing w:line="240" w:lineRule="auto"/>
    </w:pPr>
    <w:rPr>
      <w:sz w:val="20"/>
      <w:szCs w:val="20"/>
    </w:rPr>
  </w:style>
  <w:style w:type="character" w:customStyle="1" w:styleId="CommentTextChar">
    <w:name w:val="Comment Text Char"/>
    <w:basedOn w:val="DefaultParagraphFont"/>
    <w:link w:val="CommentText"/>
    <w:uiPriority w:val="99"/>
    <w:rsid w:val="00203D5D"/>
    <w:rPr>
      <w:sz w:val="20"/>
      <w:szCs w:val="20"/>
    </w:rPr>
  </w:style>
  <w:style w:type="paragraph" w:styleId="CommentSubject">
    <w:name w:val="annotation subject"/>
    <w:basedOn w:val="CommentText"/>
    <w:next w:val="CommentText"/>
    <w:link w:val="CommentSubjectChar"/>
    <w:uiPriority w:val="99"/>
    <w:semiHidden/>
    <w:unhideWhenUsed/>
    <w:rsid w:val="00203D5D"/>
    <w:rPr>
      <w:b/>
      <w:bCs/>
    </w:rPr>
  </w:style>
  <w:style w:type="character" w:customStyle="1" w:styleId="CommentSubjectChar">
    <w:name w:val="Comment Subject Char"/>
    <w:basedOn w:val="CommentTextChar"/>
    <w:link w:val="CommentSubject"/>
    <w:uiPriority w:val="99"/>
    <w:semiHidden/>
    <w:rsid w:val="00203D5D"/>
    <w:rPr>
      <w:b/>
      <w:bCs/>
      <w:sz w:val="20"/>
      <w:szCs w:val="20"/>
    </w:rPr>
  </w:style>
  <w:style w:type="character" w:styleId="Strong">
    <w:name w:val="Strong"/>
    <w:basedOn w:val="DefaultParagraphFont"/>
    <w:uiPriority w:val="22"/>
    <w:qFormat/>
    <w:rsid w:val="000E013B"/>
    <w:rPr>
      <w:b/>
      <w:bCs/>
    </w:rPr>
  </w:style>
  <w:style w:type="character" w:customStyle="1" w:styleId="Heading2Char">
    <w:name w:val="Heading 2 Char"/>
    <w:basedOn w:val="DefaultParagraphFont"/>
    <w:link w:val="Heading2"/>
    <w:uiPriority w:val="9"/>
    <w:rsid w:val="00FC42E1"/>
    <w:rPr>
      <w:rFonts w:ascii="Times New Roman" w:eastAsiaTheme="majorEastAsia" w:hAnsi="Times New Roman" w:cstheme="majorBidi"/>
      <w:b/>
      <w:sz w:val="24"/>
      <w:szCs w:val="26"/>
    </w:rPr>
  </w:style>
  <w:style w:type="paragraph" w:styleId="Revision">
    <w:name w:val="Revision"/>
    <w:hidden/>
    <w:uiPriority w:val="99"/>
    <w:semiHidden/>
    <w:rsid w:val="007228C3"/>
    <w:pPr>
      <w:spacing w:after="0" w:line="240" w:lineRule="auto"/>
    </w:pPr>
  </w:style>
  <w:style w:type="character" w:customStyle="1" w:styleId="normaltextrun">
    <w:name w:val="normaltextrun"/>
    <w:basedOn w:val="DefaultParagraphFont"/>
    <w:rsid w:val="00DF30B0"/>
  </w:style>
  <w:style w:type="character" w:customStyle="1" w:styleId="ListParagraphChar">
    <w:name w:val="List Paragraph Char"/>
    <w:aliases w:val="Indented Paragraph Char,Bullet Paragraphs Char,Issue Action POC Char,List Paragraph1 Char,3 Char,POCG Table Text Char,Dot pt Char,F5 List Paragraph Char,List Paragraph Char Char Char Char,Indicator Text Char,Numbered Para 1 Char"/>
    <w:basedOn w:val="DefaultParagraphFont"/>
    <w:link w:val="ListParagraph"/>
    <w:uiPriority w:val="34"/>
    <w:locked/>
    <w:rsid w:val="00723D1D"/>
  </w:style>
  <w:style w:type="character" w:customStyle="1" w:styleId="ui-provider">
    <w:name w:val="ui-provider"/>
    <w:basedOn w:val="DefaultParagraphFont"/>
    <w:rsid w:val="009544A4"/>
  </w:style>
  <w:style w:type="paragraph" w:styleId="NoSpacing">
    <w:name w:val="No Spacing"/>
    <w:uiPriority w:val="1"/>
    <w:qFormat/>
    <w:rsid w:val="002A7627"/>
    <w:pPr>
      <w:spacing w:after="0" w:line="240" w:lineRule="auto"/>
    </w:pPr>
  </w:style>
  <w:style w:type="table" w:styleId="TableGrid">
    <w:name w:val="Table Grid"/>
    <w:basedOn w:val="TableNormal"/>
    <w:uiPriority w:val="39"/>
    <w:rsid w:val="002A7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A76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7627"/>
    <w:rPr>
      <w:sz w:val="20"/>
      <w:szCs w:val="20"/>
    </w:rPr>
  </w:style>
  <w:style w:type="character" w:styleId="FootnoteReference">
    <w:name w:val="footnote reference"/>
    <w:basedOn w:val="DefaultParagraphFont"/>
    <w:uiPriority w:val="99"/>
    <w:semiHidden/>
    <w:unhideWhenUsed/>
    <w:rsid w:val="002A7627"/>
    <w:rPr>
      <w:vertAlign w:val="superscript"/>
    </w:rPr>
  </w:style>
  <w:style w:type="character" w:styleId="Mention">
    <w:name w:val="Mention"/>
    <w:basedOn w:val="DefaultParagraphFont"/>
    <w:uiPriority w:val="99"/>
    <w:unhideWhenUsed/>
    <w:rsid w:val="00E676AF"/>
    <w:rPr>
      <w:color w:val="2B579A"/>
      <w:shd w:val="clear" w:color="auto" w:fill="E6E6E6"/>
    </w:rPr>
  </w:style>
  <w:style w:type="paragraph" w:customStyle="1" w:styleId="Default">
    <w:name w:val="Default"/>
    <w:rsid w:val="00EB6CA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63C"/>
  </w:style>
  <w:style w:type="paragraph" w:styleId="Footer">
    <w:name w:val="footer"/>
    <w:basedOn w:val="Normal"/>
    <w:link w:val="FooterChar"/>
    <w:unhideWhenUsed/>
    <w:rsid w:val="00AA063C"/>
    <w:pPr>
      <w:tabs>
        <w:tab w:val="center" w:pos="4680"/>
        <w:tab w:val="right" w:pos="9360"/>
      </w:tabs>
      <w:spacing w:after="0" w:line="240" w:lineRule="auto"/>
    </w:pPr>
  </w:style>
  <w:style w:type="character" w:customStyle="1" w:styleId="FooterChar">
    <w:name w:val="Footer Char"/>
    <w:basedOn w:val="DefaultParagraphFont"/>
    <w:link w:val="Footer"/>
    <w:rsid w:val="00AA063C"/>
  </w:style>
  <w:style w:type="paragraph" w:customStyle="1" w:styleId="paragraph">
    <w:name w:val="paragraph"/>
    <w:basedOn w:val="Normal"/>
    <w:rsid w:val="00E01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01460"/>
  </w:style>
  <w:style w:type="paragraph" w:styleId="BalloonText">
    <w:name w:val="Balloon Text"/>
    <w:basedOn w:val="Normal"/>
    <w:link w:val="BalloonTextChar"/>
    <w:uiPriority w:val="99"/>
    <w:semiHidden/>
    <w:unhideWhenUsed/>
    <w:rsid w:val="00EC5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56D"/>
    <w:rPr>
      <w:rFonts w:ascii="Segoe UI" w:hAnsi="Segoe UI" w:cs="Segoe UI"/>
      <w:sz w:val="18"/>
      <w:szCs w:val="18"/>
    </w:rPr>
  </w:style>
  <w:style w:type="paragraph" w:customStyle="1" w:styleId="BasicParagraph">
    <w:name w:val="[Basic Paragraph]"/>
    <w:basedOn w:val="Normal"/>
    <w:uiPriority w:val="99"/>
    <w:rsid w:val="00704777"/>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eastAsia="ja-JP"/>
    </w:rPr>
  </w:style>
  <w:style w:type="character" w:customStyle="1" w:styleId="cf01">
    <w:name w:val="cf01"/>
    <w:basedOn w:val="DefaultParagraphFont"/>
    <w:rsid w:val="005067B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68990">
      <w:bodyDiv w:val="1"/>
      <w:marLeft w:val="0"/>
      <w:marRight w:val="0"/>
      <w:marTop w:val="0"/>
      <w:marBottom w:val="0"/>
      <w:divBdr>
        <w:top w:val="none" w:sz="0" w:space="0" w:color="auto"/>
        <w:left w:val="none" w:sz="0" w:space="0" w:color="auto"/>
        <w:bottom w:val="none" w:sz="0" w:space="0" w:color="auto"/>
        <w:right w:val="none" w:sz="0" w:space="0" w:color="auto"/>
      </w:divBdr>
    </w:div>
    <w:div w:id="223368505">
      <w:bodyDiv w:val="1"/>
      <w:marLeft w:val="0"/>
      <w:marRight w:val="0"/>
      <w:marTop w:val="0"/>
      <w:marBottom w:val="0"/>
      <w:divBdr>
        <w:top w:val="none" w:sz="0" w:space="0" w:color="auto"/>
        <w:left w:val="none" w:sz="0" w:space="0" w:color="auto"/>
        <w:bottom w:val="none" w:sz="0" w:space="0" w:color="auto"/>
        <w:right w:val="none" w:sz="0" w:space="0" w:color="auto"/>
      </w:divBdr>
    </w:div>
    <w:div w:id="241839784">
      <w:bodyDiv w:val="1"/>
      <w:marLeft w:val="0"/>
      <w:marRight w:val="0"/>
      <w:marTop w:val="0"/>
      <w:marBottom w:val="0"/>
      <w:divBdr>
        <w:top w:val="none" w:sz="0" w:space="0" w:color="auto"/>
        <w:left w:val="none" w:sz="0" w:space="0" w:color="auto"/>
        <w:bottom w:val="none" w:sz="0" w:space="0" w:color="auto"/>
        <w:right w:val="none" w:sz="0" w:space="0" w:color="auto"/>
      </w:divBdr>
    </w:div>
    <w:div w:id="310986210">
      <w:bodyDiv w:val="1"/>
      <w:marLeft w:val="0"/>
      <w:marRight w:val="0"/>
      <w:marTop w:val="0"/>
      <w:marBottom w:val="0"/>
      <w:divBdr>
        <w:top w:val="none" w:sz="0" w:space="0" w:color="auto"/>
        <w:left w:val="none" w:sz="0" w:space="0" w:color="auto"/>
        <w:bottom w:val="none" w:sz="0" w:space="0" w:color="auto"/>
        <w:right w:val="none" w:sz="0" w:space="0" w:color="auto"/>
      </w:divBdr>
    </w:div>
    <w:div w:id="315499344">
      <w:bodyDiv w:val="1"/>
      <w:marLeft w:val="0"/>
      <w:marRight w:val="0"/>
      <w:marTop w:val="0"/>
      <w:marBottom w:val="0"/>
      <w:divBdr>
        <w:top w:val="none" w:sz="0" w:space="0" w:color="auto"/>
        <w:left w:val="none" w:sz="0" w:space="0" w:color="auto"/>
        <w:bottom w:val="none" w:sz="0" w:space="0" w:color="auto"/>
        <w:right w:val="none" w:sz="0" w:space="0" w:color="auto"/>
      </w:divBdr>
      <w:divsChild>
        <w:div w:id="1206718933">
          <w:marLeft w:val="2434"/>
          <w:marRight w:val="0"/>
          <w:marTop w:val="0"/>
          <w:marBottom w:val="0"/>
          <w:divBdr>
            <w:top w:val="none" w:sz="0" w:space="0" w:color="auto"/>
            <w:left w:val="none" w:sz="0" w:space="0" w:color="auto"/>
            <w:bottom w:val="none" w:sz="0" w:space="0" w:color="auto"/>
            <w:right w:val="none" w:sz="0" w:space="0" w:color="auto"/>
          </w:divBdr>
        </w:div>
        <w:div w:id="1604799171">
          <w:marLeft w:val="2434"/>
          <w:marRight w:val="0"/>
          <w:marTop w:val="0"/>
          <w:marBottom w:val="0"/>
          <w:divBdr>
            <w:top w:val="none" w:sz="0" w:space="0" w:color="auto"/>
            <w:left w:val="none" w:sz="0" w:space="0" w:color="auto"/>
            <w:bottom w:val="none" w:sz="0" w:space="0" w:color="auto"/>
            <w:right w:val="none" w:sz="0" w:space="0" w:color="auto"/>
          </w:divBdr>
        </w:div>
      </w:divsChild>
    </w:div>
    <w:div w:id="458107776">
      <w:bodyDiv w:val="1"/>
      <w:marLeft w:val="0"/>
      <w:marRight w:val="0"/>
      <w:marTop w:val="0"/>
      <w:marBottom w:val="0"/>
      <w:divBdr>
        <w:top w:val="none" w:sz="0" w:space="0" w:color="auto"/>
        <w:left w:val="none" w:sz="0" w:space="0" w:color="auto"/>
        <w:bottom w:val="none" w:sz="0" w:space="0" w:color="auto"/>
        <w:right w:val="none" w:sz="0" w:space="0" w:color="auto"/>
      </w:divBdr>
    </w:div>
    <w:div w:id="536746402">
      <w:bodyDiv w:val="1"/>
      <w:marLeft w:val="0"/>
      <w:marRight w:val="0"/>
      <w:marTop w:val="0"/>
      <w:marBottom w:val="0"/>
      <w:divBdr>
        <w:top w:val="none" w:sz="0" w:space="0" w:color="auto"/>
        <w:left w:val="none" w:sz="0" w:space="0" w:color="auto"/>
        <w:bottom w:val="none" w:sz="0" w:space="0" w:color="auto"/>
        <w:right w:val="none" w:sz="0" w:space="0" w:color="auto"/>
      </w:divBdr>
    </w:div>
    <w:div w:id="658770701">
      <w:bodyDiv w:val="1"/>
      <w:marLeft w:val="0"/>
      <w:marRight w:val="0"/>
      <w:marTop w:val="0"/>
      <w:marBottom w:val="0"/>
      <w:divBdr>
        <w:top w:val="none" w:sz="0" w:space="0" w:color="auto"/>
        <w:left w:val="none" w:sz="0" w:space="0" w:color="auto"/>
        <w:bottom w:val="none" w:sz="0" w:space="0" w:color="auto"/>
        <w:right w:val="none" w:sz="0" w:space="0" w:color="auto"/>
      </w:divBdr>
    </w:div>
    <w:div w:id="802819034">
      <w:bodyDiv w:val="1"/>
      <w:marLeft w:val="0"/>
      <w:marRight w:val="0"/>
      <w:marTop w:val="0"/>
      <w:marBottom w:val="0"/>
      <w:divBdr>
        <w:top w:val="none" w:sz="0" w:space="0" w:color="auto"/>
        <w:left w:val="none" w:sz="0" w:space="0" w:color="auto"/>
        <w:bottom w:val="none" w:sz="0" w:space="0" w:color="auto"/>
        <w:right w:val="none" w:sz="0" w:space="0" w:color="auto"/>
      </w:divBdr>
      <w:divsChild>
        <w:div w:id="62879509">
          <w:marLeft w:val="274"/>
          <w:marRight w:val="0"/>
          <w:marTop w:val="0"/>
          <w:marBottom w:val="0"/>
          <w:divBdr>
            <w:top w:val="none" w:sz="0" w:space="0" w:color="auto"/>
            <w:left w:val="none" w:sz="0" w:space="0" w:color="auto"/>
            <w:bottom w:val="none" w:sz="0" w:space="0" w:color="auto"/>
            <w:right w:val="none" w:sz="0" w:space="0" w:color="auto"/>
          </w:divBdr>
        </w:div>
        <w:div w:id="428620505">
          <w:marLeft w:val="274"/>
          <w:marRight w:val="0"/>
          <w:marTop w:val="0"/>
          <w:marBottom w:val="0"/>
          <w:divBdr>
            <w:top w:val="none" w:sz="0" w:space="0" w:color="auto"/>
            <w:left w:val="none" w:sz="0" w:space="0" w:color="auto"/>
            <w:bottom w:val="none" w:sz="0" w:space="0" w:color="auto"/>
            <w:right w:val="none" w:sz="0" w:space="0" w:color="auto"/>
          </w:divBdr>
        </w:div>
        <w:div w:id="858733715">
          <w:marLeft w:val="274"/>
          <w:marRight w:val="0"/>
          <w:marTop w:val="0"/>
          <w:marBottom w:val="0"/>
          <w:divBdr>
            <w:top w:val="none" w:sz="0" w:space="0" w:color="auto"/>
            <w:left w:val="none" w:sz="0" w:space="0" w:color="auto"/>
            <w:bottom w:val="none" w:sz="0" w:space="0" w:color="auto"/>
            <w:right w:val="none" w:sz="0" w:space="0" w:color="auto"/>
          </w:divBdr>
        </w:div>
        <w:div w:id="1056392255">
          <w:marLeft w:val="274"/>
          <w:marRight w:val="0"/>
          <w:marTop w:val="0"/>
          <w:marBottom w:val="0"/>
          <w:divBdr>
            <w:top w:val="none" w:sz="0" w:space="0" w:color="auto"/>
            <w:left w:val="none" w:sz="0" w:space="0" w:color="auto"/>
            <w:bottom w:val="none" w:sz="0" w:space="0" w:color="auto"/>
            <w:right w:val="none" w:sz="0" w:space="0" w:color="auto"/>
          </w:divBdr>
        </w:div>
        <w:div w:id="1592619112">
          <w:marLeft w:val="274"/>
          <w:marRight w:val="0"/>
          <w:marTop w:val="0"/>
          <w:marBottom w:val="0"/>
          <w:divBdr>
            <w:top w:val="none" w:sz="0" w:space="0" w:color="auto"/>
            <w:left w:val="none" w:sz="0" w:space="0" w:color="auto"/>
            <w:bottom w:val="none" w:sz="0" w:space="0" w:color="auto"/>
            <w:right w:val="none" w:sz="0" w:space="0" w:color="auto"/>
          </w:divBdr>
        </w:div>
      </w:divsChild>
    </w:div>
    <w:div w:id="826215360">
      <w:bodyDiv w:val="1"/>
      <w:marLeft w:val="0"/>
      <w:marRight w:val="0"/>
      <w:marTop w:val="0"/>
      <w:marBottom w:val="0"/>
      <w:divBdr>
        <w:top w:val="none" w:sz="0" w:space="0" w:color="auto"/>
        <w:left w:val="none" w:sz="0" w:space="0" w:color="auto"/>
        <w:bottom w:val="none" w:sz="0" w:space="0" w:color="auto"/>
        <w:right w:val="none" w:sz="0" w:space="0" w:color="auto"/>
      </w:divBdr>
    </w:div>
    <w:div w:id="987712803">
      <w:bodyDiv w:val="1"/>
      <w:marLeft w:val="0"/>
      <w:marRight w:val="0"/>
      <w:marTop w:val="0"/>
      <w:marBottom w:val="0"/>
      <w:divBdr>
        <w:top w:val="none" w:sz="0" w:space="0" w:color="auto"/>
        <w:left w:val="none" w:sz="0" w:space="0" w:color="auto"/>
        <w:bottom w:val="none" w:sz="0" w:space="0" w:color="auto"/>
        <w:right w:val="none" w:sz="0" w:space="0" w:color="auto"/>
      </w:divBdr>
      <w:divsChild>
        <w:div w:id="97259761">
          <w:marLeft w:val="274"/>
          <w:marRight w:val="0"/>
          <w:marTop w:val="0"/>
          <w:marBottom w:val="0"/>
          <w:divBdr>
            <w:top w:val="none" w:sz="0" w:space="0" w:color="auto"/>
            <w:left w:val="none" w:sz="0" w:space="0" w:color="auto"/>
            <w:bottom w:val="none" w:sz="0" w:space="0" w:color="auto"/>
            <w:right w:val="none" w:sz="0" w:space="0" w:color="auto"/>
          </w:divBdr>
        </w:div>
        <w:div w:id="756513805">
          <w:marLeft w:val="274"/>
          <w:marRight w:val="0"/>
          <w:marTop w:val="0"/>
          <w:marBottom w:val="0"/>
          <w:divBdr>
            <w:top w:val="none" w:sz="0" w:space="0" w:color="auto"/>
            <w:left w:val="none" w:sz="0" w:space="0" w:color="auto"/>
            <w:bottom w:val="none" w:sz="0" w:space="0" w:color="auto"/>
            <w:right w:val="none" w:sz="0" w:space="0" w:color="auto"/>
          </w:divBdr>
        </w:div>
        <w:div w:id="1058213233">
          <w:marLeft w:val="274"/>
          <w:marRight w:val="0"/>
          <w:marTop w:val="0"/>
          <w:marBottom w:val="0"/>
          <w:divBdr>
            <w:top w:val="none" w:sz="0" w:space="0" w:color="auto"/>
            <w:left w:val="none" w:sz="0" w:space="0" w:color="auto"/>
            <w:bottom w:val="none" w:sz="0" w:space="0" w:color="auto"/>
            <w:right w:val="none" w:sz="0" w:space="0" w:color="auto"/>
          </w:divBdr>
        </w:div>
        <w:div w:id="1629507187">
          <w:marLeft w:val="274"/>
          <w:marRight w:val="0"/>
          <w:marTop w:val="0"/>
          <w:marBottom w:val="0"/>
          <w:divBdr>
            <w:top w:val="none" w:sz="0" w:space="0" w:color="auto"/>
            <w:left w:val="none" w:sz="0" w:space="0" w:color="auto"/>
            <w:bottom w:val="none" w:sz="0" w:space="0" w:color="auto"/>
            <w:right w:val="none" w:sz="0" w:space="0" w:color="auto"/>
          </w:divBdr>
        </w:div>
        <w:div w:id="1786271960">
          <w:marLeft w:val="274"/>
          <w:marRight w:val="0"/>
          <w:marTop w:val="0"/>
          <w:marBottom w:val="0"/>
          <w:divBdr>
            <w:top w:val="none" w:sz="0" w:space="0" w:color="auto"/>
            <w:left w:val="none" w:sz="0" w:space="0" w:color="auto"/>
            <w:bottom w:val="none" w:sz="0" w:space="0" w:color="auto"/>
            <w:right w:val="none" w:sz="0" w:space="0" w:color="auto"/>
          </w:divBdr>
        </w:div>
      </w:divsChild>
    </w:div>
    <w:div w:id="1003432391">
      <w:bodyDiv w:val="1"/>
      <w:marLeft w:val="0"/>
      <w:marRight w:val="0"/>
      <w:marTop w:val="0"/>
      <w:marBottom w:val="0"/>
      <w:divBdr>
        <w:top w:val="none" w:sz="0" w:space="0" w:color="auto"/>
        <w:left w:val="none" w:sz="0" w:space="0" w:color="auto"/>
        <w:bottom w:val="none" w:sz="0" w:space="0" w:color="auto"/>
        <w:right w:val="none" w:sz="0" w:space="0" w:color="auto"/>
      </w:divBdr>
    </w:div>
    <w:div w:id="1164854185">
      <w:bodyDiv w:val="1"/>
      <w:marLeft w:val="0"/>
      <w:marRight w:val="0"/>
      <w:marTop w:val="0"/>
      <w:marBottom w:val="0"/>
      <w:divBdr>
        <w:top w:val="none" w:sz="0" w:space="0" w:color="auto"/>
        <w:left w:val="none" w:sz="0" w:space="0" w:color="auto"/>
        <w:bottom w:val="none" w:sz="0" w:space="0" w:color="auto"/>
        <w:right w:val="none" w:sz="0" w:space="0" w:color="auto"/>
      </w:divBdr>
    </w:div>
    <w:div w:id="1186559729">
      <w:bodyDiv w:val="1"/>
      <w:marLeft w:val="0"/>
      <w:marRight w:val="0"/>
      <w:marTop w:val="0"/>
      <w:marBottom w:val="0"/>
      <w:divBdr>
        <w:top w:val="none" w:sz="0" w:space="0" w:color="auto"/>
        <w:left w:val="none" w:sz="0" w:space="0" w:color="auto"/>
        <w:bottom w:val="none" w:sz="0" w:space="0" w:color="auto"/>
        <w:right w:val="none" w:sz="0" w:space="0" w:color="auto"/>
      </w:divBdr>
    </w:div>
    <w:div w:id="1327441532">
      <w:bodyDiv w:val="1"/>
      <w:marLeft w:val="0"/>
      <w:marRight w:val="0"/>
      <w:marTop w:val="0"/>
      <w:marBottom w:val="0"/>
      <w:divBdr>
        <w:top w:val="none" w:sz="0" w:space="0" w:color="auto"/>
        <w:left w:val="none" w:sz="0" w:space="0" w:color="auto"/>
        <w:bottom w:val="none" w:sz="0" w:space="0" w:color="auto"/>
        <w:right w:val="none" w:sz="0" w:space="0" w:color="auto"/>
      </w:divBdr>
    </w:div>
    <w:div w:id="1578175305">
      <w:bodyDiv w:val="1"/>
      <w:marLeft w:val="0"/>
      <w:marRight w:val="0"/>
      <w:marTop w:val="0"/>
      <w:marBottom w:val="0"/>
      <w:divBdr>
        <w:top w:val="none" w:sz="0" w:space="0" w:color="auto"/>
        <w:left w:val="none" w:sz="0" w:space="0" w:color="auto"/>
        <w:bottom w:val="none" w:sz="0" w:space="0" w:color="auto"/>
        <w:right w:val="none" w:sz="0" w:space="0" w:color="auto"/>
      </w:divBdr>
      <w:divsChild>
        <w:div w:id="58404042">
          <w:marLeft w:val="2434"/>
          <w:marRight w:val="0"/>
          <w:marTop w:val="0"/>
          <w:marBottom w:val="0"/>
          <w:divBdr>
            <w:top w:val="none" w:sz="0" w:space="0" w:color="auto"/>
            <w:left w:val="none" w:sz="0" w:space="0" w:color="auto"/>
            <w:bottom w:val="none" w:sz="0" w:space="0" w:color="auto"/>
            <w:right w:val="none" w:sz="0" w:space="0" w:color="auto"/>
          </w:divBdr>
        </w:div>
        <w:div w:id="253170599">
          <w:marLeft w:val="2434"/>
          <w:marRight w:val="0"/>
          <w:marTop w:val="0"/>
          <w:marBottom w:val="0"/>
          <w:divBdr>
            <w:top w:val="none" w:sz="0" w:space="0" w:color="auto"/>
            <w:left w:val="none" w:sz="0" w:space="0" w:color="auto"/>
            <w:bottom w:val="none" w:sz="0" w:space="0" w:color="auto"/>
            <w:right w:val="none" w:sz="0" w:space="0" w:color="auto"/>
          </w:divBdr>
        </w:div>
        <w:div w:id="1952741189">
          <w:marLeft w:val="2434"/>
          <w:marRight w:val="0"/>
          <w:marTop w:val="0"/>
          <w:marBottom w:val="0"/>
          <w:divBdr>
            <w:top w:val="none" w:sz="0" w:space="0" w:color="auto"/>
            <w:left w:val="none" w:sz="0" w:space="0" w:color="auto"/>
            <w:bottom w:val="none" w:sz="0" w:space="0" w:color="auto"/>
            <w:right w:val="none" w:sz="0" w:space="0" w:color="auto"/>
          </w:divBdr>
        </w:div>
      </w:divsChild>
    </w:div>
    <w:div w:id="1824858778">
      <w:bodyDiv w:val="1"/>
      <w:marLeft w:val="0"/>
      <w:marRight w:val="0"/>
      <w:marTop w:val="0"/>
      <w:marBottom w:val="0"/>
      <w:divBdr>
        <w:top w:val="none" w:sz="0" w:space="0" w:color="auto"/>
        <w:left w:val="none" w:sz="0" w:space="0" w:color="auto"/>
        <w:bottom w:val="none" w:sz="0" w:space="0" w:color="auto"/>
        <w:right w:val="none" w:sz="0" w:space="0" w:color="auto"/>
      </w:divBdr>
    </w:div>
    <w:div w:id="1950508769">
      <w:bodyDiv w:val="1"/>
      <w:marLeft w:val="0"/>
      <w:marRight w:val="0"/>
      <w:marTop w:val="0"/>
      <w:marBottom w:val="0"/>
      <w:divBdr>
        <w:top w:val="none" w:sz="0" w:space="0" w:color="auto"/>
        <w:left w:val="none" w:sz="0" w:space="0" w:color="auto"/>
        <w:bottom w:val="none" w:sz="0" w:space="0" w:color="auto"/>
        <w:right w:val="none" w:sz="0" w:space="0" w:color="auto"/>
      </w:divBdr>
    </w:div>
    <w:div w:id="2096125651">
      <w:bodyDiv w:val="1"/>
      <w:marLeft w:val="0"/>
      <w:marRight w:val="0"/>
      <w:marTop w:val="0"/>
      <w:marBottom w:val="0"/>
      <w:divBdr>
        <w:top w:val="none" w:sz="0" w:space="0" w:color="auto"/>
        <w:left w:val="none" w:sz="0" w:space="0" w:color="auto"/>
        <w:bottom w:val="none" w:sz="0" w:space="0" w:color="auto"/>
        <w:right w:val="none" w:sz="0" w:space="0" w:color="auto"/>
      </w:divBdr>
    </w:div>
    <w:div w:id="2126805164">
      <w:bodyDiv w:val="1"/>
      <w:marLeft w:val="0"/>
      <w:marRight w:val="0"/>
      <w:marTop w:val="0"/>
      <w:marBottom w:val="0"/>
      <w:divBdr>
        <w:top w:val="none" w:sz="0" w:space="0" w:color="auto"/>
        <w:left w:val="none" w:sz="0" w:space="0" w:color="auto"/>
        <w:bottom w:val="none" w:sz="0" w:space="0" w:color="auto"/>
        <w:right w:val="none" w:sz="0" w:space="0" w:color="auto"/>
      </w:divBdr>
      <w:divsChild>
        <w:div w:id="733358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ngress.gov/bill/117th-congress/house-bill/2617/text" TargetMode="External"/><Relationship Id="rId18" Type="http://schemas.openxmlformats.org/officeDocument/2006/relationships/hyperlink" Target="https://www.fns.usda.gov/cn/tribal-participation-cacfp-and-sfs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fns.usda.gov/pl-117-328"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20.jpg"/><Relationship Id="rId25" Type="http://schemas.openxmlformats.org/officeDocument/2006/relationships/hyperlink" Target="https://theicn.org/icn-resources-a-z/foodsafety-for-summermeals/" TargetMode="Externa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yperlink" Target="https://www.ers.usda.gov/data-products/rural-urban-commuting-area-cod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ns.usda.gov/cn/oversight-monitoring-onsite-offisite-sfsp-guidance" TargetMode="External"/><Relationship Id="rId5" Type="http://schemas.openxmlformats.org/officeDocument/2006/relationships/customXml" Target="../customXml/item5.xml"/><Relationship Id="rId15" Type="http://schemas.openxmlformats.org/officeDocument/2006/relationships/hyperlink" Target="https://www.fns.usda.gov/sfsp/implementation-guidance-summer-2023-non-congregate-meal-service-rural-areas" TargetMode="External"/><Relationship Id="rId23" Type="http://schemas.openxmlformats.org/officeDocument/2006/relationships/hyperlink" Target="https://www.fns.usda.gov/tn/offering-multiple-meals-part-summer-non-congregate-meal-service"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fns.usda.gov/pl-117-328" TargetMode="External"/><Relationship Id="rId31" Type="http://schemas.microsoft.com/office/2020/10/relationships/intelligence" Target="intelligence2.xml"/><Relationship Id="rId30" Type="http://schemas.microsoft.com/office/2019/05/relationships/documenttasks" Target="documenttasks/documenttasks1.xml"/><Relationship Id="rId9" Type="http://schemas.openxmlformats.org/officeDocument/2006/relationships/webSettings" Target="webSettings.xml"/><Relationship Id="rId14" Type="http://schemas.openxmlformats.org/officeDocument/2006/relationships/hyperlink" Target="https://www.fns.usda.gov/sfsp/implementation-guidance-summer-2023-non-congregate-meal-service-rural-areas" TargetMode="External"/><Relationship Id="rId22" Type="http://schemas.openxmlformats.org/officeDocument/2006/relationships/hyperlink" Target="https://www.fns.usda.gov/cn/mobile-feeding-options-summer-feeding-programs-0"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ns.usda.gov/cn/area-eligibility-child-nutrition-programs" TargetMode="External"/></Relationships>
</file>

<file path=word/documenttasks/documenttasks1.xml><?xml version="1.0" encoding="utf-8"?>
<t:Tasks xmlns:t="http://schemas.microsoft.com/office/tasks/2019/documenttasks" xmlns:oel="http://schemas.microsoft.com/office/2019/extlst">
  <t:Task id="{C29B30B0-BD8E-4751-9654-93973BA46566}">
    <t:Anchor>
      <t:Comment id="1294854904"/>
    </t:Anchor>
    <t:History>
      <t:Event id="{33C2A9C1-16E2-46EC-9E06-C4E5B914C812}" time="2023-04-05T12:31:48.598Z">
        <t:Attribution userId="S::sarah.smith-holmes@usda.gov::d615301c-4fac-4297-9e6a-3f2b7ba94f42" userProvider="AD" userName="Smith-Holmes, Sarah - FNS"/>
        <t:Anchor>
          <t:Comment id="1246422992"/>
        </t:Anchor>
        <t:Create/>
      </t:Event>
      <t:Event id="{921CE583-BE30-49AD-B8D0-9D836F650EF6}" time="2023-04-05T12:31:48.598Z">
        <t:Attribution userId="S::sarah.smith-holmes@usda.gov::d615301c-4fac-4297-9e6a-3f2b7ba94f42" userProvider="AD" userName="Smith-Holmes, Sarah - FNS"/>
        <t:Anchor>
          <t:Comment id="1246422992"/>
        </t:Anchor>
        <t:Assign userId="S::Melissa.Rothstein@usda.gov::4820a4ff-5a12-4b06-aeed-46145558b933" userProvider="AD" userName="Rothstein, Melissa - FNS"/>
      </t:Event>
      <t:Event id="{11ADED2F-BDA5-41BC-86D7-5872B2D27E32}" time="2023-04-05T12:31:48.598Z">
        <t:Attribution userId="S::sarah.smith-holmes@usda.gov::d615301c-4fac-4297-9e6a-3f2b7ba94f42" userProvider="AD" userName="Smith-Holmes, Sarah - FNS"/>
        <t:Anchor>
          <t:Comment id="1246422992"/>
        </t:Anchor>
        <t:SetTitle title="@Rothstein, Melissa - FNS I like this edit"/>
      </t:Event>
      <t:Event id="{6E5ADDB0-15AF-4859-BD4A-A4D93377CCB3}" time="2023-04-05T16:18:58.444Z">
        <t:Attribution userId="S::melissa.rothstein@usda.gov::4820a4ff-5a12-4b06-aeed-46145558b933" userProvider="AD" userName="Rothstein, Melissa - FNS"/>
        <t:Progress percentComplete="100"/>
      </t:Event>
    </t:History>
  </t:Task>
  <t:Task id="{B7E15AE5-C85E-43E3-AF93-C62AA57AF9E1}">
    <t:Anchor>
      <t:Comment id="1521331534"/>
    </t:Anchor>
    <t:History>
      <t:Event id="{17A7AA80-08D8-47DF-BB43-555BCC7CD331}" time="2023-04-05T12:31:48.598Z">
        <t:Attribution userId="S::sarah.smith-holmes@usda.gov::d615301c-4fac-4297-9e6a-3f2b7ba94f42" userProvider="AD" userName="Smith-Holmes, Sarah - FNS"/>
        <t:Anchor>
          <t:Comment id="690609827"/>
        </t:Anchor>
        <t:Create/>
      </t:Event>
      <t:Event id="{93CE4DC8-8E52-4C6A-B9E3-35DD501708D6}" time="2023-04-05T12:31:48.598Z">
        <t:Attribution userId="S::sarah.smith-holmes@usda.gov::d615301c-4fac-4297-9e6a-3f2b7ba94f42" userProvider="AD" userName="Smith-Holmes, Sarah - FNS"/>
        <t:Anchor>
          <t:Comment id="690609827"/>
        </t:Anchor>
        <t:Assign userId="S::Melissa.Rothstein@usda.gov::4820a4ff-5a12-4b06-aeed-46145558b933" userProvider="AD" userName="Rothstein, Melissa - FNS"/>
      </t:Event>
      <t:Event id="{CEAD1748-CC08-496D-B8EA-E688748477C9}" time="2023-04-05T12:31:48.598Z">
        <t:Attribution userId="S::sarah.smith-holmes@usda.gov::d615301c-4fac-4297-9e6a-3f2b7ba94f42" userProvider="AD" userName="Smith-Holmes, Sarah - FNS"/>
        <t:Anchor>
          <t:Comment id="690609827"/>
        </t:Anchor>
        <t:SetTitle title="@Rothstein, Melissa - FNS I like this edit"/>
      </t:Event>
      <t:Event id="{925C3288-5A41-446A-AC39-4C1CA46BB2C5}" time="2023-04-05T16:18:58.444Z">
        <t:Attribution userId="S::melissa.rothstein@usda.gov::4820a4ff-5a12-4b06-aeed-46145558b933" userProvider="AD" userName="Rothstein, Melissa - FNS"/>
        <t:Progress percentComplete="100"/>
      </t:Event>
    </t:History>
  </t:Task>
  <t:Task id="{CE28A1A4-263D-46EF-AE6A-1A85B2A31C15}">
    <t:Anchor>
      <t:Comment id="1618194364"/>
    </t:Anchor>
    <t:History>
      <t:Event id="{1173DB84-E0BA-4781-BAE4-A58350C66B0E}" time="2023-04-05T12:36:29.115Z">
        <t:Attribution userId="S::sarah.smith-holmes@usda.gov::d615301c-4fac-4297-9e6a-3f2b7ba94f42" userProvider="AD" userName="Smith-Holmes, Sarah - FNS"/>
        <t:Anchor>
          <t:Comment id="1618194364"/>
        </t:Anchor>
        <t:Create/>
      </t:Event>
      <t:Event id="{C8073A58-AA9C-45F9-8A86-AA7A17350A02}" time="2023-04-05T12:36:29.115Z">
        <t:Attribution userId="S::sarah.smith-holmes@usda.gov::d615301c-4fac-4297-9e6a-3f2b7ba94f42" userProvider="AD" userName="Smith-Holmes, Sarah - FNS"/>
        <t:Anchor>
          <t:Comment id="1618194364"/>
        </t:Anchor>
        <t:Assign userId="S::Brittany.O'Bryan@usda.gov::546e6faa-7f5c-4ed4-94ca-917ecfd55130" userProvider="AD" userName="O'Bryan, Brittany - FNS"/>
      </t:Event>
      <t:Event id="{21AD3F3A-8AF3-41AE-9DC4-7F2E948DE6F0}" time="2023-04-05T12:36:29.115Z">
        <t:Attribution userId="S::sarah.smith-holmes@usda.gov::d615301c-4fac-4297-9e6a-3f2b7ba94f42" userProvider="AD" userName="Smith-Holmes, Sarah - FNS"/>
        <t:Anchor>
          <t:Comment id="1618194364"/>
        </t:Anchor>
        <t:SetTitle title="@O'Bryan, Brittany - FNS I don't think we need to repeat the above statement"/>
      </t:Event>
      <t:Event id="{4048D0D3-01BD-4E61-BA9D-A2A6FDE84000}" time="2023-04-06T03:09:20.732Z">
        <t:Attribution userId="S::kevin.maskornick@usda.gov::4486e1c7-d8b5-4f8d-92b4-5ad5d00e77de" userProvider="AD" userName="Maskornick, J - FNS"/>
        <t:Progress percentComplete="100"/>
      </t:Event>
    </t:History>
  </t:Task>
  <t:Task id="{75F37090-7CE3-4B4A-818C-39706DABFDAF}">
    <t:Anchor>
      <t:Comment id="667964523"/>
    </t:Anchor>
    <t:History>
      <t:Event id="{E1D5C996-EF3D-4718-B975-FAE8062839D1}" time="2023-04-05T12:48:00.396Z">
        <t:Attribution userId="S::sarah.smith-holmes@usda.gov::d615301c-4fac-4297-9e6a-3f2b7ba94f42" userProvider="AD" userName="Smith-Holmes, Sarah - FNS"/>
        <t:Anchor>
          <t:Comment id="2086606740"/>
        </t:Anchor>
        <t:Create/>
      </t:Event>
      <t:Event id="{6DB84015-DD03-4946-9710-D1A2AE0D6E9E}" time="2023-04-05T12:48:00.396Z">
        <t:Attribution userId="S::sarah.smith-holmes@usda.gov::d615301c-4fac-4297-9e6a-3f2b7ba94f42" userProvider="AD" userName="Smith-Holmes, Sarah - FNS"/>
        <t:Anchor>
          <t:Comment id="2086606740"/>
        </t:Anchor>
        <t:Assign userId="S::wanda.mcneil@usda.gov::5155b6f2-ae89-44a1-bc46-c5a57cbea339" userProvider="AD" userName="McNeil, Wanda - FNS"/>
      </t:Event>
      <t:Event id="{4BF4E3A9-6D54-42EB-8603-FBF97BA8224D}" time="2023-04-05T12:48:00.396Z">
        <t:Attribution userId="S::sarah.smith-holmes@usda.gov::d615301c-4fac-4297-9e6a-3f2b7ba94f42" userProvider="AD" userName="Smith-Holmes, Sarah - FNS"/>
        <t:Anchor>
          <t:Comment id="2086606740"/>
        </t:Anchor>
        <t:SetTitle title="@McNeil, Wanda - FNS maybe link to the bulk meal info sheets we ha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74c7462-c8cb-40c2-b374-5b788dbff0aa">
      <UserInfo>
        <DisplayName>Pennington, Kenya - FNS</DisplayName>
        <AccountId>13</AccountId>
        <AccountType/>
      </UserInfo>
      <UserInfo>
        <DisplayName>Polon, Rachel - FNS</DisplayName>
        <AccountId>22</AccountId>
        <AccountType/>
      </UserInfo>
      <UserInfo>
        <DisplayName>Howard, Devany - FNS</DisplayName>
        <AccountId>20</AccountId>
        <AccountType/>
      </UserInfo>
      <UserInfo>
        <DisplayName>Kulkarni, Tanuja - FNS</DisplayName>
        <AccountId>18</AccountId>
        <AccountType/>
      </UserInfo>
      <UserInfo>
        <DisplayName>Maskornick, J - FNS</DisplayName>
        <AccountId>23</AccountId>
        <AccountType/>
      </UserInfo>
      <UserInfo>
        <DisplayName>McKenney, Alice - FNS</DisplayName>
        <AccountId>6</AccountId>
        <AccountType/>
      </UserInfo>
      <UserInfo>
        <DisplayName>Fiala, Anne - FNS</DisplayName>
        <AccountId>25</AccountId>
        <AccountType/>
      </UserInfo>
      <UserInfo>
        <DisplayName>Martinez, Carolina - FNS</DisplayName>
        <AccountId>27</AccountId>
        <AccountType/>
      </UserInfo>
      <UserInfo>
        <DisplayName>Wu, Tsun-Min - FNS</DisplayName>
        <AccountId>29</AccountId>
        <AccountType/>
      </UserInfo>
      <UserInfo>
        <DisplayName>Roth, Laura - FNS</DisplayName>
        <AccountId>28</AccountId>
        <AccountType/>
      </UserInfo>
      <UserInfo>
        <DisplayName>O'Bryan, Brittany - FNS</DisplayName>
        <AccountId>19</AccountId>
        <AccountType/>
      </UserInfo>
      <UserInfo>
        <DisplayName>Lawson-Boffelli, Samantha - FNS</DisplayName>
        <AccountId>30</AccountId>
        <AccountType/>
      </UserInfo>
      <UserInfo>
        <DisplayName>Rothstein, Melissa - FNS</DisplayName>
        <AccountId>45</AccountId>
        <AccountType/>
      </UserInfo>
    </SharedWithUsers>
    <FFY xmlns="acba4c61-953d-48b5-bb58-434074c8a6f3">2023</FFY>
    <PGM xmlns="acba4c61-953d-48b5-bb58-434074c8a6f3">
      <Value>SP</Value>
      <Value>SFSP</Value>
    </PGM>
    <DocID xmlns="acba4c61-953d-48b5-bb58-434074c8a6f3">2023-04-20T04:00:00+00:00</DocID>
    <status xmlns="acba4c61-953d-48b5-bb58-434074c8a6f3">active</status>
    <Keyphrase xmlns="acba4c61-953d-48b5-bb58-434074c8a6f3">38</Keyphrase>
    <signed xmlns="acba4c61-953d-48b5-bb58-434074c8a6f3">false</signed>
    <Also_x002d_See xmlns="acba4c61-953d-48b5-bb58-434074c8a6f3">
      <Url xsi:nil="true"/>
      <Description xsi:nil="true"/>
    </Also_x002d_Se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AEC46733410E4E8DC1B504F2EDADF6" ma:contentTypeVersion="13" ma:contentTypeDescription="Create a new document." ma:contentTypeScope="" ma:versionID="a5e2070af015fc87056b092f7831e191">
  <xsd:schema xmlns:xsd="http://www.w3.org/2001/XMLSchema" xmlns:xs="http://www.w3.org/2001/XMLSchema" xmlns:p="http://schemas.microsoft.com/office/2006/metadata/properties" xmlns:ns2="acba4c61-953d-48b5-bb58-434074c8a6f3" xmlns:ns3="874c7462-c8cb-40c2-b374-5b788dbff0aa" targetNamespace="http://schemas.microsoft.com/office/2006/metadata/properties" ma:root="true" ma:fieldsID="3dbdf430a03211955b62f32d258d4769" ns2:_="" ns3:_="">
    <xsd:import namespace="acba4c61-953d-48b5-bb58-434074c8a6f3"/>
    <xsd:import namespace="874c7462-c8cb-40c2-b374-5b788dbff0aa"/>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a4c61-953d-48b5-bb58-434074c8a6f3" elementFormDefault="qualified">
    <xsd:import namespace="http://schemas.microsoft.com/office/2006/documentManagement/types"/>
    <xsd:import namespace="http://schemas.microsoft.com/office/infopath/2007/PartnerControls"/>
    <xsd:element name="FFY" ma:index="1" ma:displayName="FY" ma:default="2023" ma:description="In which Federal Fiscal Year did this get issued?" ma:format="RadioButtons" ma:indexed="true" ma:internalName="FFY" ma:readOnly="false">
      <xsd:simpleType>
        <xsd:restriction base="dms:Choice">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restriction>
      </xsd:simpleType>
    </xsd:element>
    <xsd:element name="PGM" ma:index="3" nillable="true" ma:displayName="Programs" ma:internalName="PGM" ma:readOnly="false"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indexed="true" ma:list="{96c98427-8bce-46fc-b8c1-7cdb106c59d0}" ma:internalName="Keyphrase" ma:readOnly="false" ma:showField="Title" ma:web="4186b3b7-6ba1-4a62-84b2-3ca55735cfae">
      <xsd:simpleType>
        <xsd:restriction base="dms:Lookup"/>
      </xsd:simpleType>
    </xsd:element>
    <xsd:element name="status" ma:index="15" ma:displayName="status" ma:default="active" ma:format="RadioButtons" ma:internalName="status" ma:readOnly="false">
      <xsd:simpleType>
        <xsd:restriction base="dms:Choice">
          <xsd:enumeration value="active"/>
          <xsd:enumeration value="superseded"/>
          <xsd:enumeration value="obsolete"/>
        </xsd:restriction>
      </xsd:simpleType>
    </xsd:element>
  </xsd:schema>
  <xsd:schema xmlns:xsd="http://www.w3.org/2001/XMLSchema" xmlns:xs="http://www.w3.org/2001/XMLSchema" xmlns:dms="http://schemas.microsoft.com/office/2006/documentManagement/types" xmlns:pc="http://schemas.microsoft.com/office/infopath/2007/PartnerControls" targetNamespace="874c7462-c8cb-40c2-b374-5b788dbff0aa"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2C9ACD0CD328684988F364B5C512E19F" ma:contentTypeVersion="6" ma:contentTypeDescription="Create a new document." ma:contentTypeScope="" ma:versionID="c752d24fbdf75c9d00b529f65c51acc4">
  <xsd:schema xmlns:xsd="http://www.w3.org/2001/XMLSchema" xmlns:xs="http://www.w3.org/2001/XMLSchema" xmlns:p="http://schemas.microsoft.com/office/2006/metadata/properties" xmlns:ns2="8383423e-7e3b-467f-948b-a74a6a33d4ae" xmlns:ns3="ad8c36fc-cc1f-4fbb-b751-bc65b0724773" targetNamespace="http://schemas.microsoft.com/office/2006/metadata/properties" ma:root="true" ma:fieldsID="4a33e8c70eabcafb78670dc68c8283c0" ns2:_="" ns3:_="">
    <xsd:import namespace="8383423e-7e3b-467f-948b-a74a6a33d4ae"/>
    <xsd:import namespace="ad8c36fc-cc1f-4fbb-b751-bc65b07247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83423e-7e3b-467f-948b-a74a6a33d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8c36fc-cc1f-4fbb-b751-bc65b0724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9C3A0-A337-4061-9857-3EFBC9143602}">
  <ds:schemaRefs>
    <ds:schemaRef ds:uri="http://schemas.microsoft.com/sharepoint/v3/contenttype/forms"/>
  </ds:schemaRefs>
</ds:datastoreItem>
</file>

<file path=customXml/itemProps2.xml><?xml version="1.0" encoding="utf-8"?>
<ds:datastoreItem xmlns:ds="http://schemas.openxmlformats.org/officeDocument/2006/customXml" ds:itemID="{C4FF9DBD-C6B4-40FE-AA2E-6735DF2D16CF}">
  <ds:schemaRefs>
    <ds:schemaRef ds:uri="http://purl.org/dc/dcmitype/"/>
    <ds:schemaRef ds:uri="http://schemas.microsoft.com/office/2006/documentManagement/types"/>
    <ds:schemaRef ds:uri="http://www.w3.org/XML/1998/namespace"/>
    <ds:schemaRef ds:uri="http://schemas.microsoft.com/office/2006/metadata/properties"/>
    <ds:schemaRef ds:uri="ad8c36fc-cc1f-4fbb-b751-bc65b0724773"/>
    <ds:schemaRef ds:uri="http://purl.org/dc/terms/"/>
    <ds:schemaRef ds:uri="http://schemas.openxmlformats.org/package/2006/metadata/core-properties"/>
    <ds:schemaRef ds:uri="http://schemas.microsoft.com/office/infopath/2007/PartnerControls"/>
    <ds:schemaRef ds:uri="8383423e-7e3b-467f-948b-a74a6a33d4ae"/>
    <ds:schemaRef ds:uri="http://purl.org/dc/elements/1.1/"/>
  </ds:schemaRefs>
</ds:datastoreItem>
</file>

<file path=customXml/itemProps3.xml><?xml version="1.0" encoding="utf-8"?>
<ds:datastoreItem xmlns:ds="http://schemas.openxmlformats.org/officeDocument/2006/customXml" ds:itemID="{56DFD922-D649-4E59-8FEF-6458231E9F78}"/>
</file>

<file path=customXml/itemProps4.xml><?xml version="1.0" encoding="utf-8"?>
<ds:datastoreItem xmlns:ds="http://schemas.openxmlformats.org/officeDocument/2006/customXml" ds:itemID="{B169C425-0466-46DF-9B60-7C475E538F9B}">
  <ds:schemaRefs>
    <ds:schemaRef ds:uri="http://schemas.microsoft.com/office/2006/metadata/contentType"/>
    <ds:schemaRef ds:uri="http://schemas.microsoft.com/office/2006/metadata/properties/metaAttributes"/>
    <ds:schemaRef ds:uri="http://www.w3.org/2000/xmlns/"/>
    <ds:schemaRef ds:uri="http://www.w3.org/2001/XMLSchema"/>
    <ds:schemaRef ds:uri="8383423e-7e3b-467f-948b-a74a6a33d4ae"/>
    <ds:schemaRef ds:uri="ad8c36fc-cc1f-4fbb-b751-bc65b0724773"/>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5E2633-F50F-488B-B4C0-A282941AE3E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4970</Words>
  <Characters>28332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and Answers #2: Summer 2023 Non-Congregate Meal Service in Rural Areas</dc:title>
  <dc:subject/>
  <dc:creator>Howard, Devany - FNS</dc:creator>
  <cp:keywords/>
  <dc:description/>
  <cp:lastModifiedBy>O'Bryan, Brittany - FNS</cp:lastModifiedBy>
  <cp:revision>3</cp:revision>
  <dcterms:created xsi:type="dcterms:W3CDTF">2023-04-20T16:18:00Z</dcterms:created>
  <dcterms:modified xsi:type="dcterms:W3CDTF">2023-05-17T18:06:00Z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mplianceAssetId">
    <vt:lpwstr/>
  </property>
  <property fmtid="{D5CDD505-2E9C-101B-9397-08002B2CF9AE}" pid="4" name="TemplateUrl">
    <vt:lpwstr/>
  </property>
  <property fmtid="{D5CDD505-2E9C-101B-9397-08002B2CF9AE}" pid="5" name="_ExtendedDescription">
    <vt:lpwstr/>
  </property>
  <property fmtid="{D5CDD505-2E9C-101B-9397-08002B2CF9AE}" pid="6" name="TriggerFlowInfo">
    <vt:lpwstr/>
  </property>
  <property fmtid="{D5CDD505-2E9C-101B-9397-08002B2CF9AE}" pid="7" name="xd_Signature">
    <vt:bool>false</vt:bool>
  </property>
  <property fmtid="{D5CDD505-2E9C-101B-9397-08002B2CF9AE}" pid="8" name="ContentTypeId">
    <vt:lpwstr>0x01010065AEC46733410E4E8DC1B504F2EDADF6</vt:lpwstr>
  </property>
  <property fmtid="{D5CDD505-2E9C-101B-9397-08002B2CF9AE}" pid="9" name="SharedWithUsers">
    <vt:lpwstr>13;#Pennington, Kenya - FNS;#22;#Polon, Rachel - FNS;#20;#Howard, Devany - FNS;#18;#Kulkarni, Tanuja - FNS;#23;#Maskornick, J - FNS;#6;#McKenney, Alice - FNS;#25;#Fiala, Anne - FNS;#27;#Martinez, Carolina - FNS;#29;#Wu, Tsun-Min - FNS;#28;#Roth, Laura - FNS;#19;#O'Bryan, Brittany - FNS;#30;#Lawson-Boffelli, Samantha - FNS;#45;#Rothstein, Melissa - FNS</vt:lpwstr>
  </property>
</Properties>
</file>