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3270498</wp:posOffset>
            </wp:positionH>
            <wp:positionV relativeFrom="page">
              <wp:posOffset>6743700</wp:posOffset>
            </wp:positionV>
            <wp:extent cx="3836194" cy="2557463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6194" cy="2557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3803898</wp:posOffset>
            </wp:positionH>
            <wp:positionV relativeFrom="page">
              <wp:posOffset>1333500</wp:posOffset>
            </wp:positionV>
            <wp:extent cx="3364165" cy="2205038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4165" cy="2205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313060</wp:posOffset>
            </wp:positionH>
            <wp:positionV relativeFrom="page">
              <wp:posOffset>3905250</wp:posOffset>
            </wp:positionV>
            <wp:extent cx="2690813" cy="269081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2690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Gray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30CAF-D96D-4011-BB14-42AE19150C27}"/>
</file>

<file path=customXml/itemProps2.xml><?xml version="1.0" encoding="utf-8"?>
<ds:datastoreItem xmlns:ds="http://schemas.openxmlformats.org/officeDocument/2006/customXml" ds:itemID="{7E98D72C-EBCD-4380-9EA5-D1B2A4A641A9}"/>
</file>