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5620" w14:textId="77777777" w:rsidR="00E54347" w:rsidRDefault="00E54347" w:rsidP="00E54347">
      <w:pPr>
        <w:jc w:val="center"/>
        <w:rPr>
          <w:rFonts w:ascii="Cambria" w:hAnsi="Cambria"/>
          <w:b/>
          <w:sz w:val="32"/>
        </w:rPr>
      </w:pPr>
      <w:r>
        <w:rPr>
          <w:rFonts w:ascii="Cambria" w:hAnsi="Cambria"/>
          <w:b/>
          <w:sz w:val="32"/>
        </w:rPr>
        <w:t>Data Destruction Verification Form</w:t>
      </w:r>
    </w:p>
    <w:p w14:paraId="3C1ED394" w14:textId="77777777" w:rsidR="00E54347" w:rsidRDefault="00E54347" w:rsidP="00E54347">
      <w:pPr>
        <w:jc w:val="center"/>
        <w:rPr>
          <w:rFonts w:ascii="Cambria" w:hAnsi="Cambria"/>
          <w:b/>
          <w:sz w:val="32"/>
        </w:rPr>
      </w:pPr>
    </w:p>
    <w:p w14:paraId="05A7B953" w14:textId="77777777" w:rsidR="00E54347" w:rsidRDefault="00E54347" w:rsidP="00E54347">
      <w:pPr>
        <w:pStyle w:val="level1"/>
        <w:widowControl/>
        <w:tabs>
          <w:tab w:val="clear" w:pos="360"/>
          <w:tab w:val="clear" w:pos="1440"/>
          <w:tab w:val="clear" w:pos="2160"/>
          <w:tab w:val="clear" w:pos="2880"/>
          <w:tab w:val="clear" w:pos="3600"/>
          <w:tab w:val="clear" w:pos="4320"/>
          <w:tab w:val="clear" w:pos="5040"/>
          <w:tab w:val="clear" w:pos="5760"/>
        </w:tabs>
        <w:ind w:left="0" w:firstLine="0"/>
        <w:rPr>
          <w:rFonts w:ascii="Calibri" w:hAnsi="Calibri" w:cs="Calibri"/>
          <w:szCs w:val="24"/>
        </w:rPr>
      </w:pPr>
    </w:p>
    <w:p w14:paraId="0E7D4F7D" w14:textId="77777777" w:rsidR="00E54347" w:rsidRDefault="00E54347" w:rsidP="00E54347">
      <w:pPr>
        <w:pStyle w:val="level1"/>
        <w:widowControl/>
        <w:tabs>
          <w:tab w:val="clear" w:pos="360"/>
          <w:tab w:val="clear" w:pos="1440"/>
          <w:tab w:val="clear" w:pos="2160"/>
          <w:tab w:val="clear" w:pos="2880"/>
          <w:tab w:val="clear" w:pos="3600"/>
          <w:tab w:val="clear" w:pos="4320"/>
          <w:tab w:val="clear" w:pos="5040"/>
          <w:tab w:val="clear" w:pos="5760"/>
        </w:tabs>
        <w:ind w:left="0" w:firstLine="0"/>
        <w:rPr>
          <w:rFonts w:ascii="Calibri" w:hAnsi="Calibri" w:cs="Calibri"/>
          <w:szCs w:val="24"/>
        </w:rPr>
      </w:pPr>
      <w:r>
        <w:rPr>
          <w:rFonts w:ascii="Calibri" w:hAnsi="Calibri" w:cs="Calibri"/>
          <w:szCs w:val="24"/>
        </w:rPr>
        <w:t xml:space="preserve">This document is binding upon </w:t>
      </w:r>
      <w:r>
        <w:rPr>
          <w:rFonts w:ascii="Calibri" w:hAnsi="Calibri" w:cs="Calibri"/>
          <w:color w:val="FF0000"/>
          <w:szCs w:val="24"/>
        </w:rPr>
        <w:t>Requesting Entity</w:t>
      </w:r>
      <w:r>
        <w:rPr>
          <w:rFonts w:ascii="Calibri" w:hAnsi="Calibri" w:cs="Calibri"/>
          <w:szCs w:val="24"/>
        </w:rPr>
        <w:t xml:space="preserve"> and</w:t>
      </w:r>
      <w:r>
        <w:rPr>
          <w:rFonts w:ascii="Calibri" w:hAnsi="Calibri" w:cs="Calibri"/>
          <w:color w:val="FF0000"/>
          <w:szCs w:val="24"/>
        </w:rPr>
        <w:t xml:space="preserve"> </w:t>
      </w:r>
      <w:r>
        <w:rPr>
          <w:rFonts w:ascii="Calibri" w:hAnsi="Calibri" w:cs="Calibri"/>
          <w:szCs w:val="24"/>
        </w:rPr>
        <w:t>its signatories below.</w:t>
      </w:r>
    </w:p>
    <w:p w14:paraId="785F39EF" w14:textId="77777777" w:rsidR="00E54347" w:rsidRDefault="00E54347" w:rsidP="00E54347">
      <w:pPr>
        <w:pStyle w:val="level1"/>
        <w:widowControl/>
        <w:tabs>
          <w:tab w:val="clear" w:pos="360"/>
          <w:tab w:val="clear" w:pos="1440"/>
          <w:tab w:val="clear" w:pos="2160"/>
          <w:tab w:val="clear" w:pos="2880"/>
          <w:tab w:val="clear" w:pos="3600"/>
          <w:tab w:val="clear" w:pos="4320"/>
          <w:tab w:val="clear" w:pos="5040"/>
          <w:tab w:val="clear" w:pos="5760"/>
        </w:tabs>
        <w:ind w:left="0" w:firstLine="0"/>
        <w:rPr>
          <w:rFonts w:ascii="Calibri" w:hAnsi="Calibri" w:cs="Calibri"/>
          <w:szCs w:val="24"/>
        </w:rPr>
      </w:pPr>
    </w:p>
    <w:p w14:paraId="783E899F" w14:textId="77777777" w:rsidR="00E54347" w:rsidRDefault="00E54347" w:rsidP="00E54347">
      <w:pPr>
        <w:pStyle w:val="level1"/>
        <w:widowControl/>
        <w:tabs>
          <w:tab w:val="clear" w:pos="360"/>
          <w:tab w:val="clear" w:pos="1440"/>
          <w:tab w:val="clear" w:pos="2160"/>
          <w:tab w:val="clear" w:pos="2880"/>
          <w:tab w:val="clear" w:pos="3600"/>
          <w:tab w:val="clear" w:pos="4320"/>
          <w:tab w:val="clear" w:pos="5040"/>
          <w:tab w:val="clear" w:pos="5760"/>
        </w:tabs>
        <w:ind w:left="0" w:firstLine="0"/>
        <w:rPr>
          <w:rFonts w:ascii="Calibri" w:hAnsi="Calibri" w:cs="Calibri"/>
          <w:szCs w:val="24"/>
        </w:rPr>
      </w:pPr>
      <w:r>
        <w:rPr>
          <w:rFonts w:ascii="Calibri" w:hAnsi="Calibri" w:cs="Calibri"/>
          <w:szCs w:val="24"/>
        </w:rPr>
        <w:t xml:space="preserve">The </w:t>
      </w:r>
      <w:r>
        <w:rPr>
          <w:rFonts w:ascii="Calibri" w:hAnsi="Calibri" w:cs="Calibri"/>
          <w:color w:val="FF0000"/>
          <w:szCs w:val="24"/>
        </w:rPr>
        <w:t>Requesting Entity</w:t>
      </w:r>
      <w:r>
        <w:rPr>
          <w:rFonts w:ascii="Calibri" w:hAnsi="Calibri" w:cs="Calibri"/>
          <w:szCs w:val="24"/>
        </w:rPr>
        <w:t xml:space="preserve"> verifies that all copies of the data, both paper and electronic, obtained under the Memorandum of Agreement to North Carolina Department of Public Instruction dated ___________________ have been destroyed and/or returned to the NCDPI in compliance with 34 CFR Section 99.35(b)(2) per the terms of the MOA. The </w:t>
      </w:r>
      <w:r>
        <w:rPr>
          <w:rFonts w:ascii="Calibri" w:hAnsi="Calibri" w:cs="Calibri"/>
          <w:color w:val="FF0000"/>
          <w:szCs w:val="24"/>
        </w:rPr>
        <w:t>Requesting Entity</w:t>
      </w:r>
      <w:r>
        <w:rPr>
          <w:rFonts w:ascii="Calibri" w:hAnsi="Calibri" w:cs="Calibri"/>
          <w:szCs w:val="24"/>
        </w:rPr>
        <w:t xml:space="preserve"> has required all employees, contractors, or agents of any kind to comply with this provision and complied with this requirement as of _______________________.</w:t>
      </w:r>
    </w:p>
    <w:p w14:paraId="12328616" w14:textId="77777777" w:rsidR="00E54347" w:rsidRDefault="00E54347" w:rsidP="00E54347">
      <w:pPr>
        <w:pStyle w:val="level1"/>
        <w:widowControl/>
        <w:tabs>
          <w:tab w:val="clear" w:pos="360"/>
          <w:tab w:val="clear" w:pos="1440"/>
          <w:tab w:val="clear" w:pos="2160"/>
          <w:tab w:val="clear" w:pos="2880"/>
          <w:tab w:val="clear" w:pos="3600"/>
          <w:tab w:val="clear" w:pos="4320"/>
          <w:tab w:val="clear" w:pos="5040"/>
          <w:tab w:val="clear" w:pos="5760"/>
        </w:tabs>
        <w:ind w:left="0" w:firstLine="0"/>
        <w:rPr>
          <w:rFonts w:ascii="Calibri" w:hAnsi="Calibri" w:cs="Calibri"/>
          <w:szCs w:val="24"/>
        </w:rPr>
      </w:pPr>
    </w:p>
    <w:p w14:paraId="374EAE11" w14:textId="77777777" w:rsidR="00E54347" w:rsidRDefault="00E54347" w:rsidP="00E54347">
      <w:pPr>
        <w:keepLines/>
        <w:tabs>
          <w:tab w:val="left" w:pos="-450"/>
          <w:tab w:val="left" w:pos="720"/>
          <w:tab w:val="left" w:pos="1440"/>
          <w:tab w:val="left" w:pos="2160"/>
          <w:tab w:val="left" w:pos="2880"/>
          <w:tab w:val="left" w:pos="3600"/>
          <w:tab w:val="left" w:pos="4320"/>
          <w:tab w:val="left" w:pos="5040"/>
          <w:tab w:val="left" w:pos="5760"/>
          <w:tab w:val="right" w:pos="7200"/>
        </w:tabs>
        <w:ind w:hanging="450"/>
        <w:jc w:val="both"/>
        <w:rPr>
          <w:rFonts w:ascii="Calibri" w:hAnsi="Calibri" w:cs="Calibri"/>
          <w:szCs w:val="24"/>
        </w:rPr>
      </w:pPr>
      <w:r>
        <w:rPr>
          <w:rFonts w:cs="Calibri"/>
          <w:szCs w:val="24"/>
        </w:rPr>
        <w:tab/>
      </w:r>
      <w:r>
        <w:rPr>
          <w:rFonts w:ascii="Calibri" w:hAnsi="Calibri" w:cs="Calibri"/>
          <w:szCs w:val="24"/>
        </w:rPr>
        <w:t xml:space="preserve">The </w:t>
      </w:r>
      <w:r>
        <w:rPr>
          <w:rFonts w:ascii="Calibri" w:hAnsi="Calibri" w:cs="Calibri"/>
          <w:color w:val="FF0000"/>
          <w:szCs w:val="24"/>
        </w:rPr>
        <w:t xml:space="preserve">Requesting Entity </w:t>
      </w:r>
      <w:r>
        <w:rPr>
          <w:rFonts w:ascii="Calibri" w:hAnsi="Calibri" w:cs="Calibri"/>
          <w:szCs w:val="24"/>
        </w:rPr>
        <w:t xml:space="preserve">will be bound by this agreement indefinitely and held liable for all penalties and sanctions under the law should this data be used in any fashion or released in any form </w:t>
      </w:r>
      <w:proofErr w:type="gramStart"/>
      <w:r>
        <w:rPr>
          <w:rFonts w:ascii="Calibri" w:hAnsi="Calibri" w:cs="Calibri"/>
          <w:szCs w:val="24"/>
        </w:rPr>
        <w:t>subsequent to</w:t>
      </w:r>
      <w:proofErr w:type="gramEnd"/>
      <w:r>
        <w:rPr>
          <w:rFonts w:ascii="Calibri" w:hAnsi="Calibri" w:cs="Calibri"/>
          <w:szCs w:val="24"/>
        </w:rPr>
        <w:t xml:space="preserve"> the date certifies above as the date of destruction.</w:t>
      </w:r>
    </w:p>
    <w:p w14:paraId="6078A53B" w14:textId="77777777" w:rsidR="00E54347" w:rsidRDefault="00E54347" w:rsidP="00E54347">
      <w:pPr>
        <w:keepLines/>
        <w:tabs>
          <w:tab w:val="left" w:pos="-450"/>
          <w:tab w:val="left" w:pos="720"/>
          <w:tab w:val="left" w:pos="1440"/>
          <w:tab w:val="left" w:pos="2160"/>
          <w:tab w:val="left" w:pos="2880"/>
          <w:tab w:val="left" w:pos="3600"/>
          <w:tab w:val="left" w:pos="4320"/>
          <w:tab w:val="left" w:pos="5040"/>
          <w:tab w:val="left" w:pos="5760"/>
          <w:tab w:val="right" w:pos="7200"/>
        </w:tabs>
        <w:ind w:hanging="450"/>
        <w:jc w:val="both"/>
        <w:rPr>
          <w:rFonts w:ascii="Calibri" w:hAnsi="Calibri" w:cs="Calibri"/>
          <w:szCs w:val="24"/>
        </w:rPr>
      </w:pPr>
    </w:p>
    <w:p w14:paraId="0F67A739" w14:textId="77777777" w:rsid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 xml:space="preserve">I, the ________________ of </w:t>
      </w:r>
      <w:r>
        <w:rPr>
          <w:rFonts w:ascii="Calibri" w:hAnsi="Calibri" w:cs="Calibri"/>
          <w:color w:val="FF0000"/>
          <w:szCs w:val="24"/>
        </w:rPr>
        <w:t xml:space="preserve">Requesting Entity </w:t>
      </w:r>
      <w:r>
        <w:rPr>
          <w:rFonts w:ascii="Calibri" w:hAnsi="Calibri" w:cs="Calibri"/>
          <w:szCs w:val="24"/>
        </w:rPr>
        <w:t>certify that</w:t>
      </w:r>
      <w:r>
        <w:rPr>
          <w:rFonts w:ascii="Calibri" w:hAnsi="Calibri" w:cs="Calibri"/>
          <w:color w:val="FF0000"/>
          <w:szCs w:val="24"/>
        </w:rPr>
        <w:t xml:space="preserve"> </w:t>
      </w:r>
      <w:r>
        <w:rPr>
          <w:rFonts w:ascii="Calibri" w:hAnsi="Calibri" w:cs="Calibri"/>
          <w:szCs w:val="24"/>
        </w:rPr>
        <w:t xml:space="preserve">the above requirements have been met in accordance with the Data Destruction requirement of the </w:t>
      </w:r>
      <w:proofErr w:type="gramStart"/>
      <w:r>
        <w:rPr>
          <w:rFonts w:ascii="Calibri" w:hAnsi="Calibri" w:cs="Calibri"/>
          <w:szCs w:val="24"/>
        </w:rPr>
        <w:t>aforementioned MOA</w:t>
      </w:r>
      <w:proofErr w:type="gramEnd"/>
      <w:r>
        <w:rPr>
          <w:rFonts w:ascii="Calibri" w:hAnsi="Calibri" w:cs="Calibri"/>
          <w:szCs w:val="24"/>
        </w:rPr>
        <w:t>.</w:t>
      </w:r>
    </w:p>
    <w:p w14:paraId="1686E092" w14:textId="77777777" w:rsidR="00E54347" w:rsidRDefault="00E54347" w:rsidP="00E54347">
      <w:pPr>
        <w:tabs>
          <w:tab w:val="left" w:pos="0"/>
          <w:tab w:val="left" w:pos="6480"/>
          <w:tab w:val="left" w:pos="7200"/>
        </w:tabs>
        <w:ind w:left="450" w:hanging="450"/>
        <w:rPr>
          <w:rFonts w:ascii="Calibri" w:hAnsi="Calibri" w:cs="Calibri"/>
          <w:szCs w:val="24"/>
        </w:rPr>
      </w:pPr>
    </w:p>
    <w:p w14:paraId="4F61F09E" w14:textId="77777777" w:rsid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________________________________</w:t>
      </w:r>
    </w:p>
    <w:p w14:paraId="7B58C459" w14:textId="77777777" w:rsid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Authorized Representative</w:t>
      </w:r>
    </w:p>
    <w:p w14:paraId="17717A34" w14:textId="77777777" w:rsidR="00E54347" w:rsidRDefault="00E54347" w:rsidP="00E54347">
      <w:pPr>
        <w:tabs>
          <w:tab w:val="left" w:pos="0"/>
          <w:tab w:val="left" w:pos="6480"/>
          <w:tab w:val="left" w:pos="7200"/>
        </w:tabs>
        <w:ind w:left="450" w:hanging="450"/>
        <w:rPr>
          <w:rFonts w:ascii="Calibri" w:hAnsi="Calibri" w:cs="Calibri"/>
          <w:szCs w:val="24"/>
        </w:rPr>
      </w:pPr>
    </w:p>
    <w:p w14:paraId="7769D7B5" w14:textId="77777777" w:rsid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________________________________</w:t>
      </w:r>
    </w:p>
    <w:p w14:paraId="32852B26" w14:textId="77777777" w:rsid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Date</w:t>
      </w:r>
    </w:p>
    <w:p w14:paraId="39D515F7" w14:textId="77777777" w:rsidR="00E54347" w:rsidRDefault="00E54347" w:rsidP="00E54347">
      <w:pPr>
        <w:keepLines/>
        <w:tabs>
          <w:tab w:val="left" w:pos="-450"/>
          <w:tab w:val="left" w:pos="720"/>
          <w:tab w:val="left" w:pos="1440"/>
          <w:tab w:val="left" w:pos="2160"/>
          <w:tab w:val="left" w:pos="2880"/>
          <w:tab w:val="left" w:pos="3600"/>
          <w:tab w:val="left" w:pos="4320"/>
          <w:tab w:val="left" w:pos="5040"/>
          <w:tab w:val="left" w:pos="5760"/>
          <w:tab w:val="right" w:pos="7200"/>
        </w:tabs>
        <w:ind w:hanging="450"/>
        <w:jc w:val="both"/>
        <w:rPr>
          <w:rFonts w:ascii="Calibri" w:hAnsi="Calibri" w:cs="Calibri"/>
          <w:szCs w:val="24"/>
        </w:rPr>
      </w:pPr>
    </w:p>
    <w:p w14:paraId="3EB8714F" w14:textId="77777777" w:rsidR="00E54347" w:rsidRDefault="00E54347" w:rsidP="00E54347">
      <w:pPr>
        <w:tabs>
          <w:tab w:val="left" w:pos="0"/>
          <w:tab w:val="left" w:pos="6480"/>
          <w:tab w:val="left" w:pos="7200"/>
        </w:tabs>
        <w:ind w:left="450" w:hanging="450"/>
        <w:rPr>
          <w:rFonts w:ascii="Calibri" w:hAnsi="Calibri" w:cs="Calibri"/>
          <w:szCs w:val="24"/>
        </w:rPr>
      </w:pPr>
    </w:p>
    <w:p w14:paraId="44DFAF9A" w14:textId="77777777" w:rsid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 xml:space="preserve">I, the ________________ of </w:t>
      </w:r>
      <w:r>
        <w:rPr>
          <w:rFonts w:ascii="Calibri" w:hAnsi="Calibri" w:cs="Calibri"/>
          <w:color w:val="FF0000"/>
          <w:szCs w:val="24"/>
        </w:rPr>
        <w:t xml:space="preserve">Requesting Entity </w:t>
      </w:r>
      <w:r>
        <w:rPr>
          <w:rFonts w:ascii="Calibri" w:hAnsi="Calibri" w:cs="Calibri"/>
          <w:szCs w:val="24"/>
        </w:rPr>
        <w:t>certify that</w:t>
      </w:r>
      <w:r>
        <w:rPr>
          <w:rFonts w:ascii="Calibri" w:hAnsi="Calibri" w:cs="Calibri"/>
          <w:color w:val="FF0000"/>
          <w:szCs w:val="24"/>
        </w:rPr>
        <w:t xml:space="preserve"> </w:t>
      </w:r>
      <w:r>
        <w:rPr>
          <w:rFonts w:ascii="Calibri" w:hAnsi="Calibri" w:cs="Calibri"/>
          <w:szCs w:val="24"/>
        </w:rPr>
        <w:t xml:space="preserve">I have verified the destruction of data received from the North Carolina Department of Public Instruction compliance with the above requirement. </w:t>
      </w:r>
    </w:p>
    <w:p w14:paraId="546080DC" w14:textId="77777777" w:rsidR="00E54347" w:rsidRDefault="00E54347" w:rsidP="00E54347">
      <w:pPr>
        <w:tabs>
          <w:tab w:val="left" w:pos="0"/>
          <w:tab w:val="left" w:pos="6480"/>
          <w:tab w:val="left" w:pos="7200"/>
        </w:tabs>
        <w:ind w:left="450" w:hanging="450"/>
        <w:rPr>
          <w:rFonts w:ascii="Calibri" w:hAnsi="Calibri" w:cs="Calibri"/>
          <w:szCs w:val="24"/>
        </w:rPr>
      </w:pPr>
    </w:p>
    <w:p w14:paraId="153C5091" w14:textId="77777777" w:rsid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By _____________________________</w:t>
      </w:r>
    </w:p>
    <w:p w14:paraId="45EB7995" w14:textId="77777777" w:rsid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Authorized Representative</w:t>
      </w:r>
    </w:p>
    <w:p w14:paraId="75A417BA" w14:textId="77777777" w:rsidR="00E54347" w:rsidRDefault="00E54347" w:rsidP="00E54347">
      <w:pPr>
        <w:tabs>
          <w:tab w:val="left" w:pos="0"/>
          <w:tab w:val="left" w:pos="6480"/>
          <w:tab w:val="left" w:pos="7200"/>
        </w:tabs>
        <w:ind w:left="450" w:hanging="450"/>
        <w:rPr>
          <w:rFonts w:ascii="Calibri" w:hAnsi="Calibri" w:cs="Calibri"/>
          <w:szCs w:val="24"/>
        </w:rPr>
      </w:pPr>
    </w:p>
    <w:p w14:paraId="45ECDB0C" w14:textId="51E8E55E" w:rsidR="002333B7" w:rsidRPr="00E54347" w:rsidRDefault="00E54347" w:rsidP="00E54347">
      <w:pPr>
        <w:tabs>
          <w:tab w:val="left" w:pos="0"/>
          <w:tab w:val="left" w:pos="6480"/>
          <w:tab w:val="left" w:pos="7200"/>
        </w:tabs>
        <w:ind w:left="450" w:hanging="450"/>
        <w:rPr>
          <w:rFonts w:ascii="Calibri" w:hAnsi="Calibri" w:cs="Calibri"/>
          <w:szCs w:val="24"/>
        </w:rPr>
      </w:pPr>
      <w:r>
        <w:rPr>
          <w:rFonts w:ascii="Calibri" w:hAnsi="Calibri" w:cs="Calibri"/>
          <w:szCs w:val="24"/>
        </w:rPr>
        <w:t>_____________________</w:t>
      </w:r>
      <w:r>
        <w:rPr>
          <w:rFonts w:ascii="Calibri" w:hAnsi="Calibri" w:cs="Calibri"/>
          <w:szCs w:val="24"/>
        </w:rPr>
        <w:t>___________</w:t>
      </w:r>
    </w:p>
    <w:sectPr w:rsidR="002333B7" w:rsidRPr="00E54347" w:rsidSect="007B580E">
      <w:headerReference w:type="even" r:id="rId7"/>
      <w:headerReference w:type="default" r:id="rId8"/>
      <w:footerReference w:type="even" r:id="rId9"/>
      <w:footerReference w:type="default" r:id="rId10"/>
      <w:headerReference w:type="first" r:id="rId11"/>
      <w:footerReference w:type="first" r:id="rId12"/>
      <w:type w:val="continuous"/>
      <w:pgSz w:w="12240" w:h="15840"/>
      <w:pgMar w:top="2810" w:right="1350" w:bottom="446" w:left="1350" w:header="593" w:footer="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A6F4" w14:textId="77777777" w:rsidR="00527ED9" w:rsidRDefault="00527ED9">
      <w:r>
        <w:separator/>
      </w:r>
    </w:p>
  </w:endnote>
  <w:endnote w:type="continuationSeparator" w:id="0">
    <w:p w14:paraId="35D6A9AB" w14:textId="77777777" w:rsidR="00527ED9" w:rsidRDefault="0052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19F0" w14:textId="77777777" w:rsidR="007D2A18" w:rsidRDefault="007D2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8624" w14:textId="77777777" w:rsidR="007D2A18" w:rsidRDefault="007D2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D9D3" w14:textId="12322940" w:rsidR="00823E0B" w:rsidRDefault="0094152D" w:rsidP="00535F9F">
    <w:pPr>
      <w:pStyle w:val="Footer"/>
      <w:spacing w:before="40" w:line="264" w:lineRule="auto"/>
      <w:jc w:val="center"/>
      <w:rPr>
        <w:rFonts w:ascii="Times New Roman" w:hAnsi="Times New Roman"/>
        <w:sz w:val="18"/>
      </w:rPr>
    </w:pPr>
    <w:bookmarkStart w:id="0" w:name="_GoBack"/>
    <w:bookmarkEnd w:id="0"/>
    <w:r>
      <w:rPr>
        <w:rFonts w:ascii="Times New Roman" w:hAnsi="Times New Roman"/>
        <w:sz w:val="18"/>
      </w:rPr>
      <w:t>Catherine Truitt</w:t>
    </w:r>
    <w:r w:rsidR="00823E0B">
      <w:rPr>
        <w:rFonts w:ascii="Times New Roman" w:hAnsi="Times New Roman"/>
        <w:sz w:val="18"/>
      </w:rPr>
      <w:t xml:space="preserve">, </w:t>
    </w:r>
    <w:r w:rsidR="00823E0B">
      <w:rPr>
        <w:rFonts w:ascii="Times New Roman" w:hAnsi="Times New Roman"/>
        <w:i/>
        <w:sz w:val="18"/>
      </w:rPr>
      <w:t>Superintendent of Public Instruction</w:t>
    </w:r>
    <w:r w:rsidR="00823E0B">
      <w:rPr>
        <w:rFonts w:ascii="Times New Roman" w:hAnsi="Times New Roman"/>
        <w:sz w:val="18"/>
      </w:rPr>
      <w:t xml:space="preserve">  |  </w:t>
    </w:r>
    <w:r>
      <w:rPr>
        <w:rFonts w:ascii="Times New Roman" w:hAnsi="Times New Roman"/>
        <w:sz w:val="18"/>
      </w:rPr>
      <w:t>catherine.truitt</w:t>
    </w:r>
    <w:r w:rsidR="00823E0B">
      <w:rPr>
        <w:rFonts w:ascii="Times New Roman" w:hAnsi="Times New Roman"/>
        <w:sz w:val="18"/>
      </w:rPr>
      <w:t>@dpi.nc.gov</w:t>
    </w:r>
  </w:p>
  <w:p w14:paraId="7290374F" w14:textId="33C95D96" w:rsidR="00823E0B" w:rsidRDefault="00823E0B" w:rsidP="00535F9F">
    <w:pPr>
      <w:pStyle w:val="Footer"/>
      <w:spacing w:line="264" w:lineRule="auto"/>
      <w:jc w:val="center"/>
      <w:rPr>
        <w:rFonts w:ascii="Times New Roman" w:hAnsi="Times New Roman"/>
        <w:sz w:val="16"/>
      </w:rPr>
    </w:pPr>
    <w:r>
      <w:rPr>
        <w:rFonts w:ascii="Times New Roman" w:hAnsi="Times New Roman"/>
        <w:sz w:val="18"/>
      </w:rPr>
      <w:t xml:space="preserve">6301 Mail Service Center, Raleigh, North </w:t>
    </w:r>
    <w:proofErr w:type="gramStart"/>
    <w:r>
      <w:rPr>
        <w:rFonts w:ascii="Times New Roman" w:hAnsi="Times New Roman"/>
        <w:sz w:val="18"/>
      </w:rPr>
      <w:t>Carolina  27699</w:t>
    </w:r>
    <w:proofErr w:type="gramEnd"/>
    <w:r>
      <w:rPr>
        <w:rFonts w:ascii="Times New Roman" w:hAnsi="Times New Roman"/>
        <w:sz w:val="18"/>
      </w:rPr>
      <w:t>-6301  |  (9</w:t>
    </w:r>
    <w:r w:rsidR="0094152D">
      <w:rPr>
        <w:rFonts w:ascii="Times New Roman" w:hAnsi="Times New Roman"/>
        <w:sz w:val="18"/>
      </w:rPr>
      <w:t>84</w:t>
    </w:r>
    <w:r>
      <w:rPr>
        <w:rFonts w:ascii="Times New Roman" w:hAnsi="Times New Roman"/>
        <w:sz w:val="18"/>
      </w:rPr>
      <w:t xml:space="preserve">) </w:t>
    </w:r>
    <w:r w:rsidR="0094152D">
      <w:rPr>
        <w:rFonts w:ascii="Times New Roman" w:hAnsi="Times New Roman"/>
        <w:sz w:val="18"/>
      </w:rPr>
      <w:t>236-2200</w:t>
    </w:r>
    <w:r>
      <w:rPr>
        <w:rFonts w:ascii="Times New Roman" w:hAnsi="Times New Roman"/>
        <w:sz w:val="18"/>
      </w:rPr>
      <w:t xml:space="preserve">  |  Fax (</w:t>
    </w:r>
    <w:r w:rsidR="0094152D">
      <w:rPr>
        <w:rFonts w:ascii="Times New Roman" w:hAnsi="Times New Roman"/>
        <w:sz w:val="18"/>
      </w:rPr>
      <w:t>984</w:t>
    </w:r>
    <w:r>
      <w:rPr>
        <w:rFonts w:ascii="Times New Roman" w:hAnsi="Times New Roman"/>
        <w:sz w:val="18"/>
      </w:rPr>
      <w:t xml:space="preserve">) </w:t>
    </w:r>
    <w:r w:rsidR="0094152D">
      <w:rPr>
        <w:rFonts w:ascii="Times New Roman" w:hAnsi="Times New Roman"/>
        <w:sz w:val="18"/>
      </w:rPr>
      <w:t>236-2349</w:t>
    </w:r>
  </w:p>
  <w:p w14:paraId="21A6D2BA" w14:textId="77777777" w:rsidR="00823E0B" w:rsidRDefault="00823E0B" w:rsidP="00535F9F">
    <w:pPr>
      <w:pStyle w:val="Footer"/>
      <w:spacing w:before="40"/>
      <w:jc w:val="center"/>
      <w:rPr>
        <w:rFonts w:ascii="Times New Roman" w:hAnsi="Times New Roman"/>
        <w:caps/>
        <w:sz w:val="17"/>
      </w:rPr>
    </w:pPr>
    <w:r>
      <w:rPr>
        <w:rFonts w:ascii="Times New Roman" w:hAnsi="Times New Roman"/>
        <w:caps/>
        <w:sz w:val="16"/>
      </w:rPr>
      <w:t>An Equal Opportunity/Affirmative Action Employer</w:t>
    </w:r>
  </w:p>
  <w:p w14:paraId="17EEFB52" w14:textId="77777777" w:rsidR="00AA7AC3" w:rsidRDefault="00AA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7142" w14:textId="77777777" w:rsidR="00527ED9" w:rsidRDefault="00527ED9">
      <w:r>
        <w:separator/>
      </w:r>
    </w:p>
  </w:footnote>
  <w:footnote w:type="continuationSeparator" w:id="0">
    <w:p w14:paraId="4C76BA5D" w14:textId="77777777" w:rsidR="00527ED9" w:rsidRDefault="0052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0BDC" w14:textId="77777777" w:rsidR="007D2A18" w:rsidRDefault="007D2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6418" w14:textId="28D48174" w:rsidR="008010D2" w:rsidRDefault="008010D2" w:rsidP="008010D2">
    <w:pPr>
      <w:pStyle w:val="BodyText"/>
      <w:ind w:right="0"/>
    </w:pPr>
  </w:p>
  <w:p w14:paraId="70BAC2A9" w14:textId="77777777" w:rsidR="008010D2" w:rsidRPr="0078277D" w:rsidRDefault="008010D2" w:rsidP="008010D2">
    <w:pPr>
      <w:pStyle w:val="BodyText"/>
      <w:ind w:right="0"/>
    </w:pPr>
    <w:r w:rsidRPr="0078277D">
      <w:t>Mr. Ronald Wagner</w:t>
    </w:r>
  </w:p>
  <w:p w14:paraId="47CAB459" w14:textId="77777777" w:rsidR="008010D2" w:rsidRDefault="008010D2" w:rsidP="008010D2">
    <w:pPr>
      <w:pStyle w:val="BodyText"/>
      <w:ind w:right="0"/>
    </w:pPr>
    <w:r>
      <w:t>page 2</w:t>
    </w:r>
  </w:p>
  <w:p w14:paraId="467583FD" w14:textId="77777777" w:rsidR="008010D2" w:rsidRPr="00320F45" w:rsidRDefault="008010D2" w:rsidP="008010D2">
    <w:pPr>
      <w:pStyle w:val="BodyText"/>
      <w:ind w:right="0"/>
    </w:pPr>
    <w: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456D" w14:textId="741DB410" w:rsidR="00AA7AC3" w:rsidRDefault="00D034E6" w:rsidP="00B52E67">
    <w:pPr>
      <w:pStyle w:val="Header"/>
      <w:ind w:left="-1350" w:right="-1350"/>
    </w:pPr>
    <w:r>
      <w:rPr>
        <w:noProof/>
      </w:rPr>
      <w:drawing>
        <wp:inline distT="0" distB="0" distL="0" distR="0" wp14:anchorId="3291CA64" wp14:editId="748571DE">
          <wp:extent cx="7772400" cy="1059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srcRect l="-294" t="-865" r="174" b="-865"/>
                  <a:stretch/>
                </pic:blipFill>
                <pic:spPr bwMode="auto">
                  <a:xfrm>
                    <a:off x="0" y="0"/>
                    <a:ext cx="7781683" cy="1060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37E"/>
    <w:multiLevelType w:val="hybridMultilevel"/>
    <w:tmpl w:val="7F9ACC7E"/>
    <w:lvl w:ilvl="0" w:tplc="CB1C6EAA">
      <w:start w:val="1"/>
      <w:numFmt w:val="bullet"/>
      <w:pStyle w:val="bullet"/>
      <w:lvlText w:val=""/>
      <w:lvlJc w:val="left"/>
      <w:pPr>
        <w:tabs>
          <w:tab w:val="num" w:pos="533"/>
        </w:tabs>
        <w:ind w:left="533" w:hanging="360"/>
      </w:pPr>
      <w:rPr>
        <w:rFonts w:ascii="Symbol" w:hAnsi="Symbol" w:hint="default"/>
        <w:sz w:val="24"/>
      </w:rPr>
    </w:lvl>
    <w:lvl w:ilvl="1" w:tplc="0C7A0368" w:tentative="1">
      <w:start w:val="1"/>
      <w:numFmt w:val="bullet"/>
      <w:lvlText w:val="o"/>
      <w:lvlJc w:val="left"/>
      <w:pPr>
        <w:tabs>
          <w:tab w:val="num" w:pos="1440"/>
        </w:tabs>
        <w:ind w:left="1440" w:hanging="360"/>
      </w:pPr>
      <w:rPr>
        <w:rFonts w:ascii="Courier New" w:hAnsi="Courier New" w:hint="default"/>
      </w:rPr>
    </w:lvl>
    <w:lvl w:ilvl="2" w:tplc="F578B8CE" w:tentative="1">
      <w:start w:val="1"/>
      <w:numFmt w:val="bullet"/>
      <w:lvlText w:val=""/>
      <w:lvlJc w:val="left"/>
      <w:pPr>
        <w:tabs>
          <w:tab w:val="num" w:pos="2160"/>
        </w:tabs>
        <w:ind w:left="2160" w:hanging="360"/>
      </w:pPr>
      <w:rPr>
        <w:rFonts w:ascii="Wingdings" w:hAnsi="Wingdings" w:hint="default"/>
      </w:rPr>
    </w:lvl>
    <w:lvl w:ilvl="3" w:tplc="6F965FE8" w:tentative="1">
      <w:start w:val="1"/>
      <w:numFmt w:val="bullet"/>
      <w:lvlText w:val=""/>
      <w:lvlJc w:val="left"/>
      <w:pPr>
        <w:tabs>
          <w:tab w:val="num" w:pos="2880"/>
        </w:tabs>
        <w:ind w:left="2880" w:hanging="360"/>
      </w:pPr>
      <w:rPr>
        <w:rFonts w:ascii="Symbol" w:hAnsi="Symbol" w:hint="default"/>
      </w:rPr>
    </w:lvl>
    <w:lvl w:ilvl="4" w:tplc="DAB4C384" w:tentative="1">
      <w:start w:val="1"/>
      <w:numFmt w:val="bullet"/>
      <w:lvlText w:val="o"/>
      <w:lvlJc w:val="left"/>
      <w:pPr>
        <w:tabs>
          <w:tab w:val="num" w:pos="3600"/>
        </w:tabs>
        <w:ind w:left="3600" w:hanging="360"/>
      </w:pPr>
      <w:rPr>
        <w:rFonts w:ascii="Courier New" w:hAnsi="Courier New" w:hint="default"/>
      </w:rPr>
    </w:lvl>
    <w:lvl w:ilvl="5" w:tplc="53263C04" w:tentative="1">
      <w:start w:val="1"/>
      <w:numFmt w:val="bullet"/>
      <w:lvlText w:val=""/>
      <w:lvlJc w:val="left"/>
      <w:pPr>
        <w:tabs>
          <w:tab w:val="num" w:pos="4320"/>
        </w:tabs>
        <w:ind w:left="4320" w:hanging="360"/>
      </w:pPr>
      <w:rPr>
        <w:rFonts w:ascii="Wingdings" w:hAnsi="Wingdings" w:hint="default"/>
      </w:rPr>
    </w:lvl>
    <w:lvl w:ilvl="6" w:tplc="EAD80E08" w:tentative="1">
      <w:start w:val="1"/>
      <w:numFmt w:val="bullet"/>
      <w:lvlText w:val=""/>
      <w:lvlJc w:val="left"/>
      <w:pPr>
        <w:tabs>
          <w:tab w:val="num" w:pos="5040"/>
        </w:tabs>
        <w:ind w:left="5040" w:hanging="360"/>
      </w:pPr>
      <w:rPr>
        <w:rFonts w:ascii="Symbol" w:hAnsi="Symbol" w:hint="default"/>
      </w:rPr>
    </w:lvl>
    <w:lvl w:ilvl="7" w:tplc="A920A7A0" w:tentative="1">
      <w:start w:val="1"/>
      <w:numFmt w:val="bullet"/>
      <w:lvlText w:val="o"/>
      <w:lvlJc w:val="left"/>
      <w:pPr>
        <w:tabs>
          <w:tab w:val="num" w:pos="5760"/>
        </w:tabs>
        <w:ind w:left="5760" w:hanging="360"/>
      </w:pPr>
      <w:rPr>
        <w:rFonts w:ascii="Courier New" w:hAnsi="Courier New" w:hint="default"/>
      </w:rPr>
    </w:lvl>
    <w:lvl w:ilvl="8" w:tplc="1988D2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D"/>
    <w:rsid w:val="000429D5"/>
    <w:rsid w:val="001723D0"/>
    <w:rsid w:val="002333B7"/>
    <w:rsid w:val="00246EFD"/>
    <w:rsid w:val="00342C4C"/>
    <w:rsid w:val="00387591"/>
    <w:rsid w:val="00391CBB"/>
    <w:rsid w:val="0039724C"/>
    <w:rsid w:val="003D0F63"/>
    <w:rsid w:val="004574CA"/>
    <w:rsid w:val="00483BC1"/>
    <w:rsid w:val="00527ED9"/>
    <w:rsid w:val="00535F9F"/>
    <w:rsid w:val="005A00E0"/>
    <w:rsid w:val="00662B34"/>
    <w:rsid w:val="006633D7"/>
    <w:rsid w:val="00711FBD"/>
    <w:rsid w:val="007306D5"/>
    <w:rsid w:val="00754C5B"/>
    <w:rsid w:val="0076502B"/>
    <w:rsid w:val="0078277D"/>
    <w:rsid w:val="007B580E"/>
    <w:rsid w:val="007C1071"/>
    <w:rsid w:val="007D2A18"/>
    <w:rsid w:val="007E1555"/>
    <w:rsid w:val="008010D2"/>
    <w:rsid w:val="00823E0B"/>
    <w:rsid w:val="008D1BC1"/>
    <w:rsid w:val="008D4330"/>
    <w:rsid w:val="00907CB1"/>
    <w:rsid w:val="0094152D"/>
    <w:rsid w:val="009D352D"/>
    <w:rsid w:val="00A24B59"/>
    <w:rsid w:val="00AA0F68"/>
    <w:rsid w:val="00AA7AC3"/>
    <w:rsid w:val="00AC1484"/>
    <w:rsid w:val="00B36FC5"/>
    <w:rsid w:val="00B52E67"/>
    <w:rsid w:val="00BA4AD1"/>
    <w:rsid w:val="00CD7A0A"/>
    <w:rsid w:val="00D034E6"/>
    <w:rsid w:val="00E5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B9CD2"/>
  <w14:defaultImageDpi w14:val="300"/>
  <w15:chartTrackingRefBased/>
  <w15:docId w15:val="{265D202E-9A1D-4D49-81FB-FC351CD5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link w:val="BodyTextChar"/>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customStyle="1" w:styleId="FooterChar">
    <w:name w:val="Footer Char"/>
    <w:link w:val="Footer"/>
    <w:rsid w:val="00823E0B"/>
    <w:rPr>
      <w:sz w:val="24"/>
    </w:rPr>
  </w:style>
  <w:style w:type="character" w:customStyle="1" w:styleId="BodyTextChar">
    <w:name w:val="Body Text Char"/>
    <w:basedOn w:val="DefaultParagraphFont"/>
    <w:link w:val="BodyText"/>
    <w:rsid w:val="008010D2"/>
    <w:rPr>
      <w:rFonts w:ascii="Times New Roman" w:hAnsi="Times New Roman"/>
      <w:sz w:val="22"/>
    </w:rPr>
  </w:style>
  <w:style w:type="paragraph" w:customStyle="1" w:styleId="level1">
    <w:name w:val="_level1"/>
    <w:basedOn w:val="Normal"/>
    <w:rsid w:val="00E5434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70940">
      <w:bodyDiv w:val="1"/>
      <w:marLeft w:val="0"/>
      <w:marRight w:val="0"/>
      <w:marTop w:val="0"/>
      <w:marBottom w:val="0"/>
      <w:divBdr>
        <w:top w:val="none" w:sz="0" w:space="0" w:color="auto"/>
        <w:left w:val="none" w:sz="0" w:space="0" w:color="auto"/>
        <w:bottom w:val="none" w:sz="0" w:space="0" w:color="auto"/>
        <w:right w:val="none" w:sz="0" w:space="0" w:color="auto"/>
      </w:divBdr>
    </w:div>
    <w:div w:id="20657162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1456</CharactersWithSpaces>
  <SharedDoc>false</SharedDoc>
  <HyperlinkBase/>
  <HLinks>
    <vt:vector size="6" baseType="variant">
      <vt:variant>
        <vt:i4>7667735</vt:i4>
      </vt:variant>
      <vt:variant>
        <vt:i4>3800</vt:i4>
      </vt:variant>
      <vt:variant>
        <vt:i4>1025</vt:i4>
      </vt:variant>
      <vt:variant>
        <vt:i4>1</vt:i4>
      </vt:variant>
      <vt:variant>
        <vt:lpwstr>header_DPI_gold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Communcation and Information Services</dc:creator>
  <cp:keywords/>
  <dc:description>email graphics@dpi.state.nc.us for assistance</dc:description>
  <cp:lastModifiedBy>K.C. Elander</cp:lastModifiedBy>
  <cp:revision>2</cp:revision>
  <cp:lastPrinted>2017-01-05T20:43:00Z</cp:lastPrinted>
  <dcterms:created xsi:type="dcterms:W3CDTF">2021-01-05T14:28:00Z</dcterms:created>
  <dcterms:modified xsi:type="dcterms:W3CDTF">2021-01-05T14:28:00Z</dcterms:modified>
  <cp:category/>
</cp:coreProperties>
</file>