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90BC" w14:textId="6E4936D1" w:rsidR="009F6A7F" w:rsidRDefault="00D8089C" w:rsidP="009F6A7F">
      <w:pPr>
        <w:widowControl w:val="0"/>
        <w:autoSpaceDE w:val="0"/>
        <w:autoSpaceDN w:val="0"/>
        <w:adjustRightInd w:val="0"/>
        <w:spacing w:after="0" w:line="240" w:lineRule="auto"/>
        <w:ind w:right="-270"/>
        <w:rPr>
          <w:rFonts w:ascii="Times New Roman" w:eastAsia="Times New Roman" w:hAnsi="Times New Roman" w:cs="Times New Roman"/>
          <w:noProof/>
          <w:sz w:val="24"/>
          <w:szCs w:val="24"/>
        </w:rPr>
      </w:pPr>
      <w:r w:rsidRPr="00291144">
        <w:rPr>
          <w:rFonts w:ascii="Times New Roman" w:eastAsia="Times New Roman" w:hAnsi="Times New Roman" w:cs="Times New Roman"/>
          <w:noProof/>
          <w:sz w:val="24"/>
          <w:szCs w:val="24"/>
          <w:highlight w:val="yellow"/>
        </w:rPr>
        <w:drawing>
          <wp:anchor distT="0" distB="0" distL="114300" distR="114300" simplePos="0" relativeHeight="251660288" behindDoc="1" locked="0" layoutInCell="1" allowOverlap="1" wp14:anchorId="0F2745BA" wp14:editId="43CD1F02">
            <wp:simplePos x="0" y="0"/>
            <wp:positionH relativeFrom="column">
              <wp:posOffset>512807</wp:posOffset>
            </wp:positionH>
            <wp:positionV relativeFrom="paragraph">
              <wp:posOffset>-767080</wp:posOffset>
            </wp:positionV>
            <wp:extent cx="2684145" cy="406400"/>
            <wp:effectExtent l="0" t="0" r="1905" b="0"/>
            <wp:wrapNone/>
            <wp:docPr id="2" name="Picture 15"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USD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r w:rsidRPr="00291144">
        <w:rPr>
          <w:rFonts w:ascii="Times New Roman" w:eastAsia="Times New Roman" w:hAnsi="Times New Roman" w:cs="Times New Roman"/>
          <w:noProof/>
          <w:sz w:val="24"/>
          <w:szCs w:val="24"/>
          <w:highlight w:val="yellow"/>
        </w:rPr>
        <mc:AlternateContent>
          <mc:Choice Requires="wps">
            <w:drawing>
              <wp:anchor distT="0" distB="0" distL="114300" distR="114300" simplePos="0" relativeHeight="251659264" behindDoc="1" locked="0" layoutInCell="1" allowOverlap="1" wp14:anchorId="5E4747D0" wp14:editId="6F9AE3BB">
                <wp:simplePos x="0" y="0"/>
                <wp:positionH relativeFrom="column">
                  <wp:posOffset>-1143000</wp:posOffset>
                </wp:positionH>
                <wp:positionV relativeFrom="paragraph">
                  <wp:posOffset>1905</wp:posOffset>
                </wp:positionV>
                <wp:extent cx="1177290"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38B8" w14:textId="77777777" w:rsidR="00D8089C" w:rsidRPr="000D4414" w:rsidRDefault="00D8089C" w:rsidP="00D8089C">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5D6C32F" w14:textId="77777777" w:rsidR="00D8089C" w:rsidRPr="000D4414" w:rsidRDefault="00D8089C" w:rsidP="00D8089C">
                            <w:pPr>
                              <w:pStyle w:val="BasicParagraph"/>
                              <w:ind w:firstLine="540"/>
                              <w:rPr>
                                <w:rFonts w:ascii="Arial" w:hAnsi="Arial" w:cs="Arial"/>
                                <w:sz w:val="16"/>
                                <w:szCs w:val="16"/>
                              </w:rPr>
                            </w:pPr>
                          </w:p>
                          <w:p w14:paraId="0B0AC1D6"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Braddock </w:t>
                            </w:r>
                          </w:p>
                          <w:p w14:paraId="36BAE777"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Metro </w:t>
                            </w:r>
                            <w:r>
                              <w:rPr>
                                <w:rFonts w:ascii="Arial" w:hAnsi="Arial" w:cs="Arial"/>
                                <w:sz w:val="16"/>
                                <w:szCs w:val="16"/>
                              </w:rPr>
                              <w:br/>
                              <w:t>Center</w:t>
                            </w:r>
                          </w:p>
                          <w:p w14:paraId="3B4E86F7" w14:textId="77777777" w:rsidR="00D8089C" w:rsidRPr="000D4414" w:rsidRDefault="00D8089C" w:rsidP="00D8089C">
                            <w:pPr>
                              <w:pStyle w:val="BasicParagraph"/>
                              <w:ind w:firstLine="540"/>
                              <w:rPr>
                                <w:rFonts w:ascii="Arial" w:hAnsi="Arial" w:cs="Arial"/>
                                <w:sz w:val="16"/>
                                <w:szCs w:val="16"/>
                              </w:rPr>
                            </w:pPr>
                          </w:p>
                          <w:p w14:paraId="4E9C7730" w14:textId="77777777" w:rsidR="00D8089C" w:rsidRDefault="00D8089C" w:rsidP="00D8089C">
                            <w:pPr>
                              <w:pStyle w:val="BasicParagraph"/>
                              <w:ind w:left="540"/>
                              <w:rPr>
                                <w:rFonts w:ascii="Arial" w:hAnsi="Arial" w:cs="Arial"/>
                                <w:sz w:val="16"/>
                                <w:szCs w:val="16"/>
                              </w:rPr>
                            </w:pPr>
                            <w:r>
                              <w:rPr>
                                <w:rFonts w:ascii="Arial" w:hAnsi="Arial" w:cs="Arial"/>
                                <w:sz w:val="16"/>
                                <w:szCs w:val="16"/>
                              </w:rPr>
                              <w:t>1320 Braddock</w:t>
                            </w:r>
                            <w:r>
                              <w:rPr>
                                <w:rFonts w:ascii="Arial" w:hAnsi="Arial" w:cs="Arial"/>
                                <w:sz w:val="16"/>
                                <w:szCs w:val="16"/>
                              </w:rPr>
                              <w:br/>
                              <w:t>Place</w:t>
                            </w:r>
                            <w:r>
                              <w:rPr>
                                <w:rFonts w:ascii="Arial" w:hAnsi="Arial" w:cs="Arial"/>
                                <w:sz w:val="16"/>
                                <w:szCs w:val="16"/>
                              </w:rPr>
                              <w:br/>
                              <w:t>Alexandria</w:t>
                            </w:r>
                          </w:p>
                          <w:p w14:paraId="639554E3" w14:textId="77777777" w:rsidR="00D8089C" w:rsidRPr="000D4414" w:rsidRDefault="00D8089C" w:rsidP="00D8089C">
                            <w:pPr>
                              <w:pStyle w:val="BasicParagraph"/>
                              <w:ind w:firstLine="540"/>
                              <w:rPr>
                                <w:rFonts w:ascii="Arial" w:hAnsi="Arial" w:cs="Arial"/>
                                <w:sz w:val="16"/>
                                <w:szCs w:val="16"/>
                              </w:rPr>
                            </w:pPr>
                            <w:r>
                              <w:rPr>
                                <w:rFonts w:ascii="Arial" w:hAnsi="Arial" w:cs="Arial"/>
                                <w:sz w:val="16"/>
                                <w:szCs w:val="16"/>
                              </w:rPr>
                              <w:t>VA  22314</w:t>
                            </w:r>
                          </w:p>
                          <w:p w14:paraId="72E66A3E" w14:textId="77777777" w:rsidR="00D8089C" w:rsidRPr="000D4414" w:rsidRDefault="00D8089C" w:rsidP="00D8089C">
                            <w:pPr>
                              <w:pStyle w:val="BasicParagraph"/>
                              <w:ind w:left="54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747D0" id="_x0000_t202" coordsize="21600,21600" o:spt="202" path="m,l,21600r21600,l21600,xe">
                <v:stroke joinstyle="miter"/>
                <v:path gradientshapeok="t" o:connecttype="rect"/>
              </v:shapetype>
              <v:shape id="Text Box 1" o:spid="_x0000_s1026" type="#_x0000_t202" style="position:absolute;margin-left:-90pt;margin-top:.15pt;width:92.7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" filled="f" stroked="f">
                <v:textbox>
                  <w:txbxContent>
                    <w:p w14:paraId="62D238B8" w14:textId="77777777" w:rsidR="00D8089C" w:rsidRPr="000D4414" w:rsidRDefault="00D8089C" w:rsidP="00D8089C">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5D6C32F" w14:textId="77777777" w:rsidR="00D8089C" w:rsidRPr="000D4414" w:rsidRDefault="00D8089C" w:rsidP="00D8089C">
                      <w:pPr>
                        <w:pStyle w:val="BasicParagraph"/>
                        <w:ind w:firstLine="540"/>
                        <w:rPr>
                          <w:rFonts w:ascii="Arial" w:hAnsi="Arial" w:cs="Arial"/>
                          <w:sz w:val="16"/>
                          <w:szCs w:val="16"/>
                        </w:rPr>
                      </w:pPr>
                    </w:p>
                    <w:p w14:paraId="0B0AC1D6"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Braddock </w:t>
                      </w:r>
                    </w:p>
                    <w:p w14:paraId="36BAE777"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Metro </w:t>
                      </w:r>
                      <w:r>
                        <w:rPr>
                          <w:rFonts w:ascii="Arial" w:hAnsi="Arial" w:cs="Arial"/>
                          <w:sz w:val="16"/>
                          <w:szCs w:val="16"/>
                        </w:rPr>
                        <w:br/>
                        <w:t>Center</w:t>
                      </w:r>
                    </w:p>
                    <w:p w14:paraId="3B4E86F7" w14:textId="77777777" w:rsidR="00D8089C" w:rsidRPr="000D4414" w:rsidRDefault="00D8089C" w:rsidP="00D8089C">
                      <w:pPr>
                        <w:pStyle w:val="BasicParagraph"/>
                        <w:ind w:firstLine="540"/>
                        <w:rPr>
                          <w:rFonts w:ascii="Arial" w:hAnsi="Arial" w:cs="Arial"/>
                          <w:sz w:val="16"/>
                          <w:szCs w:val="16"/>
                        </w:rPr>
                      </w:pPr>
                    </w:p>
                    <w:p w14:paraId="4E9C7730" w14:textId="77777777" w:rsidR="00D8089C" w:rsidRDefault="00D8089C" w:rsidP="00D8089C">
                      <w:pPr>
                        <w:pStyle w:val="BasicParagraph"/>
                        <w:ind w:left="540"/>
                        <w:rPr>
                          <w:rFonts w:ascii="Arial" w:hAnsi="Arial" w:cs="Arial"/>
                          <w:sz w:val="16"/>
                          <w:szCs w:val="16"/>
                        </w:rPr>
                      </w:pPr>
                      <w:r>
                        <w:rPr>
                          <w:rFonts w:ascii="Arial" w:hAnsi="Arial" w:cs="Arial"/>
                          <w:sz w:val="16"/>
                          <w:szCs w:val="16"/>
                        </w:rPr>
                        <w:t>1320 Braddock</w:t>
                      </w:r>
                      <w:r>
                        <w:rPr>
                          <w:rFonts w:ascii="Arial" w:hAnsi="Arial" w:cs="Arial"/>
                          <w:sz w:val="16"/>
                          <w:szCs w:val="16"/>
                        </w:rPr>
                        <w:br/>
                        <w:t>Place</w:t>
                      </w:r>
                      <w:r>
                        <w:rPr>
                          <w:rFonts w:ascii="Arial" w:hAnsi="Arial" w:cs="Arial"/>
                          <w:sz w:val="16"/>
                          <w:szCs w:val="16"/>
                        </w:rPr>
                        <w:br/>
                        <w:t>Alexandria</w:t>
                      </w:r>
                    </w:p>
                    <w:p w14:paraId="639554E3" w14:textId="77777777" w:rsidR="00D8089C" w:rsidRPr="000D4414" w:rsidRDefault="00D8089C" w:rsidP="00D8089C">
                      <w:pPr>
                        <w:pStyle w:val="BasicParagraph"/>
                        <w:ind w:firstLine="540"/>
                        <w:rPr>
                          <w:rFonts w:ascii="Arial" w:hAnsi="Arial" w:cs="Arial"/>
                          <w:sz w:val="16"/>
                          <w:szCs w:val="16"/>
                        </w:rPr>
                      </w:pPr>
                      <w:r>
                        <w:rPr>
                          <w:rFonts w:ascii="Arial" w:hAnsi="Arial" w:cs="Arial"/>
                          <w:sz w:val="16"/>
                          <w:szCs w:val="16"/>
                        </w:rPr>
                        <w:t>VA  22314</w:t>
                      </w:r>
                    </w:p>
                    <w:p w14:paraId="72E66A3E" w14:textId="77777777" w:rsidR="00D8089C" w:rsidRPr="000D4414" w:rsidRDefault="00D8089C" w:rsidP="00D8089C">
                      <w:pPr>
                        <w:pStyle w:val="BasicParagraph"/>
                        <w:ind w:left="540"/>
                        <w:rPr>
                          <w:rFonts w:ascii="Arial" w:hAnsi="Arial" w:cs="Arial"/>
                          <w:sz w:val="16"/>
                          <w:szCs w:val="16"/>
                        </w:rPr>
                      </w:pPr>
                    </w:p>
                  </w:txbxContent>
                </v:textbox>
              </v:shape>
            </w:pict>
          </mc:Fallback>
        </mc:AlternateContent>
      </w:r>
      <w:r w:rsidR="00B92CA1">
        <w:rPr>
          <w:rFonts w:ascii="Times New Roman" w:eastAsia="Times New Roman" w:hAnsi="Times New Roman" w:cs="Times New Roman"/>
          <w:noProof/>
          <w:sz w:val="24"/>
          <w:szCs w:val="24"/>
          <w:highlight w:val="yellow"/>
          <w:lang w:eastAsia="ja-JP"/>
        </w:rPr>
        <w:pict w14:anchorId="241F6FBA">
          <v:rect id="_x0000_s1026" style="position:absolute;margin-left:130.5pt;margin-top:63pt;width:405.4pt;height:1pt;z-index:251658240;mso-position-horizontal-relative:page;mso-position-vertical-relative:page" o:hralign="center" o:hrstd="t" o:hrnoshade="t" o:hr="t" fillcolor="black" stroked="f">
            <w10:wrap anchorx="page" anchory="page"/>
          </v:rect>
        </w:pict>
      </w:r>
      <w:r w:rsidR="009F6A7F" w:rsidRPr="06AF315C">
        <w:rPr>
          <w:rFonts w:ascii="Times New Roman" w:eastAsia="Times New Roman" w:hAnsi="Times New Roman" w:cs="Times New Roman"/>
          <w:noProof/>
          <w:sz w:val="24"/>
          <w:szCs w:val="24"/>
        </w:rPr>
        <w:t>DATE:</w:t>
      </w:r>
      <w:r w:rsidR="009F6A7F">
        <w:tab/>
      </w:r>
      <w:r w:rsidR="009F6A7F">
        <w:tab/>
      </w:r>
      <w:r w:rsidR="009F6A7F">
        <w:tab/>
      </w:r>
      <w:r w:rsidR="004F7E24">
        <w:rPr>
          <w:rFonts w:ascii="Times New Roman" w:eastAsia="Times New Roman" w:hAnsi="Times New Roman" w:cs="Times New Roman"/>
          <w:noProof/>
          <w:sz w:val="24"/>
          <w:szCs w:val="24"/>
        </w:rPr>
        <w:t>March</w:t>
      </w:r>
      <w:r w:rsidR="00CE4083" w:rsidRPr="06AF315C">
        <w:rPr>
          <w:rFonts w:ascii="Times New Roman" w:eastAsia="Times New Roman" w:hAnsi="Times New Roman" w:cs="Times New Roman"/>
          <w:noProof/>
          <w:sz w:val="24"/>
          <w:szCs w:val="24"/>
        </w:rPr>
        <w:t xml:space="preserve"> </w:t>
      </w:r>
      <w:r w:rsidR="00CD6675">
        <w:rPr>
          <w:rFonts w:ascii="Times New Roman" w:eastAsia="Times New Roman" w:hAnsi="Times New Roman" w:cs="Times New Roman"/>
          <w:noProof/>
          <w:sz w:val="24"/>
          <w:szCs w:val="24"/>
        </w:rPr>
        <w:t>20</w:t>
      </w:r>
      <w:r w:rsidR="009F6A7F" w:rsidRPr="06AF315C">
        <w:rPr>
          <w:rFonts w:ascii="Times New Roman" w:eastAsia="Times New Roman" w:hAnsi="Times New Roman" w:cs="Times New Roman"/>
          <w:noProof/>
          <w:sz w:val="24"/>
          <w:szCs w:val="24"/>
        </w:rPr>
        <w:t>, 202</w:t>
      </w:r>
      <w:r w:rsidR="00810536">
        <w:rPr>
          <w:rFonts w:ascii="Times New Roman" w:eastAsia="Times New Roman" w:hAnsi="Times New Roman" w:cs="Times New Roman"/>
          <w:noProof/>
          <w:sz w:val="24"/>
          <w:szCs w:val="24"/>
        </w:rPr>
        <w:t>3</w:t>
      </w:r>
    </w:p>
    <w:p w14:paraId="0916A663" w14:textId="77777777" w:rsidR="009F6A7F" w:rsidRDefault="009F6A7F" w:rsidP="00D8089C">
      <w:pPr>
        <w:widowControl w:val="0"/>
        <w:autoSpaceDE w:val="0"/>
        <w:autoSpaceDN w:val="0"/>
        <w:adjustRightInd w:val="0"/>
        <w:spacing w:after="0" w:line="240" w:lineRule="auto"/>
        <w:ind w:right="-270"/>
        <w:rPr>
          <w:rFonts w:ascii="Times New Roman" w:eastAsia="Times New Roman" w:hAnsi="Times New Roman" w:cs="Times New Roman"/>
          <w:noProof/>
          <w:sz w:val="24"/>
          <w:szCs w:val="24"/>
        </w:rPr>
      </w:pPr>
    </w:p>
    <w:p w14:paraId="33CE2492" w14:textId="2F5CF803" w:rsidR="009F6A7F" w:rsidRDefault="009F6A7F" w:rsidP="009F6A7F">
      <w:pPr>
        <w:widowControl w:val="0"/>
        <w:autoSpaceDE w:val="0"/>
        <w:autoSpaceDN w:val="0"/>
        <w:adjustRightInd w:val="0"/>
        <w:spacing w:after="0" w:line="240" w:lineRule="auto"/>
        <w:ind w:right="-270"/>
        <w:rPr>
          <w:rFonts w:ascii="Times New Roman" w:eastAsia="Times New Roman" w:hAnsi="Times New Roman" w:cs="Times New Roman"/>
          <w:noProof/>
          <w:sz w:val="24"/>
          <w:szCs w:val="24"/>
        </w:rPr>
      </w:pPr>
      <w:r w:rsidRPr="27CF7D40">
        <w:rPr>
          <w:rFonts w:ascii="Times New Roman" w:eastAsia="Times New Roman" w:hAnsi="Times New Roman" w:cs="Times New Roman"/>
          <w:noProof/>
          <w:sz w:val="24"/>
          <w:szCs w:val="24"/>
        </w:rPr>
        <w:t>MEMO CODE:</w:t>
      </w:r>
      <w:r>
        <w:tab/>
      </w:r>
      <w:r w:rsidR="00587565">
        <w:rPr>
          <w:rFonts w:ascii="Times New Roman" w:eastAsia="Times New Roman" w:hAnsi="Times New Roman" w:cs="Times New Roman"/>
          <w:noProof/>
          <w:sz w:val="24"/>
          <w:szCs w:val="24"/>
        </w:rPr>
        <w:t>SP 07-2023</w:t>
      </w:r>
      <w:r w:rsidR="00BD4255">
        <w:rPr>
          <w:rFonts w:ascii="Times New Roman" w:eastAsia="Times New Roman" w:hAnsi="Times New Roman" w:cs="Times New Roman"/>
          <w:noProof/>
          <w:sz w:val="24"/>
          <w:szCs w:val="24"/>
        </w:rPr>
        <w:t>, CACFP</w:t>
      </w:r>
      <w:r w:rsidRPr="27CF7D40">
        <w:rPr>
          <w:rFonts w:ascii="Times New Roman" w:eastAsia="Times New Roman" w:hAnsi="Times New Roman" w:cs="Times New Roman"/>
          <w:noProof/>
          <w:sz w:val="24"/>
          <w:szCs w:val="24"/>
        </w:rPr>
        <w:t xml:space="preserve"> </w:t>
      </w:r>
      <w:r w:rsidR="00BD4255">
        <w:rPr>
          <w:rFonts w:ascii="Times New Roman" w:eastAsia="Times New Roman" w:hAnsi="Times New Roman" w:cs="Times New Roman"/>
          <w:noProof/>
          <w:sz w:val="24"/>
          <w:szCs w:val="24"/>
        </w:rPr>
        <w:t>06</w:t>
      </w:r>
      <w:r w:rsidRPr="27CF7D40">
        <w:rPr>
          <w:rFonts w:ascii="Times New Roman" w:eastAsia="Times New Roman" w:hAnsi="Times New Roman" w:cs="Times New Roman"/>
          <w:noProof/>
          <w:sz w:val="24"/>
          <w:szCs w:val="24"/>
        </w:rPr>
        <w:t>-202</w:t>
      </w:r>
      <w:r w:rsidR="38233ACD" w:rsidRPr="27CF7D40">
        <w:rPr>
          <w:rFonts w:ascii="Times New Roman" w:eastAsia="Times New Roman" w:hAnsi="Times New Roman" w:cs="Times New Roman"/>
          <w:noProof/>
          <w:sz w:val="24"/>
          <w:szCs w:val="24"/>
        </w:rPr>
        <w:t>3</w:t>
      </w:r>
      <w:r w:rsidR="00BD4255">
        <w:rPr>
          <w:rFonts w:ascii="Times New Roman" w:eastAsia="Times New Roman" w:hAnsi="Times New Roman" w:cs="Times New Roman"/>
          <w:noProof/>
          <w:sz w:val="24"/>
          <w:szCs w:val="24"/>
        </w:rPr>
        <w:t xml:space="preserve">, </w:t>
      </w:r>
    </w:p>
    <w:p w14:paraId="1CA36575" w14:textId="243C6BA8" w:rsidR="00BD4255" w:rsidRDefault="00BD4255" w:rsidP="009F6A7F">
      <w:pPr>
        <w:widowControl w:val="0"/>
        <w:autoSpaceDE w:val="0"/>
        <w:autoSpaceDN w:val="0"/>
        <w:adjustRightInd w:val="0"/>
        <w:spacing w:after="0" w:line="240" w:lineRule="auto"/>
        <w:ind w:right="-27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SFSP 04-2023</w:t>
      </w:r>
    </w:p>
    <w:p w14:paraId="5491E50B" w14:textId="77777777" w:rsid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p>
    <w:p w14:paraId="24F4899D" w14:textId="307463EE" w:rsidR="009F6A7F" w:rsidRDefault="009F6A7F" w:rsidP="009F6A7F">
      <w:pPr>
        <w:widowControl w:val="0"/>
        <w:autoSpaceDE w:val="0"/>
        <w:autoSpaceDN w:val="0"/>
        <w:adjustRightInd w:val="0"/>
        <w:spacing w:after="0" w:line="240" w:lineRule="auto"/>
        <w:ind w:right="-27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SUBJECT:</w:t>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Unique Entity Identifi</w:t>
      </w:r>
      <w:r w:rsidR="00884A71">
        <w:rPr>
          <w:rFonts w:ascii="Times New Roman" w:eastAsia="Times New Roman" w:hAnsi="Times New Roman" w:cs="Times New Roman"/>
          <w:noProof/>
          <w:sz w:val="24"/>
          <w:szCs w:val="24"/>
        </w:rPr>
        <w:t>er</w:t>
      </w:r>
      <w:r w:rsidRPr="009F6A7F">
        <w:rPr>
          <w:rFonts w:ascii="Times New Roman" w:eastAsia="Times New Roman" w:hAnsi="Times New Roman" w:cs="Times New Roman"/>
          <w:noProof/>
          <w:sz w:val="24"/>
          <w:szCs w:val="24"/>
        </w:rPr>
        <w:t xml:space="preserve"> Transition</w:t>
      </w:r>
    </w:p>
    <w:p w14:paraId="1EB64E7D" w14:textId="77777777" w:rsid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p>
    <w:p w14:paraId="7F69C9C4" w14:textId="77777777" w:rsidR="009F6A7F" w:rsidRPr="009F6A7F" w:rsidRDefault="009F6A7F" w:rsidP="009F6A7F">
      <w:pPr>
        <w:widowControl w:val="0"/>
        <w:autoSpaceDE w:val="0"/>
        <w:autoSpaceDN w:val="0"/>
        <w:adjustRightInd w:val="0"/>
        <w:spacing w:after="0" w:line="240" w:lineRule="auto"/>
        <w:ind w:right="-27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TO:</w:t>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Regional Directors</w:t>
      </w:r>
    </w:p>
    <w:p w14:paraId="186E653B" w14:textId="6F0C57B1" w:rsidR="009F6A7F" w:rsidRP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r w:rsidRPr="009F6A7F">
        <w:rPr>
          <w:rFonts w:ascii="Times New Roman" w:eastAsia="Times New Roman" w:hAnsi="Times New Roman" w:cs="Times New Roman"/>
          <w:noProof/>
          <w:sz w:val="24"/>
          <w:szCs w:val="24"/>
        </w:rPr>
        <w:t xml:space="preserve"> </w:t>
      </w: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t xml:space="preserve">Child Nutrition Programs </w:t>
      </w: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r>
    </w:p>
    <w:p w14:paraId="5E2E5A2E" w14:textId="478D15AA" w:rsid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t>All Regions</w:t>
      </w:r>
      <w:r w:rsidRPr="009F6A7F">
        <w:rPr>
          <w:rFonts w:ascii="Times New Roman" w:eastAsia="Times New Roman" w:hAnsi="Times New Roman" w:cs="Times New Roman"/>
          <w:noProof/>
          <w:sz w:val="24"/>
          <w:szCs w:val="24"/>
        </w:rPr>
        <w:tab/>
      </w:r>
    </w:p>
    <w:p w14:paraId="1274E375" w14:textId="77777777" w:rsidR="009F6A7F" w:rsidRP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p>
    <w:p w14:paraId="33467712" w14:textId="0A84F80C" w:rsidR="009F6A7F" w:rsidRP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t>State Directors</w:t>
      </w:r>
    </w:p>
    <w:p w14:paraId="3152B7A5" w14:textId="2A2C9D4E" w:rsidR="009F6A7F" w:rsidRPr="009F6A7F" w:rsidRDefault="009F6A7F" w:rsidP="009F6A7F">
      <w:pPr>
        <w:widowControl w:val="0"/>
        <w:autoSpaceDE w:val="0"/>
        <w:autoSpaceDN w:val="0"/>
        <w:adjustRightInd w:val="0"/>
        <w:spacing w:after="0" w:line="240" w:lineRule="auto"/>
        <w:ind w:right="-270" w:firstLine="720"/>
        <w:rPr>
          <w:rFonts w:ascii="Times New Roman" w:eastAsia="Times New Roman" w:hAnsi="Times New Roman" w:cs="Times New Roman"/>
          <w:noProof/>
          <w:sz w:val="24"/>
          <w:szCs w:val="24"/>
        </w:rPr>
      </w:pPr>
      <w:r w:rsidRPr="009F6A7F">
        <w:rPr>
          <w:rFonts w:ascii="Times New Roman" w:eastAsia="Times New Roman" w:hAnsi="Times New Roman" w:cs="Times New Roman"/>
          <w:noProof/>
          <w:sz w:val="24"/>
          <w:szCs w:val="24"/>
        </w:rPr>
        <w:tab/>
      </w:r>
      <w:r w:rsidRPr="009F6A7F">
        <w:rPr>
          <w:rFonts w:ascii="Times New Roman" w:eastAsia="Times New Roman" w:hAnsi="Times New Roman" w:cs="Times New Roman"/>
          <w:noProof/>
          <w:sz w:val="24"/>
          <w:szCs w:val="24"/>
        </w:rPr>
        <w:tab/>
        <w:t xml:space="preserve">Child Nutrition Programs </w:t>
      </w:r>
    </w:p>
    <w:p w14:paraId="4020CA2B" w14:textId="4D5C0111" w:rsidR="00D8089C" w:rsidRPr="00D8089C" w:rsidRDefault="009F6A7F" w:rsidP="009F6A7F">
      <w:pPr>
        <w:widowControl w:val="0"/>
        <w:autoSpaceDE w:val="0"/>
        <w:autoSpaceDN w:val="0"/>
        <w:adjustRightInd w:val="0"/>
        <w:spacing w:after="0" w:line="240" w:lineRule="auto"/>
        <w:ind w:left="1440" w:right="-270" w:firstLine="720"/>
        <w:rPr>
          <w:rFonts w:ascii="Times New Roman" w:eastAsia="Calibri" w:hAnsi="Times New Roman" w:cs="Times New Roman"/>
          <w:sz w:val="24"/>
          <w:szCs w:val="24"/>
        </w:rPr>
      </w:pPr>
      <w:r w:rsidRPr="009F6A7F">
        <w:rPr>
          <w:rFonts w:ascii="Times New Roman" w:eastAsia="Times New Roman" w:hAnsi="Times New Roman" w:cs="Times New Roman"/>
          <w:noProof/>
          <w:sz w:val="24"/>
          <w:szCs w:val="24"/>
        </w:rPr>
        <w:t>All States</w:t>
      </w:r>
      <w:r>
        <w:rPr>
          <w:rFonts w:ascii="Times New Roman" w:eastAsia="Times New Roman" w:hAnsi="Times New Roman" w:cs="Times New Roman"/>
          <w:noProof/>
          <w:sz w:val="24"/>
          <w:szCs w:val="24"/>
        </w:rPr>
        <w:tab/>
      </w:r>
    </w:p>
    <w:p w14:paraId="44F8A3F2" w14:textId="77777777" w:rsidR="00D8089C" w:rsidRPr="00D8089C" w:rsidRDefault="00D8089C" w:rsidP="00D8089C">
      <w:pPr>
        <w:widowControl w:val="0"/>
        <w:autoSpaceDE w:val="0"/>
        <w:autoSpaceDN w:val="0"/>
        <w:adjustRightInd w:val="0"/>
        <w:spacing w:after="0" w:line="240" w:lineRule="auto"/>
        <w:ind w:right="-270"/>
        <w:rPr>
          <w:rFonts w:ascii="Times New Roman" w:eastAsia="Calibri" w:hAnsi="Times New Roman" w:cs="Times New Roman"/>
          <w:sz w:val="24"/>
          <w:szCs w:val="24"/>
        </w:rPr>
      </w:pPr>
    </w:p>
    <w:tbl>
      <w:tblPr>
        <w:tblW w:w="0"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2"/>
        <w:gridCol w:w="4982"/>
      </w:tblGrid>
      <w:tr w:rsidR="00463F07" w:rsidRPr="00463F07" w14:paraId="43B6C031"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60817C18"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Issuing Agency/Office:</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628281B4"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sz w:val="24"/>
                <w:szCs w:val="24"/>
              </w:rPr>
              <w:t>FNS/Child Nutrition Programs   </w:t>
            </w:r>
          </w:p>
        </w:tc>
      </w:tr>
      <w:tr w:rsidR="00463F07" w:rsidRPr="00463F07" w14:paraId="258C7FF2"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54F7DD8F"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Title of Document:</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43FB94E9" w14:textId="046FF400" w:rsidR="00463F07" w:rsidRPr="00463F07" w:rsidRDefault="00526D79" w:rsidP="00463F07">
            <w:pPr>
              <w:spacing w:after="0" w:line="240" w:lineRule="auto"/>
              <w:textAlignment w:val="baseline"/>
              <w:rPr>
                <w:rFonts w:ascii="Segoe UI" w:eastAsia="Times New Roman" w:hAnsi="Segoe UI" w:cs="Segoe UI"/>
                <w:sz w:val="18"/>
                <w:szCs w:val="18"/>
              </w:rPr>
            </w:pPr>
            <w:r w:rsidRPr="009F6A7F">
              <w:rPr>
                <w:rFonts w:ascii="Times New Roman" w:eastAsia="Times New Roman" w:hAnsi="Times New Roman" w:cs="Times New Roman"/>
                <w:noProof/>
                <w:sz w:val="24"/>
                <w:szCs w:val="24"/>
              </w:rPr>
              <w:t>Unique Entity Identifi</w:t>
            </w:r>
            <w:r w:rsidR="00884A71">
              <w:rPr>
                <w:rFonts w:ascii="Times New Roman" w:eastAsia="Times New Roman" w:hAnsi="Times New Roman" w:cs="Times New Roman"/>
                <w:noProof/>
                <w:sz w:val="24"/>
                <w:szCs w:val="24"/>
              </w:rPr>
              <w:t>er</w:t>
            </w:r>
            <w:r w:rsidRPr="009F6A7F">
              <w:rPr>
                <w:rFonts w:ascii="Times New Roman" w:eastAsia="Times New Roman" w:hAnsi="Times New Roman" w:cs="Times New Roman"/>
                <w:noProof/>
                <w:sz w:val="24"/>
                <w:szCs w:val="24"/>
              </w:rPr>
              <w:t xml:space="preserve"> Transition</w:t>
            </w:r>
            <w:r w:rsidRPr="00463F07">
              <w:rPr>
                <w:rFonts w:ascii="Times New Roman" w:eastAsia="Times New Roman" w:hAnsi="Times New Roman" w:cs="Times New Roman"/>
                <w:sz w:val="24"/>
                <w:szCs w:val="24"/>
              </w:rPr>
              <w:t xml:space="preserve"> </w:t>
            </w:r>
            <w:r w:rsidR="00463F07" w:rsidRPr="00463F07">
              <w:rPr>
                <w:rFonts w:ascii="Times New Roman" w:eastAsia="Times New Roman" w:hAnsi="Times New Roman" w:cs="Times New Roman"/>
                <w:sz w:val="24"/>
                <w:szCs w:val="24"/>
              </w:rPr>
              <w:t> </w:t>
            </w:r>
          </w:p>
        </w:tc>
      </w:tr>
      <w:tr w:rsidR="00463F07" w:rsidRPr="00463F07" w14:paraId="32C50EE8"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1A151D77"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Document ID:</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37181AB3"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sz w:val="24"/>
                <w:szCs w:val="24"/>
              </w:rPr>
              <w:t>   </w:t>
            </w:r>
          </w:p>
        </w:tc>
      </w:tr>
      <w:tr w:rsidR="00463F07" w:rsidRPr="00463F07" w14:paraId="6E9F8ABF"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4CD9B7DE"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Z-RIN:</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576F9477"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sz w:val="24"/>
                <w:szCs w:val="24"/>
              </w:rPr>
              <w:t>   </w:t>
            </w:r>
          </w:p>
        </w:tc>
      </w:tr>
      <w:tr w:rsidR="00463F07" w:rsidRPr="00463F07" w14:paraId="533F4AD7"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799AA257"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Date of Issuance:</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3C52E59B" w14:textId="50A1ED9F" w:rsidR="00463F07" w:rsidRPr="00463F07" w:rsidRDefault="004F7E24" w:rsidP="00463F0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March</w:t>
            </w:r>
            <w:r w:rsidR="00F02A4E">
              <w:rPr>
                <w:rFonts w:ascii="Times New Roman" w:eastAsia="Times New Roman" w:hAnsi="Times New Roman" w:cs="Times New Roman"/>
                <w:sz w:val="24"/>
                <w:szCs w:val="24"/>
              </w:rPr>
              <w:t xml:space="preserve"> </w:t>
            </w:r>
            <w:r w:rsidR="00CD6675">
              <w:rPr>
                <w:rFonts w:ascii="Times New Roman" w:eastAsia="Times New Roman" w:hAnsi="Times New Roman" w:cs="Times New Roman"/>
                <w:sz w:val="24"/>
                <w:szCs w:val="24"/>
              </w:rPr>
              <w:t>20</w:t>
            </w:r>
            <w:r w:rsidR="00463F07" w:rsidRPr="00F02A4E">
              <w:rPr>
                <w:rFonts w:ascii="Times New Roman" w:eastAsia="Times New Roman" w:hAnsi="Times New Roman" w:cs="Times New Roman"/>
                <w:sz w:val="24"/>
                <w:szCs w:val="24"/>
              </w:rPr>
              <w:t>,</w:t>
            </w:r>
            <w:r w:rsidR="00463F07" w:rsidRPr="00463F07">
              <w:rPr>
                <w:rFonts w:ascii="Times New Roman" w:eastAsia="Times New Roman" w:hAnsi="Times New Roman" w:cs="Times New Roman"/>
                <w:sz w:val="24"/>
                <w:szCs w:val="24"/>
              </w:rPr>
              <w:t xml:space="preserve"> 202</w:t>
            </w:r>
            <w:r w:rsidR="00526D79">
              <w:rPr>
                <w:rFonts w:ascii="Times New Roman" w:eastAsia="Times New Roman" w:hAnsi="Times New Roman" w:cs="Times New Roman"/>
                <w:sz w:val="24"/>
                <w:szCs w:val="24"/>
              </w:rPr>
              <w:t>3</w:t>
            </w:r>
            <w:r w:rsidR="00463F07" w:rsidRPr="00463F07">
              <w:rPr>
                <w:rFonts w:ascii="Times New Roman" w:eastAsia="Times New Roman" w:hAnsi="Times New Roman" w:cs="Times New Roman"/>
                <w:sz w:val="24"/>
                <w:szCs w:val="24"/>
              </w:rPr>
              <w:t>  </w:t>
            </w:r>
          </w:p>
        </w:tc>
      </w:tr>
      <w:tr w:rsidR="00463F07" w:rsidRPr="00463F07" w14:paraId="256914C1"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3E270AA6"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Replaces:</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7AD05566" w14:textId="0E589B7B" w:rsidR="00463F07" w:rsidRPr="00463F07" w:rsidRDefault="000F560B" w:rsidP="00463F07">
            <w:pPr>
              <w:spacing w:after="0" w:line="240" w:lineRule="auto"/>
              <w:textAlignment w:val="baseline"/>
              <w:rPr>
                <w:rFonts w:ascii="Times New Roman" w:eastAsia="Times New Roman" w:hAnsi="Times New Roman" w:cs="Times New Roman"/>
                <w:sz w:val="24"/>
                <w:szCs w:val="24"/>
              </w:rPr>
            </w:pPr>
            <w:r w:rsidRPr="000F560B">
              <w:rPr>
                <w:rFonts w:ascii="Times New Roman" w:eastAsia="Times New Roman" w:hAnsi="Times New Roman" w:cs="Times New Roman"/>
                <w:sz w:val="24"/>
                <w:szCs w:val="24"/>
              </w:rPr>
              <w:t>N/A</w:t>
            </w:r>
          </w:p>
        </w:tc>
      </w:tr>
      <w:tr w:rsidR="00463F07" w:rsidRPr="00463F07" w14:paraId="7416B4B1" w14:textId="77777777" w:rsidTr="00463F07">
        <w:tc>
          <w:tcPr>
            <w:tcW w:w="3585" w:type="dxa"/>
            <w:tcBorders>
              <w:top w:val="single" w:sz="6" w:space="0" w:color="auto"/>
              <w:left w:val="single" w:sz="6" w:space="0" w:color="auto"/>
              <w:bottom w:val="single" w:sz="6" w:space="0" w:color="auto"/>
              <w:right w:val="single" w:sz="6" w:space="0" w:color="auto"/>
            </w:tcBorders>
            <w:shd w:val="clear" w:color="auto" w:fill="FFFFFF"/>
            <w:hideMark/>
          </w:tcPr>
          <w:p w14:paraId="4B4DFCC4" w14:textId="77777777" w:rsidR="00463F07" w:rsidRPr="00463F07" w:rsidRDefault="00463F07" w:rsidP="00463F07">
            <w:pPr>
              <w:spacing w:after="0" w:line="240" w:lineRule="auto"/>
              <w:textAlignment w:val="baseline"/>
              <w:rPr>
                <w:rFonts w:ascii="Segoe UI" w:eastAsia="Times New Roman" w:hAnsi="Segoe UI" w:cs="Segoe UI"/>
                <w:sz w:val="18"/>
                <w:szCs w:val="18"/>
              </w:rPr>
            </w:pPr>
            <w:r w:rsidRPr="00463F07">
              <w:rPr>
                <w:rFonts w:ascii="Times New Roman" w:eastAsia="Times New Roman" w:hAnsi="Times New Roman" w:cs="Times New Roman"/>
                <w:b/>
                <w:bCs/>
                <w:sz w:val="24"/>
                <w:szCs w:val="24"/>
              </w:rPr>
              <w:t>Summary:</w:t>
            </w:r>
            <w:r w:rsidRPr="00463F07">
              <w:rPr>
                <w:rFonts w:ascii="Times New Roman" w:eastAsia="Times New Roman" w:hAnsi="Times New Roman" w:cs="Times New Roman"/>
                <w:sz w:val="24"/>
                <w:szCs w:val="24"/>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09E6BE14" w14:textId="3307ABAF" w:rsidR="00463F07" w:rsidRPr="00463F07" w:rsidRDefault="005A026B" w:rsidP="00500D07">
            <w:pPr>
              <w:rPr>
                <w:rFonts w:ascii="Times New Roman" w:eastAsia="Times New Roman" w:hAnsi="Times New Roman" w:cs="Times New Roman"/>
                <w:sz w:val="24"/>
                <w:szCs w:val="24"/>
              </w:rPr>
            </w:pPr>
            <w:r w:rsidRPr="003D624B">
              <w:rPr>
                <w:rFonts w:ascii="Times New Roman" w:eastAsia="Times New Roman" w:hAnsi="Times New Roman" w:cs="Times New Roman"/>
                <w:sz w:val="24"/>
                <w:szCs w:val="24"/>
              </w:rPr>
              <w:t xml:space="preserve">In April 2022 </w:t>
            </w:r>
            <w:r w:rsidR="00E2583C" w:rsidRPr="003D624B">
              <w:rPr>
                <w:rFonts w:ascii="Times New Roman" w:eastAsia="Times New Roman" w:hAnsi="Times New Roman" w:cs="Times New Roman"/>
                <w:sz w:val="24"/>
                <w:szCs w:val="24"/>
              </w:rPr>
              <w:t xml:space="preserve">Federal agencies transitioned from use of the </w:t>
            </w:r>
            <w:r w:rsidR="00500D07" w:rsidRPr="00500D07">
              <w:rPr>
                <w:rStyle w:val="expansiontext-187"/>
                <w:rFonts w:ascii="Times New Roman" w:hAnsi="Times New Roman" w:cs="Times New Roman"/>
                <w:sz w:val="24"/>
                <w:szCs w:val="24"/>
                <w:shd w:val="clear" w:color="auto" w:fill="FFFFFF"/>
              </w:rPr>
              <w:t>Data Universal Numbering System</w:t>
            </w:r>
            <w:r w:rsidR="00500D07">
              <w:rPr>
                <w:rStyle w:val="expansiontext-187"/>
                <w:rFonts w:ascii="Times New Roman" w:hAnsi="Times New Roman" w:cs="Times New Roman"/>
                <w:sz w:val="24"/>
                <w:szCs w:val="24"/>
                <w:shd w:val="clear" w:color="auto" w:fill="FFFFFF"/>
              </w:rPr>
              <w:t xml:space="preserve"> (</w:t>
            </w:r>
            <w:r w:rsidR="00E2583C" w:rsidRPr="003D624B">
              <w:rPr>
                <w:rFonts w:ascii="Times New Roman" w:eastAsia="Times New Roman" w:hAnsi="Times New Roman" w:cs="Times New Roman"/>
                <w:sz w:val="24"/>
                <w:szCs w:val="24"/>
              </w:rPr>
              <w:t>DUNS</w:t>
            </w:r>
            <w:r w:rsidR="008E269B">
              <w:rPr>
                <w:rFonts w:ascii="Times New Roman" w:eastAsia="Times New Roman" w:hAnsi="Times New Roman" w:cs="Times New Roman"/>
                <w:sz w:val="24"/>
                <w:szCs w:val="24"/>
              </w:rPr>
              <w:t>) number</w:t>
            </w:r>
            <w:r w:rsidR="00E2583C" w:rsidRPr="003D624B">
              <w:rPr>
                <w:rFonts w:ascii="Times New Roman" w:eastAsia="Times New Roman" w:hAnsi="Times New Roman" w:cs="Times New Roman"/>
                <w:sz w:val="24"/>
                <w:szCs w:val="24"/>
              </w:rPr>
              <w:t xml:space="preserve"> to </w:t>
            </w:r>
            <w:r w:rsidRPr="003D624B">
              <w:rPr>
                <w:rFonts w:ascii="Times New Roman" w:eastAsia="Times New Roman" w:hAnsi="Times New Roman" w:cs="Times New Roman"/>
                <w:sz w:val="24"/>
                <w:szCs w:val="24"/>
              </w:rPr>
              <w:t>the Unique Entity Identifier (UEI)</w:t>
            </w:r>
            <w:r w:rsidR="009577B0" w:rsidRPr="003D624B">
              <w:rPr>
                <w:rFonts w:ascii="Times New Roman" w:eastAsia="Times New Roman" w:hAnsi="Times New Roman" w:cs="Times New Roman"/>
                <w:sz w:val="24"/>
                <w:szCs w:val="24"/>
              </w:rPr>
              <w:t xml:space="preserve">. Child Nutrition Program Operators are required to </w:t>
            </w:r>
            <w:r w:rsidR="00963E01" w:rsidRPr="003D624B">
              <w:rPr>
                <w:rFonts w:ascii="Times New Roman" w:eastAsia="Times New Roman" w:hAnsi="Times New Roman" w:cs="Times New Roman"/>
                <w:sz w:val="24"/>
                <w:szCs w:val="24"/>
              </w:rPr>
              <w:t>have the UEI to receive payments from State agencies who administer the C</w:t>
            </w:r>
            <w:r w:rsidR="005D580E" w:rsidRPr="003D624B">
              <w:rPr>
                <w:rFonts w:ascii="Times New Roman" w:eastAsia="Times New Roman" w:hAnsi="Times New Roman" w:cs="Times New Roman"/>
                <w:sz w:val="24"/>
                <w:szCs w:val="24"/>
              </w:rPr>
              <w:t xml:space="preserve">hild Nutrition programs on behalf of the Federal government. </w:t>
            </w:r>
            <w:r w:rsidR="00D424AE" w:rsidRPr="003D624B">
              <w:rPr>
                <w:rFonts w:ascii="Times New Roman" w:eastAsia="Times New Roman" w:hAnsi="Times New Roman" w:cs="Times New Roman"/>
                <w:sz w:val="24"/>
                <w:szCs w:val="24"/>
              </w:rPr>
              <w:t xml:space="preserve">This memorandum </w:t>
            </w:r>
            <w:r w:rsidR="007940E6" w:rsidRPr="003D624B">
              <w:rPr>
                <w:rFonts w:ascii="Times New Roman" w:eastAsia="Times New Roman" w:hAnsi="Times New Roman" w:cs="Times New Roman"/>
                <w:sz w:val="24"/>
                <w:szCs w:val="24"/>
              </w:rPr>
              <w:t xml:space="preserve">provides answers to questions </w:t>
            </w:r>
            <w:r w:rsidR="003D624B" w:rsidRPr="003D624B">
              <w:rPr>
                <w:rFonts w:ascii="Times New Roman" w:eastAsia="Times New Roman" w:hAnsi="Times New Roman" w:cs="Times New Roman"/>
                <w:sz w:val="24"/>
                <w:szCs w:val="24"/>
              </w:rPr>
              <w:t xml:space="preserve">related to the transition. </w:t>
            </w:r>
          </w:p>
        </w:tc>
      </w:tr>
    </w:tbl>
    <w:p w14:paraId="3EFEE067" w14:textId="77777777" w:rsidR="00463F07" w:rsidRDefault="00463F07" w:rsidP="009F6A7F">
      <w:pPr>
        <w:spacing w:after="0" w:line="240" w:lineRule="auto"/>
        <w:rPr>
          <w:rFonts w:ascii="Times New Roman" w:eastAsia="Calibri" w:hAnsi="Times New Roman" w:cs="Times New Roman"/>
          <w:sz w:val="24"/>
          <w:szCs w:val="24"/>
        </w:rPr>
      </w:pPr>
    </w:p>
    <w:p w14:paraId="24FDA830" w14:textId="77777777" w:rsidR="00E61312" w:rsidRDefault="009F6A7F" w:rsidP="00E61312">
      <w:pPr>
        <w:spacing w:after="0" w:line="240" w:lineRule="auto"/>
        <w:rPr>
          <w:rFonts w:ascii="Times New Roman" w:eastAsia="Calibri" w:hAnsi="Times New Roman" w:cs="Times New Roman"/>
          <w:sz w:val="24"/>
          <w:szCs w:val="24"/>
        </w:rPr>
      </w:pPr>
      <w:r w:rsidRPr="44F592A9">
        <w:rPr>
          <w:rFonts w:ascii="Times New Roman" w:eastAsia="Calibri" w:hAnsi="Times New Roman" w:cs="Times New Roman"/>
          <w:sz w:val="24"/>
          <w:szCs w:val="24"/>
        </w:rPr>
        <w:t xml:space="preserve">This memorandum addresses questions raised by State agencies </w:t>
      </w:r>
      <w:r w:rsidR="24CC31AF" w:rsidRPr="44F592A9">
        <w:rPr>
          <w:rFonts w:ascii="Times New Roman" w:eastAsia="Calibri" w:hAnsi="Times New Roman" w:cs="Times New Roman"/>
          <w:sz w:val="24"/>
          <w:szCs w:val="24"/>
        </w:rPr>
        <w:t xml:space="preserve">and Program operators </w:t>
      </w:r>
      <w:r w:rsidRPr="44F592A9">
        <w:rPr>
          <w:rFonts w:ascii="Times New Roman" w:eastAsia="Calibri" w:hAnsi="Times New Roman" w:cs="Times New Roman"/>
          <w:sz w:val="24"/>
          <w:szCs w:val="24"/>
        </w:rPr>
        <w:t xml:space="preserve">regarding the transition from the </w:t>
      </w:r>
      <w:r w:rsidR="00B22009">
        <w:rPr>
          <w:rFonts w:ascii="Times New Roman" w:eastAsia="Calibri" w:hAnsi="Times New Roman" w:cs="Times New Roman"/>
          <w:sz w:val="24"/>
          <w:szCs w:val="24"/>
        </w:rPr>
        <w:t>Data Universal Numbering System (</w:t>
      </w:r>
      <w:r w:rsidRPr="44F592A9">
        <w:rPr>
          <w:rFonts w:ascii="Times New Roman" w:eastAsia="Calibri" w:hAnsi="Times New Roman" w:cs="Times New Roman"/>
          <w:sz w:val="24"/>
          <w:szCs w:val="24"/>
        </w:rPr>
        <w:t>DUNS</w:t>
      </w:r>
      <w:r w:rsidR="00B22009">
        <w:rPr>
          <w:rFonts w:ascii="Times New Roman" w:eastAsia="Calibri" w:hAnsi="Times New Roman" w:cs="Times New Roman"/>
          <w:sz w:val="24"/>
          <w:szCs w:val="24"/>
        </w:rPr>
        <w:t>)</w:t>
      </w:r>
      <w:r w:rsidRPr="44F592A9">
        <w:rPr>
          <w:rFonts w:ascii="Times New Roman" w:eastAsia="Calibri" w:hAnsi="Times New Roman" w:cs="Times New Roman"/>
          <w:sz w:val="24"/>
          <w:szCs w:val="24"/>
        </w:rPr>
        <w:t xml:space="preserve"> number to the Unique Entity Identifi</w:t>
      </w:r>
      <w:r w:rsidR="069D475A" w:rsidRPr="44F592A9">
        <w:rPr>
          <w:rFonts w:ascii="Times New Roman" w:eastAsia="Calibri" w:hAnsi="Times New Roman" w:cs="Times New Roman"/>
          <w:sz w:val="24"/>
          <w:szCs w:val="24"/>
        </w:rPr>
        <w:t xml:space="preserve">er </w:t>
      </w:r>
      <w:r w:rsidRPr="44F592A9">
        <w:rPr>
          <w:rFonts w:ascii="Times New Roman" w:eastAsia="Calibri" w:hAnsi="Times New Roman" w:cs="Times New Roman"/>
          <w:sz w:val="24"/>
          <w:szCs w:val="24"/>
        </w:rPr>
        <w:t xml:space="preserve">(UEI) number. As of April 4, 2022, at the direction of the Office of Management and Budget (OMB), federal agencies completed system transitions to </w:t>
      </w:r>
      <w:r w:rsidR="00C516DD">
        <w:rPr>
          <w:rFonts w:ascii="Times New Roman" w:eastAsia="Calibri" w:hAnsi="Times New Roman" w:cs="Times New Roman"/>
          <w:sz w:val="24"/>
          <w:szCs w:val="24"/>
        </w:rPr>
        <w:t xml:space="preserve">utilization of </w:t>
      </w:r>
      <w:r w:rsidRPr="44F592A9">
        <w:rPr>
          <w:rFonts w:ascii="Times New Roman" w:eastAsia="Calibri" w:hAnsi="Times New Roman" w:cs="Times New Roman"/>
          <w:sz w:val="24"/>
          <w:szCs w:val="24"/>
        </w:rPr>
        <w:t xml:space="preserve">UEI. </w:t>
      </w:r>
      <w:r w:rsidR="00E61312">
        <w:rPr>
          <w:rFonts w:ascii="Times New Roman" w:eastAsia="Calibri" w:hAnsi="Times New Roman" w:cs="Times New Roman"/>
          <w:sz w:val="24"/>
          <w:szCs w:val="24"/>
        </w:rPr>
        <w:t xml:space="preserve">The transition from DUNS number to UEI numbers </w:t>
      </w:r>
      <w:r w:rsidR="00E61312" w:rsidRPr="009F1D2E">
        <w:rPr>
          <w:rFonts w:ascii="Times New Roman" w:eastAsia="Calibri" w:hAnsi="Times New Roman" w:cs="Times New Roman"/>
          <w:sz w:val="24"/>
          <w:szCs w:val="24"/>
        </w:rPr>
        <w:t>allows the government to streamline the entity identification and validation process, making it easier and less burdensome for entities to do business with the federal government.</w:t>
      </w:r>
      <w:r w:rsidR="00E61312">
        <w:rPr>
          <w:rFonts w:ascii="Times New Roman" w:eastAsia="Calibri" w:hAnsi="Times New Roman" w:cs="Times New Roman"/>
          <w:sz w:val="24"/>
          <w:szCs w:val="24"/>
        </w:rPr>
        <w:t xml:space="preserve">  </w:t>
      </w:r>
    </w:p>
    <w:p w14:paraId="4B1986AD" w14:textId="77777777" w:rsidR="00B43428" w:rsidRDefault="00B43428" w:rsidP="009F1D2E">
      <w:pPr>
        <w:spacing w:after="0" w:line="240" w:lineRule="auto"/>
        <w:rPr>
          <w:rFonts w:ascii="Times New Roman" w:eastAsia="Calibri" w:hAnsi="Times New Roman" w:cs="Times New Roman"/>
          <w:sz w:val="24"/>
          <w:szCs w:val="24"/>
        </w:rPr>
      </w:pPr>
    </w:p>
    <w:p w14:paraId="47E09E36" w14:textId="604AB637" w:rsidR="00B43428" w:rsidRDefault="009F1D2E" w:rsidP="00B43428">
      <w:pPr>
        <w:spacing w:after="0" w:line="240" w:lineRule="auto"/>
        <w:rPr>
          <w:rFonts w:ascii="Times New Roman" w:eastAsia="Calibri" w:hAnsi="Times New Roman" w:cs="Times New Roman"/>
          <w:sz w:val="24"/>
          <w:szCs w:val="24"/>
        </w:rPr>
      </w:pPr>
      <w:r w:rsidRPr="06AF315C">
        <w:rPr>
          <w:rFonts w:ascii="Times New Roman" w:eastAsia="Calibri" w:hAnsi="Times New Roman" w:cs="Times New Roman"/>
          <w:sz w:val="24"/>
          <w:szCs w:val="24"/>
        </w:rPr>
        <w:t xml:space="preserve">The UEI is a 12-character alphanumeric identifier assigned to an entity by the System for Award Management (SAM). Program operators are not required to complete full entity registration in the SAM to obtain the UEI and may go directly to SAM.gov to obtain the UEI only. The process is minimal and only validates the entity's legal business name and </w:t>
      </w:r>
      <w:r w:rsidRPr="06AF315C">
        <w:rPr>
          <w:rFonts w:ascii="Times New Roman" w:eastAsia="Calibri" w:hAnsi="Times New Roman" w:cs="Times New Roman"/>
          <w:sz w:val="24"/>
          <w:szCs w:val="24"/>
        </w:rPr>
        <w:lastRenderedPageBreak/>
        <w:t xml:space="preserve">address. Program operators who have already completed full SAM.gov registration have been automatically assigned the UEI. </w:t>
      </w:r>
    </w:p>
    <w:p w14:paraId="2F366E3C" w14:textId="77777777" w:rsidR="005C2F70" w:rsidRDefault="005C2F70" w:rsidP="009F1D2E">
      <w:pPr>
        <w:spacing w:after="0" w:line="240" w:lineRule="auto"/>
        <w:rPr>
          <w:rFonts w:ascii="Times New Roman" w:eastAsia="Calibri" w:hAnsi="Times New Roman" w:cs="Times New Roman"/>
          <w:sz w:val="24"/>
          <w:szCs w:val="24"/>
        </w:rPr>
      </w:pPr>
    </w:p>
    <w:p w14:paraId="4D056899" w14:textId="28B1271E" w:rsidR="009F1D2E" w:rsidRDefault="009F6A7F" w:rsidP="009F1D2E">
      <w:pPr>
        <w:spacing w:after="0" w:line="240" w:lineRule="auto"/>
        <w:rPr>
          <w:rFonts w:ascii="Times New Roman" w:eastAsia="Calibri" w:hAnsi="Times New Roman" w:cs="Times New Roman"/>
          <w:i/>
          <w:iCs/>
          <w:sz w:val="24"/>
          <w:szCs w:val="24"/>
        </w:rPr>
      </w:pPr>
      <w:r w:rsidRPr="44F592A9">
        <w:rPr>
          <w:rFonts w:ascii="Times New Roman" w:eastAsia="Calibri" w:hAnsi="Times New Roman" w:cs="Times New Roman"/>
          <w:sz w:val="24"/>
          <w:szCs w:val="24"/>
        </w:rPr>
        <w:t>Child Nutrition Program operators including institutions, facilities, sponsoring organizations</w:t>
      </w:r>
      <w:r w:rsidR="54415CCE" w:rsidRPr="44F592A9">
        <w:rPr>
          <w:rFonts w:ascii="Times New Roman" w:eastAsia="Calibri" w:hAnsi="Times New Roman" w:cs="Times New Roman"/>
          <w:sz w:val="24"/>
          <w:szCs w:val="24"/>
        </w:rPr>
        <w:t>, schools</w:t>
      </w:r>
      <w:r w:rsidR="3219053B" w:rsidRPr="44F592A9">
        <w:rPr>
          <w:rFonts w:ascii="Times New Roman" w:eastAsia="Calibri" w:hAnsi="Times New Roman" w:cs="Times New Roman"/>
          <w:sz w:val="24"/>
          <w:szCs w:val="24"/>
        </w:rPr>
        <w:t>,</w:t>
      </w:r>
      <w:r w:rsidRPr="44F592A9">
        <w:rPr>
          <w:rFonts w:ascii="Times New Roman" w:eastAsia="Calibri" w:hAnsi="Times New Roman" w:cs="Times New Roman"/>
          <w:sz w:val="24"/>
          <w:szCs w:val="24"/>
        </w:rPr>
        <w:t xml:space="preserve"> and sponsors are required to obtain the UEI </w:t>
      </w:r>
      <w:r w:rsidR="008344B0" w:rsidRPr="44F592A9">
        <w:rPr>
          <w:rFonts w:ascii="Times New Roman" w:eastAsia="Calibri" w:hAnsi="Times New Roman" w:cs="Times New Roman"/>
          <w:sz w:val="24"/>
          <w:szCs w:val="24"/>
        </w:rPr>
        <w:t>to</w:t>
      </w:r>
      <w:r w:rsidRPr="44F592A9">
        <w:rPr>
          <w:rFonts w:ascii="Times New Roman" w:eastAsia="Calibri" w:hAnsi="Times New Roman" w:cs="Times New Roman"/>
          <w:sz w:val="24"/>
          <w:szCs w:val="24"/>
        </w:rPr>
        <w:t xml:space="preserve"> receive payments from State agencies.  </w:t>
      </w:r>
      <w:r w:rsidR="009F1D2E">
        <w:rPr>
          <w:rFonts w:ascii="Times New Roman" w:eastAsia="Calibri" w:hAnsi="Times New Roman" w:cs="Times New Roman"/>
          <w:sz w:val="24"/>
          <w:szCs w:val="24"/>
        </w:rPr>
        <w:t>(</w:t>
      </w:r>
      <w:r w:rsidR="009F1D2E" w:rsidRPr="233447FC">
        <w:rPr>
          <w:rFonts w:ascii="Times New Roman" w:eastAsia="Calibri" w:hAnsi="Times New Roman" w:cs="Times New Roman"/>
          <w:sz w:val="24"/>
          <w:szCs w:val="24"/>
        </w:rPr>
        <w:t xml:space="preserve">2 CFR § 25.300 </w:t>
      </w:r>
      <w:r w:rsidR="009F1D2E" w:rsidRPr="233447FC">
        <w:rPr>
          <w:rFonts w:ascii="Times New Roman" w:eastAsia="Calibri" w:hAnsi="Times New Roman" w:cs="Times New Roman"/>
          <w:i/>
          <w:iCs/>
          <w:sz w:val="24"/>
          <w:szCs w:val="24"/>
        </w:rPr>
        <w:t>Requirement for recipients to ensure subrecipients have a unique entity identifier</w:t>
      </w:r>
      <w:r w:rsidR="009F1D2E">
        <w:rPr>
          <w:rFonts w:ascii="Times New Roman" w:eastAsia="Calibri" w:hAnsi="Times New Roman" w:cs="Times New Roman"/>
          <w:i/>
          <w:iCs/>
          <w:sz w:val="24"/>
          <w:szCs w:val="24"/>
        </w:rPr>
        <w:t>)</w:t>
      </w:r>
      <w:r w:rsidR="004F7E24">
        <w:rPr>
          <w:rFonts w:ascii="Times New Roman" w:eastAsia="Calibri" w:hAnsi="Times New Roman" w:cs="Times New Roman"/>
          <w:i/>
          <w:iCs/>
          <w:sz w:val="24"/>
          <w:szCs w:val="24"/>
        </w:rPr>
        <w:t>.</w:t>
      </w:r>
      <w:r w:rsidR="009F1D2E">
        <w:rPr>
          <w:rFonts w:ascii="Times New Roman" w:eastAsia="Calibri" w:hAnsi="Times New Roman" w:cs="Times New Roman"/>
          <w:i/>
          <w:iCs/>
          <w:sz w:val="24"/>
          <w:szCs w:val="24"/>
        </w:rPr>
        <w:t xml:space="preserve"> </w:t>
      </w:r>
    </w:p>
    <w:p w14:paraId="18236119" w14:textId="77777777" w:rsidR="00876386" w:rsidRPr="009F6A7F" w:rsidRDefault="00876386" w:rsidP="009F1D2E">
      <w:pPr>
        <w:spacing w:after="0" w:line="240" w:lineRule="auto"/>
        <w:rPr>
          <w:rFonts w:ascii="Times New Roman" w:eastAsia="Calibri" w:hAnsi="Times New Roman" w:cs="Times New Roman"/>
          <w:sz w:val="24"/>
          <w:szCs w:val="24"/>
        </w:rPr>
      </w:pPr>
    </w:p>
    <w:p w14:paraId="00A2AA13" w14:textId="77777777" w:rsidR="00367053" w:rsidRDefault="00367053" w:rsidP="00B43428">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Grantees or subgrantees that had </w:t>
      </w:r>
      <w:r w:rsidR="009F1D2E">
        <w:rPr>
          <w:rFonts w:ascii="Times New Roman" w:hAnsi="Times New Roman" w:cs="Times New Roman"/>
          <w:color w:val="111111"/>
          <w:sz w:val="24"/>
          <w:szCs w:val="24"/>
          <w:shd w:val="clear" w:color="auto" w:fill="FFFFFF"/>
        </w:rPr>
        <w:t xml:space="preserve">already </w:t>
      </w:r>
      <w:r>
        <w:rPr>
          <w:rFonts w:ascii="Times New Roman" w:hAnsi="Times New Roman" w:cs="Times New Roman"/>
          <w:color w:val="111111"/>
          <w:sz w:val="24"/>
          <w:szCs w:val="24"/>
          <w:shd w:val="clear" w:color="auto" w:fill="FFFFFF"/>
        </w:rPr>
        <w:t>been a</w:t>
      </w:r>
      <w:r w:rsidR="009F1D2E">
        <w:rPr>
          <w:rFonts w:ascii="Times New Roman" w:hAnsi="Times New Roman" w:cs="Times New Roman"/>
          <w:color w:val="111111"/>
          <w:sz w:val="24"/>
          <w:szCs w:val="24"/>
          <w:shd w:val="clear" w:color="auto" w:fill="FFFFFF"/>
        </w:rPr>
        <w:t>ssigned a</w:t>
      </w:r>
      <w:r>
        <w:rPr>
          <w:rFonts w:ascii="Times New Roman" w:hAnsi="Times New Roman" w:cs="Times New Roman"/>
          <w:color w:val="111111"/>
          <w:sz w:val="24"/>
          <w:szCs w:val="24"/>
          <w:shd w:val="clear" w:color="auto" w:fill="FFFFFF"/>
        </w:rPr>
        <w:t xml:space="preserve"> </w:t>
      </w:r>
      <w:r w:rsidR="009F1D2E">
        <w:rPr>
          <w:rFonts w:ascii="Times New Roman" w:hAnsi="Times New Roman" w:cs="Times New Roman"/>
          <w:color w:val="111111"/>
          <w:sz w:val="24"/>
          <w:szCs w:val="24"/>
          <w:shd w:val="clear" w:color="auto" w:fill="FFFFFF"/>
        </w:rPr>
        <w:t xml:space="preserve">DUNS </w:t>
      </w:r>
      <w:r>
        <w:rPr>
          <w:rFonts w:ascii="Times New Roman" w:hAnsi="Times New Roman" w:cs="Times New Roman"/>
          <w:color w:val="111111"/>
          <w:sz w:val="24"/>
          <w:szCs w:val="24"/>
          <w:shd w:val="clear" w:color="auto" w:fill="FFFFFF"/>
        </w:rPr>
        <w:t xml:space="preserve">prior to the transition </w:t>
      </w:r>
      <w:r w:rsidR="009F1D2E">
        <w:rPr>
          <w:rFonts w:ascii="Times New Roman" w:hAnsi="Times New Roman" w:cs="Times New Roman"/>
          <w:color w:val="111111"/>
          <w:sz w:val="24"/>
          <w:szCs w:val="24"/>
          <w:shd w:val="clear" w:color="auto" w:fill="FFFFFF"/>
        </w:rPr>
        <w:t xml:space="preserve">should </w:t>
      </w:r>
      <w:r w:rsidR="00B43428">
        <w:rPr>
          <w:rFonts w:ascii="Times New Roman" w:hAnsi="Times New Roman" w:cs="Times New Roman"/>
          <w:color w:val="111111"/>
          <w:sz w:val="24"/>
          <w:szCs w:val="24"/>
          <w:shd w:val="clear" w:color="auto" w:fill="FFFFFF"/>
        </w:rPr>
        <w:t>have had their DUNS number converted automatically to a UEI.  However, entities with expired DUNS or those that ha</w:t>
      </w:r>
      <w:r>
        <w:rPr>
          <w:rFonts w:ascii="Times New Roman" w:hAnsi="Times New Roman" w:cs="Times New Roman"/>
          <w:color w:val="111111"/>
          <w:sz w:val="24"/>
          <w:szCs w:val="24"/>
          <w:shd w:val="clear" w:color="auto" w:fill="FFFFFF"/>
        </w:rPr>
        <w:t xml:space="preserve">d not yet </w:t>
      </w:r>
      <w:r w:rsidR="00E61312">
        <w:rPr>
          <w:rFonts w:ascii="Times New Roman" w:hAnsi="Times New Roman" w:cs="Times New Roman"/>
          <w:color w:val="111111"/>
          <w:sz w:val="24"/>
          <w:szCs w:val="24"/>
          <w:shd w:val="clear" w:color="auto" w:fill="FFFFFF"/>
        </w:rPr>
        <w:t xml:space="preserve">obtained one </w:t>
      </w:r>
      <w:r>
        <w:rPr>
          <w:rFonts w:ascii="Times New Roman" w:hAnsi="Times New Roman" w:cs="Times New Roman"/>
          <w:color w:val="111111"/>
          <w:sz w:val="24"/>
          <w:szCs w:val="24"/>
          <w:shd w:val="clear" w:color="auto" w:fill="FFFFFF"/>
        </w:rPr>
        <w:t xml:space="preserve">needed to </w:t>
      </w:r>
      <w:r w:rsidR="00E61312">
        <w:rPr>
          <w:rFonts w:ascii="Times New Roman" w:hAnsi="Times New Roman" w:cs="Times New Roman"/>
          <w:color w:val="111111"/>
          <w:sz w:val="24"/>
          <w:szCs w:val="24"/>
          <w:shd w:val="clear" w:color="auto" w:fill="FFFFFF"/>
        </w:rPr>
        <w:t xml:space="preserve">begin the process of obtaining one right away.  </w:t>
      </w:r>
    </w:p>
    <w:p w14:paraId="71A6F3C1" w14:textId="37B9FCA2" w:rsidR="009F6A7F" w:rsidRDefault="00E61312" w:rsidP="009F6A7F">
      <w:pPr>
        <w:spacing w:after="0" w:line="240" w:lineRule="auto"/>
        <w:rPr>
          <w:rFonts w:ascii="Times New Roman" w:hAnsi="Times New Roman" w:cs="Times New Roman"/>
          <w:sz w:val="24"/>
          <w:szCs w:val="24"/>
        </w:rPr>
      </w:pPr>
      <w:r>
        <w:rPr>
          <w:rFonts w:ascii="Times New Roman" w:hAnsi="Times New Roman" w:cs="Times New Roman"/>
          <w:color w:val="111111"/>
          <w:sz w:val="24"/>
          <w:szCs w:val="24"/>
          <w:shd w:val="clear" w:color="auto" w:fill="FFFFFF"/>
        </w:rPr>
        <w:t>FNS is aware that a</w:t>
      </w:r>
      <w:r w:rsidR="00B43428">
        <w:rPr>
          <w:rFonts w:ascii="Times New Roman" w:hAnsi="Times New Roman" w:cs="Times New Roman"/>
          <w:color w:val="111111"/>
          <w:sz w:val="24"/>
          <w:szCs w:val="24"/>
          <w:shd w:val="clear" w:color="auto" w:fill="FFFFFF"/>
        </w:rPr>
        <w:t xml:space="preserve">fter the transition in April 2022, </w:t>
      </w:r>
      <w:r w:rsidR="009F1D2E">
        <w:rPr>
          <w:rFonts w:ascii="Times New Roman" w:hAnsi="Times New Roman" w:cs="Times New Roman"/>
          <w:sz w:val="24"/>
          <w:szCs w:val="24"/>
        </w:rPr>
        <w:t xml:space="preserve">GSA SAM.gov </w:t>
      </w:r>
      <w:r w:rsidR="00B43428">
        <w:rPr>
          <w:rFonts w:ascii="Times New Roman" w:hAnsi="Times New Roman" w:cs="Times New Roman"/>
          <w:sz w:val="24"/>
          <w:szCs w:val="24"/>
        </w:rPr>
        <w:t xml:space="preserve">began to </w:t>
      </w:r>
      <w:r w:rsidR="009F1D2E">
        <w:rPr>
          <w:rFonts w:ascii="Times New Roman" w:hAnsi="Times New Roman" w:cs="Times New Roman"/>
          <w:sz w:val="24"/>
          <w:szCs w:val="24"/>
        </w:rPr>
        <w:t>experienc</w:t>
      </w:r>
      <w:r w:rsidR="00CB2283">
        <w:rPr>
          <w:rFonts w:ascii="Times New Roman" w:hAnsi="Times New Roman" w:cs="Times New Roman"/>
          <w:sz w:val="24"/>
          <w:szCs w:val="24"/>
        </w:rPr>
        <w:t>e</w:t>
      </w:r>
      <w:r w:rsidR="009F1D2E">
        <w:rPr>
          <w:rFonts w:ascii="Times New Roman" w:hAnsi="Times New Roman" w:cs="Times New Roman"/>
          <w:sz w:val="24"/>
          <w:szCs w:val="24"/>
        </w:rPr>
        <w:t xml:space="preserve"> </w:t>
      </w:r>
      <w:r w:rsidR="00B43428" w:rsidRPr="00B43428">
        <w:rPr>
          <w:rFonts w:ascii="Times New Roman" w:hAnsi="Times New Roman" w:cs="Times New Roman"/>
          <w:sz w:val="24"/>
          <w:szCs w:val="24"/>
        </w:rPr>
        <w:t>delays</w:t>
      </w:r>
      <w:r w:rsidR="003B6B96">
        <w:rPr>
          <w:rFonts w:ascii="Times New Roman" w:hAnsi="Times New Roman" w:cs="Times New Roman"/>
          <w:sz w:val="24"/>
          <w:szCs w:val="24"/>
        </w:rPr>
        <w:t xml:space="preserve"> </w:t>
      </w:r>
      <w:r w:rsidR="00B43428" w:rsidRPr="00B43428">
        <w:rPr>
          <w:rFonts w:ascii="Times New Roman" w:hAnsi="Times New Roman" w:cs="Times New Roman"/>
          <w:sz w:val="24"/>
          <w:szCs w:val="24"/>
        </w:rPr>
        <w:t xml:space="preserve">and entities </w:t>
      </w:r>
      <w:r w:rsidR="00B43428">
        <w:rPr>
          <w:rFonts w:ascii="Times New Roman" w:hAnsi="Times New Roman" w:cs="Times New Roman"/>
          <w:sz w:val="24"/>
          <w:szCs w:val="24"/>
        </w:rPr>
        <w:t xml:space="preserve">faced </w:t>
      </w:r>
      <w:r w:rsidR="00B43428" w:rsidRPr="00B43428">
        <w:rPr>
          <w:rFonts w:ascii="Times New Roman" w:hAnsi="Times New Roman" w:cs="Times New Roman"/>
          <w:sz w:val="24"/>
          <w:szCs w:val="24"/>
        </w:rPr>
        <w:t xml:space="preserve">challenges in completing the registration or reauthorization steps. </w:t>
      </w:r>
      <w:r w:rsidR="00B43428">
        <w:rPr>
          <w:rFonts w:ascii="Times New Roman" w:hAnsi="Times New Roman" w:cs="Times New Roman"/>
          <w:sz w:val="24"/>
          <w:szCs w:val="24"/>
        </w:rPr>
        <w:t>As a U</w:t>
      </w:r>
      <w:r w:rsidR="00B43428" w:rsidRPr="00B43428">
        <w:rPr>
          <w:rFonts w:ascii="Times New Roman" w:hAnsi="Times New Roman" w:cs="Times New Roman"/>
          <w:sz w:val="24"/>
          <w:szCs w:val="24"/>
        </w:rPr>
        <w:t>EI is required to apply for Federal funding opportunities</w:t>
      </w:r>
      <w:r w:rsidR="00B43428">
        <w:rPr>
          <w:rFonts w:ascii="Times New Roman" w:hAnsi="Times New Roman" w:cs="Times New Roman"/>
          <w:sz w:val="24"/>
          <w:szCs w:val="24"/>
        </w:rPr>
        <w:t xml:space="preserve">, we have advised our Regional </w:t>
      </w:r>
      <w:r w:rsidR="00521F88">
        <w:rPr>
          <w:rFonts w:ascii="Times New Roman" w:hAnsi="Times New Roman" w:cs="Times New Roman"/>
          <w:sz w:val="24"/>
          <w:szCs w:val="24"/>
        </w:rPr>
        <w:t xml:space="preserve">Program </w:t>
      </w:r>
      <w:r w:rsidR="00EF5DBA">
        <w:rPr>
          <w:rFonts w:ascii="Times New Roman" w:hAnsi="Times New Roman" w:cs="Times New Roman"/>
          <w:sz w:val="24"/>
          <w:szCs w:val="24"/>
        </w:rPr>
        <w:t>and</w:t>
      </w:r>
      <w:r w:rsidR="00B43428">
        <w:rPr>
          <w:rFonts w:ascii="Times New Roman" w:hAnsi="Times New Roman" w:cs="Times New Roman"/>
          <w:sz w:val="24"/>
          <w:szCs w:val="24"/>
        </w:rPr>
        <w:t xml:space="preserve"> Grants Management Administrative Services</w:t>
      </w:r>
      <w:r w:rsidR="00521F88">
        <w:rPr>
          <w:rFonts w:ascii="Times New Roman" w:hAnsi="Times New Roman" w:cs="Times New Roman"/>
          <w:sz w:val="24"/>
          <w:szCs w:val="24"/>
        </w:rPr>
        <w:t xml:space="preserve"> Offices</w:t>
      </w:r>
      <w:r w:rsidR="00B43428">
        <w:rPr>
          <w:rFonts w:ascii="Times New Roman" w:hAnsi="Times New Roman" w:cs="Times New Roman"/>
          <w:sz w:val="24"/>
          <w:szCs w:val="24"/>
        </w:rPr>
        <w:t>, to work with their respective State agencies to</w:t>
      </w:r>
      <w:r w:rsidR="00367053">
        <w:rPr>
          <w:rFonts w:ascii="Times New Roman" w:hAnsi="Times New Roman" w:cs="Times New Roman"/>
          <w:sz w:val="24"/>
          <w:szCs w:val="24"/>
        </w:rPr>
        <w:t xml:space="preserve"> </w:t>
      </w:r>
      <w:r w:rsidR="00B43428">
        <w:rPr>
          <w:rFonts w:ascii="Times New Roman" w:hAnsi="Times New Roman" w:cs="Times New Roman"/>
          <w:sz w:val="24"/>
          <w:szCs w:val="24"/>
        </w:rPr>
        <w:t xml:space="preserve">develop a </w:t>
      </w:r>
      <w:r w:rsidR="00EF2C1A">
        <w:rPr>
          <w:rFonts w:ascii="Times New Roman" w:hAnsi="Times New Roman" w:cs="Times New Roman"/>
          <w:sz w:val="24"/>
          <w:szCs w:val="24"/>
        </w:rPr>
        <w:t>plan to</w:t>
      </w:r>
      <w:r w:rsidR="000F6D21">
        <w:rPr>
          <w:rFonts w:ascii="Times New Roman" w:hAnsi="Times New Roman" w:cs="Times New Roman"/>
          <w:sz w:val="24"/>
          <w:szCs w:val="24"/>
        </w:rPr>
        <w:t xml:space="preserve"> </w:t>
      </w:r>
      <w:r w:rsidR="00367053" w:rsidRPr="1F40439B">
        <w:rPr>
          <w:rFonts w:ascii="Times New Roman" w:eastAsia="Calibri" w:hAnsi="Times New Roman" w:cs="Times New Roman"/>
          <w:sz w:val="24"/>
          <w:szCs w:val="24"/>
        </w:rPr>
        <w:t>bring the</w:t>
      </w:r>
      <w:r w:rsidR="00367053">
        <w:rPr>
          <w:rFonts w:ascii="Times New Roman" w:eastAsia="Calibri" w:hAnsi="Times New Roman" w:cs="Times New Roman"/>
          <w:sz w:val="24"/>
          <w:szCs w:val="24"/>
        </w:rPr>
        <w:t>ir program operators in</w:t>
      </w:r>
      <w:r w:rsidR="00367053" w:rsidRPr="1F40439B">
        <w:rPr>
          <w:rFonts w:ascii="Times New Roman" w:eastAsia="Calibri" w:hAnsi="Times New Roman" w:cs="Times New Roman"/>
          <w:sz w:val="24"/>
          <w:szCs w:val="24"/>
        </w:rPr>
        <w:t xml:space="preserve">to compliance. </w:t>
      </w:r>
      <w:r w:rsidR="001C55AD">
        <w:rPr>
          <w:rFonts w:ascii="Times New Roman" w:hAnsi="Times New Roman" w:cs="Times New Roman"/>
          <w:sz w:val="24"/>
          <w:szCs w:val="24"/>
        </w:rPr>
        <w:t>First, the</w:t>
      </w:r>
      <w:r w:rsidR="00367053">
        <w:rPr>
          <w:rFonts w:ascii="Times New Roman" w:hAnsi="Times New Roman" w:cs="Times New Roman"/>
          <w:sz w:val="24"/>
          <w:szCs w:val="24"/>
        </w:rPr>
        <w:t xml:space="preserve"> State</w:t>
      </w:r>
      <w:r w:rsidR="001C55AD">
        <w:rPr>
          <w:rFonts w:ascii="Times New Roman" w:hAnsi="Times New Roman" w:cs="Times New Roman"/>
          <w:sz w:val="24"/>
          <w:szCs w:val="24"/>
        </w:rPr>
        <w:t xml:space="preserve"> agency</w:t>
      </w:r>
      <w:r w:rsidR="00367053">
        <w:rPr>
          <w:rFonts w:ascii="Times New Roman" w:hAnsi="Times New Roman" w:cs="Times New Roman"/>
          <w:sz w:val="24"/>
          <w:szCs w:val="24"/>
        </w:rPr>
        <w:t xml:space="preserve"> </w:t>
      </w:r>
      <w:r w:rsidR="001C55AD">
        <w:rPr>
          <w:rFonts w:ascii="Times New Roman" w:hAnsi="Times New Roman" w:cs="Times New Roman"/>
          <w:sz w:val="24"/>
          <w:szCs w:val="24"/>
        </w:rPr>
        <w:t xml:space="preserve">will need to </w:t>
      </w:r>
      <w:r w:rsidR="00367053">
        <w:rPr>
          <w:rFonts w:ascii="Times New Roman" w:hAnsi="Times New Roman" w:cs="Times New Roman"/>
          <w:sz w:val="24"/>
          <w:szCs w:val="24"/>
        </w:rPr>
        <w:t xml:space="preserve">determine </w:t>
      </w:r>
      <w:r w:rsidR="004F7E24" w:rsidRPr="004F7E24">
        <w:rPr>
          <w:rFonts w:ascii="Times New Roman" w:hAnsi="Times New Roman" w:cs="Times New Roman"/>
          <w:sz w:val="24"/>
          <w:szCs w:val="24"/>
        </w:rPr>
        <w:t xml:space="preserve">which entities currently have a UEI and which do not. The State agency will then need to determine, for those entities without a UEI, if they have initiated the process to obtain a UEI or if they have applied but are experiencing issues with SAM.gov. If the entities are experiencing issues with SAM.gov, they should submit a help ticket to Helpdesk at GSA SAM.gov. The ticket number should be provided to the State agency for assistance should the issue not be resolved within a few weeks. If the State agency is unable to assist with the open ticket, it should be escalated to the Regional Office for further assistance. </w:t>
      </w:r>
      <w:r w:rsidR="00367053">
        <w:rPr>
          <w:rFonts w:ascii="Times New Roman" w:hAnsi="Times New Roman" w:cs="Times New Roman"/>
          <w:sz w:val="24"/>
          <w:szCs w:val="24"/>
        </w:rPr>
        <w:t xml:space="preserve">The Plan should also address entities that have failed to seek a UEI and provide technical assistance accordingly.  A </w:t>
      </w:r>
      <w:r>
        <w:rPr>
          <w:rFonts w:ascii="Times New Roman" w:hAnsi="Times New Roman" w:cs="Times New Roman"/>
          <w:sz w:val="24"/>
          <w:szCs w:val="24"/>
        </w:rPr>
        <w:t>State must determine if the entity is trying to comply, i.e., is taking the necessary steps to obtain a UEI and simply is unable to do so</w:t>
      </w:r>
      <w:r w:rsidR="00367053">
        <w:rPr>
          <w:rFonts w:ascii="Times New Roman" w:hAnsi="Times New Roman" w:cs="Times New Roman"/>
          <w:sz w:val="24"/>
          <w:szCs w:val="24"/>
        </w:rPr>
        <w:t xml:space="preserve"> for reasons out of their control. </w:t>
      </w:r>
      <w:r>
        <w:rPr>
          <w:rFonts w:ascii="Times New Roman" w:hAnsi="Times New Roman" w:cs="Times New Roman"/>
          <w:sz w:val="24"/>
          <w:szCs w:val="24"/>
        </w:rPr>
        <w:t xml:space="preserve"> </w:t>
      </w:r>
    </w:p>
    <w:p w14:paraId="336AB96D" w14:textId="77777777" w:rsidR="008C4268" w:rsidRPr="009F6A7F" w:rsidRDefault="008C4268" w:rsidP="009F6A7F">
      <w:pPr>
        <w:spacing w:after="0" w:line="240" w:lineRule="auto"/>
        <w:rPr>
          <w:rFonts w:ascii="Times New Roman" w:eastAsia="Calibri" w:hAnsi="Times New Roman" w:cs="Times New Roman"/>
          <w:sz w:val="24"/>
          <w:szCs w:val="24"/>
        </w:rPr>
      </w:pPr>
    </w:p>
    <w:p w14:paraId="3FD8C1EB" w14:textId="77777777" w:rsidR="005C2F70" w:rsidRDefault="00367053" w:rsidP="001303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 further assist State agencies in this process, </w:t>
      </w:r>
      <w:r w:rsidR="009F6A7F" w:rsidRPr="009F6A7F">
        <w:rPr>
          <w:rFonts w:ascii="Times New Roman" w:eastAsia="Calibri" w:hAnsi="Times New Roman" w:cs="Times New Roman"/>
          <w:sz w:val="24"/>
          <w:szCs w:val="24"/>
        </w:rPr>
        <w:t xml:space="preserve">FNS has developed the following Questions and Answers to support State agencies and Program operators through the transition. State agencies are reminded to distribute this memorandum to Program operators. Program operators should direct any questions concerning this guidance to their </w:t>
      </w:r>
      <w:r w:rsidR="00130300">
        <w:rPr>
          <w:rFonts w:ascii="Times New Roman" w:eastAsia="Calibri" w:hAnsi="Times New Roman" w:cs="Times New Roman"/>
          <w:sz w:val="24"/>
          <w:szCs w:val="24"/>
        </w:rPr>
        <w:t>res</w:t>
      </w:r>
      <w:r w:rsidR="00913A00">
        <w:rPr>
          <w:rFonts w:ascii="Times New Roman" w:eastAsia="Calibri" w:hAnsi="Times New Roman" w:cs="Times New Roman"/>
          <w:sz w:val="24"/>
          <w:szCs w:val="24"/>
        </w:rPr>
        <w:t>pe</w:t>
      </w:r>
      <w:r w:rsidR="00130300">
        <w:rPr>
          <w:rFonts w:ascii="Times New Roman" w:eastAsia="Calibri" w:hAnsi="Times New Roman" w:cs="Times New Roman"/>
          <w:sz w:val="24"/>
          <w:szCs w:val="24"/>
        </w:rPr>
        <w:t xml:space="preserve">ctive </w:t>
      </w:r>
      <w:r w:rsidR="009F6A7F" w:rsidRPr="009F6A7F">
        <w:rPr>
          <w:rFonts w:ascii="Times New Roman" w:eastAsia="Calibri" w:hAnsi="Times New Roman" w:cs="Times New Roman"/>
          <w:sz w:val="24"/>
          <w:szCs w:val="24"/>
        </w:rPr>
        <w:t>State agency. State agencies with questions should contact the appropriate FNS Regional Office.</w:t>
      </w:r>
      <w:r w:rsidR="000E5475">
        <w:rPr>
          <w:rFonts w:ascii="Times New Roman" w:eastAsia="Calibri" w:hAnsi="Times New Roman" w:cs="Times New Roman"/>
          <w:sz w:val="24"/>
          <w:szCs w:val="24"/>
        </w:rPr>
        <w:t xml:space="preserve"> </w:t>
      </w:r>
      <w:r w:rsidR="0037716D">
        <w:rPr>
          <w:rFonts w:ascii="Times New Roman" w:eastAsia="Calibri" w:hAnsi="Times New Roman" w:cs="Times New Roman"/>
          <w:sz w:val="24"/>
          <w:szCs w:val="24"/>
        </w:rPr>
        <w:t xml:space="preserve"> </w:t>
      </w:r>
    </w:p>
    <w:p w14:paraId="46BDA3B0" w14:textId="7C3607DE" w:rsidR="00F66DD4" w:rsidRDefault="0037716D" w:rsidP="00130300">
      <w:pPr>
        <w:spacing w:after="0" w:line="240" w:lineRule="auto"/>
        <w:rPr>
          <w:rFonts w:ascii="Times New Roman" w:eastAsia="Calibri" w:hAnsi="Times New Roman" w:cs="Times New Roman"/>
          <w:noProof/>
          <w:sz w:val="24"/>
          <w:szCs w:val="24"/>
        </w:rPr>
      </w:pPr>
      <w:r>
        <w:rPr>
          <w:rFonts w:ascii="Times New Roman" w:eastAsia="Calibri" w:hAnsi="Times New Roman" w:cs="Times New Roman"/>
          <w:sz w:val="24"/>
          <w:szCs w:val="24"/>
        </w:rPr>
        <w:t xml:space="preserve">            </w:t>
      </w:r>
      <w:r w:rsidR="000E5475">
        <w:rPr>
          <w:rFonts w:ascii="Times New Roman" w:eastAsia="Calibri" w:hAnsi="Times New Roman" w:cs="Times New Roman"/>
          <w:sz w:val="24"/>
          <w:szCs w:val="24"/>
        </w:rPr>
        <w:t xml:space="preserve"> </w:t>
      </w:r>
    </w:p>
    <w:p w14:paraId="77CD3D6A" w14:textId="1C4A5673" w:rsidR="00B164E5" w:rsidRDefault="00D64FBC" w:rsidP="00130300">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drawing>
          <wp:inline distT="0" distB="0" distL="0" distR="0" wp14:anchorId="0C45045E" wp14:editId="27DF5908">
            <wp:extent cx="1346200" cy="534206"/>
            <wp:effectExtent l="0" t="0" r="635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51912" cy="536473"/>
                    </a:xfrm>
                    <a:prstGeom prst="rect">
                      <a:avLst/>
                    </a:prstGeom>
                  </pic:spPr>
                </pic:pic>
              </a:graphicData>
            </a:graphic>
          </wp:inline>
        </w:drawing>
      </w:r>
      <w:r>
        <w:rPr>
          <w:rFonts w:ascii="Times New Roman" w:eastAsia="Calibri" w:hAnsi="Times New Roman" w:cs="Times New Roman"/>
          <w:noProof/>
          <w:sz w:val="24"/>
          <w:szCs w:val="24"/>
        </w:rPr>
        <w:t xml:space="preserve">                          </w:t>
      </w:r>
      <w:r w:rsidR="005C2F70">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w:t>
      </w:r>
      <w:r w:rsidR="00F66DD4">
        <w:rPr>
          <w:rFonts w:ascii="Times New Roman" w:eastAsia="Calibri" w:hAnsi="Times New Roman" w:cs="Times New Roman"/>
          <w:noProof/>
          <w:sz w:val="24"/>
          <w:szCs w:val="24"/>
        </w:rPr>
        <w:drawing>
          <wp:inline distT="0" distB="0" distL="0" distR="0" wp14:anchorId="366EE214" wp14:editId="4B2F72A4">
            <wp:extent cx="1238250" cy="491369"/>
            <wp:effectExtent l="0" t="0" r="0" b="444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43694" cy="493529"/>
                    </a:xfrm>
                    <a:prstGeom prst="rect">
                      <a:avLst/>
                    </a:prstGeom>
                  </pic:spPr>
                </pic:pic>
              </a:graphicData>
            </a:graphic>
          </wp:inline>
        </w:drawing>
      </w:r>
    </w:p>
    <w:p w14:paraId="19C4E7B3" w14:textId="50062471" w:rsidR="00130300" w:rsidRPr="00130300" w:rsidRDefault="00130300" w:rsidP="00130300">
      <w:pPr>
        <w:spacing w:after="0" w:line="240" w:lineRule="auto"/>
        <w:rPr>
          <w:rFonts w:ascii="Times New Roman" w:eastAsia="Calibri" w:hAnsi="Times New Roman" w:cs="Times New Roman"/>
          <w:sz w:val="24"/>
          <w:szCs w:val="24"/>
        </w:rPr>
      </w:pPr>
      <w:r w:rsidRPr="00130300">
        <w:rPr>
          <w:rFonts w:ascii="Times New Roman" w:eastAsia="Calibri" w:hAnsi="Times New Roman" w:cs="Times New Roman"/>
          <w:sz w:val="24"/>
          <w:szCs w:val="24"/>
        </w:rPr>
        <w:t>Jessica Saracino</w:t>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t>Lynn Rodgers-Kuperman</w:t>
      </w:r>
    </w:p>
    <w:p w14:paraId="31F96B10" w14:textId="0AFE4CDC" w:rsidR="00130300" w:rsidRPr="00130300" w:rsidRDefault="00130300" w:rsidP="00130300">
      <w:pPr>
        <w:spacing w:after="0" w:line="240" w:lineRule="auto"/>
        <w:rPr>
          <w:rFonts w:ascii="Times New Roman" w:eastAsia="Calibri" w:hAnsi="Times New Roman" w:cs="Times New Roman"/>
          <w:sz w:val="24"/>
          <w:szCs w:val="24"/>
        </w:rPr>
      </w:pPr>
      <w:r w:rsidRPr="00130300">
        <w:rPr>
          <w:rFonts w:ascii="Times New Roman" w:eastAsia="Calibri" w:hAnsi="Times New Roman" w:cs="Times New Roman"/>
          <w:sz w:val="24"/>
          <w:szCs w:val="24"/>
        </w:rPr>
        <w:t>Director</w:t>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t>Director</w:t>
      </w:r>
    </w:p>
    <w:p w14:paraId="6E8C92F7" w14:textId="11D05F66" w:rsidR="00D030F1" w:rsidRDefault="00130300" w:rsidP="00130300">
      <w:pPr>
        <w:spacing w:after="0" w:line="240" w:lineRule="auto"/>
        <w:rPr>
          <w:rFonts w:ascii="Times New Roman" w:eastAsia="Calibri" w:hAnsi="Times New Roman" w:cs="Times New Roman"/>
          <w:sz w:val="24"/>
          <w:szCs w:val="24"/>
        </w:rPr>
      </w:pPr>
      <w:r w:rsidRPr="00130300">
        <w:rPr>
          <w:rFonts w:ascii="Times New Roman" w:eastAsia="Calibri" w:hAnsi="Times New Roman" w:cs="Times New Roman"/>
          <w:sz w:val="24"/>
          <w:szCs w:val="24"/>
        </w:rPr>
        <w:t>Program Monitoring and</w:t>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t>Grants and Fiscal Policy Division</w:t>
      </w:r>
      <w:r w:rsidRPr="00130300">
        <w:rPr>
          <w:rFonts w:ascii="Times New Roman" w:eastAsia="Calibri" w:hAnsi="Times New Roman" w:cs="Times New Roman"/>
          <w:sz w:val="24"/>
          <w:szCs w:val="24"/>
        </w:rPr>
        <w:t xml:space="preserve"> </w:t>
      </w:r>
    </w:p>
    <w:p w14:paraId="488D0A29" w14:textId="3FDC0F6B" w:rsidR="00130300" w:rsidRPr="00130300" w:rsidRDefault="00130300" w:rsidP="00130300">
      <w:pPr>
        <w:spacing w:after="0" w:line="240" w:lineRule="auto"/>
        <w:rPr>
          <w:rFonts w:ascii="Times New Roman" w:eastAsia="Calibri" w:hAnsi="Times New Roman" w:cs="Times New Roman"/>
          <w:sz w:val="24"/>
          <w:szCs w:val="24"/>
        </w:rPr>
      </w:pPr>
      <w:r w:rsidRPr="00130300">
        <w:rPr>
          <w:rFonts w:ascii="Times New Roman" w:eastAsia="Calibri" w:hAnsi="Times New Roman" w:cs="Times New Roman"/>
          <w:sz w:val="24"/>
          <w:szCs w:val="24"/>
        </w:rPr>
        <w:t>Operational Support Division</w:t>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r>
      <w:r w:rsidR="00CF621B">
        <w:rPr>
          <w:rFonts w:ascii="Times New Roman" w:eastAsia="Calibri" w:hAnsi="Times New Roman" w:cs="Times New Roman"/>
          <w:sz w:val="24"/>
          <w:szCs w:val="24"/>
        </w:rPr>
        <w:tab/>
        <w:t xml:space="preserve">Financial </w:t>
      </w:r>
      <w:r w:rsidR="00B164E5">
        <w:rPr>
          <w:rFonts w:ascii="Times New Roman" w:eastAsia="Calibri" w:hAnsi="Times New Roman" w:cs="Times New Roman"/>
          <w:sz w:val="24"/>
          <w:szCs w:val="24"/>
        </w:rPr>
        <w:t>Management</w:t>
      </w:r>
    </w:p>
    <w:p w14:paraId="20E85D0F" w14:textId="33F258B7" w:rsidR="0037716D" w:rsidRDefault="00130300" w:rsidP="009F6A7F">
      <w:pPr>
        <w:spacing w:after="0" w:line="240" w:lineRule="auto"/>
        <w:rPr>
          <w:rFonts w:ascii="Times New Roman" w:eastAsia="Calibri" w:hAnsi="Times New Roman" w:cs="Times New Roman"/>
          <w:sz w:val="24"/>
          <w:szCs w:val="24"/>
        </w:rPr>
      </w:pPr>
      <w:r w:rsidRPr="434D4693">
        <w:rPr>
          <w:rFonts w:ascii="Times New Roman" w:eastAsia="Calibri" w:hAnsi="Times New Roman" w:cs="Times New Roman"/>
          <w:sz w:val="24"/>
          <w:szCs w:val="24"/>
        </w:rPr>
        <w:t>Child Nutrition Programs</w:t>
      </w:r>
    </w:p>
    <w:p w14:paraId="7E4702AE" w14:textId="72D20C61" w:rsidR="00D52CAE" w:rsidRDefault="00D52CAE" w:rsidP="009F6A7F">
      <w:pPr>
        <w:spacing w:after="0" w:line="240" w:lineRule="auto"/>
        <w:rPr>
          <w:rFonts w:ascii="Times New Roman" w:eastAsia="Calibri" w:hAnsi="Times New Roman" w:cs="Times New Roman"/>
          <w:sz w:val="24"/>
          <w:szCs w:val="24"/>
        </w:rPr>
      </w:pPr>
    </w:p>
    <w:p w14:paraId="73D4AD2A" w14:textId="0BEF5887" w:rsidR="009F6A7F" w:rsidRDefault="009F6A7F" w:rsidP="008E269B">
      <w:pPr>
        <w:spacing w:after="0" w:line="240" w:lineRule="auto"/>
        <w:jc w:val="center"/>
        <w:rPr>
          <w:rFonts w:ascii="Times New Roman" w:eastAsia="Calibri" w:hAnsi="Times New Roman" w:cs="Times New Roman"/>
          <w:b/>
          <w:bCs/>
          <w:sz w:val="24"/>
          <w:szCs w:val="24"/>
        </w:rPr>
      </w:pPr>
      <w:r w:rsidRPr="233447FC">
        <w:rPr>
          <w:rFonts w:ascii="Times New Roman" w:eastAsia="Calibri" w:hAnsi="Times New Roman" w:cs="Times New Roman"/>
          <w:b/>
          <w:bCs/>
          <w:sz w:val="24"/>
          <w:szCs w:val="24"/>
        </w:rPr>
        <w:t>Unique Entity Identifi</w:t>
      </w:r>
      <w:r w:rsidR="0075780A">
        <w:rPr>
          <w:rFonts w:ascii="Times New Roman" w:eastAsia="Calibri" w:hAnsi="Times New Roman" w:cs="Times New Roman"/>
          <w:b/>
          <w:bCs/>
          <w:sz w:val="24"/>
          <w:szCs w:val="24"/>
        </w:rPr>
        <w:t>er</w:t>
      </w:r>
      <w:r w:rsidRPr="233447FC">
        <w:rPr>
          <w:rFonts w:ascii="Times New Roman" w:eastAsia="Calibri" w:hAnsi="Times New Roman" w:cs="Times New Roman"/>
          <w:b/>
          <w:bCs/>
          <w:sz w:val="24"/>
          <w:szCs w:val="24"/>
        </w:rPr>
        <w:t xml:space="preserve"> (UEI) Transition: Questions and Answer</w:t>
      </w:r>
      <w:r w:rsidR="5A1447AA" w:rsidRPr="233447FC">
        <w:rPr>
          <w:rFonts w:ascii="Times New Roman" w:eastAsia="Calibri" w:hAnsi="Times New Roman" w:cs="Times New Roman"/>
          <w:b/>
          <w:bCs/>
          <w:sz w:val="24"/>
          <w:szCs w:val="24"/>
        </w:rPr>
        <w:t>s</w:t>
      </w:r>
    </w:p>
    <w:p w14:paraId="32275BCB" w14:textId="77777777" w:rsidR="00913A00" w:rsidRPr="00913A00" w:rsidRDefault="00913A00" w:rsidP="009F6A7F">
      <w:pPr>
        <w:spacing w:after="0" w:line="240" w:lineRule="auto"/>
        <w:rPr>
          <w:rFonts w:ascii="Times New Roman" w:eastAsia="Calibri" w:hAnsi="Times New Roman" w:cs="Times New Roman"/>
          <w:b/>
          <w:bCs/>
          <w:sz w:val="24"/>
          <w:szCs w:val="24"/>
        </w:rPr>
      </w:pPr>
    </w:p>
    <w:p w14:paraId="410412ED" w14:textId="2AF950EA" w:rsidR="009F6A7F" w:rsidRPr="00E90898" w:rsidRDefault="009F6A7F" w:rsidP="00E90898">
      <w:pPr>
        <w:pStyle w:val="ListParagraph"/>
        <w:numPr>
          <w:ilvl w:val="0"/>
          <w:numId w:val="4"/>
        </w:numPr>
        <w:spacing w:after="0" w:line="240" w:lineRule="auto"/>
        <w:rPr>
          <w:rFonts w:ascii="Times New Roman" w:eastAsia="Calibri" w:hAnsi="Times New Roman" w:cs="Times New Roman"/>
          <w:b/>
          <w:bCs/>
          <w:sz w:val="24"/>
          <w:szCs w:val="24"/>
        </w:rPr>
      </w:pPr>
      <w:r w:rsidRPr="00E90898">
        <w:rPr>
          <w:rFonts w:ascii="Times New Roman" w:eastAsia="Calibri" w:hAnsi="Times New Roman" w:cs="Times New Roman"/>
          <w:b/>
          <w:bCs/>
          <w:sz w:val="24"/>
          <w:szCs w:val="24"/>
        </w:rPr>
        <w:t>Is it a regulatory requirement that Program operators obtain the UEI number?</w:t>
      </w:r>
    </w:p>
    <w:p w14:paraId="39A1F680" w14:textId="77777777" w:rsidR="00913A00" w:rsidRPr="009F6A7F" w:rsidRDefault="00913A00" w:rsidP="009F6A7F">
      <w:pPr>
        <w:spacing w:after="0" w:line="240" w:lineRule="auto"/>
        <w:rPr>
          <w:rFonts w:ascii="Times New Roman" w:eastAsia="Calibri" w:hAnsi="Times New Roman" w:cs="Times New Roman"/>
          <w:sz w:val="24"/>
          <w:szCs w:val="24"/>
        </w:rPr>
      </w:pPr>
    </w:p>
    <w:p w14:paraId="5456F2E0" w14:textId="5DD689A3" w:rsidR="009F6A7F" w:rsidRPr="00E90898" w:rsidRDefault="009F6A7F" w:rsidP="00E90898">
      <w:pPr>
        <w:pStyle w:val="ListParagraph"/>
        <w:spacing w:after="0" w:line="240" w:lineRule="auto"/>
        <w:rPr>
          <w:rFonts w:ascii="Times New Roman" w:eastAsia="Calibri" w:hAnsi="Times New Roman" w:cs="Times New Roman"/>
          <w:sz w:val="24"/>
          <w:szCs w:val="24"/>
        </w:rPr>
      </w:pPr>
      <w:r w:rsidRPr="1F40439B">
        <w:rPr>
          <w:rFonts w:ascii="Times New Roman" w:eastAsia="Calibri" w:hAnsi="Times New Roman" w:cs="Times New Roman"/>
          <w:sz w:val="24"/>
          <w:szCs w:val="24"/>
        </w:rPr>
        <w:t>Yes. Per 2 CFR § 25.300, it is a regulatory requirement that Program operators</w:t>
      </w:r>
      <w:r w:rsidR="702C3D1B" w:rsidRPr="1F40439B">
        <w:rPr>
          <w:rFonts w:ascii="Times New Roman" w:eastAsia="Calibri" w:hAnsi="Times New Roman" w:cs="Times New Roman"/>
          <w:sz w:val="24"/>
          <w:szCs w:val="24"/>
        </w:rPr>
        <w:t>,</w:t>
      </w:r>
      <w:r w:rsidR="00CA71C1">
        <w:rPr>
          <w:rFonts w:ascii="Times New Roman" w:eastAsia="Calibri" w:hAnsi="Times New Roman" w:cs="Times New Roman"/>
          <w:sz w:val="24"/>
          <w:szCs w:val="24"/>
        </w:rPr>
        <w:t xml:space="preserve"> </w:t>
      </w:r>
      <w:r w:rsidR="702C3D1B" w:rsidRPr="1F40439B">
        <w:rPr>
          <w:rFonts w:ascii="Times New Roman" w:eastAsia="Calibri" w:hAnsi="Times New Roman" w:cs="Times New Roman"/>
          <w:sz w:val="24"/>
          <w:szCs w:val="24"/>
        </w:rPr>
        <w:t xml:space="preserve">as subrecipients, </w:t>
      </w:r>
      <w:r w:rsidRPr="1F40439B">
        <w:rPr>
          <w:rFonts w:ascii="Times New Roman" w:eastAsia="Calibri" w:hAnsi="Times New Roman" w:cs="Times New Roman"/>
          <w:sz w:val="24"/>
          <w:szCs w:val="24"/>
        </w:rPr>
        <w:t xml:space="preserve">obtain the UEI number and that State agencies ensure </w:t>
      </w:r>
      <w:r w:rsidR="6EAC0834" w:rsidRPr="1F40439B">
        <w:rPr>
          <w:rFonts w:ascii="Times New Roman" w:eastAsia="Calibri" w:hAnsi="Times New Roman" w:cs="Times New Roman"/>
          <w:sz w:val="24"/>
          <w:szCs w:val="24"/>
        </w:rPr>
        <w:t>they</w:t>
      </w:r>
      <w:r w:rsidRPr="1F40439B">
        <w:rPr>
          <w:rFonts w:ascii="Times New Roman" w:eastAsia="Calibri" w:hAnsi="Times New Roman" w:cs="Times New Roman"/>
          <w:sz w:val="24"/>
          <w:szCs w:val="24"/>
        </w:rPr>
        <w:t xml:space="preserve"> have </w:t>
      </w:r>
      <w:r w:rsidR="007E0828">
        <w:rPr>
          <w:rFonts w:ascii="Times New Roman" w:eastAsia="Calibri" w:hAnsi="Times New Roman" w:cs="Times New Roman"/>
          <w:sz w:val="24"/>
          <w:szCs w:val="24"/>
        </w:rPr>
        <w:t>the</w:t>
      </w:r>
      <w:r w:rsidRPr="1F40439B">
        <w:rPr>
          <w:rFonts w:ascii="Times New Roman" w:eastAsia="Calibri" w:hAnsi="Times New Roman" w:cs="Times New Roman"/>
          <w:sz w:val="24"/>
          <w:szCs w:val="24"/>
        </w:rPr>
        <w:t xml:space="preserve"> UEI. </w:t>
      </w:r>
    </w:p>
    <w:p w14:paraId="26B060FB" w14:textId="77777777" w:rsidR="009F6A7F" w:rsidRPr="009F6A7F" w:rsidRDefault="009F6A7F" w:rsidP="009F6A7F">
      <w:pPr>
        <w:spacing w:after="0" w:line="240" w:lineRule="auto"/>
        <w:rPr>
          <w:rFonts w:ascii="Times New Roman" w:eastAsia="Calibri" w:hAnsi="Times New Roman" w:cs="Times New Roman"/>
          <w:sz w:val="24"/>
          <w:szCs w:val="24"/>
        </w:rPr>
      </w:pPr>
    </w:p>
    <w:p w14:paraId="4296BAF5" w14:textId="3DF7814D" w:rsidR="00C516DD" w:rsidRPr="00E90898" w:rsidRDefault="00C516DD" w:rsidP="00C516DD">
      <w:pPr>
        <w:pStyle w:val="ListParagraph"/>
        <w:numPr>
          <w:ilvl w:val="0"/>
          <w:numId w:val="4"/>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Are Program operators </w:t>
      </w:r>
      <w:r w:rsidRPr="00E90898">
        <w:rPr>
          <w:rFonts w:ascii="Times New Roman" w:eastAsia="Calibri" w:hAnsi="Times New Roman" w:cs="Times New Roman"/>
          <w:b/>
          <w:bCs/>
          <w:sz w:val="24"/>
          <w:szCs w:val="24"/>
        </w:rPr>
        <w:t>required to obtain a unique identifier from SAM.gov?</w:t>
      </w:r>
    </w:p>
    <w:p w14:paraId="2B8F2C96" w14:textId="77777777" w:rsidR="00C516DD" w:rsidRPr="009F6A7F" w:rsidRDefault="00C516DD" w:rsidP="00C516DD">
      <w:pPr>
        <w:spacing w:after="0" w:line="240" w:lineRule="auto"/>
        <w:rPr>
          <w:rFonts w:ascii="Times New Roman" w:eastAsia="Calibri" w:hAnsi="Times New Roman" w:cs="Times New Roman"/>
          <w:sz w:val="24"/>
          <w:szCs w:val="24"/>
        </w:rPr>
      </w:pPr>
    </w:p>
    <w:p w14:paraId="2EAE3954" w14:textId="6A9381A4" w:rsidR="00C516DD" w:rsidRDefault="00C516DD" w:rsidP="00C516DD">
      <w:pPr>
        <w:pStyle w:val="ListParagraph"/>
        <w:spacing w:after="0" w:line="240" w:lineRule="auto"/>
        <w:rPr>
          <w:rFonts w:ascii="Times New Roman" w:eastAsia="Calibri" w:hAnsi="Times New Roman" w:cs="Times New Roman"/>
          <w:sz w:val="24"/>
          <w:szCs w:val="24"/>
        </w:rPr>
      </w:pPr>
      <w:r w:rsidRPr="00E90898">
        <w:rPr>
          <w:rFonts w:ascii="Times New Roman" w:eastAsia="Calibri" w:hAnsi="Times New Roman" w:cs="Times New Roman"/>
          <w:sz w:val="24"/>
          <w:szCs w:val="24"/>
        </w:rPr>
        <w:t xml:space="preserve">Yes. </w:t>
      </w:r>
      <w:r w:rsidR="00580481">
        <w:rPr>
          <w:rFonts w:ascii="Times New Roman" w:eastAsia="Calibri" w:hAnsi="Times New Roman" w:cs="Times New Roman"/>
          <w:sz w:val="24"/>
          <w:szCs w:val="24"/>
        </w:rPr>
        <w:t xml:space="preserve">Program operators </w:t>
      </w:r>
      <w:r w:rsidRPr="00E90898">
        <w:rPr>
          <w:rFonts w:ascii="Times New Roman" w:eastAsia="Calibri" w:hAnsi="Times New Roman" w:cs="Times New Roman"/>
          <w:sz w:val="24"/>
          <w:szCs w:val="24"/>
        </w:rPr>
        <w:t>will need to obtain a UEI to adhere to regulations. Organizations will go to SAM.gov to request a UEI. They will not be required to complete the full entity registration process.</w:t>
      </w:r>
    </w:p>
    <w:p w14:paraId="3BFF834F" w14:textId="77777777" w:rsidR="00CF2DE2" w:rsidRPr="00E90898" w:rsidRDefault="00CF2DE2" w:rsidP="00C516DD">
      <w:pPr>
        <w:pStyle w:val="ListParagraph"/>
        <w:spacing w:after="0" w:line="240" w:lineRule="auto"/>
        <w:rPr>
          <w:rFonts w:ascii="Times New Roman" w:eastAsia="Calibri" w:hAnsi="Times New Roman" w:cs="Times New Roman"/>
          <w:sz w:val="24"/>
          <w:szCs w:val="24"/>
        </w:rPr>
      </w:pPr>
    </w:p>
    <w:p w14:paraId="28A0D54E" w14:textId="61C7919A" w:rsidR="0D5FB410" w:rsidRPr="00CF2DE2" w:rsidRDefault="009F6A7F" w:rsidP="00CF2DE2">
      <w:pPr>
        <w:pStyle w:val="ListParagraph"/>
        <w:numPr>
          <w:ilvl w:val="0"/>
          <w:numId w:val="4"/>
        </w:numPr>
        <w:spacing w:after="0" w:line="240" w:lineRule="auto"/>
        <w:rPr>
          <w:rFonts w:ascii="Times New Roman" w:eastAsia="Times New Roman" w:hAnsi="Times New Roman" w:cs="Times New Roman"/>
          <w:color w:val="385623" w:themeColor="accent6" w:themeShade="80"/>
          <w:sz w:val="24"/>
          <w:szCs w:val="24"/>
        </w:rPr>
      </w:pPr>
      <w:r w:rsidRPr="00CF2DE2">
        <w:rPr>
          <w:rFonts w:ascii="Times New Roman" w:eastAsia="Calibri" w:hAnsi="Times New Roman" w:cs="Times New Roman"/>
          <w:b/>
          <w:bCs/>
          <w:sz w:val="24"/>
          <w:szCs w:val="24"/>
        </w:rPr>
        <w:t>Can State agencies require Program operators to complete full registration in SAM in order to obtain the UE</w:t>
      </w:r>
      <w:r w:rsidR="211BD0E8" w:rsidRPr="00CF2DE2">
        <w:rPr>
          <w:rFonts w:ascii="Times New Roman" w:eastAsia="Calibri" w:hAnsi="Times New Roman" w:cs="Times New Roman"/>
          <w:b/>
          <w:bCs/>
          <w:sz w:val="24"/>
          <w:szCs w:val="24"/>
        </w:rPr>
        <w:t>I?</w:t>
      </w:r>
    </w:p>
    <w:p w14:paraId="3D994BB8" w14:textId="4EFF451A" w:rsidR="0D5FB410" w:rsidRDefault="0D5FB410" w:rsidP="06AF315C">
      <w:pPr>
        <w:spacing w:after="0" w:line="240" w:lineRule="auto"/>
        <w:rPr>
          <w:rFonts w:ascii="Times New Roman" w:eastAsia="Calibri" w:hAnsi="Times New Roman" w:cs="Times New Roman"/>
          <w:b/>
          <w:bCs/>
          <w:sz w:val="24"/>
          <w:szCs w:val="24"/>
        </w:rPr>
      </w:pPr>
    </w:p>
    <w:p w14:paraId="56ACB6C7" w14:textId="6959837C" w:rsidR="0D5FB410" w:rsidRPr="00E90898" w:rsidRDefault="0D5FB410" w:rsidP="00E90898">
      <w:pPr>
        <w:pStyle w:val="ListParagraph"/>
        <w:spacing w:after="0" w:line="240" w:lineRule="auto"/>
        <w:rPr>
          <w:rFonts w:ascii="Times New Roman" w:eastAsia="Times New Roman" w:hAnsi="Times New Roman" w:cs="Times New Roman"/>
          <w:color w:val="385623" w:themeColor="accent6" w:themeShade="80"/>
          <w:sz w:val="24"/>
          <w:szCs w:val="24"/>
        </w:rPr>
      </w:pPr>
      <w:r w:rsidRPr="00E90898">
        <w:rPr>
          <w:rFonts w:ascii="Times New Roman" w:eastAsia="Times New Roman" w:hAnsi="Times New Roman" w:cs="Times New Roman"/>
          <w:sz w:val="24"/>
          <w:szCs w:val="24"/>
        </w:rPr>
        <w:t>Yes.</w:t>
      </w:r>
      <w:r w:rsidR="1AB53A84" w:rsidRPr="00E90898">
        <w:rPr>
          <w:rFonts w:ascii="Times New Roman" w:eastAsia="Times New Roman" w:hAnsi="Times New Roman" w:cs="Times New Roman"/>
          <w:sz w:val="24"/>
          <w:szCs w:val="24"/>
        </w:rPr>
        <w:t xml:space="preserve"> State agencies can require</w:t>
      </w:r>
      <w:r w:rsidR="595A1FB5" w:rsidRPr="00E90898">
        <w:rPr>
          <w:rFonts w:ascii="Times New Roman" w:eastAsia="Times New Roman" w:hAnsi="Times New Roman" w:cs="Times New Roman"/>
          <w:sz w:val="24"/>
          <w:szCs w:val="24"/>
        </w:rPr>
        <w:t xml:space="preserve"> Program operators to complete</w:t>
      </w:r>
      <w:r w:rsidR="1AB53A84" w:rsidRPr="00E90898">
        <w:rPr>
          <w:rFonts w:ascii="Times New Roman" w:eastAsia="Times New Roman" w:hAnsi="Times New Roman" w:cs="Times New Roman"/>
          <w:sz w:val="24"/>
          <w:szCs w:val="24"/>
        </w:rPr>
        <w:t xml:space="preserve"> full SAM registration. Howe</w:t>
      </w:r>
      <w:r w:rsidR="0AA95838" w:rsidRPr="00E90898">
        <w:rPr>
          <w:rFonts w:ascii="Times New Roman" w:eastAsia="Times New Roman" w:hAnsi="Times New Roman" w:cs="Times New Roman"/>
          <w:sz w:val="24"/>
          <w:szCs w:val="24"/>
        </w:rPr>
        <w:t>v</w:t>
      </w:r>
      <w:r w:rsidR="1AB53A84" w:rsidRPr="00E90898">
        <w:rPr>
          <w:rFonts w:ascii="Times New Roman" w:eastAsia="Times New Roman" w:hAnsi="Times New Roman" w:cs="Times New Roman"/>
          <w:sz w:val="24"/>
          <w:szCs w:val="24"/>
        </w:rPr>
        <w:t xml:space="preserve">er, </w:t>
      </w:r>
      <w:r w:rsidR="292AFCE1" w:rsidRPr="00E90898">
        <w:rPr>
          <w:rFonts w:ascii="Times New Roman" w:eastAsia="Times New Roman" w:hAnsi="Times New Roman" w:cs="Times New Roman"/>
          <w:sz w:val="24"/>
          <w:szCs w:val="24"/>
        </w:rPr>
        <w:t>as t</w:t>
      </w:r>
      <w:r w:rsidRPr="00E90898">
        <w:rPr>
          <w:rFonts w:ascii="Times New Roman" w:eastAsia="Times New Roman" w:hAnsi="Times New Roman" w:cs="Times New Roman"/>
          <w:sz w:val="24"/>
          <w:szCs w:val="24"/>
        </w:rPr>
        <w:t xml:space="preserve">he full SAM registration is not a </w:t>
      </w:r>
      <w:r w:rsidR="7A3C9382" w:rsidRPr="00E90898">
        <w:rPr>
          <w:rFonts w:ascii="Times New Roman" w:eastAsia="Times New Roman" w:hAnsi="Times New Roman" w:cs="Times New Roman"/>
          <w:sz w:val="24"/>
          <w:szCs w:val="24"/>
        </w:rPr>
        <w:t>federal</w:t>
      </w:r>
      <w:r w:rsidRPr="00E90898">
        <w:rPr>
          <w:rFonts w:ascii="Times New Roman" w:eastAsia="Times New Roman" w:hAnsi="Times New Roman" w:cs="Times New Roman"/>
          <w:sz w:val="24"/>
          <w:szCs w:val="24"/>
        </w:rPr>
        <w:t xml:space="preserve"> </w:t>
      </w:r>
      <w:r w:rsidR="656207B9" w:rsidRPr="00E90898">
        <w:rPr>
          <w:rFonts w:ascii="Times New Roman" w:eastAsia="Times New Roman" w:hAnsi="Times New Roman" w:cs="Times New Roman"/>
          <w:sz w:val="24"/>
          <w:szCs w:val="24"/>
        </w:rPr>
        <w:t>requirement</w:t>
      </w:r>
      <w:r w:rsidR="6C09B0BF" w:rsidRPr="00E90898">
        <w:rPr>
          <w:rFonts w:ascii="Times New Roman" w:eastAsia="Times New Roman" w:hAnsi="Times New Roman" w:cs="Times New Roman"/>
          <w:sz w:val="24"/>
          <w:szCs w:val="24"/>
        </w:rPr>
        <w:t>, full SAM registra</w:t>
      </w:r>
      <w:r w:rsidR="2AAE95F1" w:rsidRPr="00E90898">
        <w:rPr>
          <w:rFonts w:ascii="Times New Roman" w:eastAsia="Times New Roman" w:hAnsi="Times New Roman" w:cs="Times New Roman"/>
          <w:sz w:val="24"/>
          <w:szCs w:val="24"/>
        </w:rPr>
        <w:t>t</w:t>
      </w:r>
      <w:r w:rsidR="6C09B0BF" w:rsidRPr="00E90898">
        <w:rPr>
          <w:rFonts w:ascii="Times New Roman" w:eastAsia="Times New Roman" w:hAnsi="Times New Roman" w:cs="Times New Roman"/>
          <w:sz w:val="24"/>
          <w:szCs w:val="24"/>
        </w:rPr>
        <w:t>ion is con</w:t>
      </w:r>
      <w:r w:rsidR="10408EDA" w:rsidRPr="00E90898">
        <w:rPr>
          <w:rFonts w:ascii="Times New Roman" w:eastAsia="Times New Roman" w:hAnsi="Times New Roman" w:cs="Times New Roman"/>
          <w:sz w:val="24"/>
          <w:szCs w:val="24"/>
        </w:rPr>
        <w:t xml:space="preserve">sidered </w:t>
      </w:r>
      <w:r w:rsidRPr="00E90898">
        <w:rPr>
          <w:rFonts w:ascii="Times New Roman" w:eastAsia="Times New Roman" w:hAnsi="Times New Roman" w:cs="Times New Roman"/>
          <w:sz w:val="24"/>
          <w:szCs w:val="24"/>
        </w:rPr>
        <w:t>an additional State agency requirement and will need FNS Regional Office approval.</w:t>
      </w:r>
    </w:p>
    <w:p w14:paraId="5B98B3B4" w14:textId="19F946D5" w:rsidR="4329F004" w:rsidRDefault="4329F004" w:rsidP="4329F004">
      <w:pPr>
        <w:spacing w:after="0" w:line="240" w:lineRule="auto"/>
        <w:rPr>
          <w:rFonts w:ascii="Times New Roman" w:eastAsia="Calibri" w:hAnsi="Times New Roman" w:cs="Times New Roman"/>
          <w:sz w:val="24"/>
          <w:szCs w:val="24"/>
        </w:rPr>
      </w:pPr>
    </w:p>
    <w:p w14:paraId="7648453B" w14:textId="5DDB6353" w:rsidR="009F6A7F" w:rsidRPr="00E90898" w:rsidRDefault="009F6A7F" w:rsidP="00E90898">
      <w:pPr>
        <w:pStyle w:val="ListParagraph"/>
        <w:numPr>
          <w:ilvl w:val="0"/>
          <w:numId w:val="4"/>
        </w:numPr>
        <w:spacing w:after="0" w:line="240" w:lineRule="auto"/>
        <w:rPr>
          <w:rFonts w:ascii="Times New Roman" w:eastAsia="Calibri" w:hAnsi="Times New Roman" w:cs="Times New Roman"/>
          <w:b/>
          <w:bCs/>
          <w:sz w:val="24"/>
          <w:szCs w:val="24"/>
        </w:rPr>
      </w:pPr>
      <w:r w:rsidRPr="00E90898">
        <w:rPr>
          <w:rFonts w:ascii="Times New Roman" w:eastAsia="Calibri" w:hAnsi="Times New Roman" w:cs="Times New Roman"/>
          <w:b/>
          <w:bCs/>
          <w:sz w:val="24"/>
          <w:szCs w:val="24"/>
        </w:rPr>
        <w:t>If my organization is already registered in SAM.gov, what do we need to do to receive a UEI?</w:t>
      </w:r>
    </w:p>
    <w:p w14:paraId="447E4E7A" w14:textId="77777777" w:rsidR="00913A00" w:rsidRPr="009F6A7F" w:rsidRDefault="00913A00" w:rsidP="009F6A7F">
      <w:pPr>
        <w:spacing w:after="0" w:line="240" w:lineRule="auto"/>
        <w:rPr>
          <w:rFonts w:ascii="Times New Roman" w:eastAsia="Calibri" w:hAnsi="Times New Roman" w:cs="Times New Roman"/>
          <w:sz w:val="24"/>
          <w:szCs w:val="24"/>
        </w:rPr>
      </w:pPr>
    </w:p>
    <w:p w14:paraId="4D94E2DE" w14:textId="7F8A9E03" w:rsidR="009F6A7F" w:rsidRPr="00E90898" w:rsidRDefault="009F6A7F" w:rsidP="00E90898">
      <w:pPr>
        <w:pStyle w:val="ListParagraph"/>
        <w:spacing w:after="0" w:line="240" w:lineRule="auto"/>
        <w:rPr>
          <w:rFonts w:ascii="Times New Roman" w:eastAsia="Calibri" w:hAnsi="Times New Roman" w:cs="Times New Roman"/>
          <w:sz w:val="24"/>
          <w:szCs w:val="24"/>
        </w:rPr>
      </w:pPr>
      <w:r w:rsidRPr="00E90898">
        <w:rPr>
          <w:rFonts w:ascii="Times New Roman" w:eastAsia="Calibri" w:hAnsi="Times New Roman" w:cs="Times New Roman"/>
          <w:sz w:val="24"/>
          <w:szCs w:val="24"/>
        </w:rPr>
        <w:t xml:space="preserve">UEIs will automatically be assigned to existing entities in </w:t>
      </w:r>
      <w:r w:rsidR="0BF929C1" w:rsidRPr="00E90898">
        <w:rPr>
          <w:rFonts w:ascii="Times New Roman" w:eastAsia="Calibri" w:hAnsi="Times New Roman" w:cs="Times New Roman"/>
          <w:sz w:val="24"/>
          <w:szCs w:val="24"/>
        </w:rPr>
        <w:t xml:space="preserve">the </w:t>
      </w:r>
      <w:r w:rsidRPr="00E90898">
        <w:rPr>
          <w:rFonts w:ascii="Times New Roman" w:eastAsia="Calibri" w:hAnsi="Times New Roman" w:cs="Times New Roman"/>
          <w:sz w:val="24"/>
          <w:szCs w:val="24"/>
        </w:rPr>
        <w:t xml:space="preserve">SAM and made available for viewing in </w:t>
      </w:r>
      <w:r w:rsidR="6501E358" w:rsidRPr="00E90898">
        <w:rPr>
          <w:rFonts w:ascii="Times New Roman" w:eastAsia="Calibri" w:hAnsi="Times New Roman" w:cs="Times New Roman"/>
          <w:sz w:val="24"/>
          <w:szCs w:val="24"/>
        </w:rPr>
        <w:t xml:space="preserve">the </w:t>
      </w:r>
      <w:r w:rsidRPr="00E90898">
        <w:rPr>
          <w:rFonts w:ascii="Times New Roman" w:eastAsia="Calibri" w:hAnsi="Times New Roman" w:cs="Times New Roman"/>
          <w:sz w:val="24"/>
          <w:szCs w:val="24"/>
        </w:rPr>
        <w:t>SAM.</w:t>
      </w:r>
    </w:p>
    <w:p w14:paraId="4FF58E9F" w14:textId="77777777" w:rsidR="00913A00" w:rsidRPr="009F6A7F" w:rsidRDefault="00913A00" w:rsidP="009F6A7F">
      <w:pPr>
        <w:spacing w:after="0" w:line="240" w:lineRule="auto"/>
        <w:rPr>
          <w:rFonts w:ascii="Times New Roman" w:eastAsia="Calibri" w:hAnsi="Times New Roman" w:cs="Times New Roman"/>
          <w:sz w:val="24"/>
          <w:szCs w:val="24"/>
        </w:rPr>
      </w:pPr>
    </w:p>
    <w:p w14:paraId="70C6D2F3" w14:textId="729ECE2D" w:rsidR="009F6A7F" w:rsidRPr="00E90898" w:rsidRDefault="009F6A7F" w:rsidP="00E90898">
      <w:pPr>
        <w:pStyle w:val="ListParagraph"/>
        <w:numPr>
          <w:ilvl w:val="0"/>
          <w:numId w:val="4"/>
        </w:numPr>
        <w:spacing w:after="0" w:line="240" w:lineRule="auto"/>
        <w:rPr>
          <w:rFonts w:ascii="Times New Roman" w:eastAsia="Calibri" w:hAnsi="Times New Roman" w:cs="Times New Roman"/>
          <w:b/>
          <w:bCs/>
          <w:sz w:val="24"/>
          <w:szCs w:val="24"/>
        </w:rPr>
      </w:pPr>
      <w:r w:rsidRPr="00E90898">
        <w:rPr>
          <w:rFonts w:ascii="Times New Roman" w:eastAsia="Calibri" w:hAnsi="Times New Roman" w:cs="Times New Roman"/>
          <w:b/>
          <w:bCs/>
          <w:sz w:val="24"/>
          <w:szCs w:val="24"/>
        </w:rPr>
        <w:t>How will we be able to look up the UEIs of other org</w:t>
      </w:r>
      <w:r w:rsidR="70C0AB54" w:rsidRPr="00E90898">
        <w:rPr>
          <w:rFonts w:ascii="Times New Roman" w:eastAsia="Calibri" w:hAnsi="Times New Roman" w:cs="Times New Roman"/>
          <w:b/>
          <w:bCs/>
          <w:sz w:val="24"/>
          <w:szCs w:val="24"/>
        </w:rPr>
        <w:t>anizations</w:t>
      </w:r>
      <w:r w:rsidRPr="00E90898">
        <w:rPr>
          <w:rFonts w:ascii="Times New Roman" w:eastAsia="Calibri" w:hAnsi="Times New Roman" w:cs="Times New Roman"/>
          <w:b/>
          <w:bCs/>
          <w:sz w:val="24"/>
          <w:szCs w:val="24"/>
        </w:rPr>
        <w:t xml:space="preserve"> for reporting of subcontractor related information?</w:t>
      </w:r>
    </w:p>
    <w:p w14:paraId="60745B8E" w14:textId="77777777" w:rsidR="00913A00" w:rsidRPr="009F6A7F" w:rsidRDefault="00913A00" w:rsidP="009F6A7F">
      <w:pPr>
        <w:spacing w:after="0" w:line="240" w:lineRule="auto"/>
        <w:rPr>
          <w:rFonts w:ascii="Times New Roman" w:eastAsia="Calibri" w:hAnsi="Times New Roman" w:cs="Times New Roman"/>
          <w:sz w:val="24"/>
          <w:szCs w:val="24"/>
        </w:rPr>
      </w:pPr>
    </w:p>
    <w:p w14:paraId="1697A9C5" w14:textId="5F9E18CE" w:rsidR="009F6A7F" w:rsidRPr="00E90898" w:rsidRDefault="5D0A807C" w:rsidP="00E90898">
      <w:pPr>
        <w:pStyle w:val="ListParagraph"/>
        <w:spacing w:after="0" w:line="240" w:lineRule="auto"/>
        <w:rPr>
          <w:rFonts w:ascii="Times New Roman" w:eastAsia="Calibri" w:hAnsi="Times New Roman" w:cs="Times New Roman"/>
          <w:sz w:val="24"/>
          <w:szCs w:val="24"/>
        </w:rPr>
      </w:pPr>
      <w:r w:rsidRPr="44F592A9">
        <w:rPr>
          <w:rFonts w:ascii="Times New Roman" w:eastAsia="Calibri" w:hAnsi="Times New Roman" w:cs="Times New Roman"/>
          <w:sz w:val="24"/>
          <w:szCs w:val="24"/>
        </w:rPr>
        <w:t xml:space="preserve">State agencies and Program operators </w:t>
      </w:r>
      <w:r w:rsidR="009F6A7F" w:rsidRPr="44F592A9">
        <w:rPr>
          <w:rFonts w:ascii="Times New Roman" w:eastAsia="Calibri" w:hAnsi="Times New Roman" w:cs="Times New Roman"/>
          <w:sz w:val="24"/>
          <w:szCs w:val="24"/>
        </w:rPr>
        <w:t>will be able to search</w:t>
      </w:r>
      <w:r w:rsidR="0CD30F15" w:rsidRPr="44F592A9">
        <w:rPr>
          <w:rFonts w:ascii="Times New Roman" w:eastAsia="Calibri" w:hAnsi="Times New Roman" w:cs="Times New Roman"/>
          <w:sz w:val="24"/>
          <w:szCs w:val="24"/>
        </w:rPr>
        <w:t xml:space="preserve"> the SAM.gov website</w:t>
      </w:r>
      <w:r w:rsidR="009F6A7F" w:rsidRPr="44F592A9">
        <w:rPr>
          <w:rFonts w:ascii="Times New Roman" w:eastAsia="Calibri" w:hAnsi="Times New Roman" w:cs="Times New Roman"/>
          <w:sz w:val="24"/>
          <w:szCs w:val="24"/>
        </w:rPr>
        <w:t xml:space="preserve"> for entities </w:t>
      </w:r>
      <w:r w:rsidR="75424DAE" w:rsidRPr="44F592A9">
        <w:rPr>
          <w:rFonts w:ascii="Times New Roman" w:eastAsia="Calibri" w:hAnsi="Times New Roman" w:cs="Times New Roman"/>
          <w:sz w:val="24"/>
          <w:szCs w:val="24"/>
        </w:rPr>
        <w:t>a</w:t>
      </w:r>
      <w:r w:rsidR="009F6A7F" w:rsidRPr="44F592A9">
        <w:rPr>
          <w:rFonts w:ascii="Times New Roman" w:eastAsia="Calibri" w:hAnsi="Times New Roman" w:cs="Times New Roman"/>
          <w:sz w:val="24"/>
          <w:szCs w:val="24"/>
        </w:rPr>
        <w:t>nd their UEI</w:t>
      </w:r>
      <w:r w:rsidR="172AD3BE" w:rsidRPr="44F592A9">
        <w:rPr>
          <w:rFonts w:ascii="Times New Roman" w:eastAsia="Calibri" w:hAnsi="Times New Roman" w:cs="Times New Roman"/>
          <w:sz w:val="24"/>
          <w:szCs w:val="24"/>
        </w:rPr>
        <w:t>,</w:t>
      </w:r>
      <w:r w:rsidR="009F6A7F" w:rsidRPr="44F592A9">
        <w:rPr>
          <w:rFonts w:ascii="Times New Roman" w:eastAsia="Calibri" w:hAnsi="Times New Roman" w:cs="Times New Roman"/>
          <w:sz w:val="24"/>
          <w:szCs w:val="24"/>
        </w:rPr>
        <w:t xml:space="preserve"> similar to how entities can be searched for today in SAM.</w:t>
      </w:r>
    </w:p>
    <w:p w14:paraId="79057D60" w14:textId="77777777" w:rsidR="00053579" w:rsidRPr="009F6A7F" w:rsidRDefault="00053579" w:rsidP="009F6A7F">
      <w:pPr>
        <w:spacing w:after="0" w:line="240" w:lineRule="auto"/>
        <w:rPr>
          <w:rFonts w:ascii="Times New Roman" w:eastAsia="Calibri" w:hAnsi="Times New Roman" w:cs="Times New Roman"/>
          <w:sz w:val="24"/>
          <w:szCs w:val="24"/>
        </w:rPr>
      </w:pPr>
    </w:p>
    <w:p w14:paraId="535896D9" w14:textId="11F0D053" w:rsidR="009F6A7F" w:rsidRPr="00E90898" w:rsidRDefault="009F6A7F" w:rsidP="00E90898">
      <w:pPr>
        <w:pStyle w:val="ListParagraph"/>
        <w:numPr>
          <w:ilvl w:val="0"/>
          <w:numId w:val="4"/>
        </w:numPr>
        <w:spacing w:after="0" w:line="240" w:lineRule="auto"/>
        <w:rPr>
          <w:rFonts w:ascii="Times New Roman" w:eastAsia="Calibri" w:hAnsi="Times New Roman" w:cs="Times New Roman"/>
          <w:b/>
          <w:bCs/>
          <w:sz w:val="24"/>
          <w:szCs w:val="24"/>
        </w:rPr>
      </w:pPr>
      <w:r w:rsidRPr="00E90898">
        <w:rPr>
          <w:rFonts w:ascii="Times New Roman" w:eastAsia="Calibri" w:hAnsi="Times New Roman" w:cs="Times New Roman"/>
          <w:b/>
          <w:bCs/>
          <w:sz w:val="24"/>
          <w:szCs w:val="24"/>
        </w:rPr>
        <w:t xml:space="preserve">Will searches for </w:t>
      </w:r>
      <w:r w:rsidR="008865D2">
        <w:rPr>
          <w:rFonts w:ascii="Times New Roman" w:eastAsia="Calibri" w:hAnsi="Times New Roman" w:cs="Times New Roman"/>
          <w:b/>
          <w:bCs/>
          <w:sz w:val="24"/>
          <w:szCs w:val="24"/>
        </w:rPr>
        <w:t>exclusions</w:t>
      </w:r>
      <w:r w:rsidRPr="00E90898">
        <w:rPr>
          <w:rFonts w:ascii="Times New Roman" w:eastAsia="Calibri" w:hAnsi="Times New Roman" w:cs="Times New Roman"/>
          <w:b/>
          <w:bCs/>
          <w:sz w:val="24"/>
          <w:szCs w:val="24"/>
        </w:rPr>
        <w:t xml:space="preserve"> by DUNS</w:t>
      </w:r>
      <w:r w:rsidR="6ABD9D46" w:rsidRPr="00E90898">
        <w:rPr>
          <w:rFonts w:ascii="Times New Roman" w:eastAsia="Calibri" w:hAnsi="Times New Roman" w:cs="Times New Roman"/>
          <w:b/>
          <w:bCs/>
          <w:sz w:val="24"/>
          <w:szCs w:val="24"/>
        </w:rPr>
        <w:t xml:space="preserve"> number</w:t>
      </w:r>
      <w:r w:rsidRPr="00E90898">
        <w:rPr>
          <w:rFonts w:ascii="Times New Roman" w:eastAsia="Calibri" w:hAnsi="Times New Roman" w:cs="Times New Roman"/>
          <w:b/>
          <w:bCs/>
          <w:sz w:val="24"/>
          <w:szCs w:val="24"/>
        </w:rPr>
        <w:t xml:space="preserve"> still be possible?</w:t>
      </w:r>
    </w:p>
    <w:p w14:paraId="56D4B50C" w14:textId="77777777" w:rsidR="00053579" w:rsidRPr="009F6A7F" w:rsidRDefault="00053579" w:rsidP="009F6A7F">
      <w:pPr>
        <w:spacing w:after="0" w:line="240" w:lineRule="auto"/>
        <w:rPr>
          <w:rFonts w:ascii="Times New Roman" w:eastAsia="Calibri" w:hAnsi="Times New Roman" w:cs="Times New Roman"/>
          <w:sz w:val="24"/>
          <w:szCs w:val="24"/>
        </w:rPr>
      </w:pPr>
    </w:p>
    <w:p w14:paraId="4D93C353" w14:textId="08A650C8" w:rsidR="003262F2" w:rsidRPr="00E90898" w:rsidRDefault="00160FA2" w:rsidP="00E90898">
      <w:pPr>
        <w:pStyle w:val="ListParagraph"/>
        <w:spacing w:after="0" w:line="240" w:lineRule="auto"/>
        <w:rPr>
          <w:rFonts w:ascii="Times New Roman" w:eastAsia="Calibri" w:hAnsi="Times New Roman" w:cs="Times New Roman"/>
          <w:sz w:val="24"/>
          <w:szCs w:val="24"/>
        </w:rPr>
      </w:pPr>
      <w:r w:rsidRPr="00160FA2">
        <w:rPr>
          <w:rFonts w:ascii="Times New Roman" w:eastAsia="Calibri" w:hAnsi="Times New Roman" w:cs="Times New Roman"/>
          <w:sz w:val="24"/>
          <w:szCs w:val="24"/>
        </w:rPr>
        <w:t>No, all DUNS Numbers will be removed from SAM.gov on April 4, 2022. You will need to use the Unique Entity ID (SAM) to search entity registrations, exclusions, and contract opportunity awards by entity identifier. You may always search using other unique fields such as entity name or CAGE instead of the Unique Entity ID (SAM).</w:t>
      </w:r>
    </w:p>
    <w:p w14:paraId="60CFDD1E" w14:textId="77777777" w:rsidR="00053579" w:rsidRPr="009F6A7F" w:rsidRDefault="00053579" w:rsidP="009F6A7F">
      <w:pPr>
        <w:spacing w:after="0" w:line="240" w:lineRule="auto"/>
        <w:rPr>
          <w:rFonts w:ascii="Times New Roman" w:eastAsia="Calibri" w:hAnsi="Times New Roman" w:cs="Times New Roman"/>
          <w:sz w:val="24"/>
          <w:szCs w:val="24"/>
        </w:rPr>
      </w:pPr>
    </w:p>
    <w:p w14:paraId="79E40D01" w14:textId="09D93CC3" w:rsidR="009F6A7F" w:rsidRPr="00E90898" w:rsidRDefault="009F6A7F" w:rsidP="00E90898">
      <w:pPr>
        <w:pStyle w:val="ListParagraph"/>
        <w:numPr>
          <w:ilvl w:val="0"/>
          <w:numId w:val="4"/>
        </w:numPr>
        <w:spacing w:after="0" w:line="240" w:lineRule="auto"/>
        <w:rPr>
          <w:rFonts w:ascii="Times New Roman" w:eastAsia="Calibri" w:hAnsi="Times New Roman" w:cs="Times New Roman"/>
          <w:b/>
          <w:bCs/>
          <w:sz w:val="24"/>
          <w:szCs w:val="24"/>
        </w:rPr>
      </w:pPr>
      <w:r w:rsidRPr="00E90898">
        <w:rPr>
          <w:rFonts w:ascii="Times New Roman" w:eastAsia="Calibri" w:hAnsi="Times New Roman" w:cs="Times New Roman"/>
          <w:b/>
          <w:bCs/>
          <w:sz w:val="24"/>
          <w:szCs w:val="24"/>
        </w:rPr>
        <w:lastRenderedPageBreak/>
        <w:t>Do you have to be active in SAM</w:t>
      </w:r>
      <w:r w:rsidR="321CF626" w:rsidRPr="00E90898">
        <w:rPr>
          <w:rFonts w:ascii="Times New Roman" w:eastAsia="Calibri" w:hAnsi="Times New Roman" w:cs="Times New Roman"/>
          <w:b/>
          <w:bCs/>
          <w:sz w:val="24"/>
          <w:szCs w:val="24"/>
        </w:rPr>
        <w:t>.gov</w:t>
      </w:r>
      <w:r w:rsidRPr="00E90898">
        <w:rPr>
          <w:rFonts w:ascii="Times New Roman" w:eastAsia="Calibri" w:hAnsi="Times New Roman" w:cs="Times New Roman"/>
          <w:b/>
          <w:bCs/>
          <w:sz w:val="24"/>
          <w:szCs w:val="24"/>
        </w:rPr>
        <w:t xml:space="preserve"> to get a UEI assigned?</w:t>
      </w:r>
    </w:p>
    <w:p w14:paraId="5FFD802B" w14:textId="77777777" w:rsidR="00053579" w:rsidRPr="009F6A7F" w:rsidRDefault="00053579" w:rsidP="009F6A7F">
      <w:pPr>
        <w:spacing w:after="0" w:line="240" w:lineRule="auto"/>
        <w:rPr>
          <w:rFonts w:ascii="Times New Roman" w:eastAsia="Calibri" w:hAnsi="Times New Roman" w:cs="Times New Roman"/>
          <w:sz w:val="24"/>
          <w:szCs w:val="24"/>
        </w:rPr>
      </w:pPr>
    </w:p>
    <w:p w14:paraId="3CD3D65A" w14:textId="115C72E5" w:rsidR="009F6A7F" w:rsidRPr="00E90898" w:rsidRDefault="009F6A7F" w:rsidP="00E90898">
      <w:pPr>
        <w:pStyle w:val="ListParagraph"/>
        <w:spacing w:after="0" w:line="240" w:lineRule="auto"/>
        <w:rPr>
          <w:rFonts w:ascii="Times New Roman" w:eastAsia="Calibri" w:hAnsi="Times New Roman" w:cs="Times New Roman"/>
          <w:sz w:val="24"/>
          <w:szCs w:val="24"/>
        </w:rPr>
      </w:pPr>
      <w:r w:rsidRPr="00E90898">
        <w:rPr>
          <w:rFonts w:ascii="Times New Roman" w:eastAsia="Calibri" w:hAnsi="Times New Roman" w:cs="Times New Roman"/>
          <w:sz w:val="24"/>
          <w:szCs w:val="24"/>
        </w:rPr>
        <w:t>No, UEIs will be assigned to both existing entity registrations (active and inactive) and new</w:t>
      </w:r>
      <w:r w:rsidR="103DC515" w:rsidRPr="00E90898">
        <w:rPr>
          <w:rFonts w:ascii="Times New Roman" w:eastAsia="Calibri" w:hAnsi="Times New Roman" w:cs="Times New Roman"/>
          <w:sz w:val="24"/>
          <w:szCs w:val="24"/>
        </w:rPr>
        <w:t xml:space="preserve"> registering</w:t>
      </w:r>
      <w:r w:rsidRPr="00E90898">
        <w:rPr>
          <w:rFonts w:ascii="Times New Roman" w:eastAsia="Calibri" w:hAnsi="Times New Roman" w:cs="Times New Roman"/>
          <w:sz w:val="24"/>
          <w:szCs w:val="24"/>
        </w:rPr>
        <w:t xml:space="preserve"> entities.</w:t>
      </w:r>
    </w:p>
    <w:p w14:paraId="6F95301C" w14:textId="77777777" w:rsidR="00D8089C" w:rsidRPr="002B3339" w:rsidRDefault="00D8089C" w:rsidP="00D8089C">
      <w:pPr>
        <w:spacing w:after="0" w:line="240" w:lineRule="auto"/>
        <w:rPr>
          <w:rFonts w:ascii="Times New Roman" w:eastAsia="Calibri" w:hAnsi="Times New Roman" w:cs="Times New Roman"/>
          <w:sz w:val="24"/>
          <w:szCs w:val="24"/>
        </w:rPr>
      </w:pPr>
    </w:p>
    <w:p w14:paraId="0B52E4C1" w14:textId="7D8828A7" w:rsidR="009F6A7F" w:rsidRPr="00E90898" w:rsidRDefault="13552660" w:rsidP="00E90898">
      <w:pPr>
        <w:pStyle w:val="ListParagraph"/>
        <w:numPr>
          <w:ilvl w:val="0"/>
          <w:numId w:val="4"/>
        </w:numPr>
        <w:spacing w:after="0" w:line="240" w:lineRule="auto"/>
        <w:rPr>
          <w:rFonts w:ascii="Times New Roman" w:eastAsia="Times New Roman" w:hAnsi="Times New Roman" w:cs="Times New Roman"/>
          <w:b/>
          <w:bCs/>
          <w:sz w:val="24"/>
          <w:szCs w:val="24"/>
        </w:rPr>
      </w:pPr>
      <w:r w:rsidRPr="00E90898">
        <w:rPr>
          <w:rFonts w:ascii="Times New Roman" w:eastAsia="Times New Roman" w:hAnsi="Times New Roman" w:cs="Times New Roman"/>
          <w:b/>
          <w:bCs/>
          <w:sz w:val="24"/>
          <w:szCs w:val="24"/>
        </w:rPr>
        <w:t xml:space="preserve">I am a State agency and </w:t>
      </w:r>
      <w:r w:rsidR="0269081E" w:rsidRPr="00E90898">
        <w:rPr>
          <w:rFonts w:ascii="Times New Roman" w:eastAsia="Times New Roman" w:hAnsi="Times New Roman" w:cs="Times New Roman"/>
          <w:b/>
          <w:bCs/>
          <w:sz w:val="24"/>
          <w:szCs w:val="24"/>
        </w:rPr>
        <w:t>can</w:t>
      </w:r>
      <w:r w:rsidRPr="00E90898">
        <w:rPr>
          <w:rFonts w:ascii="Times New Roman" w:eastAsia="Times New Roman" w:hAnsi="Times New Roman" w:cs="Times New Roman"/>
          <w:b/>
          <w:bCs/>
          <w:sz w:val="24"/>
          <w:szCs w:val="24"/>
        </w:rPr>
        <w:t>not view information on</w:t>
      </w:r>
      <w:r w:rsidR="1510B72D" w:rsidRPr="00E90898">
        <w:rPr>
          <w:rFonts w:ascii="Times New Roman" w:eastAsia="Times New Roman" w:hAnsi="Times New Roman" w:cs="Times New Roman"/>
          <w:b/>
          <w:bCs/>
          <w:sz w:val="24"/>
          <w:szCs w:val="24"/>
        </w:rPr>
        <w:t xml:space="preserve"> an</w:t>
      </w:r>
      <w:r w:rsidRPr="00E90898">
        <w:rPr>
          <w:rFonts w:ascii="Times New Roman" w:eastAsia="Times New Roman" w:hAnsi="Times New Roman" w:cs="Times New Roman"/>
          <w:b/>
          <w:bCs/>
          <w:sz w:val="24"/>
          <w:szCs w:val="24"/>
        </w:rPr>
        <w:t xml:space="preserve"> entity. What should I do?</w:t>
      </w:r>
    </w:p>
    <w:p w14:paraId="74F06B92" w14:textId="148E74D4" w:rsidR="75470B6E" w:rsidRDefault="75470B6E" w:rsidP="75470B6E">
      <w:pPr>
        <w:spacing w:after="0" w:line="240" w:lineRule="auto"/>
        <w:rPr>
          <w:rFonts w:ascii="Times New Roman" w:eastAsia="Times New Roman" w:hAnsi="Times New Roman" w:cs="Times New Roman"/>
          <w:sz w:val="24"/>
          <w:szCs w:val="24"/>
        </w:rPr>
      </w:pPr>
    </w:p>
    <w:p w14:paraId="052152D7" w14:textId="1182EB08" w:rsidR="009F6A7F" w:rsidRPr="00E90898" w:rsidRDefault="1CE7EB69" w:rsidP="00E90898">
      <w:pPr>
        <w:pStyle w:val="ListParagraph"/>
        <w:spacing w:after="0" w:line="240" w:lineRule="auto"/>
        <w:rPr>
          <w:rFonts w:ascii="Times New Roman" w:eastAsia="Times New Roman" w:hAnsi="Times New Roman" w:cs="Times New Roman"/>
          <w:sz w:val="24"/>
          <w:szCs w:val="24"/>
        </w:rPr>
      </w:pPr>
      <w:r w:rsidRPr="00E90898">
        <w:rPr>
          <w:rFonts w:ascii="Times New Roman" w:eastAsia="Times New Roman" w:hAnsi="Times New Roman" w:cs="Times New Roman"/>
          <w:sz w:val="24"/>
          <w:szCs w:val="24"/>
        </w:rPr>
        <w:t>First make sure that the entity you are searching for has not opted out of public search. If the entity has, its records will only be viewable by federal users and users with a role in that entity.</w:t>
      </w:r>
    </w:p>
    <w:p w14:paraId="3E3A142C" w14:textId="22A7B15F" w:rsidR="75470B6E" w:rsidRDefault="75470B6E" w:rsidP="75470B6E">
      <w:pPr>
        <w:spacing w:after="0" w:line="240" w:lineRule="auto"/>
        <w:rPr>
          <w:rFonts w:ascii="Times New Roman" w:eastAsia="Times New Roman" w:hAnsi="Times New Roman" w:cs="Times New Roman"/>
          <w:sz w:val="24"/>
          <w:szCs w:val="24"/>
        </w:rPr>
      </w:pPr>
    </w:p>
    <w:p w14:paraId="24B1D4C0" w14:textId="3AE483A0" w:rsidR="009F6A7F" w:rsidRPr="00E90898" w:rsidRDefault="672AADCB" w:rsidP="00E90898">
      <w:pPr>
        <w:pStyle w:val="ListParagraph"/>
        <w:spacing w:after="0" w:line="240" w:lineRule="auto"/>
        <w:rPr>
          <w:rFonts w:ascii="Times New Roman" w:eastAsia="Times New Roman" w:hAnsi="Times New Roman" w:cs="Times New Roman"/>
          <w:sz w:val="24"/>
          <w:szCs w:val="24"/>
        </w:rPr>
      </w:pPr>
      <w:r w:rsidRPr="00E90898">
        <w:rPr>
          <w:rFonts w:ascii="Times New Roman" w:eastAsia="Times New Roman" w:hAnsi="Times New Roman" w:cs="Times New Roman"/>
          <w:sz w:val="24"/>
          <w:szCs w:val="24"/>
        </w:rPr>
        <w:t>You may also search for an entity using available filters</w:t>
      </w:r>
      <w:r w:rsidR="78D90AEF" w:rsidRPr="00E90898">
        <w:rPr>
          <w:rFonts w:ascii="Times New Roman" w:eastAsia="Times New Roman" w:hAnsi="Times New Roman" w:cs="Times New Roman"/>
          <w:sz w:val="24"/>
          <w:szCs w:val="24"/>
        </w:rPr>
        <w:t xml:space="preserve"> using these steps. </w:t>
      </w:r>
    </w:p>
    <w:p w14:paraId="181B29D7" w14:textId="456C9E2D" w:rsidR="009F6A7F" w:rsidRDefault="672AADCB" w:rsidP="00E90898">
      <w:pPr>
        <w:pStyle w:val="ListParagraph"/>
        <w:spacing w:after="0" w:line="240" w:lineRule="auto"/>
        <w:rPr>
          <w:rFonts w:ascii="Times New Roman" w:eastAsia="Times New Roman" w:hAnsi="Times New Roman" w:cs="Times New Roman"/>
          <w:color w:val="2E2E2A"/>
          <w:sz w:val="24"/>
          <w:szCs w:val="24"/>
        </w:rPr>
      </w:pPr>
      <w:r w:rsidRPr="233447FC">
        <w:rPr>
          <w:rFonts w:ascii="Times New Roman" w:eastAsia="Times New Roman" w:hAnsi="Times New Roman" w:cs="Times New Roman"/>
          <w:color w:val="2E2E2A"/>
          <w:sz w:val="24"/>
          <w:szCs w:val="24"/>
        </w:rPr>
        <w:t xml:space="preserve">Select the arrow icon to the right of “Filter By” and find the “Entity” filter. </w:t>
      </w:r>
    </w:p>
    <w:p w14:paraId="77BAB721" w14:textId="5CBD9EF7" w:rsidR="009F6A7F" w:rsidRDefault="672AADCB" w:rsidP="00E90898">
      <w:pPr>
        <w:pStyle w:val="ListParagraph"/>
        <w:spacing w:after="0" w:line="240" w:lineRule="auto"/>
        <w:rPr>
          <w:rFonts w:ascii="Times New Roman" w:eastAsia="Times New Roman" w:hAnsi="Times New Roman" w:cs="Times New Roman"/>
          <w:color w:val="2E2E2A"/>
          <w:sz w:val="24"/>
          <w:szCs w:val="24"/>
        </w:rPr>
      </w:pPr>
      <w:r w:rsidRPr="233447FC">
        <w:rPr>
          <w:rFonts w:ascii="Times New Roman" w:eastAsia="Times New Roman" w:hAnsi="Times New Roman" w:cs="Times New Roman"/>
          <w:color w:val="2E2E2A"/>
          <w:sz w:val="24"/>
          <w:szCs w:val="24"/>
        </w:rPr>
        <w:t>Select the arrow next to “Entity” and filter by one of three ways:</w:t>
      </w:r>
    </w:p>
    <w:p w14:paraId="71884331" w14:textId="77777777" w:rsidR="00B92CA1" w:rsidRDefault="00B92CA1" w:rsidP="00E90898">
      <w:pPr>
        <w:pStyle w:val="ListParagraph"/>
        <w:spacing w:after="0" w:line="240" w:lineRule="auto"/>
        <w:rPr>
          <w:rFonts w:ascii="Times New Roman" w:eastAsia="Times New Roman" w:hAnsi="Times New Roman" w:cs="Times New Roman"/>
          <w:color w:val="2E2E2A"/>
          <w:sz w:val="24"/>
          <w:szCs w:val="24"/>
        </w:rPr>
      </w:pPr>
    </w:p>
    <w:p w14:paraId="4846B9C1" w14:textId="24C30FC2" w:rsidR="009F6A7F" w:rsidRDefault="672AADCB" w:rsidP="00E90898">
      <w:pPr>
        <w:pStyle w:val="ListParagraph"/>
        <w:numPr>
          <w:ilvl w:val="1"/>
          <w:numId w:val="4"/>
        </w:numPr>
        <w:spacing w:after="0" w:line="240" w:lineRule="auto"/>
        <w:rPr>
          <w:rFonts w:ascii="Times New Roman" w:eastAsia="Times New Roman" w:hAnsi="Times New Roman" w:cs="Times New Roman"/>
          <w:color w:val="2E2E2A"/>
          <w:sz w:val="24"/>
          <w:szCs w:val="24"/>
        </w:rPr>
      </w:pPr>
      <w:r w:rsidRPr="233447FC">
        <w:rPr>
          <w:rFonts w:ascii="Times New Roman" w:eastAsia="Times New Roman" w:hAnsi="Times New Roman" w:cs="Times New Roman"/>
          <w:color w:val="2E2E2A"/>
          <w:sz w:val="24"/>
          <w:szCs w:val="24"/>
        </w:rPr>
        <w:t>Entity name</w:t>
      </w:r>
    </w:p>
    <w:p w14:paraId="41472671" w14:textId="379CED11" w:rsidR="009F6A7F" w:rsidRDefault="672AADCB" w:rsidP="00E90898">
      <w:pPr>
        <w:pStyle w:val="ListParagraph"/>
        <w:numPr>
          <w:ilvl w:val="1"/>
          <w:numId w:val="4"/>
        </w:numPr>
        <w:spacing w:after="0" w:line="240" w:lineRule="auto"/>
        <w:rPr>
          <w:rFonts w:ascii="Times New Roman" w:eastAsia="Times New Roman" w:hAnsi="Times New Roman" w:cs="Times New Roman"/>
          <w:color w:val="2E2E2A"/>
          <w:sz w:val="24"/>
          <w:szCs w:val="24"/>
        </w:rPr>
      </w:pPr>
      <w:r w:rsidRPr="233447FC">
        <w:rPr>
          <w:rFonts w:ascii="Times New Roman" w:eastAsia="Times New Roman" w:hAnsi="Times New Roman" w:cs="Times New Roman"/>
          <w:color w:val="2E2E2A"/>
          <w:sz w:val="24"/>
          <w:szCs w:val="24"/>
        </w:rPr>
        <w:t>Unique Entity ID</w:t>
      </w:r>
    </w:p>
    <w:p w14:paraId="0416AF5C" w14:textId="4992EA41" w:rsidR="009F6A7F" w:rsidRDefault="672AADCB" w:rsidP="00E90898">
      <w:pPr>
        <w:pStyle w:val="ListParagraph"/>
        <w:numPr>
          <w:ilvl w:val="1"/>
          <w:numId w:val="4"/>
        </w:numPr>
        <w:spacing w:after="0" w:line="240" w:lineRule="auto"/>
        <w:rPr>
          <w:rFonts w:ascii="Times New Roman" w:eastAsia="Times New Roman" w:hAnsi="Times New Roman" w:cs="Times New Roman"/>
          <w:color w:val="2E2E2A"/>
          <w:sz w:val="24"/>
          <w:szCs w:val="24"/>
        </w:rPr>
      </w:pPr>
      <w:r w:rsidRPr="233447FC">
        <w:rPr>
          <w:rFonts w:ascii="Times New Roman" w:eastAsia="Times New Roman" w:hAnsi="Times New Roman" w:cs="Times New Roman"/>
          <w:color w:val="2E2E2A"/>
          <w:sz w:val="24"/>
          <w:szCs w:val="24"/>
        </w:rPr>
        <w:t>CAGE/NCAGE code</w:t>
      </w:r>
    </w:p>
    <w:p w14:paraId="34545F67" w14:textId="351FEF51" w:rsidR="009F6A7F" w:rsidRDefault="009F6A7F" w:rsidP="00E90898">
      <w:pPr>
        <w:spacing w:after="0" w:line="240" w:lineRule="auto"/>
        <w:ind w:firstLine="60"/>
        <w:rPr>
          <w:rFonts w:ascii="Times New Roman" w:eastAsia="Times New Roman" w:hAnsi="Times New Roman" w:cs="Times New Roman"/>
          <w:sz w:val="24"/>
          <w:szCs w:val="24"/>
        </w:rPr>
      </w:pPr>
    </w:p>
    <w:p w14:paraId="18673476" w14:textId="77777777" w:rsidR="00B22009" w:rsidRPr="00B22009" w:rsidRDefault="1109EAE4" w:rsidP="00E90898">
      <w:pPr>
        <w:pStyle w:val="ListParagraph"/>
        <w:numPr>
          <w:ilvl w:val="0"/>
          <w:numId w:val="4"/>
        </w:numPr>
        <w:spacing w:after="0" w:line="240" w:lineRule="auto"/>
        <w:rPr>
          <w:rFonts w:ascii="Times New Roman" w:eastAsia="Calibri" w:hAnsi="Times New Roman" w:cs="Times New Roman"/>
          <w:sz w:val="24"/>
          <w:szCs w:val="24"/>
        </w:rPr>
      </w:pPr>
      <w:bookmarkStart w:id="0" w:name="_Hlk42872999"/>
      <w:r w:rsidRPr="003675E1">
        <w:rPr>
          <w:rFonts w:ascii="Times New Roman" w:eastAsia="Calibri" w:hAnsi="Times New Roman" w:cs="Times New Roman"/>
          <w:b/>
          <w:bCs/>
          <w:sz w:val="24"/>
          <w:szCs w:val="24"/>
        </w:rPr>
        <w:t>Can State agencies make payments to Program operators if Program operato</w:t>
      </w:r>
      <w:r w:rsidR="00A94F27" w:rsidRPr="003675E1">
        <w:rPr>
          <w:rFonts w:ascii="Times New Roman" w:eastAsia="Calibri" w:hAnsi="Times New Roman" w:cs="Times New Roman"/>
          <w:b/>
          <w:bCs/>
          <w:sz w:val="24"/>
          <w:szCs w:val="24"/>
        </w:rPr>
        <w:t>r</w:t>
      </w:r>
      <w:r w:rsidRPr="003675E1">
        <w:rPr>
          <w:rFonts w:ascii="Times New Roman" w:eastAsia="Calibri" w:hAnsi="Times New Roman" w:cs="Times New Roman"/>
          <w:b/>
          <w:bCs/>
          <w:sz w:val="24"/>
          <w:szCs w:val="24"/>
        </w:rPr>
        <w:t>s do not have the UEI?</w:t>
      </w:r>
      <w:r w:rsidR="0077305B" w:rsidRPr="003675E1">
        <w:rPr>
          <w:rFonts w:ascii="Times New Roman" w:eastAsia="Calibri" w:hAnsi="Times New Roman" w:cs="Times New Roman"/>
          <w:b/>
          <w:bCs/>
          <w:sz w:val="24"/>
          <w:szCs w:val="24"/>
        </w:rPr>
        <w:t xml:space="preserve"> </w:t>
      </w:r>
    </w:p>
    <w:p w14:paraId="20EA0F50" w14:textId="77777777" w:rsidR="00B22009" w:rsidRDefault="00B22009" w:rsidP="00B22009">
      <w:pPr>
        <w:pStyle w:val="ListParagraph"/>
        <w:spacing w:after="0" w:line="240" w:lineRule="auto"/>
        <w:rPr>
          <w:rFonts w:ascii="Times New Roman" w:eastAsia="Calibri" w:hAnsi="Times New Roman" w:cs="Times New Roman"/>
          <w:b/>
          <w:bCs/>
          <w:sz w:val="24"/>
          <w:szCs w:val="24"/>
        </w:rPr>
      </w:pPr>
    </w:p>
    <w:p w14:paraId="43DD237E" w14:textId="5F80A501" w:rsidR="004A43A3" w:rsidRPr="003675E1" w:rsidRDefault="0077305B" w:rsidP="00B22009">
      <w:pPr>
        <w:pStyle w:val="ListParagraph"/>
        <w:spacing w:after="0" w:line="240" w:lineRule="auto"/>
        <w:rPr>
          <w:rFonts w:ascii="Times New Roman" w:eastAsia="Calibri" w:hAnsi="Times New Roman" w:cs="Times New Roman"/>
          <w:sz w:val="24"/>
          <w:szCs w:val="24"/>
        </w:rPr>
      </w:pPr>
      <w:r w:rsidRPr="1F40439B">
        <w:rPr>
          <w:rFonts w:ascii="Times New Roman" w:eastAsia="Calibri" w:hAnsi="Times New Roman" w:cs="Times New Roman"/>
          <w:sz w:val="24"/>
          <w:szCs w:val="24"/>
        </w:rPr>
        <w:t xml:space="preserve">USDA/FNS acknowledges the long-standing relationship State </w:t>
      </w:r>
      <w:r w:rsidR="00CF2DE2" w:rsidRPr="1F40439B">
        <w:rPr>
          <w:rFonts w:ascii="Times New Roman" w:eastAsia="Calibri" w:hAnsi="Times New Roman" w:cs="Times New Roman"/>
          <w:sz w:val="24"/>
          <w:szCs w:val="24"/>
        </w:rPr>
        <w:t>a</w:t>
      </w:r>
      <w:r w:rsidRPr="1F40439B">
        <w:rPr>
          <w:rFonts w:ascii="Times New Roman" w:eastAsia="Calibri" w:hAnsi="Times New Roman" w:cs="Times New Roman"/>
          <w:sz w:val="24"/>
          <w:szCs w:val="24"/>
        </w:rPr>
        <w:t>gencies have with their Local Child Nutrition Program Operators and understand</w:t>
      </w:r>
      <w:r w:rsidR="00AF318F" w:rsidRPr="1F40439B">
        <w:rPr>
          <w:rFonts w:ascii="Times New Roman" w:eastAsia="Calibri" w:hAnsi="Times New Roman" w:cs="Times New Roman"/>
          <w:sz w:val="24"/>
          <w:szCs w:val="24"/>
        </w:rPr>
        <w:t>s</w:t>
      </w:r>
      <w:r w:rsidRPr="1F40439B">
        <w:rPr>
          <w:rFonts w:ascii="Times New Roman" w:eastAsia="Calibri" w:hAnsi="Times New Roman" w:cs="Times New Roman"/>
          <w:sz w:val="24"/>
          <w:szCs w:val="24"/>
        </w:rPr>
        <w:t xml:space="preserve"> the negative impact stopping program payments would have on the programs and children they serve. </w:t>
      </w:r>
      <w:r w:rsidR="004A43A3" w:rsidRPr="1F40439B">
        <w:rPr>
          <w:rFonts w:ascii="Times New Roman" w:eastAsia="Calibri" w:hAnsi="Times New Roman" w:cs="Times New Roman"/>
          <w:sz w:val="24"/>
          <w:szCs w:val="24"/>
        </w:rPr>
        <w:t xml:space="preserve">However, FNS expects that State agencies would be actively working with their </w:t>
      </w:r>
      <w:r w:rsidR="00CF2DE2" w:rsidRPr="1F40439B">
        <w:rPr>
          <w:rFonts w:ascii="Times New Roman" w:eastAsia="Calibri" w:hAnsi="Times New Roman" w:cs="Times New Roman"/>
          <w:sz w:val="24"/>
          <w:szCs w:val="24"/>
        </w:rPr>
        <w:t xml:space="preserve">Program operators </w:t>
      </w:r>
      <w:r w:rsidR="004A43A3" w:rsidRPr="1F40439B">
        <w:rPr>
          <w:rFonts w:ascii="Times New Roman" w:eastAsia="Calibri" w:hAnsi="Times New Roman" w:cs="Times New Roman"/>
          <w:sz w:val="24"/>
          <w:szCs w:val="24"/>
        </w:rPr>
        <w:t xml:space="preserve">to bring them into compliance. These efforts should be documented </w:t>
      </w:r>
      <w:r w:rsidR="00CF2DE2" w:rsidRPr="1F40439B">
        <w:rPr>
          <w:rFonts w:ascii="Times New Roman" w:eastAsia="Calibri" w:hAnsi="Times New Roman" w:cs="Times New Roman"/>
          <w:sz w:val="24"/>
          <w:szCs w:val="24"/>
        </w:rPr>
        <w:t>by the</w:t>
      </w:r>
      <w:r w:rsidR="004A43A3" w:rsidRPr="1F40439B">
        <w:rPr>
          <w:rFonts w:ascii="Times New Roman" w:eastAsia="Calibri" w:hAnsi="Times New Roman" w:cs="Times New Roman"/>
          <w:sz w:val="24"/>
          <w:szCs w:val="24"/>
        </w:rPr>
        <w:t xml:space="preserve"> Stat</w:t>
      </w:r>
      <w:r w:rsidR="00CF2DE2" w:rsidRPr="1F40439B">
        <w:rPr>
          <w:rFonts w:ascii="Times New Roman" w:eastAsia="Calibri" w:hAnsi="Times New Roman" w:cs="Times New Roman"/>
          <w:sz w:val="24"/>
          <w:szCs w:val="24"/>
        </w:rPr>
        <w:t>e.</w:t>
      </w:r>
    </w:p>
    <w:p w14:paraId="561B093B" w14:textId="77777777" w:rsidR="004A43A3" w:rsidRPr="003675E1" w:rsidRDefault="004A43A3" w:rsidP="00DF355E">
      <w:pPr>
        <w:pStyle w:val="ListParagraph"/>
        <w:spacing w:after="0" w:line="240" w:lineRule="auto"/>
        <w:rPr>
          <w:rFonts w:ascii="Times New Roman" w:eastAsia="Calibri" w:hAnsi="Times New Roman" w:cs="Times New Roman"/>
          <w:sz w:val="24"/>
          <w:szCs w:val="24"/>
        </w:rPr>
      </w:pPr>
    </w:p>
    <w:p w14:paraId="56DA48CA" w14:textId="12FF81AE" w:rsidR="00CD5E3F" w:rsidRDefault="00C15411" w:rsidP="004375D3">
      <w:pPr>
        <w:pStyle w:val="ListParagraph"/>
        <w:spacing w:after="0" w:line="240" w:lineRule="auto"/>
      </w:pPr>
      <w:r w:rsidRPr="003675E1">
        <w:rPr>
          <w:rFonts w:ascii="Times New Roman" w:eastAsia="Calibri" w:hAnsi="Times New Roman" w:cs="Times New Roman"/>
          <w:sz w:val="24"/>
          <w:szCs w:val="24"/>
        </w:rPr>
        <w:t xml:space="preserve">There have been many reported instances from the State </w:t>
      </w:r>
      <w:r w:rsidR="00CF2DE2">
        <w:rPr>
          <w:rFonts w:ascii="Times New Roman" w:eastAsia="Calibri" w:hAnsi="Times New Roman" w:cs="Times New Roman"/>
          <w:sz w:val="24"/>
          <w:szCs w:val="24"/>
        </w:rPr>
        <w:t>a</w:t>
      </w:r>
      <w:r w:rsidRPr="003675E1">
        <w:rPr>
          <w:rFonts w:ascii="Times New Roman" w:eastAsia="Calibri" w:hAnsi="Times New Roman" w:cs="Times New Roman"/>
          <w:sz w:val="24"/>
          <w:szCs w:val="24"/>
        </w:rPr>
        <w:t>gencies to the FN</w:t>
      </w:r>
      <w:r w:rsidR="00B22009">
        <w:rPr>
          <w:rFonts w:ascii="Times New Roman" w:eastAsia="Calibri" w:hAnsi="Times New Roman" w:cs="Times New Roman"/>
          <w:sz w:val="24"/>
          <w:szCs w:val="24"/>
        </w:rPr>
        <w:t xml:space="preserve">S </w:t>
      </w:r>
      <w:r w:rsidRPr="003675E1">
        <w:rPr>
          <w:rFonts w:ascii="Times New Roman" w:eastAsia="Calibri" w:hAnsi="Times New Roman" w:cs="Times New Roman"/>
          <w:sz w:val="24"/>
          <w:szCs w:val="24"/>
        </w:rPr>
        <w:t xml:space="preserve">Regional Offices, that program operators are attempting to obtain the required UEI but have been unsuccessful due to no fault of their own. If FNS were presented with a situation where a State </w:t>
      </w:r>
      <w:r w:rsidR="00CF2DE2">
        <w:rPr>
          <w:rFonts w:ascii="Times New Roman" w:eastAsia="Calibri" w:hAnsi="Times New Roman" w:cs="Times New Roman"/>
          <w:sz w:val="24"/>
          <w:szCs w:val="24"/>
        </w:rPr>
        <w:t>a</w:t>
      </w:r>
      <w:r w:rsidRPr="003675E1">
        <w:rPr>
          <w:rFonts w:ascii="Times New Roman" w:eastAsia="Calibri" w:hAnsi="Times New Roman" w:cs="Times New Roman"/>
          <w:sz w:val="24"/>
          <w:szCs w:val="24"/>
        </w:rPr>
        <w:t xml:space="preserve">gency continued to make program reimbursement payments to a </w:t>
      </w:r>
      <w:r w:rsidR="00CF2DE2">
        <w:rPr>
          <w:rFonts w:ascii="Times New Roman" w:eastAsia="Calibri" w:hAnsi="Times New Roman" w:cs="Times New Roman"/>
          <w:sz w:val="24"/>
          <w:szCs w:val="24"/>
        </w:rPr>
        <w:t>Program operator</w:t>
      </w:r>
      <w:r w:rsidRPr="003675E1">
        <w:rPr>
          <w:rFonts w:ascii="Times New Roman" w:eastAsia="Calibri" w:hAnsi="Times New Roman" w:cs="Times New Roman"/>
          <w:sz w:val="24"/>
          <w:szCs w:val="24"/>
        </w:rPr>
        <w:t xml:space="preserve"> who is actively attempting to come into compliance in obtaining their UEI and can provide the State </w:t>
      </w:r>
      <w:r w:rsidR="00CF2DE2">
        <w:rPr>
          <w:rFonts w:ascii="Times New Roman" w:eastAsia="Calibri" w:hAnsi="Times New Roman" w:cs="Times New Roman"/>
          <w:sz w:val="24"/>
          <w:szCs w:val="24"/>
        </w:rPr>
        <w:t>a</w:t>
      </w:r>
      <w:r w:rsidRPr="003675E1">
        <w:rPr>
          <w:rFonts w:ascii="Times New Roman" w:eastAsia="Calibri" w:hAnsi="Times New Roman" w:cs="Times New Roman"/>
          <w:sz w:val="24"/>
          <w:szCs w:val="24"/>
        </w:rPr>
        <w:t xml:space="preserve">gency with supporting documentation as such, FNS would expect that no action be taken against neither the State </w:t>
      </w:r>
      <w:r w:rsidR="00CF2DE2">
        <w:rPr>
          <w:rFonts w:ascii="Times New Roman" w:eastAsia="Calibri" w:hAnsi="Times New Roman" w:cs="Times New Roman"/>
          <w:sz w:val="24"/>
          <w:szCs w:val="24"/>
        </w:rPr>
        <w:t>a</w:t>
      </w:r>
      <w:r w:rsidRPr="003675E1">
        <w:rPr>
          <w:rFonts w:ascii="Times New Roman" w:eastAsia="Calibri" w:hAnsi="Times New Roman" w:cs="Times New Roman"/>
          <w:sz w:val="24"/>
          <w:szCs w:val="24"/>
        </w:rPr>
        <w:t xml:space="preserve">gency nor the Program </w:t>
      </w:r>
      <w:r w:rsidR="00CF2DE2">
        <w:rPr>
          <w:rFonts w:ascii="Times New Roman" w:eastAsia="Calibri" w:hAnsi="Times New Roman" w:cs="Times New Roman"/>
          <w:sz w:val="24"/>
          <w:szCs w:val="24"/>
        </w:rPr>
        <w:t>o</w:t>
      </w:r>
      <w:r w:rsidRPr="003675E1">
        <w:rPr>
          <w:rFonts w:ascii="Times New Roman" w:eastAsia="Calibri" w:hAnsi="Times New Roman" w:cs="Times New Roman"/>
          <w:sz w:val="24"/>
          <w:szCs w:val="24"/>
        </w:rPr>
        <w:t xml:space="preserve">perator. In instances where the </w:t>
      </w:r>
      <w:r w:rsidR="00CF2DE2">
        <w:rPr>
          <w:rFonts w:ascii="Times New Roman" w:eastAsia="Calibri" w:hAnsi="Times New Roman" w:cs="Times New Roman"/>
          <w:sz w:val="24"/>
          <w:szCs w:val="24"/>
        </w:rPr>
        <w:t>P</w:t>
      </w:r>
      <w:r w:rsidRPr="003675E1">
        <w:rPr>
          <w:rFonts w:ascii="Times New Roman" w:eastAsia="Calibri" w:hAnsi="Times New Roman" w:cs="Times New Roman"/>
          <w:sz w:val="24"/>
          <w:szCs w:val="24"/>
        </w:rPr>
        <w:t xml:space="preserve">rogram </w:t>
      </w:r>
      <w:r w:rsidR="00CF2DE2">
        <w:rPr>
          <w:rFonts w:ascii="Times New Roman" w:eastAsia="Calibri" w:hAnsi="Times New Roman" w:cs="Times New Roman"/>
          <w:sz w:val="24"/>
          <w:szCs w:val="24"/>
        </w:rPr>
        <w:t>o</w:t>
      </w:r>
      <w:r w:rsidRPr="003675E1">
        <w:rPr>
          <w:rFonts w:ascii="Times New Roman" w:eastAsia="Calibri" w:hAnsi="Times New Roman" w:cs="Times New Roman"/>
          <w:sz w:val="24"/>
          <w:szCs w:val="24"/>
        </w:rPr>
        <w:t xml:space="preserve">perator is uncooperative, unresponsive, and/or is unable to provide the State </w:t>
      </w:r>
      <w:r w:rsidR="00CF2DE2">
        <w:rPr>
          <w:rFonts w:ascii="Times New Roman" w:eastAsia="Calibri" w:hAnsi="Times New Roman" w:cs="Times New Roman"/>
          <w:sz w:val="24"/>
          <w:szCs w:val="24"/>
        </w:rPr>
        <w:t>a</w:t>
      </w:r>
      <w:r w:rsidRPr="003675E1">
        <w:rPr>
          <w:rFonts w:ascii="Times New Roman" w:eastAsia="Calibri" w:hAnsi="Times New Roman" w:cs="Times New Roman"/>
          <w:sz w:val="24"/>
          <w:szCs w:val="24"/>
        </w:rPr>
        <w:t xml:space="preserve">gency with documentation to support their efforts in obtaining the UEI, it may become appropriate for the State </w:t>
      </w:r>
      <w:r w:rsidR="00CF2DE2">
        <w:rPr>
          <w:rFonts w:ascii="Times New Roman" w:eastAsia="Calibri" w:hAnsi="Times New Roman" w:cs="Times New Roman"/>
          <w:sz w:val="24"/>
          <w:szCs w:val="24"/>
        </w:rPr>
        <w:t>a</w:t>
      </w:r>
      <w:r w:rsidRPr="003675E1">
        <w:rPr>
          <w:rFonts w:ascii="Times New Roman" w:eastAsia="Calibri" w:hAnsi="Times New Roman" w:cs="Times New Roman"/>
          <w:sz w:val="24"/>
          <w:szCs w:val="24"/>
        </w:rPr>
        <w:t>gency to suspend program payments until a time when compliance is gained.</w:t>
      </w:r>
      <w:bookmarkEnd w:id="0"/>
      <w:r w:rsidR="00367053">
        <w:rPr>
          <w:rFonts w:ascii="Times New Roman" w:eastAsia="Calibri" w:hAnsi="Times New Roman" w:cs="Times New Roman"/>
          <w:sz w:val="24"/>
          <w:szCs w:val="24"/>
        </w:rPr>
        <w:t xml:space="preserve">  In such situations</w:t>
      </w:r>
      <w:r w:rsidR="007F4B90">
        <w:rPr>
          <w:rFonts w:ascii="Times New Roman" w:eastAsia="Calibri" w:hAnsi="Times New Roman" w:cs="Times New Roman"/>
          <w:sz w:val="24"/>
          <w:szCs w:val="24"/>
        </w:rPr>
        <w:t>,</w:t>
      </w:r>
      <w:r w:rsidR="00367053">
        <w:rPr>
          <w:rFonts w:ascii="Times New Roman" w:eastAsia="Calibri" w:hAnsi="Times New Roman" w:cs="Times New Roman"/>
          <w:sz w:val="24"/>
          <w:szCs w:val="24"/>
        </w:rPr>
        <w:t xml:space="preserve"> the State should confer with their </w:t>
      </w:r>
      <w:r w:rsidR="00A2397F">
        <w:rPr>
          <w:rFonts w:ascii="Times New Roman" w:eastAsia="Calibri" w:hAnsi="Times New Roman" w:cs="Times New Roman"/>
          <w:sz w:val="24"/>
          <w:szCs w:val="24"/>
        </w:rPr>
        <w:t>Regional Office</w:t>
      </w:r>
      <w:r w:rsidR="00367053">
        <w:rPr>
          <w:rFonts w:ascii="Times New Roman" w:eastAsia="Calibri" w:hAnsi="Times New Roman" w:cs="Times New Roman"/>
          <w:sz w:val="24"/>
          <w:szCs w:val="24"/>
        </w:rPr>
        <w:t xml:space="preserve"> prior to suspending payment. </w:t>
      </w:r>
    </w:p>
    <w:sectPr w:rsidR="00CD5E3F" w:rsidSect="005C2F70">
      <w:headerReference w:type="default" r:id="rId12"/>
      <w:footerReference w:type="first" r:id="rId13"/>
      <w:pgSz w:w="12240" w:h="15840"/>
      <w:pgMar w:top="1710" w:right="1800" w:bottom="126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AA31" w14:textId="77777777" w:rsidR="00134436" w:rsidRDefault="00134436" w:rsidP="002B3339">
      <w:pPr>
        <w:spacing w:after="0" w:line="240" w:lineRule="auto"/>
      </w:pPr>
      <w:r>
        <w:separator/>
      </w:r>
    </w:p>
  </w:endnote>
  <w:endnote w:type="continuationSeparator" w:id="0">
    <w:p w14:paraId="29AC63B7" w14:textId="77777777" w:rsidR="00134436" w:rsidRDefault="00134436" w:rsidP="002B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4F14" w14:textId="77777777" w:rsidR="00C91870" w:rsidRPr="00AD53A7" w:rsidRDefault="003E076C" w:rsidP="00C91870">
    <w:pPr>
      <w:pStyle w:val="Footer"/>
      <w:jc w:val="center"/>
      <w:rPr>
        <w:rFonts w:ascii="Arial" w:hAnsi="Arial" w:cs="Arial"/>
        <w:sz w:val="14"/>
        <w:szCs w:val="14"/>
      </w:rPr>
    </w:pPr>
    <w:r w:rsidRPr="00AD53A7">
      <w:rPr>
        <w:rFonts w:ascii="Arial" w:hAnsi="Arial" w:cs="Arial"/>
        <w:sz w:val="14"/>
        <w:szCs w:val="14"/>
      </w:rPr>
      <w:t>USDA is an Equal Opportunity Provider, Employer and Lender</w:t>
    </w:r>
  </w:p>
  <w:p w14:paraId="0C7B8F41" w14:textId="77777777" w:rsidR="00C91870" w:rsidRPr="00AD53A7" w:rsidRDefault="00B92CA1" w:rsidP="00AD53A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816C" w14:textId="77777777" w:rsidR="00134436" w:rsidRDefault="00134436" w:rsidP="002B3339">
      <w:pPr>
        <w:spacing w:after="0" w:line="240" w:lineRule="auto"/>
      </w:pPr>
      <w:r>
        <w:separator/>
      </w:r>
    </w:p>
  </w:footnote>
  <w:footnote w:type="continuationSeparator" w:id="0">
    <w:p w14:paraId="4A51A65B" w14:textId="77777777" w:rsidR="00134436" w:rsidRDefault="00134436" w:rsidP="002B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E875" w14:textId="52CAD107" w:rsidR="000E0356" w:rsidRDefault="00130300">
    <w:pPr>
      <w:pStyle w:val="Header"/>
      <w:rPr>
        <w:rFonts w:ascii="Times New Roman" w:hAnsi="Times New Roman" w:cs="Times New Roman"/>
        <w:sz w:val="24"/>
        <w:szCs w:val="24"/>
      </w:rPr>
    </w:pPr>
    <w:r>
      <w:rPr>
        <w:rFonts w:ascii="Times New Roman" w:hAnsi="Times New Roman" w:cs="Times New Roman"/>
        <w:sz w:val="24"/>
        <w:szCs w:val="24"/>
      </w:rPr>
      <w:t>Regional Directors</w:t>
    </w:r>
  </w:p>
  <w:p w14:paraId="49C1D1F5" w14:textId="657D1741" w:rsidR="00130300" w:rsidRPr="000E0356" w:rsidRDefault="00130300">
    <w:pPr>
      <w:pStyle w:val="Header"/>
      <w:rPr>
        <w:rFonts w:ascii="Times New Roman" w:hAnsi="Times New Roman" w:cs="Times New Roman"/>
        <w:sz w:val="24"/>
        <w:szCs w:val="24"/>
      </w:rPr>
    </w:pPr>
    <w:r>
      <w:rPr>
        <w:rFonts w:ascii="Times New Roman" w:hAnsi="Times New Roman" w:cs="Times New Roman"/>
        <w:sz w:val="24"/>
        <w:szCs w:val="24"/>
      </w:rPr>
      <w:t>State Directors</w:t>
    </w:r>
  </w:p>
  <w:p w14:paraId="1BEB9691" w14:textId="57D81EE8" w:rsidR="00C91870" w:rsidRPr="00AD53A7" w:rsidRDefault="003E076C">
    <w:pPr>
      <w:pStyle w:val="Header"/>
      <w:rPr>
        <w:rFonts w:ascii="Times New Roman" w:hAnsi="Times New Roman" w:cs="Times New Roman"/>
        <w:sz w:val="24"/>
        <w:szCs w:val="24"/>
      </w:rPr>
    </w:pPr>
    <w:r>
      <w:rPr>
        <w:rFonts w:ascii="Times New Roman" w:hAnsi="Times New Roman" w:cs="Times New Roman"/>
        <w:sz w:val="24"/>
        <w:szCs w:val="24"/>
      </w:rPr>
      <w:t xml:space="preserve">Page </w:t>
    </w:r>
    <w:r w:rsidRPr="00C91870">
      <w:rPr>
        <w:rFonts w:ascii="Times New Roman" w:hAnsi="Times New Roman" w:cs="Times New Roman"/>
        <w:sz w:val="24"/>
        <w:szCs w:val="24"/>
      </w:rPr>
      <w:fldChar w:fldCharType="begin"/>
    </w:r>
    <w:r w:rsidRPr="00C91870">
      <w:rPr>
        <w:rFonts w:ascii="Times New Roman" w:hAnsi="Times New Roman" w:cs="Times New Roman"/>
        <w:sz w:val="24"/>
        <w:szCs w:val="24"/>
      </w:rPr>
      <w:instrText xml:space="preserve"> PAGE   \* MERGEFORMAT </w:instrText>
    </w:r>
    <w:r w:rsidRPr="00C91870">
      <w:rPr>
        <w:rFonts w:ascii="Times New Roman" w:hAnsi="Times New Roman" w:cs="Times New Roman"/>
        <w:sz w:val="24"/>
        <w:szCs w:val="24"/>
      </w:rPr>
      <w:fldChar w:fldCharType="separate"/>
    </w:r>
    <w:r w:rsidR="009F46BA">
      <w:rPr>
        <w:rFonts w:ascii="Times New Roman" w:hAnsi="Times New Roman" w:cs="Times New Roman"/>
        <w:noProof/>
        <w:sz w:val="24"/>
        <w:szCs w:val="24"/>
      </w:rPr>
      <w:t>2</w:t>
    </w:r>
    <w:r w:rsidRPr="00C9187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617"/>
    <w:multiLevelType w:val="hybridMultilevel"/>
    <w:tmpl w:val="8E5A7E8C"/>
    <w:lvl w:ilvl="0" w:tplc="3A2C36A0">
      <w:start w:val="1"/>
      <w:numFmt w:val="decimal"/>
      <w:lvlText w:val="%1."/>
      <w:lvlJc w:val="left"/>
      <w:pPr>
        <w:ind w:left="720" w:hanging="360"/>
      </w:pPr>
    </w:lvl>
    <w:lvl w:ilvl="1" w:tplc="157228C8">
      <w:start w:val="1"/>
      <w:numFmt w:val="lowerLetter"/>
      <w:lvlText w:val="%2."/>
      <w:lvlJc w:val="left"/>
      <w:pPr>
        <w:ind w:left="1440" w:hanging="360"/>
      </w:pPr>
    </w:lvl>
    <w:lvl w:ilvl="2" w:tplc="F6B8849E">
      <w:start w:val="1"/>
      <w:numFmt w:val="lowerRoman"/>
      <w:lvlText w:val="%3."/>
      <w:lvlJc w:val="right"/>
      <w:pPr>
        <w:ind w:left="2160" w:hanging="180"/>
      </w:pPr>
    </w:lvl>
    <w:lvl w:ilvl="3" w:tplc="39D88A2E">
      <w:start w:val="1"/>
      <w:numFmt w:val="decimal"/>
      <w:lvlText w:val="%4."/>
      <w:lvlJc w:val="left"/>
      <w:pPr>
        <w:ind w:left="2880" w:hanging="360"/>
      </w:pPr>
    </w:lvl>
    <w:lvl w:ilvl="4" w:tplc="A2DE9E74">
      <w:start w:val="1"/>
      <w:numFmt w:val="lowerLetter"/>
      <w:lvlText w:val="%5."/>
      <w:lvlJc w:val="left"/>
      <w:pPr>
        <w:ind w:left="3600" w:hanging="360"/>
      </w:pPr>
    </w:lvl>
    <w:lvl w:ilvl="5" w:tplc="4D1A6E9C">
      <w:start w:val="1"/>
      <w:numFmt w:val="lowerRoman"/>
      <w:lvlText w:val="%6."/>
      <w:lvlJc w:val="right"/>
      <w:pPr>
        <w:ind w:left="4320" w:hanging="180"/>
      </w:pPr>
    </w:lvl>
    <w:lvl w:ilvl="6" w:tplc="D10E835C">
      <w:start w:val="1"/>
      <w:numFmt w:val="decimal"/>
      <w:lvlText w:val="%7."/>
      <w:lvlJc w:val="left"/>
      <w:pPr>
        <w:ind w:left="5040" w:hanging="360"/>
      </w:pPr>
    </w:lvl>
    <w:lvl w:ilvl="7" w:tplc="E80A8AA2">
      <w:start w:val="1"/>
      <w:numFmt w:val="lowerLetter"/>
      <w:lvlText w:val="%8."/>
      <w:lvlJc w:val="left"/>
      <w:pPr>
        <w:ind w:left="5760" w:hanging="360"/>
      </w:pPr>
    </w:lvl>
    <w:lvl w:ilvl="8" w:tplc="0AFA73F6">
      <w:start w:val="1"/>
      <w:numFmt w:val="lowerRoman"/>
      <w:lvlText w:val="%9."/>
      <w:lvlJc w:val="right"/>
      <w:pPr>
        <w:ind w:left="6480" w:hanging="180"/>
      </w:pPr>
    </w:lvl>
  </w:abstractNum>
  <w:abstractNum w:abstractNumId="1" w15:restartNumberingAfterBreak="0">
    <w:nsid w:val="52E84B3A"/>
    <w:multiLevelType w:val="hybridMultilevel"/>
    <w:tmpl w:val="551A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760A3"/>
    <w:multiLevelType w:val="hybridMultilevel"/>
    <w:tmpl w:val="FAA8B33A"/>
    <w:lvl w:ilvl="0" w:tplc="2FDA467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728BC"/>
    <w:multiLevelType w:val="hybridMultilevel"/>
    <w:tmpl w:val="D438F960"/>
    <w:lvl w:ilvl="0" w:tplc="9604B2AA">
      <w:start w:val="1"/>
      <w:numFmt w:val="decimal"/>
      <w:lvlText w:val="%1."/>
      <w:lvlJc w:val="left"/>
      <w:pPr>
        <w:ind w:left="720" w:hanging="360"/>
      </w:pPr>
    </w:lvl>
    <w:lvl w:ilvl="1" w:tplc="C00C4762">
      <w:start w:val="1"/>
      <w:numFmt w:val="lowerLetter"/>
      <w:lvlText w:val="%2."/>
      <w:lvlJc w:val="left"/>
      <w:pPr>
        <w:ind w:left="1440" w:hanging="360"/>
      </w:pPr>
    </w:lvl>
    <w:lvl w:ilvl="2" w:tplc="D570E25C">
      <w:start w:val="1"/>
      <w:numFmt w:val="lowerRoman"/>
      <w:lvlText w:val="%3."/>
      <w:lvlJc w:val="right"/>
      <w:pPr>
        <w:ind w:left="2160" w:hanging="180"/>
      </w:pPr>
    </w:lvl>
    <w:lvl w:ilvl="3" w:tplc="99AE24E8">
      <w:start w:val="1"/>
      <w:numFmt w:val="decimal"/>
      <w:lvlText w:val="%4."/>
      <w:lvlJc w:val="left"/>
      <w:pPr>
        <w:ind w:left="2880" w:hanging="360"/>
      </w:pPr>
    </w:lvl>
    <w:lvl w:ilvl="4" w:tplc="1BA0368E">
      <w:start w:val="1"/>
      <w:numFmt w:val="lowerLetter"/>
      <w:lvlText w:val="%5."/>
      <w:lvlJc w:val="left"/>
      <w:pPr>
        <w:ind w:left="3600" w:hanging="360"/>
      </w:pPr>
    </w:lvl>
    <w:lvl w:ilvl="5" w:tplc="631EE614">
      <w:start w:val="1"/>
      <w:numFmt w:val="lowerRoman"/>
      <w:lvlText w:val="%6."/>
      <w:lvlJc w:val="right"/>
      <w:pPr>
        <w:ind w:left="4320" w:hanging="180"/>
      </w:pPr>
    </w:lvl>
    <w:lvl w:ilvl="6" w:tplc="2F3C9E20">
      <w:start w:val="1"/>
      <w:numFmt w:val="decimal"/>
      <w:lvlText w:val="%7."/>
      <w:lvlJc w:val="left"/>
      <w:pPr>
        <w:ind w:left="5040" w:hanging="360"/>
      </w:pPr>
    </w:lvl>
    <w:lvl w:ilvl="7" w:tplc="D7A42678">
      <w:start w:val="1"/>
      <w:numFmt w:val="lowerLetter"/>
      <w:lvlText w:val="%8."/>
      <w:lvlJc w:val="left"/>
      <w:pPr>
        <w:ind w:left="5760" w:hanging="360"/>
      </w:pPr>
    </w:lvl>
    <w:lvl w:ilvl="8" w:tplc="1C763FB8">
      <w:start w:val="1"/>
      <w:numFmt w:val="lowerRoman"/>
      <w:lvlText w:val="%9."/>
      <w:lvlJc w:val="right"/>
      <w:pPr>
        <w:ind w:left="6480" w:hanging="180"/>
      </w:pPr>
    </w:lvl>
  </w:abstractNum>
  <w:num w:numId="1" w16cid:durableId="1939560724">
    <w:abstractNumId w:val="3"/>
  </w:num>
  <w:num w:numId="2" w16cid:durableId="444810884">
    <w:abstractNumId w:val="0"/>
  </w:num>
  <w:num w:numId="3" w16cid:durableId="1472677309">
    <w:abstractNumId w:val="1"/>
  </w:num>
  <w:num w:numId="4" w16cid:durableId="137287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9C"/>
    <w:rsid w:val="000066D4"/>
    <w:rsid w:val="000140DF"/>
    <w:rsid w:val="00020918"/>
    <w:rsid w:val="000428EB"/>
    <w:rsid w:val="00052A75"/>
    <w:rsid w:val="00053579"/>
    <w:rsid w:val="000556D2"/>
    <w:rsid w:val="0009158A"/>
    <w:rsid w:val="000A415A"/>
    <w:rsid w:val="000A620A"/>
    <w:rsid w:val="000C2E50"/>
    <w:rsid w:val="000C3441"/>
    <w:rsid w:val="000D32DF"/>
    <w:rsid w:val="000D6A60"/>
    <w:rsid w:val="000E0356"/>
    <w:rsid w:val="000E5475"/>
    <w:rsid w:val="000F560B"/>
    <w:rsid w:val="000F6D21"/>
    <w:rsid w:val="001069D2"/>
    <w:rsid w:val="00123C17"/>
    <w:rsid w:val="00130300"/>
    <w:rsid w:val="00134436"/>
    <w:rsid w:val="001450B3"/>
    <w:rsid w:val="00151F61"/>
    <w:rsid w:val="00160FA2"/>
    <w:rsid w:val="001A5876"/>
    <w:rsid w:val="001B4695"/>
    <w:rsid w:val="001C55AD"/>
    <w:rsid w:val="001E1E58"/>
    <w:rsid w:val="001E5F3D"/>
    <w:rsid w:val="001F78E4"/>
    <w:rsid w:val="0020675E"/>
    <w:rsid w:val="0021167A"/>
    <w:rsid w:val="002218CD"/>
    <w:rsid w:val="002309D9"/>
    <w:rsid w:val="00266742"/>
    <w:rsid w:val="0028660E"/>
    <w:rsid w:val="00291144"/>
    <w:rsid w:val="00297105"/>
    <w:rsid w:val="002A748F"/>
    <w:rsid w:val="002B3339"/>
    <w:rsid w:val="002B485F"/>
    <w:rsid w:val="002E78E3"/>
    <w:rsid w:val="00322956"/>
    <w:rsid w:val="003262F2"/>
    <w:rsid w:val="00336383"/>
    <w:rsid w:val="00336563"/>
    <w:rsid w:val="00336763"/>
    <w:rsid w:val="00342642"/>
    <w:rsid w:val="0034CEFA"/>
    <w:rsid w:val="00367053"/>
    <w:rsid w:val="003675E1"/>
    <w:rsid w:val="0037716D"/>
    <w:rsid w:val="00387CE5"/>
    <w:rsid w:val="003B6715"/>
    <w:rsid w:val="003B6B96"/>
    <w:rsid w:val="003B7BF9"/>
    <w:rsid w:val="003D624B"/>
    <w:rsid w:val="003E076C"/>
    <w:rsid w:val="004214E4"/>
    <w:rsid w:val="00422B9C"/>
    <w:rsid w:val="0043708B"/>
    <w:rsid w:val="004375D3"/>
    <w:rsid w:val="00437B1B"/>
    <w:rsid w:val="00461738"/>
    <w:rsid w:val="00463F07"/>
    <w:rsid w:val="00464DFA"/>
    <w:rsid w:val="00472C94"/>
    <w:rsid w:val="004760A4"/>
    <w:rsid w:val="00476E5E"/>
    <w:rsid w:val="004A43A3"/>
    <w:rsid w:val="004A6508"/>
    <w:rsid w:val="004A7ABB"/>
    <w:rsid w:val="004E2956"/>
    <w:rsid w:val="004E78C7"/>
    <w:rsid w:val="004F72AE"/>
    <w:rsid w:val="004F7E24"/>
    <w:rsid w:val="00500235"/>
    <w:rsid w:val="00500D07"/>
    <w:rsid w:val="00511BE2"/>
    <w:rsid w:val="00520CC8"/>
    <w:rsid w:val="00521F88"/>
    <w:rsid w:val="0052231E"/>
    <w:rsid w:val="00526D79"/>
    <w:rsid w:val="0057379B"/>
    <w:rsid w:val="00580481"/>
    <w:rsid w:val="0058189B"/>
    <w:rsid w:val="00587565"/>
    <w:rsid w:val="005917A0"/>
    <w:rsid w:val="005A026B"/>
    <w:rsid w:val="005C2F70"/>
    <w:rsid w:val="005C3AE6"/>
    <w:rsid w:val="005D2040"/>
    <w:rsid w:val="005D4FC1"/>
    <w:rsid w:val="005D580E"/>
    <w:rsid w:val="005F2C31"/>
    <w:rsid w:val="005F5B63"/>
    <w:rsid w:val="00626616"/>
    <w:rsid w:val="00634B42"/>
    <w:rsid w:val="00655085"/>
    <w:rsid w:val="00692E58"/>
    <w:rsid w:val="006B3A6E"/>
    <w:rsid w:val="006C717B"/>
    <w:rsid w:val="007108E5"/>
    <w:rsid w:val="00737E83"/>
    <w:rsid w:val="00750555"/>
    <w:rsid w:val="007573F8"/>
    <w:rsid w:val="0075780A"/>
    <w:rsid w:val="007608C8"/>
    <w:rsid w:val="00767AD4"/>
    <w:rsid w:val="0077305B"/>
    <w:rsid w:val="00774150"/>
    <w:rsid w:val="007940E6"/>
    <w:rsid w:val="007C74EA"/>
    <w:rsid w:val="007E0828"/>
    <w:rsid w:val="007F4B90"/>
    <w:rsid w:val="00810536"/>
    <w:rsid w:val="008137E5"/>
    <w:rsid w:val="008344B0"/>
    <w:rsid w:val="00837435"/>
    <w:rsid w:val="00842A3F"/>
    <w:rsid w:val="00874393"/>
    <w:rsid w:val="00876386"/>
    <w:rsid w:val="00884A71"/>
    <w:rsid w:val="00885753"/>
    <w:rsid w:val="008865D2"/>
    <w:rsid w:val="008B21E5"/>
    <w:rsid w:val="008C4268"/>
    <w:rsid w:val="008C7D34"/>
    <w:rsid w:val="008E269B"/>
    <w:rsid w:val="008E5A7E"/>
    <w:rsid w:val="008F1989"/>
    <w:rsid w:val="008F4FB2"/>
    <w:rsid w:val="009037D0"/>
    <w:rsid w:val="00911389"/>
    <w:rsid w:val="00913A00"/>
    <w:rsid w:val="00954E6C"/>
    <w:rsid w:val="009577B0"/>
    <w:rsid w:val="00962C46"/>
    <w:rsid w:val="00963E01"/>
    <w:rsid w:val="00970FE6"/>
    <w:rsid w:val="009750F8"/>
    <w:rsid w:val="00990499"/>
    <w:rsid w:val="009A2950"/>
    <w:rsid w:val="009A3301"/>
    <w:rsid w:val="009E2025"/>
    <w:rsid w:val="009F1D2E"/>
    <w:rsid w:val="009F1DCC"/>
    <w:rsid w:val="009F46BA"/>
    <w:rsid w:val="009F6A7F"/>
    <w:rsid w:val="00A011B7"/>
    <w:rsid w:val="00A07EF3"/>
    <w:rsid w:val="00A237FC"/>
    <w:rsid w:val="00A2397F"/>
    <w:rsid w:val="00A256C8"/>
    <w:rsid w:val="00A3072B"/>
    <w:rsid w:val="00A47DEB"/>
    <w:rsid w:val="00A7799B"/>
    <w:rsid w:val="00A924A4"/>
    <w:rsid w:val="00A94F27"/>
    <w:rsid w:val="00AC4CA8"/>
    <w:rsid w:val="00AF102B"/>
    <w:rsid w:val="00AF2E48"/>
    <w:rsid w:val="00AF318F"/>
    <w:rsid w:val="00B164E5"/>
    <w:rsid w:val="00B17609"/>
    <w:rsid w:val="00B22009"/>
    <w:rsid w:val="00B30392"/>
    <w:rsid w:val="00B31BD6"/>
    <w:rsid w:val="00B43428"/>
    <w:rsid w:val="00B55EF3"/>
    <w:rsid w:val="00B63255"/>
    <w:rsid w:val="00B678A3"/>
    <w:rsid w:val="00B74DF7"/>
    <w:rsid w:val="00B92CA1"/>
    <w:rsid w:val="00BA0DF9"/>
    <w:rsid w:val="00BD4255"/>
    <w:rsid w:val="00BD5BF2"/>
    <w:rsid w:val="00BE3CCF"/>
    <w:rsid w:val="00BF031C"/>
    <w:rsid w:val="00C15411"/>
    <w:rsid w:val="00C24D35"/>
    <w:rsid w:val="00C50D78"/>
    <w:rsid w:val="00C516DD"/>
    <w:rsid w:val="00C537F6"/>
    <w:rsid w:val="00C620E5"/>
    <w:rsid w:val="00C86B21"/>
    <w:rsid w:val="00C90F01"/>
    <w:rsid w:val="00C91FC2"/>
    <w:rsid w:val="00C9341D"/>
    <w:rsid w:val="00CA71C1"/>
    <w:rsid w:val="00CB2283"/>
    <w:rsid w:val="00CC4C42"/>
    <w:rsid w:val="00CD4E87"/>
    <w:rsid w:val="00CD6675"/>
    <w:rsid w:val="00CD6F59"/>
    <w:rsid w:val="00CE4083"/>
    <w:rsid w:val="00CF2DE2"/>
    <w:rsid w:val="00CF621B"/>
    <w:rsid w:val="00D01146"/>
    <w:rsid w:val="00D030F1"/>
    <w:rsid w:val="00D424AE"/>
    <w:rsid w:val="00D50158"/>
    <w:rsid w:val="00D51C18"/>
    <w:rsid w:val="00D52CAE"/>
    <w:rsid w:val="00D63274"/>
    <w:rsid w:val="00D64FBC"/>
    <w:rsid w:val="00D8089C"/>
    <w:rsid w:val="00D946C0"/>
    <w:rsid w:val="00D95050"/>
    <w:rsid w:val="00DB2B69"/>
    <w:rsid w:val="00DC3259"/>
    <w:rsid w:val="00DD7B32"/>
    <w:rsid w:val="00DE3777"/>
    <w:rsid w:val="00DF355E"/>
    <w:rsid w:val="00DF3934"/>
    <w:rsid w:val="00E05C1D"/>
    <w:rsid w:val="00E14981"/>
    <w:rsid w:val="00E203EC"/>
    <w:rsid w:val="00E23BBE"/>
    <w:rsid w:val="00E2583C"/>
    <w:rsid w:val="00E2638B"/>
    <w:rsid w:val="00E46590"/>
    <w:rsid w:val="00E4B8E9"/>
    <w:rsid w:val="00E50A53"/>
    <w:rsid w:val="00E549FB"/>
    <w:rsid w:val="00E61312"/>
    <w:rsid w:val="00E6328C"/>
    <w:rsid w:val="00E73B1C"/>
    <w:rsid w:val="00E75489"/>
    <w:rsid w:val="00E90898"/>
    <w:rsid w:val="00E9169E"/>
    <w:rsid w:val="00E941D4"/>
    <w:rsid w:val="00EB3A15"/>
    <w:rsid w:val="00EC2122"/>
    <w:rsid w:val="00EE7DE5"/>
    <w:rsid w:val="00EF2C1A"/>
    <w:rsid w:val="00EF5DBA"/>
    <w:rsid w:val="00F02A4E"/>
    <w:rsid w:val="00F208BC"/>
    <w:rsid w:val="00F65F99"/>
    <w:rsid w:val="00F66DD4"/>
    <w:rsid w:val="00F677FF"/>
    <w:rsid w:val="00F82D93"/>
    <w:rsid w:val="00F90C06"/>
    <w:rsid w:val="00F96D03"/>
    <w:rsid w:val="00FA7E32"/>
    <w:rsid w:val="00FF441A"/>
    <w:rsid w:val="012D7CFA"/>
    <w:rsid w:val="02478953"/>
    <w:rsid w:val="0269081E"/>
    <w:rsid w:val="0280894A"/>
    <w:rsid w:val="058B62FF"/>
    <w:rsid w:val="069D475A"/>
    <w:rsid w:val="06AF315C"/>
    <w:rsid w:val="070462CA"/>
    <w:rsid w:val="07BB364F"/>
    <w:rsid w:val="087742A1"/>
    <w:rsid w:val="097B55D2"/>
    <w:rsid w:val="0AA95838"/>
    <w:rsid w:val="0BF929C1"/>
    <w:rsid w:val="0CD30F15"/>
    <w:rsid w:val="0D5FB410"/>
    <w:rsid w:val="0E592D38"/>
    <w:rsid w:val="0FBA135B"/>
    <w:rsid w:val="103DC515"/>
    <w:rsid w:val="10408EDA"/>
    <w:rsid w:val="1109EAE4"/>
    <w:rsid w:val="112CAEEC"/>
    <w:rsid w:val="11892ADD"/>
    <w:rsid w:val="11DB8E03"/>
    <w:rsid w:val="123662AB"/>
    <w:rsid w:val="12881B1F"/>
    <w:rsid w:val="12F9FE07"/>
    <w:rsid w:val="133036D4"/>
    <w:rsid w:val="13552660"/>
    <w:rsid w:val="14602F9E"/>
    <w:rsid w:val="149FA5D5"/>
    <w:rsid w:val="14BF7905"/>
    <w:rsid w:val="1510B72D"/>
    <w:rsid w:val="15294EB6"/>
    <w:rsid w:val="154E1D2F"/>
    <w:rsid w:val="1592D5A9"/>
    <w:rsid w:val="16102BF5"/>
    <w:rsid w:val="170733F5"/>
    <w:rsid w:val="172AD3BE"/>
    <w:rsid w:val="176C2883"/>
    <w:rsid w:val="1990F18B"/>
    <w:rsid w:val="1AB13463"/>
    <w:rsid w:val="1AB53A84"/>
    <w:rsid w:val="1CE7EB69"/>
    <w:rsid w:val="1DE8D525"/>
    <w:rsid w:val="1E0711E4"/>
    <w:rsid w:val="1E4932AF"/>
    <w:rsid w:val="1EA0A10D"/>
    <w:rsid w:val="1F40439B"/>
    <w:rsid w:val="1F87E5AA"/>
    <w:rsid w:val="211BD0E8"/>
    <w:rsid w:val="21B76174"/>
    <w:rsid w:val="2232573D"/>
    <w:rsid w:val="224BFE64"/>
    <w:rsid w:val="229E0CDD"/>
    <w:rsid w:val="233447FC"/>
    <w:rsid w:val="23E7CEC5"/>
    <w:rsid w:val="24CC31AF"/>
    <w:rsid w:val="24F67BFF"/>
    <w:rsid w:val="25C5822E"/>
    <w:rsid w:val="25D5AD9F"/>
    <w:rsid w:val="26BD2288"/>
    <w:rsid w:val="27CF7D40"/>
    <w:rsid w:val="292AFCE1"/>
    <w:rsid w:val="299A97EA"/>
    <w:rsid w:val="299ACC34"/>
    <w:rsid w:val="2AAE95F1"/>
    <w:rsid w:val="2B9487A5"/>
    <w:rsid w:val="2C18B815"/>
    <w:rsid w:val="2C4D4055"/>
    <w:rsid w:val="2D305806"/>
    <w:rsid w:val="2D363B40"/>
    <w:rsid w:val="2DA4C010"/>
    <w:rsid w:val="2DC4CE28"/>
    <w:rsid w:val="2E6A28A3"/>
    <w:rsid w:val="2F455322"/>
    <w:rsid w:val="3093A0A5"/>
    <w:rsid w:val="30E526B0"/>
    <w:rsid w:val="315D785D"/>
    <w:rsid w:val="32113447"/>
    <w:rsid w:val="3219053B"/>
    <w:rsid w:val="321CF626"/>
    <w:rsid w:val="322F7106"/>
    <w:rsid w:val="32891B6A"/>
    <w:rsid w:val="3393CF67"/>
    <w:rsid w:val="33CB4167"/>
    <w:rsid w:val="36745D86"/>
    <w:rsid w:val="368D85E3"/>
    <w:rsid w:val="37DDED01"/>
    <w:rsid w:val="38233ACD"/>
    <w:rsid w:val="3ABC03C6"/>
    <w:rsid w:val="3BF165DC"/>
    <w:rsid w:val="40B1B1F5"/>
    <w:rsid w:val="41FE44B5"/>
    <w:rsid w:val="4329F004"/>
    <w:rsid w:val="434D4693"/>
    <w:rsid w:val="43BC75B2"/>
    <w:rsid w:val="43E952B7"/>
    <w:rsid w:val="44F592A9"/>
    <w:rsid w:val="4670F885"/>
    <w:rsid w:val="48159EEB"/>
    <w:rsid w:val="4877F3A0"/>
    <w:rsid w:val="4921C04B"/>
    <w:rsid w:val="498C4A25"/>
    <w:rsid w:val="4A6B0FF4"/>
    <w:rsid w:val="4ABA7756"/>
    <w:rsid w:val="4BDD4E4B"/>
    <w:rsid w:val="4D4A2F9B"/>
    <w:rsid w:val="4E210F0E"/>
    <w:rsid w:val="4E3A15AE"/>
    <w:rsid w:val="4E44A54E"/>
    <w:rsid w:val="50FD74F8"/>
    <w:rsid w:val="51C81F66"/>
    <w:rsid w:val="5204B2D5"/>
    <w:rsid w:val="54415CCE"/>
    <w:rsid w:val="54BA41B8"/>
    <w:rsid w:val="56317DC8"/>
    <w:rsid w:val="57A10CD5"/>
    <w:rsid w:val="595A1FB5"/>
    <w:rsid w:val="5960AB70"/>
    <w:rsid w:val="5A1447AA"/>
    <w:rsid w:val="5D0A807C"/>
    <w:rsid w:val="5D920B69"/>
    <w:rsid w:val="5DF725FC"/>
    <w:rsid w:val="5E9A7C28"/>
    <w:rsid w:val="5FF6FF1B"/>
    <w:rsid w:val="606583EB"/>
    <w:rsid w:val="630F9446"/>
    <w:rsid w:val="63157780"/>
    <w:rsid w:val="6501E358"/>
    <w:rsid w:val="656207B9"/>
    <w:rsid w:val="672AADCB"/>
    <w:rsid w:val="67E30569"/>
    <w:rsid w:val="68B8AFB4"/>
    <w:rsid w:val="6A579C4F"/>
    <w:rsid w:val="6ABD9D46"/>
    <w:rsid w:val="6B1AA62B"/>
    <w:rsid w:val="6B7640E2"/>
    <w:rsid w:val="6C09B0BF"/>
    <w:rsid w:val="6CB6768C"/>
    <w:rsid w:val="6E7DEECA"/>
    <w:rsid w:val="6EAC0834"/>
    <w:rsid w:val="6EFC5577"/>
    <w:rsid w:val="6F3CBCFF"/>
    <w:rsid w:val="6F4841AD"/>
    <w:rsid w:val="702C3D1B"/>
    <w:rsid w:val="70C0AB54"/>
    <w:rsid w:val="73C26B71"/>
    <w:rsid w:val="74D6FA0B"/>
    <w:rsid w:val="75424DAE"/>
    <w:rsid w:val="75470B6E"/>
    <w:rsid w:val="75534AFD"/>
    <w:rsid w:val="755684B0"/>
    <w:rsid w:val="7629B36E"/>
    <w:rsid w:val="77C583CF"/>
    <w:rsid w:val="77E25732"/>
    <w:rsid w:val="78CFCF9D"/>
    <w:rsid w:val="78D90AEF"/>
    <w:rsid w:val="7A3C9382"/>
    <w:rsid w:val="7AE4573E"/>
    <w:rsid w:val="7BC1B022"/>
    <w:rsid w:val="7DBAFBCC"/>
    <w:rsid w:val="7EF950E4"/>
    <w:rsid w:val="7F46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11F7E"/>
  <w15:chartTrackingRefBased/>
  <w15:docId w15:val="{9BF3C315-7D26-4F9D-BCF7-B1982B11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9C"/>
  </w:style>
  <w:style w:type="paragraph" w:customStyle="1" w:styleId="BasicParagraph">
    <w:name w:val="[Basic Paragraph]"/>
    <w:basedOn w:val="Normal"/>
    <w:uiPriority w:val="99"/>
    <w:rsid w:val="00D8089C"/>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paragraph" w:styleId="Header">
    <w:name w:val="header"/>
    <w:basedOn w:val="Normal"/>
    <w:link w:val="HeaderChar"/>
    <w:uiPriority w:val="99"/>
    <w:unhideWhenUsed/>
    <w:rsid w:val="00D8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9C"/>
  </w:style>
  <w:style w:type="paragraph" w:styleId="BalloonText">
    <w:name w:val="Balloon Text"/>
    <w:basedOn w:val="Normal"/>
    <w:link w:val="BalloonTextChar"/>
    <w:uiPriority w:val="99"/>
    <w:semiHidden/>
    <w:unhideWhenUsed/>
    <w:rsid w:val="00E1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981"/>
    <w:rPr>
      <w:rFonts w:ascii="Segoe UI" w:hAnsi="Segoe UI" w:cs="Segoe UI"/>
      <w:sz w:val="18"/>
      <w:szCs w:val="18"/>
    </w:rPr>
  </w:style>
  <w:style w:type="paragraph" w:customStyle="1" w:styleId="Default">
    <w:name w:val="Default"/>
    <w:rsid w:val="00476E5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556D2"/>
    <w:rPr>
      <w:color w:val="0563C1" w:themeColor="hyperlink"/>
      <w:u w:val="single"/>
    </w:rPr>
  </w:style>
  <w:style w:type="character" w:styleId="CommentReference">
    <w:name w:val="annotation reference"/>
    <w:basedOn w:val="DefaultParagraphFont"/>
    <w:uiPriority w:val="99"/>
    <w:semiHidden/>
    <w:unhideWhenUsed/>
    <w:rsid w:val="000556D2"/>
    <w:rPr>
      <w:sz w:val="16"/>
      <w:szCs w:val="16"/>
    </w:rPr>
  </w:style>
  <w:style w:type="paragraph" w:styleId="CommentText">
    <w:name w:val="annotation text"/>
    <w:basedOn w:val="Normal"/>
    <w:link w:val="CommentTextChar"/>
    <w:uiPriority w:val="99"/>
    <w:semiHidden/>
    <w:unhideWhenUsed/>
    <w:rsid w:val="000556D2"/>
    <w:pPr>
      <w:spacing w:line="240" w:lineRule="auto"/>
    </w:pPr>
    <w:rPr>
      <w:sz w:val="20"/>
      <w:szCs w:val="20"/>
    </w:rPr>
  </w:style>
  <w:style w:type="character" w:customStyle="1" w:styleId="CommentTextChar">
    <w:name w:val="Comment Text Char"/>
    <w:basedOn w:val="DefaultParagraphFont"/>
    <w:link w:val="CommentText"/>
    <w:uiPriority w:val="99"/>
    <w:semiHidden/>
    <w:rsid w:val="000556D2"/>
    <w:rPr>
      <w:sz w:val="20"/>
      <w:szCs w:val="20"/>
    </w:rPr>
  </w:style>
  <w:style w:type="paragraph" w:styleId="CommentSubject">
    <w:name w:val="annotation subject"/>
    <w:basedOn w:val="CommentText"/>
    <w:next w:val="CommentText"/>
    <w:link w:val="CommentSubjectChar"/>
    <w:uiPriority w:val="99"/>
    <w:semiHidden/>
    <w:unhideWhenUsed/>
    <w:rsid w:val="000556D2"/>
    <w:rPr>
      <w:b/>
      <w:bCs/>
    </w:rPr>
  </w:style>
  <w:style w:type="character" w:customStyle="1" w:styleId="CommentSubjectChar">
    <w:name w:val="Comment Subject Char"/>
    <w:basedOn w:val="CommentTextChar"/>
    <w:link w:val="CommentSubject"/>
    <w:uiPriority w:val="99"/>
    <w:semiHidden/>
    <w:rsid w:val="000556D2"/>
    <w:rPr>
      <w:b/>
      <w:bCs/>
      <w:sz w:val="20"/>
      <w:szCs w:val="20"/>
    </w:rPr>
  </w:style>
  <w:style w:type="character" w:customStyle="1" w:styleId="normaltextrun">
    <w:name w:val="normaltextrun"/>
    <w:basedOn w:val="DefaultParagraphFont"/>
    <w:rsid w:val="00CD4E87"/>
  </w:style>
  <w:style w:type="character" w:customStyle="1" w:styleId="eop">
    <w:name w:val="eop"/>
    <w:basedOn w:val="DefaultParagraphFont"/>
    <w:rsid w:val="00CD4E87"/>
  </w:style>
  <w:style w:type="character" w:styleId="UnresolvedMention">
    <w:name w:val="Unresolved Mention"/>
    <w:basedOn w:val="DefaultParagraphFont"/>
    <w:uiPriority w:val="99"/>
    <w:unhideWhenUsed/>
    <w:rsid w:val="009F1DCC"/>
    <w:rPr>
      <w:color w:val="605E5C"/>
      <w:shd w:val="clear" w:color="auto" w:fill="E1DFDD"/>
    </w:rPr>
  </w:style>
  <w:style w:type="character" w:styleId="Mention">
    <w:name w:val="Mention"/>
    <w:basedOn w:val="DefaultParagraphFont"/>
    <w:uiPriority w:val="99"/>
    <w:unhideWhenUsed/>
    <w:rsid w:val="009F1DCC"/>
    <w:rPr>
      <w:color w:val="2B579A"/>
      <w:shd w:val="clear" w:color="auto" w:fill="E1DFDD"/>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463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63F07"/>
  </w:style>
  <w:style w:type="character" w:customStyle="1" w:styleId="expansiontext-187">
    <w:name w:val="expansiontext-187"/>
    <w:basedOn w:val="DefaultParagraphFont"/>
    <w:rsid w:val="00500D07"/>
  </w:style>
  <w:style w:type="paragraph" w:styleId="Revision">
    <w:name w:val="Revision"/>
    <w:hidden/>
    <w:uiPriority w:val="99"/>
    <w:semiHidden/>
    <w:rsid w:val="000C3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77421">
      <w:bodyDiv w:val="1"/>
      <w:marLeft w:val="0"/>
      <w:marRight w:val="0"/>
      <w:marTop w:val="0"/>
      <w:marBottom w:val="0"/>
      <w:divBdr>
        <w:top w:val="none" w:sz="0" w:space="0" w:color="auto"/>
        <w:left w:val="none" w:sz="0" w:space="0" w:color="auto"/>
        <w:bottom w:val="none" w:sz="0" w:space="0" w:color="auto"/>
        <w:right w:val="none" w:sz="0" w:space="0" w:color="auto"/>
      </w:divBdr>
    </w:div>
    <w:div w:id="1166289157">
      <w:bodyDiv w:val="1"/>
      <w:marLeft w:val="0"/>
      <w:marRight w:val="0"/>
      <w:marTop w:val="0"/>
      <w:marBottom w:val="0"/>
      <w:divBdr>
        <w:top w:val="none" w:sz="0" w:space="0" w:color="auto"/>
        <w:left w:val="none" w:sz="0" w:space="0" w:color="auto"/>
        <w:bottom w:val="none" w:sz="0" w:space="0" w:color="auto"/>
        <w:right w:val="none" w:sz="0" w:space="0" w:color="auto"/>
      </w:divBdr>
      <w:divsChild>
        <w:div w:id="944652631">
          <w:marLeft w:val="0"/>
          <w:marRight w:val="0"/>
          <w:marTop w:val="0"/>
          <w:marBottom w:val="0"/>
          <w:divBdr>
            <w:top w:val="none" w:sz="0" w:space="0" w:color="auto"/>
            <w:left w:val="none" w:sz="0" w:space="0" w:color="auto"/>
            <w:bottom w:val="none" w:sz="0" w:space="0" w:color="auto"/>
            <w:right w:val="none" w:sz="0" w:space="0" w:color="auto"/>
          </w:divBdr>
        </w:div>
      </w:divsChild>
    </w:div>
    <w:div w:id="1988322186">
      <w:bodyDiv w:val="1"/>
      <w:marLeft w:val="0"/>
      <w:marRight w:val="0"/>
      <w:marTop w:val="0"/>
      <w:marBottom w:val="0"/>
      <w:divBdr>
        <w:top w:val="none" w:sz="0" w:space="0" w:color="auto"/>
        <w:left w:val="none" w:sz="0" w:space="0" w:color="auto"/>
        <w:bottom w:val="none" w:sz="0" w:space="0" w:color="auto"/>
        <w:right w:val="none" w:sz="0" w:space="0" w:color="auto"/>
      </w:divBdr>
      <w:divsChild>
        <w:div w:id="2036038188">
          <w:marLeft w:val="0"/>
          <w:marRight w:val="0"/>
          <w:marTop w:val="0"/>
          <w:marBottom w:val="0"/>
          <w:divBdr>
            <w:top w:val="none" w:sz="0" w:space="0" w:color="auto"/>
            <w:left w:val="none" w:sz="0" w:space="0" w:color="auto"/>
            <w:bottom w:val="none" w:sz="0" w:space="0" w:color="auto"/>
            <w:right w:val="none" w:sz="0" w:space="0" w:color="auto"/>
          </w:divBdr>
          <w:divsChild>
            <w:div w:id="1343585242">
              <w:marLeft w:val="0"/>
              <w:marRight w:val="0"/>
              <w:marTop w:val="0"/>
              <w:marBottom w:val="0"/>
              <w:divBdr>
                <w:top w:val="none" w:sz="0" w:space="0" w:color="auto"/>
                <w:left w:val="none" w:sz="0" w:space="0" w:color="auto"/>
                <w:bottom w:val="none" w:sz="0" w:space="0" w:color="auto"/>
                <w:right w:val="none" w:sz="0" w:space="0" w:color="auto"/>
              </w:divBdr>
            </w:div>
          </w:divsChild>
        </w:div>
        <w:div w:id="825244247">
          <w:marLeft w:val="0"/>
          <w:marRight w:val="0"/>
          <w:marTop w:val="0"/>
          <w:marBottom w:val="0"/>
          <w:divBdr>
            <w:top w:val="none" w:sz="0" w:space="0" w:color="auto"/>
            <w:left w:val="none" w:sz="0" w:space="0" w:color="auto"/>
            <w:bottom w:val="none" w:sz="0" w:space="0" w:color="auto"/>
            <w:right w:val="none" w:sz="0" w:space="0" w:color="auto"/>
          </w:divBdr>
          <w:divsChild>
            <w:div w:id="675839810">
              <w:marLeft w:val="0"/>
              <w:marRight w:val="0"/>
              <w:marTop w:val="0"/>
              <w:marBottom w:val="0"/>
              <w:divBdr>
                <w:top w:val="none" w:sz="0" w:space="0" w:color="auto"/>
                <w:left w:val="none" w:sz="0" w:space="0" w:color="auto"/>
                <w:bottom w:val="none" w:sz="0" w:space="0" w:color="auto"/>
                <w:right w:val="none" w:sz="0" w:space="0" w:color="auto"/>
              </w:divBdr>
            </w:div>
          </w:divsChild>
        </w:div>
        <w:div w:id="1790541306">
          <w:marLeft w:val="0"/>
          <w:marRight w:val="0"/>
          <w:marTop w:val="0"/>
          <w:marBottom w:val="0"/>
          <w:divBdr>
            <w:top w:val="none" w:sz="0" w:space="0" w:color="auto"/>
            <w:left w:val="none" w:sz="0" w:space="0" w:color="auto"/>
            <w:bottom w:val="none" w:sz="0" w:space="0" w:color="auto"/>
            <w:right w:val="none" w:sz="0" w:space="0" w:color="auto"/>
          </w:divBdr>
          <w:divsChild>
            <w:div w:id="866792411">
              <w:marLeft w:val="0"/>
              <w:marRight w:val="0"/>
              <w:marTop w:val="0"/>
              <w:marBottom w:val="0"/>
              <w:divBdr>
                <w:top w:val="none" w:sz="0" w:space="0" w:color="auto"/>
                <w:left w:val="none" w:sz="0" w:space="0" w:color="auto"/>
                <w:bottom w:val="none" w:sz="0" w:space="0" w:color="auto"/>
                <w:right w:val="none" w:sz="0" w:space="0" w:color="auto"/>
              </w:divBdr>
            </w:div>
          </w:divsChild>
        </w:div>
        <w:div w:id="1478456359">
          <w:marLeft w:val="0"/>
          <w:marRight w:val="0"/>
          <w:marTop w:val="0"/>
          <w:marBottom w:val="0"/>
          <w:divBdr>
            <w:top w:val="none" w:sz="0" w:space="0" w:color="auto"/>
            <w:left w:val="none" w:sz="0" w:space="0" w:color="auto"/>
            <w:bottom w:val="none" w:sz="0" w:space="0" w:color="auto"/>
            <w:right w:val="none" w:sz="0" w:space="0" w:color="auto"/>
          </w:divBdr>
          <w:divsChild>
            <w:div w:id="132909012">
              <w:marLeft w:val="0"/>
              <w:marRight w:val="0"/>
              <w:marTop w:val="0"/>
              <w:marBottom w:val="0"/>
              <w:divBdr>
                <w:top w:val="none" w:sz="0" w:space="0" w:color="auto"/>
                <w:left w:val="none" w:sz="0" w:space="0" w:color="auto"/>
                <w:bottom w:val="none" w:sz="0" w:space="0" w:color="auto"/>
                <w:right w:val="none" w:sz="0" w:space="0" w:color="auto"/>
              </w:divBdr>
            </w:div>
          </w:divsChild>
        </w:div>
        <w:div w:id="1551726875">
          <w:marLeft w:val="0"/>
          <w:marRight w:val="0"/>
          <w:marTop w:val="0"/>
          <w:marBottom w:val="0"/>
          <w:divBdr>
            <w:top w:val="none" w:sz="0" w:space="0" w:color="auto"/>
            <w:left w:val="none" w:sz="0" w:space="0" w:color="auto"/>
            <w:bottom w:val="none" w:sz="0" w:space="0" w:color="auto"/>
            <w:right w:val="none" w:sz="0" w:space="0" w:color="auto"/>
          </w:divBdr>
          <w:divsChild>
            <w:div w:id="468598734">
              <w:marLeft w:val="0"/>
              <w:marRight w:val="0"/>
              <w:marTop w:val="0"/>
              <w:marBottom w:val="0"/>
              <w:divBdr>
                <w:top w:val="none" w:sz="0" w:space="0" w:color="auto"/>
                <w:left w:val="none" w:sz="0" w:space="0" w:color="auto"/>
                <w:bottom w:val="none" w:sz="0" w:space="0" w:color="auto"/>
                <w:right w:val="none" w:sz="0" w:space="0" w:color="auto"/>
              </w:divBdr>
            </w:div>
          </w:divsChild>
        </w:div>
        <w:div w:id="601492867">
          <w:marLeft w:val="0"/>
          <w:marRight w:val="0"/>
          <w:marTop w:val="0"/>
          <w:marBottom w:val="0"/>
          <w:divBdr>
            <w:top w:val="none" w:sz="0" w:space="0" w:color="auto"/>
            <w:left w:val="none" w:sz="0" w:space="0" w:color="auto"/>
            <w:bottom w:val="none" w:sz="0" w:space="0" w:color="auto"/>
            <w:right w:val="none" w:sz="0" w:space="0" w:color="auto"/>
          </w:divBdr>
          <w:divsChild>
            <w:div w:id="1002049341">
              <w:marLeft w:val="0"/>
              <w:marRight w:val="0"/>
              <w:marTop w:val="0"/>
              <w:marBottom w:val="0"/>
              <w:divBdr>
                <w:top w:val="none" w:sz="0" w:space="0" w:color="auto"/>
                <w:left w:val="none" w:sz="0" w:space="0" w:color="auto"/>
                <w:bottom w:val="none" w:sz="0" w:space="0" w:color="auto"/>
                <w:right w:val="none" w:sz="0" w:space="0" w:color="auto"/>
              </w:divBdr>
            </w:div>
          </w:divsChild>
        </w:div>
        <w:div w:id="1853295441">
          <w:marLeft w:val="0"/>
          <w:marRight w:val="0"/>
          <w:marTop w:val="0"/>
          <w:marBottom w:val="0"/>
          <w:divBdr>
            <w:top w:val="none" w:sz="0" w:space="0" w:color="auto"/>
            <w:left w:val="none" w:sz="0" w:space="0" w:color="auto"/>
            <w:bottom w:val="none" w:sz="0" w:space="0" w:color="auto"/>
            <w:right w:val="none" w:sz="0" w:space="0" w:color="auto"/>
          </w:divBdr>
          <w:divsChild>
            <w:div w:id="1822307178">
              <w:marLeft w:val="0"/>
              <w:marRight w:val="0"/>
              <w:marTop w:val="0"/>
              <w:marBottom w:val="0"/>
              <w:divBdr>
                <w:top w:val="none" w:sz="0" w:space="0" w:color="auto"/>
                <w:left w:val="none" w:sz="0" w:space="0" w:color="auto"/>
                <w:bottom w:val="none" w:sz="0" w:space="0" w:color="auto"/>
                <w:right w:val="none" w:sz="0" w:space="0" w:color="auto"/>
              </w:divBdr>
            </w:div>
          </w:divsChild>
        </w:div>
        <w:div w:id="2058430840">
          <w:marLeft w:val="0"/>
          <w:marRight w:val="0"/>
          <w:marTop w:val="0"/>
          <w:marBottom w:val="0"/>
          <w:divBdr>
            <w:top w:val="none" w:sz="0" w:space="0" w:color="auto"/>
            <w:left w:val="none" w:sz="0" w:space="0" w:color="auto"/>
            <w:bottom w:val="none" w:sz="0" w:space="0" w:color="auto"/>
            <w:right w:val="none" w:sz="0" w:space="0" w:color="auto"/>
          </w:divBdr>
          <w:divsChild>
            <w:div w:id="822937176">
              <w:marLeft w:val="0"/>
              <w:marRight w:val="0"/>
              <w:marTop w:val="0"/>
              <w:marBottom w:val="0"/>
              <w:divBdr>
                <w:top w:val="none" w:sz="0" w:space="0" w:color="auto"/>
                <w:left w:val="none" w:sz="0" w:space="0" w:color="auto"/>
                <w:bottom w:val="none" w:sz="0" w:space="0" w:color="auto"/>
                <w:right w:val="none" w:sz="0" w:space="0" w:color="auto"/>
              </w:divBdr>
            </w:div>
          </w:divsChild>
        </w:div>
        <w:div w:id="1234780340">
          <w:marLeft w:val="0"/>
          <w:marRight w:val="0"/>
          <w:marTop w:val="0"/>
          <w:marBottom w:val="0"/>
          <w:divBdr>
            <w:top w:val="none" w:sz="0" w:space="0" w:color="auto"/>
            <w:left w:val="none" w:sz="0" w:space="0" w:color="auto"/>
            <w:bottom w:val="none" w:sz="0" w:space="0" w:color="auto"/>
            <w:right w:val="none" w:sz="0" w:space="0" w:color="auto"/>
          </w:divBdr>
          <w:divsChild>
            <w:div w:id="56979352">
              <w:marLeft w:val="0"/>
              <w:marRight w:val="0"/>
              <w:marTop w:val="0"/>
              <w:marBottom w:val="0"/>
              <w:divBdr>
                <w:top w:val="none" w:sz="0" w:space="0" w:color="auto"/>
                <w:left w:val="none" w:sz="0" w:space="0" w:color="auto"/>
                <w:bottom w:val="none" w:sz="0" w:space="0" w:color="auto"/>
                <w:right w:val="none" w:sz="0" w:space="0" w:color="auto"/>
              </w:divBdr>
            </w:div>
          </w:divsChild>
        </w:div>
        <w:div w:id="2064719375">
          <w:marLeft w:val="0"/>
          <w:marRight w:val="0"/>
          <w:marTop w:val="0"/>
          <w:marBottom w:val="0"/>
          <w:divBdr>
            <w:top w:val="none" w:sz="0" w:space="0" w:color="auto"/>
            <w:left w:val="none" w:sz="0" w:space="0" w:color="auto"/>
            <w:bottom w:val="none" w:sz="0" w:space="0" w:color="auto"/>
            <w:right w:val="none" w:sz="0" w:space="0" w:color="auto"/>
          </w:divBdr>
          <w:divsChild>
            <w:div w:id="1729298435">
              <w:marLeft w:val="0"/>
              <w:marRight w:val="0"/>
              <w:marTop w:val="0"/>
              <w:marBottom w:val="0"/>
              <w:divBdr>
                <w:top w:val="none" w:sz="0" w:space="0" w:color="auto"/>
                <w:left w:val="none" w:sz="0" w:space="0" w:color="auto"/>
                <w:bottom w:val="none" w:sz="0" w:space="0" w:color="auto"/>
                <w:right w:val="none" w:sz="0" w:space="0" w:color="auto"/>
              </w:divBdr>
            </w:div>
          </w:divsChild>
        </w:div>
        <w:div w:id="1038091349">
          <w:marLeft w:val="0"/>
          <w:marRight w:val="0"/>
          <w:marTop w:val="0"/>
          <w:marBottom w:val="0"/>
          <w:divBdr>
            <w:top w:val="none" w:sz="0" w:space="0" w:color="auto"/>
            <w:left w:val="none" w:sz="0" w:space="0" w:color="auto"/>
            <w:bottom w:val="none" w:sz="0" w:space="0" w:color="auto"/>
            <w:right w:val="none" w:sz="0" w:space="0" w:color="auto"/>
          </w:divBdr>
          <w:divsChild>
            <w:div w:id="786922900">
              <w:marLeft w:val="0"/>
              <w:marRight w:val="0"/>
              <w:marTop w:val="0"/>
              <w:marBottom w:val="0"/>
              <w:divBdr>
                <w:top w:val="none" w:sz="0" w:space="0" w:color="auto"/>
                <w:left w:val="none" w:sz="0" w:space="0" w:color="auto"/>
                <w:bottom w:val="none" w:sz="0" w:space="0" w:color="auto"/>
                <w:right w:val="none" w:sz="0" w:space="0" w:color="auto"/>
              </w:divBdr>
            </w:div>
          </w:divsChild>
        </w:div>
        <w:div w:id="1635675020">
          <w:marLeft w:val="0"/>
          <w:marRight w:val="0"/>
          <w:marTop w:val="0"/>
          <w:marBottom w:val="0"/>
          <w:divBdr>
            <w:top w:val="none" w:sz="0" w:space="0" w:color="auto"/>
            <w:left w:val="none" w:sz="0" w:space="0" w:color="auto"/>
            <w:bottom w:val="none" w:sz="0" w:space="0" w:color="auto"/>
            <w:right w:val="none" w:sz="0" w:space="0" w:color="auto"/>
          </w:divBdr>
          <w:divsChild>
            <w:div w:id="1180702347">
              <w:marLeft w:val="0"/>
              <w:marRight w:val="0"/>
              <w:marTop w:val="0"/>
              <w:marBottom w:val="0"/>
              <w:divBdr>
                <w:top w:val="none" w:sz="0" w:space="0" w:color="auto"/>
                <w:left w:val="none" w:sz="0" w:space="0" w:color="auto"/>
                <w:bottom w:val="none" w:sz="0" w:space="0" w:color="auto"/>
                <w:right w:val="none" w:sz="0" w:space="0" w:color="auto"/>
              </w:divBdr>
            </w:div>
          </w:divsChild>
        </w:div>
        <w:div w:id="229654205">
          <w:marLeft w:val="0"/>
          <w:marRight w:val="0"/>
          <w:marTop w:val="0"/>
          <w:marBottom w:val="0"/>
          <w:divBdr>
            <w:top w:val="none" w:sz="0" w:space="0" w:color="auto"/>
            <w:left w:val="none" w:sz="0" w:space="0" w:color="auto"/>
            <w:bottom w:val="none" w:sz="0" w:space="0" w:color="auto"/>
            <w:right w:val="none" w:sz="0" w:space="0" w:color="auto"/>
          </w:divBdr>
          <w:divsChild>
            <w:div w:id="2072268849">
              <w:marLeft w:val="0"/>
              <w:marRight w:val="0"/>
              <w:marTop w:val="0"/>
              <w:marBottom w:val="0"/>
              <w:divBdr>
                <w:top w:val="none" w:sz="0" w:space="0" w:color="auto"/>
                <w:left w:val="none" w:sz="0" w:space="0" w:color="auto"/>
                <w:bottom w:val="none" w:sz="0" w:space="0" w:color="auto"/>
                <w:right w:val="none" w:sz="0" w:space="0" w:color="auto"/>
              </w:divBdr>
            </w:div>
          </w:divsChild>
        </w:div>
        <w:div w:id="1067652293">
          <w:marLeft w:val="0"/>
          <w:marRight w:val="0"/>
          <w:marTop w:val="0"/>
          <w:marBottom w:val="0"/>
          <w:divBdr>
            <w:top w:val="none" w:sz="0" w:space="0" w:color="auto"/>
            <w:left w:val="none" w:sz="0" w:space="0" w:color="auto"/>
            <w:bottom w:val="none" w:sz="0" w:space="0" w:color="auto"/>
            <w:right w:val="none" w:sz="0" w:space="0" w:color="auto"/>
          </w:divBdr>
          <w:divsChild>
            <w:div w:id="17599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CACFP</Value>
      <Value>SP</Value>
      <Value>SFSP</Value>
    </PGM>
    <DocID xmlns="acba4c61-953d-48b5-bb58-434074c8a6f3">2023-03-20T04:00:00+00:00</DocID>
    <status xmlns="acba4c61-953d-48b5-bb58-434074c8a6f3">active</status>
    <Keyphrase xmlns="acba4c61-953d-48b5-bb58-434074c8a6f3" xsi:nil="true"/>
    <signed xmlns="acba4c61-953d-48b5-bb58-434074c8a6f3">false</signed>
    <Also_x002d_See xmlns="acba4c61-953d-48b5-bb58-434074c8a6f3">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83A92-43D2-4E5E-AC62-DF01248507E1}">
  <ds:schemaRefs>
    <ds:schemaRef ds:uri="http://schemas.microsoft.com/sharepoint/v3/contenttype/forms"/>
  </ds:schemaRefs>
</ds:datastoreItem>
</file>

<file path=customXml/itemProps2.xml><?xml version="1.0" encoding="utf-8"?>
<ds:datastoreItem xmlns:ds="http://schemas.openxmlformats.org/officeDocument/2006/customXml" ds:itemID="{669A15AD-E135-4AAB-897D-40F1683FDE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6F290-B7F1-429D-80AE-84D5EC3D3544}"/>
</file>

<file path=docProps/app.xml><?xml version="1.0" encoding="utf-8"?>
<Properties xmlns="http://schemas.openxmlformats.org/officeDocument/2006/extended-properties" xmlns:vt="http://schemas.openxmlformats.org/officeDocument/2006/docPropsVTypes">
  <Template>Normal</Template>
  <TotalTime>27</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Unique Entity Identifier Transition</dc:title>
  <dc:subject/>
  <dc:creator>McNeil, Wanda K. - FNS</dc:creator>
  <cp:keywords/>
  <dc:description/>
  <cp:lastModifiedBy>Templin, Joseph - FNS</cp:lastModifiedBy>
  <cp:revision>13</cp:revision>
  <dcterms:created xsi:type="dcterms:W3CDTF">2023-03-20T15:08:00Z</dcterms:created>
  <dcterms:modified xsi:type="dcterms:W3CDTF">2023-03-27T14:40:00Z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