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E49CB6" w14:textId="725BED08" w:rsidR="006A3545" w:rsidRPr="002227C5" w:rsidRDefault="007671ED" w:rsidP="006A3545">
      <w:pPr>
        <w:jc w:val="center"/>
        <w:rPr>
          <w:rFonts w:ascii="Tahoma" w:hAnsi="Tahoma" w:cs="Tahoma"/>
          <w:bCs/>
          <w:sz w:val="44"/>
          <w:szCs w:val="44"/>
        </w:rPr>
      </w:pPr>
      <w:r>
        <w:rPr>
          <w:rFonts w:ascii="Tahoma" w:hAnsi="Tahoma" w:cs="Tahoma"/>
          <w:bCs/>
          <w:sz w:val="44"/>
          <w:szCs w:val="44"/>
        </w:rPr>
        <w:t xml:space="preserve">Homestyle </w:t>
      </w:r>
      <w:r w:rsidR="009B2155">
        <w:rPr>
          <w:rFonts w:ascii="Tahoma" w:hAnsi="Tahoma" w:cs="Tahoma"/>
          <w:bCs/>
          <w:sz w:val="44"/>
          <w:szCs w:val="44"/>
        </w:rPr>
        <w:t>Kitchen</w:t>
      </w:r>
      <w:r>
        <w:rPr>
          <w:rFonts w:ascii="Tahoma" w:hAnsi="Tahoma" w:cs="Tahoma"/>
          <w:bCs/>
          <w:sz w:val="44"/>
          <w:szCs w:val="44"/>
        </w:rPr>
        <w:t xml:space="preserve"> - </w:t>
      </w:r>
      <w:r w:rsidR="006A3545" w:rsidRPr="002227C5">
        <w:rPr>
          <w:rFonts w:ascii="Tahoma" w:hAnsi="Tahoma" w:cs="Tahoma"/>
          <w:bCs/>
          <w:sz w:val="44"/>
          <w:szCs w:val="44"/>
        </w:rPr>
        <w:t>Part 1</w:t>
      </w:r>
    </w:p>
    <w:p w14:paraId="135CADD7" w14:textId="68C1AFC6" w:rsidR="006A3545" w:rsidRPr="002227C5" w:rsidRDefault="006A3545" w:rsidP="006A3545">
      <w:pPr>
        <w:jc w:val="center"/>
        <w:rPr>
          <w:rFonts w:ascii="Tahoma" w:hAnsi="Tahoma" w:cs="Tahoma"/>
          <w:bCs/>
          <w:sz w:val="44"/>
          <w:szCs w:val="44"/>
        </w:rPr>
      </w:pPr>
      <w:r w:rsidRPr="002227C5">
        <w:rPr>
          <w:rFonts w:ascii="Tahoma" w:hAnsi="Tahoma" w:cs="Tahoma"/>
          <w:bCs/>
          <w:sz w:val="44"/>
          <w:szCs w:val="44"/>
        </w:rPr>
        <w:t>Hazard Analysis Critical Control Point (HACCP) Resources</w:t>
      </w:r>
    </w:p>
    <w:p w14:paraId="6585BBAA" w14:textId="77777777" w:rsidR="006A3545" w:rsidRPr="002227C5" w:rsidRDefault="006A3545" w:rsidP="006A3545">
      <w:pPr>
        <w:jc w:val="center"/>
        <w:rPr>
          <w:rFonts w:ascii="Tahoma" w:hAnsi="Tahoma" w:cs="Tahoma"/>
          <w:bCs/>
        </w:rPr>
      </w:pPr>
    </w:p>
    <w:p w14:paraId="567D4931" w14:textId="6941F270" w:rsidR="006A3545" w:rsidRPr="00681E58" w:rsidRDefault="006A3545" w:rsidP="006A3545">
      <w:pPr>
        <w:jc w:val="both"/>
        <w:rPr>
          <w:rFonts w:ascii="Tahoma" w:hAnsi="Tahoma" w:cs="Tahoma"/>
          <w:color w:val="000000"/>
          <w:shd w:val="clear" w:color="auto" w:fill="FFFFFF"/>
        </w:rPr>
      </w:pPr>
      <w:r w:rsidRPr="00681E58">
        <w:rPr>
          <w:rFonts w:ascii="Tahoma" w:hAnsi="Tahoma" w:cs="Tahoma"/>
          <w:bCs/>
        </w:rPr>
        <w:t>HACCP i</w:t>
      </w:r>
      <w:r w:rsidR="003C1A39" w:rsidRPr="00681E58">
        <w:rPr>
          <w:rFonts w:ascii="Tahoma" w:hAnsi="Tahoma" w:cs="Tahoma"/>
          <w:bCs/>
        </w:rPr>
        <w:t>s a process control system identifying</w:t>
      </w:r>
      <w:r w:rsidRPr="00681E58">
        <w:rPr>
          <w:rFonts w:ascii="Tahoma" w:hAnsi="Tahoma" w:cs="Tahoma"/>
          <w:bCs/>
        </w:rPr>
        <w:t xml:space="preserve"> where hazards might occur in the food production process and puts into place stringent actions to take to prevent the hazards from occurring.</w:t>
      </w:r>
      <w:r w:rsidR="00E12657">
        <w:rPr>
          <w:rFonts w:ascii="Tahoma" w:hAnsi="Tahoma" w:cs="Tahoma"/>
          <w:bCs/>
        </w:rPr>
        <w:t xml:space="preserve"> </w:t>
      </w:r>
      <w:r w:rsidRPr="00681E58">
        <w:rPr>
          <w:rFonts w:ascii="Tahoma" w:hAnsi="Tahoma" w:cs="Tahoma"/>
          <w:bCs/>
        </w:rPr>
        <w:t xml:space="preserve">This HACCP Plan is intended for use by </w:t>
      </w:r>
      <w:r w:rsidRPr="00681E58">
        <w:rPr>
          <w:rFonts w:ascii="Tahoma" w:hAnsi="Tahoma" w:cs="Tahoma"/>
          <w:color w:val="000000"/>
          <w:shd w:val="clear" w:color="auto" w:fill="FFFFFF"/>
        </w:rPr>
        <w:t xml:space="preserve">some Residential Child Care Institutions </w:t>
      </w:r>
      <w:r w:rsidR="009B2155" w:rsidRPr="00681E58">
        <w:rPr>
          <w:rFonts w:ascii="Tahoma" w:hAnsi="Tahoma" w:cs="Tahoma"/>
          <w:color w:val="000000"/>
          <w:shd w:val="clear" w:color="auto" w:fill="FFFFFF"/>
        </w:rPr>
        <w:t xml:space="preserve">(RCCIs) </w:t>
      </w:r>
      <w:r w:rsidRPr="00681E58">
        <w:rPr>
          <w:rFonts w:ascii="Tahoma" w:hAnsi="Tahoma" w:cs="Tahoma"/>
          <w:color w:val="000000"/>
          <w:shd w:val="clear" w:color="auto" w:fill="FFFFFF"/>
        </w:rPr>
        <w:t xml:space="preserve">which are often small group-type homes in which food is prepared using "household" type ingredients, procedures, and equipment. Like more traditional schools </w:t>
      </w:r>
      <w:r w:rsidR="009C3055" w:rsidRPr="00681E58">
        <w:rPr>
          <w:rFonts w:ascii="Tahoma" w:hAnsi="Tahoma" w:cs="Tahoma"/>
          <w:color w:val="000000"/>
          <w:shd w:val="clear" w:color="auto" w:fill="FFFFFF"/>
        </w:rPr>
        <w:t>having</w:t>
      </w:r>
      <w:r w:rsidRPr="00681E58">
        <w:rPr>
          <w:rFonts w:ascii="Tahoma" w:hAnsi="Tahoma" w:cs="Tahoma"/>
          <w:color w:val="000000"/>
          <w:shd w:val="clear" w:color="auto" w:fill="FFFFFF"/>
        </w:rPr>
        <w:t xml:space="preserve"> commercial kitchens, these types of facilities are also required to have a HACCP plan; however, because homestyle kitchens have unique needs, a modified HACCP plan </w:t>
      </w:r>
      <w:r w:rsidR="00831570">
        <w:rPr>
          <w:rFonts w:ascii="Tahoma" w:hAnsi="Tahoma" w:cs="Tahoma"/>
          <w:color w:val="000000"/>
          <w:shd w:val="clear" w:color="auto" w:fill="FFFFFF"/>
        </w:rPr>
        <w:t>is available</w:t>
      </w:r>
      <w:r w:rsidRPr="00681E58">
        <w:rPr>
          <w:rFonts w:ascii="Tahoma" w:hAnsi="Tahoma" w:cs="Tahoma"/>
          <w:color w:val="000000"/>
          <w:shd w:val="clear" w:color="auto" w:fill="FFFFFF"/>
        </w:rPr>
        <w:t xml:space="preserve"> for ease of implementation and use.</w:t>
      </w:r>
    </w:p>
    <w:p w14:paraId="1F6DADE0" w14:textId="77777777" w:rsidR="00A96607" w:rsidRPr="00681E58" w:rsidRDefault="00A96607">
      <w:pPr>
        <w:rPr>
          <w:rFonts w:ascii="Tahoma" w:hAnsi="Tahoma" w:cs="Tahoma"/>
          <w:color w:val="000000"/>
          <w:shd w:val="clear" w:color="auto" w:fill="FFFFFF"/>
        </w:rPr>
      </w:pPr>
    </w:p>
    <w:p w14:paraId="4DB43261" w14:textId="77777777" w:rsidR="00605A72" w:rsidRPr="00681E58" w:rsidRDefault="00605A72" w:rsidP="00605A72">
      <w:pPr>
        <w:jc w:val="both"/>
        <w:rPr>
          <w:rFonts w:ascii="Calibri" w:hAnsi="Calibri"/>
          <w:color w:val="000000"/>
        </w:rPr>
      </w:pPr>
      <w:r w:rsidRPr="00681E58">
        <w:rPr>
          <w:rFonts w:ascii="Tahoma" w:hAnsi="Tahoma" w:cs="Tahoma"/>
          <w:iCs/>
          <w:color w:val="000000"/>
        </w:rPr>
        <w:t>The School Nutrition Manager and all employees should be familiar with the contents of the HACCP Plan and have ready access. Part 1 of the HACCP Plan does not have to be printed if a current electronic copy is available and readily accessible by the manager and employees and all are able to access and use the HACCP Plan Part 1 information with ease.</w:t>
      </w:r>
    </w:p>
    <w:p w14:paraId="14FDA26F" w14:textId="77777777" w:rsidR="00605A72" w:rsidRPr="002227C5" w:rsidRDefault="00605A72">
      <w:pPr>
        <w:rPr>
          <w:rFonts w:ascii="Tahoma" w:hAnsi="Tahoma" w:cs="Tahoma"/>
          <w:color w:val="000000"/>
          <w:shd w:val="clear" w:color="auto" w:fill="FFFFFF"/>
        </w:rPr>
      </w:pPr>
    </w:p>
    <w:p w14:paraId="50BC718D" w14:textId="13BE0FEB" w:rsidR="00F10890" w:rsidRDefault="00A96607">
      <w:pPr>
        <w:pStyle w:val="TOC1"/>
        <w:rPr>
          <w:rFonts w:eastAsiaTheme="minorEastAsia" w:cstheme="minorBidi"/>
          <w:b w:val="0"/>
          <w:bCs w:val="0"/>
          <w:i w:val="0"/>
          <w:iCs w:val="0"/>
          <w:noProof/>
          <w:kern w:val="2"/>
          <w:sz w:val="24"/>
          <w:szCs w:val="24"/>
          <w14:ligatures w14:val="standardContextual"/>
        </w:rPr>
      </w:pPr>
      <w:r w:rsidRPr="00153D31">
        <w:rPr>
          <w:color w:val="000000"/>
          <w:shd w:val="clear" w:color="auto" w:fill="FFFFFF"/>
        </w:rPr>
        <w:fldChar w:fldCharType="begin"/>
      </w:r>
      <w:r w:rsidRPr="00153D31">
        <w:rPr>
          <w:color w:val="000000"/>
          <w:shd w:val="clear" w:color="auto" w:fill="FFFFFF"/>
        </w:rPr>
        <w:instrText xml:space="preserve"> TOC \o "1-3" \h \z \u </w:instrText>
      </w:r>
      <w:r w:rsidRPr="00153D31">
        <w:rPr>
          <w:color w:val="000000"/>
          <w:shd w:val="clear" w:color="auto" w:fill="FFFFFF"/>
        </w:rPr>
        <w:fldChar w:fldCharType="separate"/>
      </w:r>
      <w:hyperlink w:anchor="_Toc200016072" w:history="1">
        <w:r w:rsidR="00F10890" w:rsidRPr="00406E2D">
          <w:rPr>
            <w:rStyle w:val="Hyperlink"/>
            <w:noProof/>
          </w:rPr>
          <w:t>Homestyle Kitchen Prerequisite Programs</w:t>
        </w:r>
        <w:r w:rsidR="00F10890">
          <w:rPr>
            <w:noProof/>
            <w:webHidden/>
          </w:rPr>
          <w:tab/>
        </w:r>
        <w:r w:rsidR="00F10890">
          <w:rPr>
            <w:noProof/>
            <w:webHidden/>
          </w:rPr>
          <w:fldChar w:fldCharType="begin"/>
        </w:r>
        <w:r w:rsidR="00F10890">
          <w:rPr>
            <w:noProof/>
            <w:webHidden/>
          </w:rPr>
          <w:instrText xml:space="preserve"> PAGEREF _Toc200016072 \h </w:instrText>
        </w:r>
        <w:r w:rsidR="00F10890">
          <w:rPr>
            <w:noProof/>
            <w:webHidden/>
          </w:rPr>
        </w:r>
        <w:r w:rsidR="00F10890">
          <w:rPr>
            <w:noProof/>
            <w:webHidden/>
          </w:rPr>
          <w:fldChar w:fldCharType="separate"/>
        </w:r>
        <w:r w:rsidR="00F10890">
          <w:rPr>
            <w:noProof/>
            <w:webHidden/>
          </w:rPr>
          <w:t>4</w:t>
        </w:r>
        <w:r w:rsidR="00F10890">
          <w:rPr>
            <w:noProof/>
            <w:webHidden/>
          </w:rPr>
          <w:fldChar w:fldCharType="end"/>
        </w:r>
      </w:hyperlink>
    </w:p>
    <w:p w14:paraId="685D170C" w14:textId="2B2D9FE9"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073" w:history="1">
        <w:r w:rsidRPr="00406E2D">
          <w:rPr>
            <w:rStyle w:val="Hyperlink"/>
            <w:rFonts w:ascii="Arial" w:hAnsi="Arial" w:cs="Arial"/>
            <w:noProof/>
          </w:rPr>
          <w:t>Facilities</w:t>
        </w:r>
        <w:r>
          <w:rPr>
            <w:noProof/>
            <w:webHidden/>
          </w:rPr>
          <w:tab/>
        </w:r>
        <w:r>
          <w:rPr>
            <w:noProof/>
            <w:webHidden/>
          </w:rPr>
          <w:fldChar w:fldCharType="begin"/>
        </w:r>
        <w:r>
          <w:rPr>
            <w:noProof/>
            <w:webHidden/>
          </w:rPr>
          <w:instrText xml:space="preserve"> PAGEREF _Toc200016073 \h </w:instrText>
        </w:r>
        <w:r>
          <w:rPr>
            <w:noProof/>
            <w:webHidden/>
          </w:rPr>
        </w:r>
        <w:r>
          <w:rPr>
            <w:noProof/>
            <w:webHidden/>
          </w:rPr>
          <w:fldChar w:fldCharType="separate"/>
        </w:r>
        <w:r>
          <w:rPr>
            <w:noProof/>
            <w:webHidden/>
          </w:rPr>
          <w:t>5</w:t>
        </w:r>
        <w:r>
          <w:rPr>
            <w:noProof/>
            <w:webHidden/>
          </w:rPr>
          <w:fldChar w:fldCharType="end"/>
        </w:r>
      </w:hyperlink>
    </w:p>
    <w:p w14:paraId="564A059E" w14:textId="5CEFA455"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074" w:history="1">
        <w:r w:rsidRPr="00406E2D">
          <w:rPr>
            <w:rStyle w:val="Hyperlink"/>
            <w:rFonts w:ascii="Arial" w:hAnsi="Arial" w:cs="Arial"/>
            <w:noProof/>
          </w:rPr>
          <w:t>Equipment Standards - Selection and Installation</w:t>
        </w:r>
        <w:r>
          <w:rPr>
            <w:noProof/>
            <w:webHidden/>
          </w:rPr>
          <w:tab/>
        </w:r>
        <w:r>
          <w:rPr>
            <w:noProof/>
            <w:webHidden/>
          </w:rPr>
          <w:fldChar w:fldCharType="begin"/>
        </w:r>
        <w:r>
          <w:rPr>
            <w:noProof/>
            <w:webHidden/>
          </w:rPr>
          <w:instrText xml:space="preserve"> PAGEREF _Toc200016074 \h </w:instrText>
        </w:r>
        <w:r>
          <w:rPr>
            <w:noProof/>
            <w:webHidden/>
          </w:rPr>
        </w:r>
        <w:r>
          <w:rPr>
            <w:noProof/>
            <w:webHidden/>
          </w:rPr>
          <w:fldChar w:fldCharType="separate"/>
        </w:r>
        <w:r>
          <w:rPr>
            <w:noProof/>
            <w:webHidden/>
          </w:rPr>
          <w:t>6</w:t>
        </w:r>
        <w:r>
          <w:rPr>
            <w:noProof/>
            <w:webHidden/>
          </w:rPr>
          <w:fldChar w:fldCharType="end"/>
        </w:r>
      </w:hyperlink>
    </w:p>
    <w:p w14:paraId="70C66B91" w14:textId="73B40201"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075" w:history="1">
        <w:r w:rsidRPr="00406E2D">
          <w:rPr>
            <w:rStyle w:val="Hyperlink"/>
            <w:rFonts w:ascii="Arial" w:hAnsi="Arial" w:cs="Arial"/>
            <w:noProof/>
          </w:rPr>
          <w:t>Equipment - Maintenance</w:t>
        </w:r>
        <w:r>
          <w:rPr>
            <w:noProof/>
            <w:webHidden/>
          </w:rPr>
          <w:tab/>
        </w:r>
        <w:r>
          <w:rPr>
            <w:noProof/>
            <w:webHidden/>
          </w:rPr>
          <w:fldChar w:fldCharType="begin"/>
        </w:r>
        <w:r>
          <w:rPr>
            <w:noProof/>
            <w:webHidden/>
          </w:rPr>
          <w:instrText xml:space="preserve"> PAGEREF _Toc200016075 \h </w:instrText>
        </w:r>
        <w:r>
          <w:rPr>
            <w:noProof/>
            <w:webHidden/>
          </w:rPr>
        </w:r>
        <w:r>
          <w:rPr>
            <w:noProof/>
            <w:webHidden/>
          </w:rPr>
          <w:fldChar w:fldCharType="separate"/>
        </w:r>
        <w:r>
          <w:rPr>
            <w:noProof/>
            <w:webHidden/>
          </w:rPr>
          <w:t>6</w:t>
        </w:r>
        <w:r>
          <w:rPr>
            <w:noProof/>
            <w:webHidden/>
          </w:rPr>
          <w:fldChar w:fldCharType="end"/>
        </w:r>
      </w:hyperlink>
    </w:p>
    <w:p w14:paraId="07198C78" w14:textId="113DBA94"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076" w:history="1">
        <w:r w:rsidRPr="00406E2D">
          <w:rPr>
            <w:rStyle w:val="Hyperlink"/>
            <w:rFonts w:ascii="Arial" w:hAnsi="Arial" w:cs="Arial"/>
            <w:noProof/>
          </w:rPr>
          <w:t>Employee(s) in Management – Person in Charge</w:t>
        </w:r>
        <w:r>
          <w:rPr>
            <w:noProof/>
            <w:webHidden/>
          </w:rPr>
          <w:tab/>
        </w:r>
        <w:r>
          <w:rPr>
            <w:noProof/>
            <w:webHidden/>
          </w:rPr>
          <w:fldChar w:fldCharType="begin"/>
        </w:r>
        <w:r>
          <w:rPr>
            <w:noProof/>
            <w:webHidden/>
          </w:rPr>
          <w:instrText xml:space="preserve"> PAGEREF _Toc200016076 \h </w:instrText>
        </w:r>
        <w:r>
          <w:rPr>
            <w:noProof/>
            <w:webHidden/>
          </w:rPr>
        </w:r>
        <w:r>
          <w:rPr>
            <w:noProof/>
            <w:webHidden/>
          </w:rPr>
          <w:fldChar w:fldCharType="separate"/>
        </w:r>
        <w:r>
          <w:rPr>
            <w:noProof/>
            <w:webHidden/>
          </w:rPr>
          <w:t>6</w:t>
        </w:r>
        <w:r>
          <w:rPr>
            <w:noProof/>
            <w:webHidden/>
          </w:rPr>
          <w:fldChar w:fldCharType="end"/>
        </w:r>
      </w:hyperlink>
    </w:p>
    <w:p w14:paraId="7A2E958E" w14:textId="0F097D17"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077" w:history="1">
        <w:r w:rsidRPr="00406E2D">
          <w:rPr>
            <w:rStyle w:val="Hyperlink"/>
            <w:rFonts w:ascii="Arial" w:hAnsi="Arial" w:cs="Arial"/>
            <w:noProof/>
          </w:rPr>
          <w:t>Employee Continuing Education/Professional Development – Person in Charge</w:t>
        </w:r>
        <w:r>
          <w:rPr>
            <w:noProof/>
            <w:webHidden/>
          </w:rPr>
          <w:tab/>
        </w:r>
        <w:r>
          <w:rPr>
            <w:noProof/>
            <w:webHidden/>
          </w:rPr>
          <w:fldChar w:fldCharType="begin"/>
        </w:r>
        <w:r>
          <w:rPr>
            <w:noProof/>
            <w:webHidden/>
          </w:rPr>
          <w:instrText xml:space="preserve"> PAGEREF _Toc200016077 \h </w:instrText>
        </w:r>
        <w:r>
          <w:rPr>
            <w:noProof/>
            <w:webHidden/>
          </w:rPr>
        </w:r>
        <w:r>
          <w:rPr>
            <w:noProof/>
            <w:webHidden/>
          </w:rPr>
          <w:fldChar w:fldCharType="separate"/>
        </w:r>
        <w:r>
          <w:rPr>
            <w:noProof/>
            <w:webHidden/>
          </w:rPr>
          <w:t>6</w:t>
        </w:r>
        <w:r>
          <w:rPr>
            <w:noProof/>
            <w:webHidden/>
          </w:rPr>
          <w:fldChar w:fldCharType="end"/>
        </w:r>
      </w:hyperlink>
    </w:p>
    <w:p w14:paraId="682C711A" w14:textId="0C543ECE"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078" w:history="1">
        <w:r w:rsidRPr="00406E2D">
          <w:rPr>
            <w:rStyle w:val="Hyperlink"/>
            <w:rFonts w:ascii="Arial" w:hAnsi="Arial" w:cs="Arial"/>
            <w:noProof/>
          </w:rPr>
          <w:t>Employee Continuing Education/Professional Development – All Employees</w:t>
        </w:r>
        <w:r>
          <w:rPr>
            <w:noProof/>
            <w:webHidden/>
          </w:rPr>
          <w:tab/>
        </w:r>
        <w:r>
          <w:rPr>
            <w:noProof/>
            <w:webHidden/>
          </w:rPr>
          <w:fldChar w:fldCharType="begin"/>
        </w:r>
        <w:r>
          <w:rPr>
            <w:noProof/>
            <w:webHidden/>
          </w:rPr>
          <w:instrText xml:space="preserve"> PAGEREF _Toc200016078 \h </w:instrText>
        </w:r>
        <w:r>
          <w:rPr>
            <w:noProof/>
            <w:webHidden/>
          </w:rPr>
        </w:r>
        <w:r>
          <w:rPr>
            <w:noProof/>
            <w:webHidden/>
          </w:rPr>
          <w:fldChar w:fldCharType="separate"/>
        </w:r>
        <w:r>
          <w:rPr>
            <w:noProof/>
            <w:webHidden/>
          </w:rPr>
          <w:t>7</w:t>
        </w:r>
        <w:r>
          <w:rPr>
            <w:noProof/>
            <w:webHidden/>
          </w:rPr>
          <w:fldChar w:fldCharType="end"/>
        </w:r>
      </w:hyperlink>
    </w:p>
    <w:p w14:paraId="0BFBF0DA" w14:textId="1299C084"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079" w:history="1">
        <w:r w:rsidRPr="00406E2D">
          <w:rPr>
            <w:rStyle w:val="Hyperlink"/>
            <w:rFonts w:ascii="Arial" w:hAnsi="Arial" w:cs="Arial"/>
            <w:noProof/>
          </w:rPr>
          <w:t>Employee Education – Conditional Employees</w:t>
        </w:r>
        <w:r>
          <w:rPr>
            <w:noProof/>
            <w:webHidden/>
          </w:rPr>
          <w:tab/>
        </w:r>
        <w:r>
          <w:rPr>
            <w:noProof/>
            <w:webHidden/>
          </w:rPr>
          <w:fldChar w:fldCharType="begin"/>
        </w:r>
        <w:r>
          <w:rPr>
            <w:noProof/>
            <w:webHidden/>
          </w:rPr>
          <w:instrText xml:space="preserve"> PAGEREF _Toc200016079 \h </w:instrText>
        </w:r>
        <w:r>
          <w:rPr>
            <w:noProof/>
            <w:webHidden/>
          </w:rPr>
        </w:r>
        <w:r>
          <w:rPr>
            <w:noProof/>
            <w:webHidden/>
          </w:rPr>
          <w:fldChar w:fldCharType="separate"/>
        </w:r>
        <w:r>
          <w:rPr>
            <w:noProof/>
            <w:webHidden/>
          </w:rPr>
          <w:t>7</w:t>
        </w:r>
        <w:r>
          <w:rPr>
            <w:noProof/>
            <w:webHidden/>
          </w:rPr>
          <w:fldChar w:fldCharType="end"/>
        </w:r>
      </w:hyperlink>
    </w:p>
    <w:p w14:paraId="5B539F14" w14:textId="23935755"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080" w:history="1">
        <w:r w:rsidRPr="00406E2D">
          <w:rPr>
            <w:rStyle w:val="Hyperlink"/>
            <w:rFonts w:ascii="Arial" w:hAnsi="Arial" w:cs="Arial"/>
            <w:noProof/>
          </w:rPr>
          <w:t>Employee Education – New Employee Orientation</w:t>
        </w:r>
        <w:r>
          <w:rPr>
            <w:noProof/>
            <w:webHidden/>
          </w:rPr>
          <w:tab/>
        </w:r>
        <w:r>
          <w:rPr>
            <w:noProof/>
            <w:webHidden/>
          </w:rPr>
          <w:fldChar w:fldCharType="begin"/>
        </w:r>
        <w:r>
          <w:rPr>
            <w:noProof/>
            <w:webHidden/>
          </w:rPr>
          <w:instrText xml:space="preserve"> PAGEREF _Toc200016080 \h </w:instrText>
        </w:r>
        <w:r>
          <w:rPr>
            <w:noProof/>
            <w:webHidden/>
          </w:rPr>
        </w:r>
        <w:r>
          <w:rPr>
            <w:noProof/>
            <w:webHidden/>
          </w:rPr>
          <w:fldChar w:fldCharType="separate"/>
        </w:r>
        <w:r>
          <w:rPr>
            <w:noProof/>
            <w:webHidden/>
          </w:rPr>
          <w:t>8</w:t>
        </w:r>
        <w:r>
          <w:rPr>
            <w:noProof/>
            <w:webHidden/>
          </w:rPr>
          <w:fldChar w:fldCharType="end"/>
        </w:r>
      </w:hyperlink>
    </w:p>
    <w:p w14:paraId="320AB1D6" w14:textId="1DBAB0C1"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081" w:history="1">
        <w:r w:rsidRPr="00406E2D">
          <w:rPr>
            <w:rStyle w:val="Hyperlink"/>
            <w:rFonts w:ascii="Arial" w:hAnsi="Arial" w:cs="Arial"/>
            <w:noProof/>
          </w:rPr>
          <w:t>Employees - Health</w:t>
        </w:r>
        <w:r>
          <w:rPr>
            <w:noProof/>
            <w:webHidden/>
          </w:rPr>
          <w:tab/>
        </w:r>
        <w:r>
          <w:rPr>
            <w:noProof/>
            <w:webHidden/>
          </w:rPr>
          <w:fldChar w:fldCharType="begin"/>
        </w:r>
        <w:r>
          <w:rPr>
            <w:noProof/>
            <w:webHidden/>
          </w:rPr>
          <w:instrText xml:space="preserve"> PAGEREF _Toc200016081 \h </w:instrText>
        </w:r>
        <w:r>
          <w:rPr>
            <w:noProof/>
            <w:webHidden/>
          </w:rPr>
        </w:r>
        <w:r>
          <w:rPr>
            <w:noProof/>
            <w:webHidden/>
          </w:rPr>
          <w:fldChar w:fldCharType="separate"/>
        </w:r>
        <w:r>
          <w:rPr>
            <w:noProof/>
            <w:webHidden/>
          </w:rPr>
          <w:t>8</w:t>
        </w:r>
        <w:r>
          <w:rPr>
            <w:noProof/>
            <w:webHidden/>
          </w:rPr>
          <w:fldChar w:fldCharType="end"/>
        </w:r>
      </w:hyperlink>
    </w:p>
    <w:p w14:paraId="5F5523F9" w14:textId="1DDA1482"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082" w:history="1">
        <w:r w:rsidRPr="00406E2D">
          <w:rPr>
            <w:rStyle w:val="Hyperlink"/>
            <w:rFonts w:ascii="Arial" w:hAnsi="Arial" w:cs="Arial"/>
            <w:noProof/>
          </w:rPr>
          <w:t>Employees - Appearance</w:t>
        </w:r>
        <w:r>
          <w:rPr>
            <w:noProof/>
            <w:webHidden/>
          </w:rPr>
          <w:tab/>
        </w:r>
        <w:r>
          <w:rPr>
            <w:noProof/>
            <w:webHidden/>
          </w:rPr>
          <w:fldChar w:fldCharType="begin"/>
        </w:r>
        <w:r>
          <w:rPr>
            <w:noProof/>
            <w:webHidden/>
          </w:rPr>
          <w:instrText xml:space="preserve"> PAGEREF _Toc200016082 \h </w:instrText>
        </w:r>
        <w:r>
          <w:rPr>
            <w:noProof/>
            <w:webHidden/>
          </w:rPr>
        </w:r>
        <w:r>
          <w:rPr>
            <w:noProof/>
            <w:webHidden/>
          </w:rPr>
          <w:fldChar w:fldCharType="separate"/>
        </w:r>
        <w:r>
          <w:rPr>
            <w:noProof/>
            <w:webHidden/>
          </w:rPr>
          <w:t>8</w:t>
        </w:r>
        <w:r>
          <w:rPr>
            <w:noProof/>
            <w:webHidden/>
          </w:rPr>
          <w:fldChar w:fldCharType="end"/>
        </w:r>
      </w:hyperlink>
    </w:p>
    <w:p w14:paraId="6052015D" w14:textId="65085E77"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083" w:history="1">
        <w:r w:rsidRPr="00406E2D">
          <w:rPr>
            <w:rStyle w:val="Hyperlink"/>
            <w:rFonts w:ascii="Arial" w:hAnsi="Arial" w:cs="Arial"/>
            <w:noProof/>
          </w:rPr>
          <w:t>Employees - Other Hygienic Practices</w:t>
        </w:r>
        <w:r>
          <w:rPr>
            <w:noProof/>
            <w:webHidden/>
          </w:rPr>
          <w:tab/>
        </w:r>
        <w:r>
          <w:rPr>
            <w:noProof/>
            <w:webHidden/>
          </w:rPr>
          <w:fldChar w:fldCharType="begin"/>
        </w:r>
        <w:r>
          <w:rPr>
            <w:noProof/>
            <w:webHidden/>
          </w:rPr>
          <w:instrText xml:space="preserve"> PAGEREF _Toc200016083 \h </w:instrText>
        </w:r>
        <w:r>
          <w:rPr>
            <w:noProof/>
            <w:webHidden/>
          </w:rPr>
        </w:r>
        <w:r>
          <w:rPr>
            <w:noProof/>
            <w:webHidden/>
          </w:rPr>
          <w:fldChar w:fldCharType="separate"/>
        </w:r>
        <w:r>
          <w:rPr>
            <w:noProof/>
            <w:webHidden/>
          </w:rPr>
          <w:t>9</w:t>
        </w:r>
        <w:r>
          <w:rPr>
            <w:noProof/>
            <w:webHidden/>
          </w:rPr>
          <w:fldChar w:fldCharType="end"/>
        </w:r>
      </w:hyperlink>
    </w:p>
    <w:p w14:paraId="450B3AEE" w14:textId="05C3244C"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084" w:history="1">
        <w:r w:rsidRPr="00406E2D">
          <w:rPr>
            <w:rStyle w:val="Hyperlink"/>
            <w:rFonts w:ascii="Arial" w:hAnsi="Arial" w:cs="Arial"/>
            <w:noProof/>
          </w:rPr>
          <w:t>Employees - Handwashing</w:t>
        </w:r>
        <w:r>
          <w:rPr>
            <w:noProof/>
            <w:webHidden/>
          </w:rPr>
          <w:tab/>
        </w:r>
        <w:r>
          <w:rPr>
            <w:noProof/>
            <w:webHidden/>
          </w:rPr>
          <w:fldChar w:fldCharType="begin"/>
        </w:r>
        <w:r>
          <w:rPr>
            <w:noProof/>
            <w:webHidden/>
          </w:rPr>
          <w:instrText xml:space="preserve"> PAGEREF _Toc200016084 \h </w:instrText>
        </w:r>
        <w:r>
          <w:rPr>
            <w:noProof/>
            <w:webHidden/>
          </w:rPr>
        </w:r>
        <w:r>
          <w:rPr>
            <w:noProof/>
            <w:webHidden/>
          </w:rPr>
          <w:fldChar w:fldCharType="separate"/>
        </w:r>
        <w:r>
          <w:rPr>
            <w:noProof/>
            <w:webHidden/>
          </w:rPr>
          <w:t>9</w:t>
        </w:r>
        <w:r>
          <w:rPr>
            <w:noProof/>
            <w:webHidden/>
          </w:rPr>
          <w:fldChar w:fldCharType="end"/>
        </w:r>
      </w:hyperlink>
    </w:p>
    <w:p w14:paraId="5AE096C0" w14:textId="6278C583"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085" w:history="1">
        <w:r w:rsidRPr="00406E2D">
          <w:rPr>
            <w:rStyle w:val="Hyperlink"/>
            <w:rFonts w:ascii="Arial" w:hAnsi="Arial" w:cs="Arial"/>
            <w:noProof/>
          </w:rPr>
          <w:t>Pest Control</w:t>
        </w:r>
        <w:r>
          <w:rPr>
            <w:noProof/>
            <w:webHidden/>
          </w:rPr>
          <w:tab/>
        </w:r>
        <w:r>
          <w:rPr>
            <w:noProof/>
            <w:webHidden/>
          </w:rPr>
          <w:fldChar w:fldCharType="begin"/>
        </w:r>
        <w:r>
          <w:rPr>
            <w:noProof/>
            <w:webHidden/>
          </w:rPr>
          <w:instrText xml:space="preserve"> PAGEREF _Toc200016085 \h </w:instrText>
        </w:r>
        <w:r>
          <w:rPr>
            <w:noProof/>
            <w:webHidden/>
          </w:rPr>
        </w:r>
        <w:r>
          <w:rPr>
            <w:noProof/>
            <w:webHidden/>
          </w:rPr>
          <w:fldChar w:fldCharType="separate"/>
        </w:r>
        <w:r>
          <w:rPr>
            <w:noProof/>
            <w:webHidden/>
          </w:rPr>
          <w:t>10</w:t>
        </w:r>
        <w:r>
          <w:rPr>
            <w:noProof/>
            <w:webHidden/>
          </w:rPr>
          <w:fldChar w:fldCharType="end"/>
        </w:r>
      </w:hyperlink>
    </w:p>
    <w:p w14:paraId="750418DE" w14:textId="2CFF5FFF"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086" w:history="1">
        <w:r w:rsidRPr="00406E2D">
          <w:rPr>
            <w:rStyle w:val="Hyperlink"/>
            <w:rFonts w:ascii="Arial" w:hAnsi="Arial" w:cs="Arial"/>
            <w:noProof/>
          </w:rPr>
          <w:t>Cleaning and Sanitizing – Two-section residential sinks in counters</w:t>
        </w:r>
        <w:r>
          <w:rPr>
            <w:noProof/>
            <w:webHidden/>
          </w:rPr>
          <w:tab/>
        </w:r>
        <w:r>
          <w:rPr>
            <w:noProof/>
            <w:webHidden/>
          </w:rPr>
          <w:fldChar w:fldCharType="begin"/>
        </w:r>
        <w:r>
          <w:rPr>
            <w:noProof/>
            <w:webHidden/>
          </w:rPr>
          <w:instrText xml:space="preserve"> PAGEREF _Toc200016086 \h </w:instrText>
        </w:r>
        <w:r>
          <w:rPr>
            <w:noProof/>
            <w:webHidden/>
          </w:rPr>
        </w:r>
        <w:r>
          <w:rPr>
            <w:noProof/>
            <w:webHidden/>
          </w:rPr>
          <w:fldChar w:fldCharType="separate"/>
        </w:r>
        <w:r>
          <w:rPr>
            <w:noProof/>
            <w:webHidden/>
          </w:rPr>
          <w:t>11</w:t>
        </w:r>
        <w:r>
          <w:rPr>
            <w:noProof/>
            <w:webHidden/>
          </w:rPr>
          <w:fldChar w:fldCharType="end"/>
        </w:r>
      </w:hyperlink>
    </w:p>
    <w:p w14:paraId="393AE3AD" w14:textId="51DECA59"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087" w:history="1">
        <w:r w:rsidRPr="00406E2D">
          <w:rPr>
            <w:rStyle w:val="Hyperlink"/>
            <w:rFonts w:ascii="Arial" w:hAnsi="Arial" w:cs="Arial"/>
            <w:noProof/>
          </w:rPr>
          <w:t>Cleaning – Equipment and Surfaces</w:t>
        </w:r>
        <w:r>
          <w:rPr>
            <w:noProof/>
            <w:webHidden/>
          </w:rPr>
          <w:tab/>
        </w:r>
        <w:r>
          <w:rPr>
            <w:noProof/>
            <w:webHidden/>
          </w:rPr>
          <w:fldChar w:fldCharType="begin"/>
        </w:r>
        <w:r>
          <w:rPr>
            <w:noProof/>
            <w:webHidden/>
          </w:rPr>
          <w:instrText xml:space="preserve"> PAGEREF _Toc200016087 \h </w:instrText>
        </w:r>
        <w:r>
          <w:rPr>
            <w:noProof/>
            <w:webHidden/>
          </w:rPr>
        </w:r>
        <w:r>
          <w:rPr>
            <w:noProof/>
            <w:webHidden/>
          </w:rPr>
          <w:fldChar w:fldCharType="separate"/>
        </w:r>
        <w:r>
          <w:rPr>
            <w:noProof/>
            <w:webHidden/>
          </w:rPr>
          <w:t>11</w:t>
        </w:r>
        <w:r>
          <w:rPr>
            <w:noProof/>
            <w:webHidden/>
          </w:rPr>
          <w:fldChar w:fldCharType="end"/>
        </w:r>
      </w:hyperlink>
    </w:p>
    <w:p w14:paraId="233D3466" w14:textId="33367BE7"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088" w:history="1">
        <w:r w:rsidRPr="00406E2D">
          <w:rPr>
            <w:rStyle w:val="Hyperlink"/>
            <w:rFonts w:ascii="Arial" w:hAnsi="Arial" w:cs="Arial"/>
            <w:noProof/>
          </w:rPr>
          <w:t>Cleaning – Thermometers</w:t>
        </w:r>
        <w:r>
          <w:rPr>
            <w:noProof/>
            <w:webHidden/>
          </w:rPr>
          <w:tab/>
        </w:r>
        <w:r>
          <w:rPr>
            <w:noProof/>
            <w:webHidden/>
          </w:rPr>
          <w:fldChar w:fldCharType="begin"/>
        </w:r>
        <w:r>
          <w:rPr>
            <w:noProof/>
            <w:webHidden/>
          </w:rPr>
          <w:instrText xml:space="preserve"> PAGEREF _Toc200016088 \h </w:instrText>
        </w:r>
        <w:r>
          <w:rPr>
            <w:noProof/>
            <w:webHidden/>
          </w:rPr>
        </w:r>
        <w:r>
          <w:rPr>
            <w:noProof/>
            <w:webHidden/>
          </w:rPr>
          <w:fldChar w:fldCharType="separate"/>
        </w:r>
        <w:r>
          <w:rPr>
            <w:noProof/>
            <w:webHidden/>
          </w:rPr>
          <w:t>12</w:t>
        </w:r>
        <w:r>
          <w:rPr>
            <w:noProof/>
            <w:webHidden/>
          </w:rPr>
          <w:fldChar w:fldCharType="end"/>
        </w:r>
      </w:hyperlink>
    </w:p>
    <w:p w14:paraId="7E0FEAA4" w14:textId="6A9F287A"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089" w:history="1">
        <w:r w:rsidRPr="00406E2D">
          <w:rPr>
            <w:rStyle w:val="Hyperlink"/>
            <w:noProof/>
          </w:rPr>
          <w:t>Employee Health Policy Documents</w:t>
        </w:r>
        <w:r>
          <w:rPr>
            <w:noProof/>
            <w:webHidden/>
          </w:rPr>
          <w:tab/>
        </w:r>
        <w:r>
          <w:rPr>
            <w:noProof/>
            <w:webHidden/>
          </w:rPr>
          <w:fldChar w:fldCharType="begin"/>
        </w:r>
        <w:r>
          <w:rPr>
            <w:noProof/>
            <w:webHidden/>
          </w:rPr>
          <w:instrText xml:space="preserve"> PAGEREF _Toc200016089 \h </w:instrText>
        </w:r>
        <w:r>
          <w:rPr>
            <w:noProof/>
            <w:webHidden/>
          </w:rPr>
        </w:r>
        <w:r>
          <w:rPr>
            <w:noProof/>
            <w:webHidden/>
          </w:rPr>
          <w:fldChar w:fldCharType="separate"/>
        </w:r>
        <w:r>
          <w:rPr>
            <w:noProof/>
            <w:webHidden/>
          </w:rPr>
          <w:t>13</w:t>
        </w:r>
        <w:r>
          <w:rPr>
            <w:noProof/>
            <w:webHidden/>
          </w:rPr>
          <w:fldChar w:fldCharType="end"/>
        </w:r>
      </w:hyperlink>
    </w:p>
    <w:p w14:paraId="43A9A19F" w14:textId="47272FA9"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090" w:history="1">
        <w:r w:rsidRPr="00406E2D">
          <w:rPr>
            <w:rStyle w:val="Hyperlink"/>
            <w:noProof/>
            <w:lang w:val="es-MX"/>
          </w:rPr>
          <w:t>Documentos de la política de salud del empleado</w:t>
        </w:r>
        <w:r>
          <w:rPr>
            <w:noProof/>
            <w:webHidden/>
          </w:rPr>
          <w:tab/>
        </w:r>
        <w:r>
          <w:rPr>
            <w:noProof/>
            <w:webHidden/>
          </w:rPr>
          <w:fldChar w:fldCharType="begin"/>
        </w:r>
        <w:r>
          <w:rPr>
            <w:noProof/>
            <w:webHidden/>
          </w:rPr>
          <w:instrText xml:space="preserve"> PAGEREF _Toc200016090 \h </w:instrText>
        </w:r>
        <w:r>
          <w:rPr>
            <w:noProof/>
            <w:webHidden/>
          </w:rPr>
        </w:r>
        <w:r>
          <w:rPr>
            <w:noProof/>
            <w:webHidden/>
          </w:rPr>
          <w:fldChar w:fldCharType="separate"/>
        </w:r>
        <w:r>
          <w:rPr>
            <w:noProof/>
            <w:webHidden/>
          </w:rPr>
          <w:t>14</w:t>
        </w:r>
        <w:r>
          <w:rPr>
            <w:noProof/>
            <w:webHidden/>
          </w:rPr>
          <w:fldChar w:fldCharType="end"/>
        </w:r>
      </w:hyperlink>
    </w:p>
    <w:p w14:paraId="5DAA16F8" w14:textId="2ADF5BC8"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091" w:history="1">
        <w:r w:rsidRPr="00406E2D">
          <w:rPr>
            <w:rStyle w:val="Hyperlink"/>
            <w:noProof/>
          </w:rPr>
          <w:t>Recommendations for Equipment Maintenance Schedule Tasks</w:t>
        </w:r>
        <w:r>
          <w:rPr>
            <w:noProof/>
            <w:webHidden/>
          </w:rPr>
          <w:tab/>
        </w:r>
        <w:r>
          <w:rPr>
            <w:noProof/>
            <w:webHidden/>
          </w:rPr>
          <w:fldChar w:fldCharType="begin"/>
        </w:r>
        <w:r>
          <w:rPr>
            <w:noProof/>
            <w:webHidden/>
          </w:rPr>
          <w:instrText xml:space="preserve"> PAGEREF _Toc200016091 \h </w:instrText>
        </w:r>
        <w:r>
          <w:rPr>
            <w:noProof/>
            <w:webHidden/>
          </w:rPr>
        </w:r>
        <w:r>
          <w:rPr>
            <w:noProof/>
            <w:webHidden/>
          </w:rPr>
          <w:fldChar w:fldCharType="separate"/>
        </w:r>
        <w:r>
          <w:rPr>
            <w:noProof/>
            <w:webHidden/>
          </w:rPr>
          <w:t>17</w:t>
        </w:r>
        <w:r>
          <w:rPr>
            <w:noProof/>
            <w:webHidden/>
          </w:rPr>
          <w:fldChar w:fldCharType="end"/>
        </w:r>
      </w:hyperlink>
    </w:p>
    <w:p w14:paraId="61400980" w14:textId="3A8BA283"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092" w:history="1">
        <w:r w:rsidRPr="00406E2D">
          <w:rPr>
            <w:rStyle w:val="Hyperlink"/>
            <w:noProof/>
          </w:rPr>
          <w:t>Sample Cleaning Procedures</w:t>
        </w:r>
        <w:r>
          <w:rPr>
            <w:noProof/>
            <w:webHidden/>
          </w:rPr>
          <w:tab/>
        </w:r>
        <w:r>
          <w:rPr>
            <w:noProof/>
            <w:webHidden/>
          </w:rPr>
          <w:fldChar w:fldCharType="begin"/>
        </w:r>
        <w:r>
          <w:rPr>
            <w:noProof/>
            <w:webHidden/>
          </w:rPr>
          <w:instrText xml:space="preserve"> PAGEREF _Toc200016092 \h </w:instrText>
        </w:r>
        <w:r>
          <w:rPr>
            <w:noProof/>
            <w:webHidden/>
          </w:rPr>
        </w:r>
        <w:r>
          <w:rPr>
            <w:noProof/>
            <w:webHidden/>
          </w:rPr>
          <w:fldChar w:fldCharType="separate"/>
        </w:r>
        <w:r>
          <w:rPr>
            <w:noProof/>
            <w:webHidden/>
          </w:rPr>
          <w:t>18</w:t>
        </w:r>
        <w:r>
          <w:rPr>
            <w:noProof/>
            <w:webHidden/>
          </w:rPr>
          <w:fldChar w:fldCharType="end"/>
        </w:r>
      </w:hyperlink>
    </w:p>
    <w:p w14:paraId="70B9526E" w14:textId="70E236DF"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093" w:history="1">
        <w:r w:rsidRPr="00406E2D">
          <w:rPr>
            <w:rStyle w:val="Hyperlink"/>
            <w:noProof/>
          </w:rPr>
          <w:t>Advantages and Disadvantages of Different Chemical Sanitizers</w:t>
        </w:r>
        <w:r>
          <w:rPr>
            <w:noProof/>
            <w:webHidden/>
          </w:rPr>
          <w:tab/>
        </w:r>
        <w:r>
          <w:rPr>
            <w:noProof/>
            <w:webHidden/>
          </w:rPr>
          <w:fldChar w:fldCharType="begin"/>
        </w:r>
        <w:r>
          <w:rPr>
            <w:noProof/>
            <w:webHidden/>
          </w:rPr>
          <w:instrText xml:space="preserve"> PAGEREF _Toc200016093 \h </w:instrText>
        </w:r>
        <w:r>
          <w:rPr>
            <w:noProof/>
            <w:webHidden/>
          </w:rPr>
        </w:r>
        <w:r>
          <w:rPr>
            <w:noProof/>
            <w:webHidden/>
          </w:rPr>
          <w:fldChar w:fldCharType="separate"/>
        </w:r>
        <w:r>
          <w:rPr>
            <w:noProof/>
            <w:webHidden/>
          </w:rPr>
          <w:t>26</w:t>
        </w:r>
        <w:r>
          <w:rPr>
            <w:noProof/>
            <w:webHidden/>
          </w:rPr>
          <w:fldChar w:fldCharType="end"/>
        </w:r>
      </w:hyperlink>
    </w:p>
    <w:p w14:paraId="109C4B7D" w14:textId="726C9A13" w:rsidR="00F10890" w:rsidRDefault="00F10890">
      <w:pPr>
        <w:pStyle w:val="TOC1"/>
        <w:rPr>
          <w:rFonts w:eastAsiaTheme="minorEastAsia" w:cstheme="minorBidi"/>
          <w:b w:val="0"/>
          <w:bCs w:val="0"/>
          <w:i w:val="0"/>
          <w:iCs w:val="0"/>
          <w:noProof/>
          <w:kern w:val="2"/>
          <w:sz w:val="24"/>
          <w:szCs w:val="24"/>
          <w14:ligatures w14:val="standardContextual"/>
        </w:rPr>
      </w:pPr>
      <w:hyperlink w:anchor="_Toc200016094" w:history="1">
        <w:r w:rsidRPr="00406E2D">
          <w:rPr>
            <w:rStyle w:val="Hyperlink"/>
            <w:rFonts w:ascii="Tahoma" w:hAnsi="Tahoma"/>
            <w:noProof/>
          </w:rPr>
          <w:t>Safe Food Handling Procedures</w:t>
        </w:r>
        <w:r>
          <w:rPr>
            <w:noProof/>
            <w:webHidden/>
          </w:rPr>
          <w:tab/>
        </w:r>
        <w:r>
          <w:rPr>
            <w:noProof/>
            <w:webHidden/>
          </w:rPr>
          <w:fldChar w:fldCharType="begin"/>
        </w:r>
        <w:r>
          <w:rPr>
            <w:noProof/>
            <w:webHidden/>
          </w:rPr>
          <w:instrText xml:space="preserve"> PAGEREF _Toc200016094 \h </w:instrText>
        </w:r>
        <w:r>
          <w:rPr>
            <w:noProof/>
            <w:webHidden/>
          </w:rPr>
        </w:r>
        <w:r>
          <w:rPr>
            <w:noProof/>
            <w:webHidden/>
          </w:rPr>
          <w:fldChar w:fldCharType="separate"/>
        </w:r>
        <w:r>
          <w:rPr>
            <w:noProof/>
            <w:webHidden/>
          </w:rPr>
          <w:t>27</w:t>
        </w:r>
        <w:r>
          <w:rPr>
            <w:noProof/>
            <w:webHidden/>
          </w:rPr>
          <w:fldChar w:fldCharType="end"/>
        </w:r>
      </w:hyperlink>
    </w:p>
    <w:p w14:paraId="5708A1E5" w14:textId="68BF35B1"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095" w:history="1">
        <w:r w:rsidRPr="00406E2D">
          <w:rPr>
            <w:rStyle w:val="Hyperlink"/>
            <w:noProof/>
          </w:rPr>
          <w:t>PURCHASING AND RECEIVING</w:t>
        </w:r>
        <w:r>
          <w:rPr>
            <w:noProof/>
            <w:webHidden/>
          </w:rPr>
          <w:tab/>
        </w:r>
        <w:r>
          <w:rPr>
            <w:noProof/>
            <w:webHidden/>
          </w:rPr>
          <w:fldChar w:fldCharType="begin"/>
        </w:r>
        <w:r>
          <w:rPr>
            <w:noProof/>
            <w:webHidden/>
          </w:rPr>
          <w:instrText xml:space="preserve"> PAGEREF _Toc200016095 \h </w:instrText>
        </w:r>
        <w:r>
          <w:rPr>
            <w:noProof/>
            <w:webHidden/>
          </w:rPr>
        </w:r>
        <w:r>
          <w:rPr>
            <w:noProof/>
            <w:webHidden/>
          </w:rPr>
          <w:fldChar w:fldCharType="separate"/>
        </w:r>
        <w:r>
          <w:rPr>
            <w:noProof/>
            <w:webHidden/>
          </w:rPr>
          <w:t>28</w:t>
        </w:r>
        <w:r>
          <w:rPr>
            <w:noProof/>
            <w:webHidden/>
          </w:rPr>
          <w:fldChar w:fldCharType="end"/>
        </w:r>
      </w:hyperlink>
    </w:p>
    <w:p w14:paraId="0137C3D5" w14:textId="65C979DD"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096" w:history="1">
        <w:r w:rsidRPr="00406E2D">
          <w:rPr>
            <w:rStyle w:val="Hyperlink"/>
            <w:noProof/>
          </w:rPr>
          <w:t>DRY STORAGE</w:t>
        </w:r>
        <w:r>
          <w:rPr>
            <w:noProof/>
            <w:webHidden/>
          </w:rPr>
          <w:tab/>
        </w:r>
        <w:r>
          <w:rPr>
            <w:noProof/>
            <w:webHidden/>
          </w:rPr>
          <w:fldChar w:fldCharType="begin"/>
        </w:r>
        <w:r>
          <w:rPr>
            <w:noProof/>
            <w:webHidden/>
          </w:rPr>
          <w:instrText xml:space="preserve"> PAGEREF _Toc200016096 \h </w:instrText>
        </w:r>
        <w:r>
          <w:rPr>
            <w:noProof/>
            <w:webHidden/>
          </w:rPr>
        </w:r>
        <w:r>
          <w:rPr>
            <w:noProof/>
            <w:webHidden/>
          </w:rPr>
          <w:fldChar w:fldCharType="separate"/>
        </w:r>
        <w:r>
          <w:rPr>
            <w:noProof/>
            <w:webHidden/>
          </w:rPr>
          <w:t>29</w:t>
        </w:r>
        <w:r>
          <w:rPr>
            <w:noProof/>
            <w:webHidden/>
          </w:rPr>
          <w:fldChar w:fldCharType="end"/>
        </w:r>
      </w:hyperlink>
    </w:p>
    <w:p w14:paraId="53607C99" w14:textId="4F4C98A3"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097" w:history="1">
        <w:r w:rsidRPr="00406E2D">
          <w:rPr>
            <w:rStyle w:val="Hyperlink"/>
            <w:noProof/>
          </w:rPr>
          <w:t>REFRIGERATED STORAGE</w:t>
        </w:r>
        <w:r>
          <w:rPr>
            <w:noProof/>
            <w:webHidden/>
          </w:rPr>
          <w:tab/>
        </w:r>
        <w:r>
          <w:rPr>
            <w:noProof/>
            <w:webHidden/>
          </w:rPr>
          <w:fldChar w:fldCharType="begin"/>
        </w:r>
        <w:r>
          <w:rPr>
            <w:noProof/>
            <w:webHidden/>
          </w:rPr>
          <w:instrText xml:space="preserve"> PAGEREF _Toc200016097 \h </w:instrText>
        </w:r>
        <w:r>
          <w:rPr>
            <w:noProof/>
            <w:webHidden/>
          </w:rPr>
        </w:r>
        <w:r>
          <w:rPr>
            <w:noProof/>
            <w:webHidden/>
          </w:rPr>
          <w:fldChar w:fldCharType="separate"/>
        </w:r>
        <w:r>
          <w:rPr>
            <w:noProof/>
            <w:webHidden/>
          </w:rPr>
          <w:t>30</w:t>
        </w:r>
        <w:r>
          <w:rPr>
            <w:noProof/>
            <w:webHidden/>
          </w:rPr>
          <w:fldChar w:fldCharType="end"/>
        </w:r>
      </w:hyperlink>
    </w:p>
    <w:p w14:paraId="3798D898" w14:textId="5B211362"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098" w:history="1">
        <w:r w:rsidRPr="00406E2D">
          <w:rPr>
            <w:rStyle w:val="Hyperlink"/>
            <w:noProof/>
          </w:rPr>
          <w:t>FROZEN STORAGE</w:t>
        </w:r>
        <w:r>
          <w:rPr>
            <w:noProof/>
            <w:webHidden/>
          </w:rPr>
          <w:tab/>
        </w:r>
        <w:r>
          <w:rPr>
            <w:noProof/>
            <w:webHidden/>
          </w:rPr>
          <w:fldChar w:fldCharType="begin"/>
        </w:r>
        <w:r>
          <w:rPr>
            <w:noProof/>
            <w:webHidden/>
          </w:rPr>
          <w:instrText xml:space="preserve"> PAGEREF _Toc200016098 \h </w:instrText>
        </w:r>
        <w:r>
          <w:rPr>
            <w:noProof/>
            <w:webHidden/>
          </w:rPr>
        </w:r>
        <w:r>
          <w:rPr>
            <w:noProof/>
            <w:webHidden/>
          </w:rPr>
          <w:fldChar w:fldCharType="separate"/>
        </w:r>
        <w:r>
          <w:rPr>
            <w:noProof/>
            <w:webHidden/>
          </w:rPr>
          <w:t>31</w:t>
        </w:r>
        <w:r>
          <w:rPr>
            <w:noProof/>
            <w:webHidden/>
          </w:rPr>
          <w:fldChar w:fldCharType="end"/>
        </w:r>
      </w:hyperlink>
    </w:p>
    <w:p w14:paraId="7DBA0A71" w14:textId="5C7D4E24"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099" w:history="1">
        <w:r w:rsidRPr="00406E2D">
          <w:rPr>
            <w:rStyle w:val="Hyperlink"/>
            <w:noProof/>
          </w:rPr>
          <w:t>PREPARATION - Thawing</w:t>
        </w:r>
        <w:r>
          <w:rPr>
            <w:noProof/>
            <w:webHidden/>
          </w:rPr>
          <w:tab/>
        </w:r>
        <w:r>
          <w:rPr>
            <w:noProof/>
            <w:webHidden/>
          </w:rPr>
          <w:fldChar w:fldCharType="begin"/>
        </w:r>
        <w:r>
          <w:rPr>
            <w:noProof/>
            <w:webHidden/>
          </w:rPr>
          <w:instrText xml:space="preserve"> PAGEREF _Toc200016099 \h </w:instrText>
        </w:r>
        <w:r>
          <w:rPr>
            <w:noProof/>
            <w:webHidden/>
          </w:rPr>
        </w:r>
        <w:r>
          <w:rPr>
            <w:noProof/>
            <w:webHidden/>
          </w:rPr>
          <w:fldChar w:fldCharType="separate"/>
        </w:r>
        <w:r>
          <w:rPr>
            <w:noProof/>
            <w:webHidden/>
          </w:rPr>
          <w:t>31</w:t>
        </w:r>
        <w:r>
          <w:rPr>
            <w:noProof/>
            <w:webHidden/>
          </w:rPr>
          <w:fldChar w:fldCharType="end"/>
        </w:r>
      </w:hyperlink>
    </w:p>
    <w:p w14:paraId="652F9F56" w14:textId="130EBD01"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00" w:history="1">
        <w:r w:rsidRPr="00406E2D">
          <w:rPr>
            <w:rStyle w:val="Hyperlink"/>
            <w:noProof/>
          </w:rPr>
          <w:t>PREPARATION - Miscellaneous</w:t>
        </w:r>
        <w:r>
          <w:rPr>
            <w:noProof/>
            <w:webHidden/>
          </w:rPr>
          <w:tab/>
        </w:r>
        <w:r>
          <w:rPr>
            <w:noProof/>
            <w:webHidden/>
          </w:rPr>
          <w:fldChar w:fldCharType="begin"/>
        </w:r>
        <w:r>
          <w:rPr>
            <w:noProof/>
            <w:webHidden/>
          </w:rPr>
          <w:instrText xml:space="preserve"> PAGEREF _Toc200016100 \h </w:instrText>
        </w:r>
        <w:r>
          <w:rPr>
            <w:noProof/>
            <w:webHidden/>
          </w:rPr>
        </w:r>
        <w:r>
          <w:rPr>
            <w:noProof/>
            <w:webHidden/>
          </w:rPr>
          <w:fldChar w:fldCharType="separate"/>
        </w:r>
        <w:r>
          <w:rPr>
            <w:noProof/>
            <w:webHidden/>
          </w:rPr>
          <w:t>32</w:t>
        </w:r>
        <w:r>
          <w:rPr>
            <w:noProof/>
            <w:webHidden/>
          </w:rPr>
          <w:fldChar w:fldCharType="end"/>
        </w:r>
      </w:hyperlink>
    </w:p>
    <w:p w14:paraId="6F00A40B" w14:textId="174EF4B1"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01" w:history="1">
        <w:r w:rsidRPr="00406E2D">
          <w:rPr>
            <w:rStyle w:val="Hyperlink"/>
            <w:noProof/>
          </w:rPr>
          <w:t>PREPARATION – Meat, Fish, and Poultry</w:t>
        </w:r>
        <w:r>
          <w:rPr>
            <w:noProof/>
            <w:webHidden/>
          </w:rPr>
          <w:tab/>
        </w:r>
        <w:r>
          <w:rPr>
            <w:noProof/>
            <w:webHidden/>
          </w:rPr>
          <w:fldChar w:fldCharType="begin"/>
        </w:r>
        <w:r>
          <w:rPr>
            <w:noProof/>
            <w:webHidden/>
          </w:rPr>
          <w:instrText xml:space="preserve"> PAGEREF _Toc200016101 \h </w:instrText>
        </w:r>
        <w:r>
          <w:rPr>
            <w:noProof/>
            <w:webHidden/>
          </w:rPr>
        </w:r>
        <w:r>
          <w:rPr>
            <w:noProof/>
            <w:webHidden/>
          </w:rPr>
          <w:fldChar w:fldCharType="separate"/>
        </w:r>
        <w:r>
          <w:rPr>
            <w:noProof/>
            <w:webHidden/>
          </w:rPr>
          <w:t>32</w:t>
        </w:r>
        <w:r>
          <w:rPr>
            <w:noProof/>
            <w:webHidden/>
          </w:rPr>
          <w:fldChar w:fldCharType="end"/>
        </w:r>
      </w:hyperlink>
    </w:p>
    <w:p w14:paraId="06A2393A" w14:textId="397F6E13"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02" w:history="1">
        <w:r w:rsidRPr="00406E2D">
          <w:rPr>
            <w:rStyle w:val="Hyperlink"/>
            <w:noProof/>
          </w:rPr>
          <w:t>PREPARATION – Salads Containing TCS Ingredients</w:t>
        </w:r>
        <w:r>
          <w:rPr>
            <w:noProof/>
            <w:webHidden/>
          </w:rPr>
          <w:tab/>
        </w:r>
        <w:r>
          <w:rPr>
            <w:noProof/>
            <w:webHidden/>
          </w:rPr>
          <w:fldChar w:fldCharType="begin"/>
        </w:r>
        <w:r>
          <w:rPr>
            <w:noProof/>
            <w:webHidden/>
          </w:rPr>
          <w:instrText xml:space="preserve"> PAGEREF _Toc200016102 \h </w:instrText>
        </w:r>
        <w:r>
          <w:rPr>
            <w:noProof/>
            <w:webHidden/>
          </w:rPr>
        </w:r>
        <w:r>
          <w:rPr>
            <w:noProof/>
            <w:webHidden/>
          </w:rPr>
          <w:fldChar w:fldCharType="separate"/>
        </w:r>
        <w:r>
          <w:rPr>
            <w:noProof/>
            <w:webHidden/>
          </w:rPr>
          <w:t>33</w:t>
        </w:r>
        <w:r>
          <w:rPr>
            <w:noProof/>
            <w:webHidden/>
          </w:rPr>
          <w:fldChar w:fldCharType="end"/>
        </w:r>
      </w:hyperlink>
    </w:p>
    <w:p w14:paraId="187A2A08" w14:textId="06162F8C"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03" w:history="1">
        <w:r w:rsidRPr="00406E2D">
          <w:rPr>
            <w:rStyle w:val="Hyperlink"/>
            <w:noProof/>
          </w:rPr>
          <w:t>PREPARATION – Eggs and Egg Mixtures</w:t>
        </w:r>
        <w:r>
          <w:rPr>
            <w:noProof/>
            <w:webHidden/>
          </w:rPr>
          <w:tab/>
        </w:r>
        <w:r>
          <w:rPr>
            <w:noProof/>
            <w:webHidden/>
          </w:rPr>
          <w:fldChar w:fldCharType="begin"/>
        </w:r>
        <w:r>
          <w:rPr>
            <w:noProof/>
            <w:webHidden/>
          </w:rPr>
          <w:instrText xml:space="preserve"> PAGEREF _Toc200016103 \h </w:instrText>
        </w:r>
        <w:r>
          <w:rPr>
            <w:noProof/>
            <w:webHidden/>
          </w:rPr>
        </w:r>
        <w:r>
          <w:rPr>
            <w:noProof/>
            <w:webHidden/>
          </w:rPr>
          <w:fldChar w:fldCharType="separate"/>
        </w:r>
        <w:r>
          <w:rPr>
            <w:noProof/>
            <w:webHidden/>
          </w:rPr>
          <w:t>33</w:t>
        </w:r>
        <w:r>
          <w:rPr>
            <w:noProof/>
            <w:webHidden/>
          </w:rPr>
          <w:fldChar w:fldCharType="end"/>
        </w:r>
      </w:hyperlink>
    </w:p>
    <w:p w14:paraId="21AB4515" w14:textId="07126FDA"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04" w:history="1">
        <w:r w:rsidRPr="00406E2D">
          <w:rPr>
            <w:rStyle w:val="Hyperlink"/>
            <w:noProof/>
          </w:rPr>
          <w:t>PREPARATION – Batter and Breading</w:t>
        </w:r>
        <w:r>
          <w:rPr>
            <w:noProof/>
            <w:webHidden/>
          </w:rPr>
          <w:tab/>
        </w:r>
        <w:r>
          <w:rPr>
            <w:noProof/>
            <w:webHidden/>
          </w:rPr>
          <w:fldChar w:fldCharType="begin"/>
        </w:r>
        <w:r>
          <w:rPr>
            <w:noProof/>
            <w:webHidden/>
          </w:rPr>
          <w:instrText xml:space="preserve"> PAGEREF _Toc200016104 \h </w:instrText>
        </w:r>
        <w:r>
          <w:rPr>
            <w:noProof/>
            <w:webHidden/>
          </w:rPr>
        </w:r>
        <w:r>
          <w:rPr>
            <w:noProof/>
            <w:webHidden/>
          </w:rPr>
          <w:fldChar w:fldCharType="separate"/>
        </w:r>
        <w:r>
          <w:rPr>
            <w:noProof/>
            <w:webHidden/>
          </w:rPr>
          <w:t>33</w:t>
        </w:r>
        <w:r>
          <w:rPr>
            <w:noProof/>
            <w:webHidden/>
          </w:rPr>
          <w:fldChar w:fldCharType="end"/>
        </w:r>
      </w:hyperlink>
    </w:p>
    <w:p w14:paraId="4285F7BE" w14:textId="65CEAE24"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05" w:history="1">
        <w:r w:rsidRPr="00406E2D">
          <w:rPr>
            <w:rStyle w:val="Hyperlink"/>
            <w:noProof/>
          </w:rPr>
          <w:t>PREPARATION – Fruits and Vegetables</w:t>
        </w:r>
        <w:r>
          <w:rPr>
            <w:noProof/>
            <w:webHidden/>
          </w:rPr>
          <w:tab/>
        </w:r>
        <w:r>
          <w:rPr>
            <w:noProof/>
            <w:webHidden/>
          </w:rPr>
          <w:fldChar w:fldCharType="begin"/>
        </w:r>
        <w:r>
          <w:rPr>
            <w:noProof/>
            <w:webHidden/>
          </w:rPr>
          <w:instrText xml:space="preserve"> PAGEREF _Toc200016105 \h </w:instrText>
        </w:r>
        <w:r>
          <w:rPr>
            <w:noProof/>
            <w:webHidden/>
          </w:rPr>
        </w:r>
        <w:r>
          <w:rPr>
            <w:noProof/>
            <w:webHidden/>
          </w:rPr>
          <w:fldChar w:fldCharType="separate"/>
        </w:r>
        <w:r>
          <w:rPr>
            <w:noProof/>
            <w:webHidden/>
          </w:rPr>
          <w:t>34</w:t>
        </w:r>
        <w:r>
          <w:rPr>
            <w:noProof/>
            <w:webHidden/>
          </w:rPr>
          <w:fldChar w:fldCharType="end"/>
        </w:r>
      </w:hyperlink>
    </w:p>
    <w:p w14:paraId="287E07F2" w14:textId="3B8BF570" w:rsidR="00F10890" w:rsidRDefault="00F10890">
      <w:pPr>
        <w:pStyle w:val="TOC1"/>
        <w:rPr>
          <w:rFonts w:eastAsiaTheme="minorEastAsia" w:cstheme="minorBidi"/>
          <w:b w:val="0"/>
          <w:bCs w:val="0"/>
          <w:i w:val="0"/>
          <w:iCs w:val="0"/>
          <w:noProof/>
          <w:kern w:val="2"/>
          <w:sz w:val="24"/>
          <w:szCs w:val="24"/>
          <w14:ligatures w14:val="standardContextual"/>
        </w:rPr>
      </w:pPr>
      <w:hyperlink w:anchor="_Toc200016106" w:history="1">
        <w:r w:rsidRPr="00406E2D">
          <w:rPr>
            <w:rStyle w:val="Hyperlink"/>
            <w:rFonts w:ascii="Tahoma" w:hAnsi="Tahoma"/>
            <w:noProof/>
          </w:rPr>
          <w:t>PREPARATION - Ice</w:t>
        </w:r>
        <w:r>
          <w:rPr>
            <w:noProof/>
            <w:webHidden/>
          </w:rPr>
          <w:tab/>
        </w:r>
        <w:r>
          <w:rPr>
            <w:noProof/>
            <w:webHidden/>
          </w:rPr>
          <w:fldChar w:fldCharType="begin"/>
        </w:r>
        <w:r>
          <w:rPr>
            <w:noProof/>
            <w:webHidden/>
          </w:rPr>
          <w:instrText xml:space="preserve"> PAGEREF _Toc200016106 \h </w:instrText>
        </w:r>
        <w:r>
          <w:rPr>
            <w:noProof/>
            <w:webHidden/>
          </w:rPr>
        </w:r>
        <w:r>
          <w:rPr>
            <w:noProof/>
            <w:webHidden/>
          </w:rPr>
          <w:fldChar w:fldCharType="separate"/>
        </w:r>
        <w:r>
          <w:rPr>
            <w:noProof/>
            <w:webHidden/>
          </w:rPr>
          <w:t>34</w:t>
        </w:r>
        <w:r>
          <w:rPr>
            <w:noProof/>
            <w:webHidden/>
          </w:rPr>
          <w:fldChar w:fldCharType="end"/>
        </w:r>
      </w:hyperlink>
    </w:p>
    <w:p w14:paraId="0603932D" w14:textId="5CA84910" w:rsidR="00F10890" w:rsidRDefault="00F10890">
      <w:pPr>
        <w:pStyle w:val="TOC1"/>
        <w:rPr>
          <w:rFonts w:eastAsiaTheme="minorEastAsia" w:cstheme="minorBidi"/>
          <w:b w:val="0"/>
          <w:bCs w:val="0"/>
          <w:i w:val="0"/>
          <w:iCs w:val="0"/>
          <w:noProof/>
          <w:kern w:val="2"/>
          <w:sz w:val="24"/>
          <w:szCs w:val="24"/>
          <w14:ligatures w14:val="standardContextual"/>
        </w:rPr>
      </w:pPr>
      <w:hyperlink w:anchor="_Toc200016107" w:history="1">
        <w:r w:rsidRPr="00406E2D">
          <w:rPr>
            <w:rStyle w:val="Hyperlink"/>
            <w:rFonts w:ascii="Tahoma" w:hAnsi="Tahoma"/>
            <w:noProof/>
          </w:rPr>
          <w:t>COOKING</w:t>
        </w:r>
        <w:r>
          <w:rPr>
            <w:noProof/>
            <w:webHidden/>
          </w:rPr>
          <w:tab/>
        </w:r>
        <w:r>
          <w:rPr>
            <w:noProof/>
            <w:webHidden/>
          </w:rPr>
          <w:fldChar w:fldCharType="begin"/>
        </w:r>
        <w:r>
          <w:rPr>
            <w:noProof/>
            <w:webHidden/>
          </w:rPr>
          <w:instrText xml:space="preserve"> PAGEREF _Toc200016107 \h </w:instrText>
        </w:r>
        <w:r>
          <w:rPr>
            <w:noProof/>
            <w:webHidden/>
          </w:rPr>
        </w:r>
        <w:r>
          <w:rPr>
            <w:noProof/>
            <w:webHidden/>
          </w:rPr>
          <w:fldChar w:fldCharType="separate"/>
        </w:r>
        <w:r>
          <w:rPr>
            <w:noProof/>
            <w:webHidden/>
          </w:rPr>
          <w:t>34</w:t>
        </w:r>
        <w:r>
          <w:rPr>
            <w:noProof/>
            <w:webHidden/>
          </w:rPr>
          <w:fldChar w:fldCharType="end"/>
        </w:r>
      </w:hyperlink>
    </w:p>
    <w:p w14:paraId="5231EB08" w14:textId="1438B351" w:rsidR="00F10890" w:rsidRDefault="00F10890">
      <w:pPr>
        <w:pStyle w:val="TOC1"/>
        <w:rPr>
          <w:rFonts w:eastAsiaTheme="minorEastAsia" w:cstheme="minorBidi"/>
          <w:b w:val="0"/>
          <w:bCs w:val="0"/>
          <w:i w:val="0"/>
          <w:iCs w:val="0"/>
          <w:noProof/>
          <w:kern w:val="2"/>
          <w:sz w:val="24"/>
          <w:szCs w:val="24"/>
          <w14:ligatures w14:val="standardContextual"/>
        </w:rPr>
      </w:pPr>
      <w:hyperlink w:anchor="_Toc200016108" w:history="1">
        <w:r w:rsidRPr="00406E2D">
          <w:rPr>
            <w:rStyle w:val="Hyperlink"/>
            <w:rFonts w:ascii="Tahoma" w:hAnsi="Tahoma"/>
            <w:noProof/>
          </w:rPr>
          <w:t>COOKING – Microwave Cooking</w:t>
        </w:r>
        <w:r>
          <w:rPr>
            <w:noProof/>
            <w:webHidden/>
          </w:rPr>
          <w:tab/>
        </w:r>
        <w:r>
          <w:rPr>
            <w:noProof/>
            <w:webHidden/>
          </w:rPr>
          <w:fldChar w:fldCharType="begin"/>
        </w:r>
        <w:r>
          <w:rPr>
            <w:noProof/>
            <w:webHidden/>
          </w:rPr>
          <w:instrText xml:space="preserve"> PAGEREF _Toc200016108 \h </w:instrText>
        </w:r>
        <w:r>
          <w:rPr>
            <w:noProof/>
            <w:webHidden/>
          </w:rPr>
        </w:r>
        <w:r>
          <w:rPr>
            <w:noProof/>
            <w:webHidden/>
          </w:rPr>
          <w:fldChar w:fldCharType="separate"/>
        </w:r>
        <w:r>
          <w:rPr>
            <w:noProof/>
            <w:webHidden/>
          </w:rPr>
          <w:t>34</w:t>
        </w:r>
        <w:r>
          <w:rPr>
            <w:noProof/>
            <w:webHidden/>
          </w:rPr>
          <w:fldChar w:fldCharType="end"/>
        </w:r>
      </w:hyperlink>
    </w:p>
    <w:p w14:paraId="601268E5" w14:textId="6460B2C4"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09" w:history="1">
        <w:r w:rsidRPr="00406E2D">
          <w:rPr>
            <w:rStyle w:val="Hyperlink"/>
            <w:noProof/>
          </w:rPr>
          <w:t>LEFTOVERS AND ADVANCE PREPARATION</w:t>
        </w:r>
        <w:r>
          <w:rPr>
            <w:noProof/>
            <w:webHidden/>
          </w:rPr>
          <w:tab/>
        </w:r>
        <w:r>
          <w:rPr>
            <w:noProof/>
            <w:webHidden/>
          </w:rPr>
          <w:fldChar w:fldCharType="begin"/>
        </w:r>
        <w:r>
          <w:rPr>
            <w:noProof/>
            <w:webHidden/>
          </w:rPr>
          <w:instrText xml:space="preserve"> PAGEREF _Toc200016109 \h </w:instrText>
        </w:r>
        <w:r>
          <w:rPr>
            <w:noProof/>
            <w:webHidden/>
          </w:rPr>
        </w:r>
        <w:r>
          <w:rPr>
            <w:noProof/>
            <w:webHidden/>
          </w:rPr>
          <w:fldChar w:fldCharType="separate"/>
        </w:r>
        <w:r>
          <w:rPr>
            <w:noProof/>
            <w:webHidden/>
          </w:rPr>
          <w:t>35</w:t>
        </w:r>
        <w:r>
          <w:rPr>
            <w:noProof/>
            <w:webHidden/>
          </w:rPr>
          <w:fldChar w:fldCharType="end"/>
        </w:r>
      </w:hyperlink>
    </w:p>
    <w:p w14:paraId="3D4F14F9" w14:textId="34C7C0FE"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10" w:history="1">
        <w:r w:rsidRPr="00406E2D">
          <w:rPr>
            <w:rStyle w:val="Hyperlink"/>
            <w:noProof/>
          </w:rPr>
          <w:t>SHARING TABLES (IF LOCAL SFA PROCEDURES ALLOW THIS PRACTICE)</w:t>
        </w:r>
        <w:r>
          <w:rPr>
            <w:noProof/>
            <w:webHidden/>
          </w:rPr>
          <w:tab/>
        </w:r>
        <w:r>
          <w:rPr>
            <w:noProof/>
            <w:webHidden/>
          </w:rPr>
          <w:fldChar w:fldCharType="begin"/>
        </w:r>
        <w:r>
          <w:rPr>
            <w:noProof/>
            <w:webHidden/>
          </w:rPr>
          <w:instrText xml:space="preserve"> PAGEREF _Toc200016110 \h </w:instrText>
        </w:r>
        <w:r>
          <w:rPr>
            <w:noProof/>
            <w:webHidden/>
          </w:rPr>
        </w:r>
        <w:r>
          <w:rPr>
            <w:noProof/>
            <w:webHidden/>
          </w:rPr>
          <w:fldChar w:fldCharType="separate"/>
        </w:r>
        <w:r>
          <w:rPr>
            <w:noProof/>
            <w:webHidden/>
          </w:rPr>
          <w:t>35</w:t>
        </w:r>
        <w:r>
          <w:rPr>
            <w:noProof/>
            <w:webHidden/>
          </w:rPr>
          <w:fldChar w:fldCharType="end"/>
        </w:r>
      </w:hyperlink>
    </w:p>
    <w:p w14:paraId="1DE470FF" w14:textId="5C3587E3"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11" w:history="1">
        <w:r w:rsidRPr="00406E2D">
          <w:rPr>
            <w:rStyle w:val="Hyperlink"/>
            <w:noProof/>
          </w:rPr>
          <w:t>CLEANING UP VOMIT OR FECAL EVENTS IN THE FOOD PREPARATION OR SERVICE AREA</w:t>
        </w:r>
        <w:r>
          <w:rPr>
            <w:noProof/>
            <w:webHidden/>
          </w:rPr>
          <w:tab/>
        </w:r>
        <w:r>
          <w:rPr>
            <w:noProof/>
            <w:webHidden/>
          </w:rPr>
          <w:fldChar w:fldCharType="begin"/>
        </w:r>
        <w:r>
          <w:rPr>
            <w:noProof/>
            <w:webHidden/>
          </w:rPr>
          <w:instrText xml:space="preserve"> PAGEREF _Toc200016111 \h </w:instrText>
        </w:r>
        <w:r>
          <w:rPr>
            <w:noProof/>
            <w:webHidden/>
          </w:rPr>
        </w:r>
        <w:r>
          <w:rPr>
            <w:noProof/>
            <w:webHidden/>
          </w:rPr>
          <w:fldChar w:fldCharType="separate"/>
        </w:r>
        <w:r>
          <w:rPr>
            <w:noProof/>
            <w:webHidden/>
          </w:rPr>
          <w:t>35</w:t>
        </w:r>
        <w:r>
          <w:rPr>
            <w:noProof/>
            <w:webHidden/>
          </w:rPr>
          <w:fldChar w:fldCharType="end"/>
        </w:r>
      </w:hyperlink>
    </w:p>
    <w:p w14:paraId="5FCFA6A0" w14:textId="6F5A79C4"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12" w:history="1">
        <w:r w:rsidRPr="00406E2D">
          <w:rPr>
            <w:rStyle w:val="Hyperlink"/>
            <w:noProof/>
          </w:rPr>
          <w:t>Criteria for Accepting or Rejecting a Food Delivery</w:t>
        </w:r>
        <w:r>
          <w:rPr>
            <w:noProof/>
            <w:webHidden/>
          </w:rPr>
          <w:tab/>
        </w:r>
        <w:r>
          <w:rPr>
            <w:noProof/>
            <w:webHidden/>
          </w:rPr>
          <w:fldChar w:fldCharType="begin"/>
        </w:r>
        <w:r>
          <w:rPr>
            <w:noProof/>
            <w:webHidden/>
          </w:rPr>
          <w:instrText xml:space="preserve"> PAGEREF _Toc200016112 \h </w:instrText>
        </w:r>
        <w:r>
          <w:rPr>
            <w:noProof/>
            <w:webHidden/>
          </w:rPr>
        </w:r>
        <w:r>
          <w:rPr>
            <w:noProof/>
            <w:webHidden/>
          </w:rPr>
          <w:fldChar w:fldCharType="separate"/>
        </w:r>
        <w:r>
          <w:rPr>
            <w:noProof/>
            <w:webHidden/>
          </w:rPr>
          <w:t>36</w:t>
        </w:r>
        <w:r>
          <w:rPr>
            <w:noProof/>
            <w:webHidden/>
          </w:rPr>
          <w:fldChar w:fldCharType="end"/>
        </w:r>
      </w:hyperlink>
    </w:p>
    <w:p w14:paraId="3C38269C" w14:textId="3DC7D0A0"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13" w:history="1">
        <w:r w:rsidRPr="00406E2D">
          <w:rPr>
            <w:rStyle w:val="Hyperlink"/>
            <w:noProof/>
          </w:rPr>
          <w:t>Criteria for Accepting or Rejecting Foods from a Food Drive</w:t>
        </w:r>
        <w:r>
          <w:rPr>
            <w:noProof/>
            <w:webHidden/>
          </w:rPr>
          <w:tab/>
        </w:r>
        <w:r>
          <w:rPr>
            <w:noProof/>
            <w:webHidden/>
          </w:rPr>
          <w:fldChar w:fldCharType="begin"/>
        </w:r>
        <w:r>
          <w:rPr>
            <w:noProof/>
            <w:webHidden/>
          </w:rPr>
          <w:instrText xml:space="preserve"> PAGEREF _Toc200016113 \h </w:instrText>
        </w:r>
        <w:r>
          <w:rPr>
            <w:noProof/>
            <w:webHidden/>
          </w:rPr>
        </w:r>
        <w:r>
          <w:rPr>
            <w:noProof/>
            <w:webHidden/>
          </w:rPr>
          <w:fldChar w:fldCharType="separate"/>
        </w:r>
        <w:r>
          <w:rPr>
            <w:noProof/>
            <w:webHidden/>
          </w:rPr>
          <w:t>38</w:t>
        </w:r>
        <w:r>
          <w:rPr>
            <w:noProof/>
            <w:webHidden/>
          </w:rPr>
          <w:fldChar w:fldCharType="end"/>
        </w:r>
      </w:hyperlink>
    </w:p>
    <w:p w14:paraId="512E0A62" w14:textId="391A3E64"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14" w:history="1">
        <w:r w:rsidRPr="00406E2D">
          <w:rPr>
            <w:rStyle w:val="Hyperlink"/>
            <w:noProof/>
          </w:rPr>
          <w:t>Temperature Storage Guidelines for Specific Foods</w:t>
        </w:r>
        <w:r>
          <w:rPr>
            <w:noProof/>
            <w:webHidden/>
          </w:rPr>
          <w:tab/>
        </w:r>
        <w:r>
          <w:rPr>
            <w:noProof/>
            <w:webHidden/>
          </w:rPr>
          <w:fldChar w:fldCharType="begin"/>
        </w:r>
        <w:r>
          <w:rPr>
            <w:noProof/>
            <w:webHidden/>
          </w:rPr>
          <w:instrText xml:space="preserve"> PAGEREF _Toc200016114 \h </w:instrText>
        </w:r>
        <w:r>
          <w:rPr>
            <w:noProof/>
            <w:webHidden/>
          </w:rPr>
        </w:r>
        <w:r>
          <w:rPr>
            <w:noProof/>
            <w:webHidden/>
          </w:rPr>
          <w:fldChar w:fldCharType="separate"/>
        </w:r>
        <w:r>
          <w:rPr>
            <w:noProof/>
            <w:webHidden/>
          </w:rPr>
          <w:t>40</w:t>
        </w:r>
        <w:r>
          <w:rPr>
            <w:noProof/>
            <w:webHidden/>
          </w:rPr>
          <w:fldChar w:fldCharType="end"/>
        </w:r>
      </w:hyperlink>
    </w:p>
    <w:p w14:paraId="6E513807" w14:textId="0B450479"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15" w:history="1">
        <w:r w:rsidRPr="00406E2D">
          <w:rPr>
            <w:rStyle w:val="Hyperlink"/>
            <w:noProof/>
          </w:rPr>
          <w:t xml:space="preserve">Shelf-life for Opened Commercially Processed Ingredients not subject to the 7-day rule </w:t>
        </w:r>
        <w:r w:rsidRPr="00406E2D">
          <w:rPr>
            <w:rStyle w:val="Hyperlink"/>
            <w:noProof/>
            <w:vertAlign w:val="superscript"/>
          </w:rPr>
          <w:t>a, b</w:t>
        </w:r>
        <w:r>
          <w:rPr>
            <w:noProof/>
            <w:webHidden/>
          </w:rPr>
          <w:tab/>
        </w:r>
        <w:r>
          <w:rPr>
            <w:noProof/>
            <w:webHidden/>
          </w:rPr>
          <w:fldChar w:fldCharType="begin"/>
        </w:r>
        <w:r>
          <w:rPr>
            <w:noProof/>
            <w:webHidden/>
          </w:rPr>
          <w:instrText xml:space="preserve"> PAGEREF _Toc200016115 \h </w:instrText>
        </w:r>
        <w:r>
          <w:rPr>
            <w:noProof/>
            <w:webHidden/>
          </w:rPr>
        </w:r>
        <w:r>
          <w:rPr>
            <w:noProof/>
            <w:webHidden/>
          </w:rPr>
          <w:fldChar w:fldCharType="separate"/>
        </w:r>
        <w:r>
          <w:rPr>
            <w:noProof/>
            <w:webHidden/>
          </w:rPr>
          <w:t>42</w:t>
        </w:r>
        <w:r>
          <w:rPr>
            <w:noProof/>
            <w:webHidden/>
          </w:rPr>
          <w:fldChar w:fldCharType="end"/>
        </w:r>
      </w:hyperlink>
    </w:p>
    <w:p w14:paraId="3CDF49FF" w14:textId="3EED2946"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16" w:history="1">
        <w:r w:rsidRPr="00406E2D">
          <w:rPr>
            <w:rStyle w:val="Hyperlink"/>
            <w:noProof/>
          </w:rPr>
          <w:t>Minimum Safe Internal Cooking Temperatures</w:t>
        </w:r>
        <w:r>
          <w:rPr>
            <w:noProof/>
            <w:webHidden/>
          </w:rPr>
          <w:tab/>
        </w:r>
        <w:r>
          <w:rPr>
            <w:noProof/>
            <w:webHidden/>
          </w:rPr>
          <w:fldChar w:fldCharType="begin"/>
        </w:r>
        <w:r>
          <w:rPr>
            <w:noProof/>
            <w:webHidden/>
          </w:rPr>
          <w:instrText xml:space="preserve"> PAGEREF _Toc200016116 \h </w:instrText>
        </w:r>
        <w:r>
          <w:rPr>
            <w:noProof/>
            <w:webHidden/>
          </w:rPr>
        </w:r>
        <w:r>
          <w:rPr>
            <w:noProof/>
            <w:webHidden/>
          </w:rPr>
          <w:fldChar w:fldCharType="separate"/>
        </w:r>
        <w:r>
          <w:rPr>
            <w:noProof/>
            <w:webHidden/>
          </w:rPr>
          <w:t>43</w:t>
        </w:r>
        <w:r>
          <w:rPr>
            <w:noProof/>
            <w:webHidden/>
          </w:rPr>
          <w:fldChar w:fldCharType="end"/>
        </w:r>
      </w:hyperlink>
    </w:p>
    <w:p w14:paraId="5D269360" w14:textId="6ECB30AE"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17" w:history="1">
        <w:r w:rsidRPr="00406E2D">
          <w:rPr>
            <w:rStyle w:val="Hyperlink"/>
            <w:noProof/>
          </w:rPr>
          <w:t>Minimum Safe Internal Reheating Temperatures</w:t>
        </w:r>
        <w:r>
          <w:rPr>
            <w:noProof/>
            <w:webHidden/>
          </w:rPr>
          <w:tab/>
        </w:r>
        <w:r>
          <w:rPr>
            <w:noProof/>
            <w:webHidden/>
          </w:rPr>
          <w:fldChar w:fldCharType="begin"/>
        </w:r>
        <w:r>
          <w:rPr>
            <w:noProof/>
            <w:webHidden/>
          </w:rPr>
          <w:instrText xml:space="preserve"> PAGEREF _Toc200016117 \h </w:instrText>
        </w:r>
        <w:r>
          <w:rPr>
            <w:noProof/>
            <w:webHidden/>
          </w:rPr>
        </w:r>
        <w:r>
          <w:rPr>
            <w:noProof/>
            <w:webHidden/>
          </w:rPr>
          <w:fldChar w:fldCharType="separate"/>
        </w:r>
        <w:r>
          <w:rPr>
            <w:noProof/>
            <w:webHidden/>
          </w:rPr>
          <w:t>44</w:t>
        </w:r>
        <w:r>
          <w:rPr>
            <w:noProof/>
            <w:webHidden/>
          </w:rPr>
          <w:fldChar w:fldCharType="end"/>
        </w:r>
      </w:hyperlink>
    </w:p>
    <w:p w14:paraId="2BF0BE9D" w14:textId="614D06E7"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18" w:history="1">
        <w:r w:rsidRPr="00406E2D">
          <w:rPr>
            <w:rStyle w:val="Hyperlink"/>
            <w:noProof/>
          </w:rPr>
          <w:t>Recommended Shelf Life for Food Storage for Best Quality</w:t>
        </w:r>
        <w:r>
          <w:rPr>
            <w:noProof/>
            <w:webHidden/>
          </w:rPr>
          <w:tab/>
        </w:r>
        <w:r>
          <w:rPr>
            <w:noProof/>
            <w:webHidden/>
          </w:rPr>
          <w:fldChar w:fldCharType="begin"/>
        </w:r>
        <w:r>
          <w:rPr>
            <w:noProof/>
            <w:webHidden/>
          </w:rPr>
          <w:instrText xml:space="preserve"> PAGEREF _Toc200016118 \h </w:instrText>
        </w:r>
        <w:r>
          <w:rPr>
            <w:noProof/>
            <w:webHidden/>
          </w:rPr>
        </w:r>
        <w:r>
          <w:rPr>
            <w:noProof/>
            <w:webHidden/>
          </w:rPr>
          <w:fldChar w:fldCharType="separate"/>
        </w:r>
        <w:r>
          <w:rPr>
            <w:noProof/>
            <w:webHidden/>
          </w:rPr>
          <w:t>45</w:t>
        </w:r>
        <w:r>
          <w:rPr>
            <w:noProof/>
            <w:webHidden/>
          </w:rPr>
          <w:fldChar w:fldCharType="end"/>
        </w:r>
      </w:hyperlink>
    </w:p>
    <w:p w14:paraId="4DCD66B9" w14:textId="4CCC70DA"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19" w:history="1">
        <w:r w:rsidRPr="00406E2D">
          <w:rPr>
            <w:rStyle w:val="Hyperlink"/>
            <w:noProof/>
            <w:highlight w:val="yellow"/>
          </w:rPr>
          <w:t>Summer Storage of USDA Foods Memorandum</w:t>
        </w:r>
        <w:r>
          <w:rPr>
            <w:noProof/>
            <w:webHidden/>
          </w:rPr>
          <w:tab/>
        </w:r>
        <w:r>
          <w:rPr>
            <w:noProof/>
            <w:webHidden/>
          </w:rPr>
          <w:fldChar w:fldCharType="begin"/>
        </w:r>
        <w:r>
          <w:rPr>
            <w:noProof/>
            <w:webHidden/>
          </w:rPr>
          <w:instrText xml:space="preserve"> PAGEREF _Toc200016119 \h </w:instrText>
        </w:r>
        <w:r>
          <w:rPr>
            <w:noProof/>
            <w:webHidden/>
          </w:rPr>
        </w:r>
        <w:r>
          <w:rPr>
            <w:noProof/>
            <w:webHidden/>
          </w:rPr>
          <w:fldChar w:fldCharType="separate"/>
        </w:r>
        <w:r>
          <w:rPr>
            <w:noProof/>
            <w:webHidden/>
          </w:rPr>
          <w:t>51</w:t>
        </w:r>
        <w:r>
          <w:rPr>
            <w:noProof/>
            <w:webHidden/>
          </w:rPr>
          <w:fldChar w:fldCharType="end"/>
        </w:r>
      </w:hyperlink>
    </w:p>
    <w:p w14:paraId="5BEAB14E" w14:textId="0D1C502C"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20" w:history="1">
        <w:r w:rsidRPr="00406E2D">
          <w:rPr>
            <w:rStyle w:val="Hyperlink"/>
            <w:noProof/>
          </w:rPr>
          <w:t>Time/temperature Control for Safety (TCS) Foods</w:t>
        </w:r>
        <w:r>
          <w:rPr>
            <w:noProof/>
            <w:webHidden/>
          </w:rPr>
          <w:tab/>
        </w:r>
        <w:r>
          <w:rPr>
            <w:noProof/>
            <w:webHidden/>
          </w:rPr>
          <w:fldChar w:fldCharType="begin"/>
        </w:r>
        <w:r>
          <w:rPr>
            <w:noProof/>
            <w:webHidden/>
          </w:rPr>
          <w:instrText xml:space="preserve"> PAGEREF _Toc200016120 \h </w:instrText>
        </w:r>
        <w:r>
          <w:rPr>
            <w:noProof/>
            <w:webHidden/>
          </w:rPr>
        </w:r>
        <w:r>
          <w:rPr>
            <w:noProof/>
            <w:webHidden/>
          </w:rPr>
          <w:fldChar w:fldCharType="separate"/>
        </w:r>
        <w:r>
          <w:rPr>
            <w:noProof/>
            <w:webHidden/>
          </w:rPr>
          <w:t>52</w:t>
        </w:r>
        <w:r>
          <w:rPr>
            <w:noProof/>
            <w:webHidden/>
          </w:rPr>
          <w:fldChar w:fldCharType="end"/>
        </w:r>
      </w:hyperlink>
    </w:p>
    <w:p w14:paraId="55A0DEF7" w14:textId="226150A6"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21" w:history="1">
        <w:r w:rsidRPr="00406E2D">
          <w:rPr>
            <w:rStyle w:val="Hyperlink"/>
            <w:noProof/>
            <w:highlight w:val="yellow"/>
          </w:rPr>
          <w:t>Time as a Public Health Control (TPHC) for TCS Foods</w:t>
        </w:r>
        <w:r>
          <w:rPr>
            <w:noProof/>
            <w:webHidden/>
          </w:rPr>
          <w:tab/>
        </w:r>
        <w:r>
          <w:rPr>
            <w:noProof/>
            <w:webHidden/>
          </w:rPr>
          <w:fldChar w:fldCharType="begin"/>
        </w:r>
        <w:r>
          <w:rPr>
            <w:noProof/>
            <w:webHidden/>
          </w:rPr>
          <w:instrText xml:space="preserve"> PAGEREF _Toc200016121 \h </w:instrText>
        </w:r>
        <w:r>
          <w:rPr>
            <w:noProof/>
            <w:webHidden/>
          </w:rPr>
        </w:r>
        <w:r>
          <w:rPr>
            <w:noProof/>
            <w:webHidden/>
          </w:rPr>
          <w:fldChar w:fldCharType="separate"/>
        </w:r>
        <w:r>
          <w:rPr>
            <w:noProof/>
            <w:webHidden/>
          </w:rPr>
          <w:t>55</w:t>
        </w:r>
        <w:r>
          <w:rPr>
            <w:noProof/>
            <w:webHidden/>
          </w:rPr>
          <w:fldChar w:fldCharType="end"/>
        </w:r>
      </w:hyperlink>
    </w:p>
    <w:p w14:paraId="17969D93" w14:textId="5C3CA67C" w:rsidR="00F10890" w:rsidRDefault="00F10890">
      <w:pPr>
        <w:pStyle w:val="TOC3"/>
        <w:tabs>
          <w:tab w:val="right" w:leader="underscore" w:pos="10646"/>
        </w:tabs>
        <w:rPr>
          <w:rFonts w:eastAsiaTheme="minorEastAsia" w:cstheme="minorBidi"/>
          <w:noProof/>
          <w:kern w:val="2"/>
          <w:sz w:val="24"/>
          <w:szCs w:val="24"/>
          <w14:ligatures w14:val="standardContextual"/>
        </w:rPr>
      </w:pPr>
      <w:hyperlink w:anchor="_Toc200016122" w:history="1">
        <w:r w:rsidRPr="00406E2D">
          <w:rPr>
            <w:rStyle w:val="Hyperlink"/>
            <w:rFonts w:ascii="Tahoma" w:hAnsi="Tahoma" w:cs="Tahoma"/>
            <w:noProof/>
            <w:highlight w:val="yellow"/>
          </w:rPr>
          <w:t>Sample Time as a Public Health Control Procedure (TPHC)</w:t>
        </w:r>
        <w:r>
          <w:rPr>
            <w:noProof/>
            <w:webHidden/>
          </w:rPr>
          <w:tab/>
        </w:r>
        <w:r>
          <w:rPr>
            <w:noProof/>
            <w:webHidden/>
          </w:rPr>
          <w:fldChar w:fldCharType="begin"/>
        </w:r>
        <w:r>
          <w:rPr>
            <w:noProof/>
            <w:webHidden/>
          </w:rPr>
          <w:instrText xml:space="preserve"> PAGEREF _Toc200016122 \h </w:instrText>
        </w:r>
        <w:r>
          <w:rPr>
            <w:noProof/>
            <w:webHidden/>
          </w:rPr>
        </w:r>
        <w:r>
          <w:rPr>
            <w:noProof/>
            <w:webHidden/>
          </w:rPr>
          <w:fldChar w:fldCharType="separate"/>
        </w:r>
        <w:r>
          <w:rPr>
            <w:noProof/>
            <w:webHidden/>
          </w:rPr>
          <w:t>56</w:t>
        </w:r>
        <w:r>
          <w:rPr>
            <w:noProof/>
            <w:webHidden/>
          </w:rPr>
          <w:fldChar w:fldCharType="end"/>
        </w:r>
      </w:hyperlink>
    </w:p>
    <w:p w14:paraId="0827BCD7" w14:textId="14DF94F6"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23" w:history="1">
        <w:r w:rsidRPr="00406E2D">
          <w:rPr>
            <w:rStyle w:val="Hyperlink"/>
            <w:noProof/>
          </w:rPr>
          <w:t>Calibrating Thermometers</w:t>
        </w:r>
        <w:r>
          <w:rPr>
            <w:noProof/>
            <w:webHidden/>
          </w:rPr>
          <w:tab/>
        </w:r>
        <w:r>
          <w:rPr>
            <w:noProof/>
            <w:webHidden/>
          </w:rPr>
          <w:fldChar w:fldCharType="begin"/>
        </w:r>
        <w:r>
          <w:rPr>
            <w:noProof/>
            <w:webHidden/>
          </w:rPr>
          <w:instrText xml:space="preserve"> PAGEREF _Toc200016123 \h </w:instrText>
        </w:r>
        <w:r>
          <w:rPr>
            <w:noProof/>
            <w:webHidden/>
          </w:rPr>
        </w:r>
        <w:r>
          <w:rPr>
            <w:noProof/>
            <w:webHidden/>
          </w:rPr>
          <w:fldChar w:fldCharType="separate"/>
        </w:r>
        <w:r>
          <w:rPr>
            <w:noProof/>
            <w:webHidden/>
          </w:rPr>
          <w:t>58</w:t>
        </w:r>
        <w:r>
          <w:rPr>
            <w:noProof/>
            <w:webHidden/>
          </w:rPr>
          <w:fldChar w:fldCharType="end"/>
        </w:r>
      </w:hyperlink>
    </w:p>
    <w:p w14:paraId="77842C90" w14:textId="22DAA3A4"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24" w:history="1">
        <w:r w:rsidRPr="00406E2D">
          <w:rPr>
            <w:rStyle w:val="Hyperlink"/>
            <w:noProof/>
          </w:rPr>
          <w:t>Measuring Food Temperatures</w:t>
        </w:r>
        <w:r>
          <w:rPr>
            <w:noProof/>
            <w:webHidden/>
          </w:rPr>
          <w:tab/>
        </w:r>
        <w:r>
          <w:rPr>
            <w:noProof/>
            <w:webHidden/>
          </w:rPr>
          <w:fldChar w:fldCharType="begin"/>
        </w:r>
        <w:r>
          <w:rPr>
            <w:noProof/>
            <w:webHidden/>
          </w:rPr>
          <w:instrText xml:space="preserve"> PAGEREF _Toc200016124 \h </w:instrText>
        </w:r>
        <w:r>
          <w:rPr>
            <w:noProof/>
            <w:webHidden/>
          </w:rPr>
        </w:r>
        <w:r>
          <w:rPr>
            <w:noProof/>
            <w:webHidden/>
          </w:rPr>
          <w:fldChar w:fldCharType="separate"/>
        </w:r>
        <w:r>
          <w:rPr>
            <w:noProof/>
            <w:webHidden/>
          </w:rPr>
          <w:t>59</w:t>
        </w:r>
        <w:r>
          <w:rPr>
            <w:noProof/>
            <w:webHidden/>
          </w:rPr>
          <w:fldChar w:fldCharType="end"/>
        </w:r>
      </w:hyperlink>
    </w:p>
    <w:p w14:paraId="24AE93D0" w14:textId="1DED8CB0"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25" w:history="1">
        <w:r w:rsidRPr="00406E2D">
          <w:rPr>
            <w:rStyle w:val="Hyperlink"/>
            <w:noProof/>
          </w:rPr>
          <w:t>Food Safety on Field Trips</w:t>
        </w:r>
        <w:r>
          <w:rPr>
            <w:noProof/>
            <w:webHidden/>
          </w:rPr>
          <w:tab/>
        </w:r>
        <w:r>
          <w:rPr>
            <w:noProof/>
            <w:webHidden/>
          </w:rPr>
          <w:fldChar w:fldCharType="begin"/>
        </w:r>
        <w:r>
          <w:rPr>
            <w:noProof/>
            <w:webHidden/>
          </w:rPr>
          <w:instrText xml:space="preserve"> PAGEREF _Toc200016125 \h </w:instrText>
        </w:r>
        <w:r>
          <w:rPr>
            <w:noProof/>
            <w:webHidden/>
          </w:rPr>
        </w:r>
        <w:r>
          <w:rPr>
            <w:noProof/>
            <w:webHidden/>
          </w:rPr>
          <w:fldChar w:fldCharType="separate"/>
        </w:r>
        <w:r>
          <w:rPr>
            <w:noProof/>
            <w:webHidden/>
          </w:rPr>
          <w:t>60</w:t>
        </w:r>
        <w:r>
          <w:rPr>
            <w:noProof/>
            <w:webHidden/>
          </w:rPr>
          <w:fldChar w:fldCharType="end"/>
        </w:r>
      </w:hyperlink>
    </w:p>
    <w:p w14:paraId="58696402" w14:textId="680A5821"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26" w:history="1">
        <w:r w:rsidRPr="00406E2D">
          <w:rPr>
            <w:rStyle w:val="Hyperlink"/>
            <w:noProof/>
          </w:rPr>
          <w:t>Best Practice Procedures for Body Fluid Cleanup in the Food Preparation or Serving Area</w:t>
        </w:r>
        <w:r>
          <w:rPr>
            <w:noProof/>
            <w:webHidden/>
          </w:rPr>
          <w:tab/>
        </w:r>
        <w:r>
          <w:rPr>
            <w:noProof/>
            <w:webHidden/>
          </w:rPr>
          <w:fldChar w:fldCharType="begin"/>
        </w:r>
        <w:r>
          <w:rPr>
            <w:noProof/>
            <w:webHidden/>
          </w:rPr>
          <w:instrText xml:space="preserve"> PAGEREF _Toc200016126 \h </w:instrText>
        </w:r>
        <w:r>
          <w:rPr>
            <w:noProof/>
            <w:webHidden/>
          </w:rPr>
        </w:r>
        <w:r>
          <w:rPr>
            <w:noProof/>
            <w:webHidden/>
          </w:rPr>
          <w:fldChar w:fldCharType="separate"/>
        </w:r>
        <w:r>
          <w:rPr>
            <w:noProof/>
            <w:webHidden/>
          </w:rPr>
          <w:t>61</w:t>
        </w:r>
        <w:r>
          <w:rPr>
            <w:noProof/>
            <w:webHidden/>
          </w:rPr>
          <w:fldChar w:fldCharType="end"/>
        </w:r>
      </w:hyperlink>
    </w:p>
    <w:p w14:paraId="5E2E8B93" w14:textId="1DC6285F"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27" w:history="1">
        <w:r w:rsidRPr="00406E2D">
          <w:rPr>
            <w:rStyle w:val="Hyperlink"/>
            <w:noProof/>
            <w:highlight w:val="cyan"/>
          </w:rPr>
          <w:t>Sharing Tables: Risks, best practices, and regulatory requirements</w:t>
        </w:r>
        <w:r>
          <w:rPr>
            <w:noProof/>
            <w:webHidden/>
          </w:rPr>
          <w:tab/>
        </w:r>
        <w:r>
          <w:rPr>
            <w:noProof/>
            <w:webHidden/>
          </w:rPr>
          <w:fldChar w:fldCharType="begin"/>
        </w:r>
        <w:r>
          <w:rPr>
            <w:noProof/>
            <w:webHidden/>
          </w:rPr>
          <w:instrText xml:space="preserve"> PAGEREF _Toc200016127 \h </w:instrText>
        </w:r>
        <w:r>
          <w:rPr>
            <w:noProof/>
            <w:webHidden/>
          </w:rPr>
        </w:r>
        <w:r>
          <w:rPr>
            <w:noProof/>
            <w:webHidden/>
          </w:rPr>
          <w:fldChar w:fldCharType="separate"/>
        </w:r>
        <w:r>
          <w:rPr>
            <w:noProof/>
            <w:webHidden/>
          </w:rPr>
          <w:t>64</w:t>
        </w:r>
        <w:r>
          <w:rPr>
            <w:noProof/>
            <w:webHidden/>
          </w:rPr>
          <w:fldChar w:fldCharType="end"/>
        </w:r>
      </w:hyperlink>
    </w:p>
    <w:p w14:paraId="3AAD60FE" w14:textId="22938CA3"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28" w:history="1">
        <w:r w:rsidRPr="00406E2D">
          <w:rPr>
            <w:rStyle w:val="Hyperlink"/>
            <w:noProof/>
          </w:rPr>
          <w:t>Guidelines for Food Safety in Power Outages</w:t>
        </w:r>
        <w:r>
          <w:rPr>
            <w:noProof/>
            <w:webHidden/>
          </w:rPr>
          <w:tab/>
        </w:r>
        <w:r>
          <w:rPr>
            <w:noProof/>
            <w:webHidden/>
          </w:rPr>
          <w:fldChar w:fldCharType="begin"/>
        </w:r>
        <w:r>
          <w:rPr>
            <w:noProof/>
            <w:webHidden/>
          </w:rPr>
          <w:instrText xml:space="preserve"> PAGEREF _Toc200016128 \h </w:instrText>
        </w:r>
        <w:r>
          <w:rPr>
            <w:noProof/>
            <w:webHidden/>
          </w:rPr>
        </w:r>
        <w:r>
          <w:rPr>
            <w:noProof/>
            <w:webHidden/>
          </w:rPr>
          <w:fldChar w:fldCharType="separate"/>
        </w:r>
        <w:r>
          <w:rPr>
            <w:noProof/>
            <w:webHidden/>
          </w:rPr>
          <w:t>69</w:t>
        </w:r>
        <w:r>
          <w:rPr>
            <w:noProof/>
            <w:webHidden/>
          </w:rPr>
          <w:fldChar w:fldCharType="end"/>
        </w:r>
      </w:hyperlink>
    </w:p>
    <w:p w14:paraId="286EBAE7" w14:textId="4DA5C15B"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29" w:history="1">
        <w:r w:rsidRPr="00406E2D">
          <w:rPr>
            <w:rStyle w:val="Hyperlink"/>
            <w:rFonts w:eastAsia="Arial Unicode MS"/>
            <w:noProof/>
          </w:rPr>
          <w:t>Power Outage Chart</w:t>
        </w:r>
        <w:r>
          <w:rPr>
            <w:noProof/>
            <w:webHidden/>
          </w:rPr>
          <w:tab/>
        </w:r>
        <w:r>
          <w:rPr>
            <w:noProof/>
            <w:webHidden/>
          </w:rPr>
          <w:fldChar w:fldCharType="begin"/>
        </w:r>
        <w:r>
          <w:rPr>
            <w:noProof/>
            <w:webHidden/>
          </w:rPr>
          <w:instrText xml:space="preserve"> PAGEREF _Toc200016129 \h </w:instrText>
        </w:r>
        <w:r>
          <w:rPr>
            <w:noProof/>
            <w:webHidden/>
          </w:rPr>
        </w:r>
        <w:r>
          <w:rPr>
            <w:noProof/>
            <w:webHidden/>
          </w:rPr>
          <w:fldChar w:fldCharType="separate"/>
        </w:r>
        <w:r>
          <w:rPr>
            <w:noProof/>
            <w:webHidden/>
          </w:rPr>
          <w:t>70</w:t>
        </w:r>
        <w:r>
          <w:rPr>
            <w:noProof/>
            <w:webHidden/>
          </w:rPr>
          <w:fldChar w:fldCharType="end"/>
        </w:r>
      </w:hyperlink>
    </w:p>
    <w:p w14:paraId="3B050676" w14:textId="5D3F25FF"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30" w:history="1">
        <w:r w:rsidRPr="00406E2D">
          <w:rPr>
            <w:rStyle w:val="Hyperlink"/>
            <w:noProof/>
          </w:rPr>
          <w:t>Standard Operating Procedure for Responding to Food Recalls</w:t>
        </w:r>
        <w:r>
          <w:rPr>
            <w:noProof/>
            <w:webHidden/>
          </w:rPr>
          <w:tab/>
        </w:r>
        <w:r>
          <w:rPr>
            <w:noProof/>
            <w:webHidden/>
          </w:rPr>
          <w:fldChar w:fldCharType="begin"/>
        </w:r>
        <w:r>
          <w:rPr>
            <w:noProof/>
            <w:webHidden/>
          </w:rPr>
          <w:instrText xml:space="preserve"> PAGEREF _Toc200016130 \h </w:instrText>
        </w:r>
        <w:r>
          <w:rPr>
            <w:noProof/>
            <w:webHidden/>
          </w:rPr>
        </w:r>
        <w:r>
          <w:rPr>
            <w:noProof/>
            <w:webHidden/>
          </w:rPr>
          <w:fldChar w:fldCharType="separate"/>
        </w:r>
        <w:r>
          <w:rPr>
            <w:noProof/>
            <w:webHidden/>
          </w:rPr>
          <w:t>73</w:t>
        </w:r>
        <w:r>
          <w:rPr>
            <w:noProof/>
            <w:webHidden/>
          </w:rPr>
          <w:fldChar w:fldCharType="end"/>
        </w:r>
      </w:hyperlink>
    </w:p>
    <w:p w14:paraId="4AD5AED7" w14:textId="0D7CDDB9"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31" w:history="1">
        <w:r w:rsidRPr="00406E2D">
          <w:rPr>
            <w:rStyle w:val="Hyperlink"/>
            <w:noProof/>
          </w:rPr>
          <w:t>Food Product Dating</w:t>
        </w:r>
        <w:r>
          <w:rPr>
            <w:noProof/>
            <w:webHidden/>
          </w:rPr>
          <w:tab/>
        </w:r>
        <w:r>
          <w:rPr>
            <w:noProof/>
            <w:webHidden/>
          </w:rPr>
          <w:fldChar w:fldCharType="begin"/>
        </w:r>
        <w:r>
          <w:rPr>
            <w:noProof/>
            <w:webHidden/>
          </w:rPr>
          <w:instrText xml:space="preserve"> PAGEREF _Toc200016131 \h </w:instrText>
        </w:r>
        <w:r>
          <w:rPr>
            <w:noProof/>
            <w:webHidden/>
          </w:rPr>
        </w:r>
        <w:r>
          <w:rPr>
            <w:noProof/>
            <w:webHidden/>
          </w:rPr>
          <w:fldChar w:fldCharType="separate"/>
        </w:r>
        <w:r>
          <w:rPr>
            <w:noProof/>
            <w:webHidden/>
          </w:rPr>
          <w:t>75</w:t>
        </w:r>
        <w:r>
          <w:rPr>
            <w:noProof/>
            <w:webHidden/>
          </w:rPr>
          <w:fldChar w:fldCharType="end"/>
        </w:r>
      </w:hyperlink>
    </w:p>
    <w:p w14:paraId="02A13D02" w14:textId="4A5DA776"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32" w:history="1">
        <w:r w:rsidRPr="00406E2D">
          <w:rPr>
            <w:rStyle w:val="Hyperlink"/>
            <w:noProof/>
          </w:rPr>
          <w:t>Best practices for providing meals to students during unexpected school closures</w:t>
        </w:r>
        <w:r>
          <w:rPr>
            <w:noProof/>
            <w:webHidden/>
          </w:rPr>
          <w:tab/>
        </w:r>
        <w:r>
          <w:rPr>
            <w:noProof/>
            <w:webHidden/>
          </w:rPr>
          <w:fldChar w:fldCharType="begin"/>
        </w:r>
        <w:r>
          <w:rPr>
            <w:noProof/>
            <w:webHidden/>
          </w:rPr>
          <w:instrText xml:space="preserve"> PAGEREF _Toc200016132 \h </w:instrText>
        </w:r>
        <w:r>
          <w:rPr>
            <w:noProof/>
            <w:webHidden/>
          </w:rPr>
        </w:r>
        <w:r>
          <w:rPr>
            <w:noProof/>
            <w:webHidden/>
          </w:rPr>
          <w:fldChar w:fldCharType="separate"/>
        </w:r>
        <w:r>
          <w:rPr>
            <w:noProof/>
            <w:webHidden/>
          </w:rPr>
          <w:t>77</w:t>
        </w:r>
        <w:r>
          <w:rPr>
            <w:noProof/>
            <w:webHidden/>
          </w:rPr>
          <w:fldChar w:fldCharType="end"/>
        </w:r>
      </w:hyperlink>
    </w:p>
    <w:p w14:paraId="7EAE3377" w14:textId="53BEB7E0" w:rsidR="00F10890" w:rsidRDefault="00F10890">
      <w:pPr>
        <w:pStyle w:val="TOC1"/>
        <w:rPr>
          <w:rFonts w:eastAsiaTheme="minorEastAsia" w:cstheme="minorBidi"/>
          <w:b w:val="0"/>
          <w:bCs w:val="0"/>
          <w:i w:val="0"/>
          <w:iCs w:val="0"/>
          <w:noProof/>
          <w:kern w:val="2"/>
          <w:sz w:val="24"/>
          <w:szCs w:val="24"/>
          <w14:ligatures w14:val="standardContextual"/>
        </w:rPr>
      </w:pPr>
      <w:hyperlink w:anchor="_Toc200016133" w:history="1">
        <w:r w:rsidRPr="00406E2D">
          <w:rPr>
            <w:rStyle w:val="Hyperlink"/>
            <w:rFonts w:ascii="Tahoma" w:hAnsi="Tahoma"/>
            <w:noProof/>
          </w:rPr>
          <w:t>Homestyle Kitchen Prerequisite Programs Corrective Actions</w:t>
        </w:r>
        <w:r>
          <w:rPr>
            <w:noProof/>
            <w:webHidden/>
          </w:rPr>
          <w:tab/>
        </w:r>
        <w:r>
          <w:rPr>
            <w:noProof/>
            <w:webHidden/>
          </w:rPr>
          <w:fldChar w:fldCharType="begin"/>
        </w:r>
        <w:r>
          <w:rPr>
            <w:noProof/>
            <w:webHidden/>
          </w:rPr>
          <w:instrText xml:space="preserve"> PAGEREF _Toc200016133 \h </w:instrText>
        </w:r>
        <w:r>
          <w:rPr>
            <w:noProof/>
            <w:webHidden/>
          </w:rPr>
        </w:r>
        <w:r>
          <w:rPr>
            <w:noProof/>
            <w:webHidden/>
          </w:rPr>
          <w:fldChar w:fldCharType="separate"/>
        </w:r>
        <w:r>
          <w:rPr>
            <w:noProof/>
            <w:webHidden/>
          </w:rPr>
          <w:t>83</w:t>
        </w:r>
        <w:r>
          <w:rPr>
            <w:noProof/>
            <w:webHidden/>
          </w:rPr>
          <w:fldChar w:fldCharType="end"/>
        </w:r>
      </w:hyperlink>
    </w:p>
    <w:p w14:paraId="7BF94FD8" w14:textId="11B64878"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34" w:history="1">
        <w:r w:rsidRPr="00406E2D">
          <w:rPr>
            <w:rStyle w:val="Hyperlink"/>
            <w:noProof/>
          </w:rPr>
          <w:t>Prerequisite Programs Corrective Actions</w:t>
        </w:r>
        <w:r>
          <w:rPr>
            <w:noProof/>
            <w:webHidden/>
          </w:rPr>
          <w:tab/>
        </w:r>
        <w:r>
          <w:rPr>
            <w:noProof/>
            <w:webHidden/>
          </w:rPr>
          <w:fldChar w:fldCharType="begin"/>
        </w:r>
        <w:r>
          <w:rPr>
            <w:noProof/>
            <w:webHidden/>
          </w:rPr>
          <w:instrText xml:space="preserve"> PAGEREF _Toc200016134 \h </w:instrText>
        </w:r>
        <w:r>
          <w:rPr>
            <w:noProof/>
            <w:webHidden/>
          </w:rPr>
        </w:r>
        <w:r>
          <w:rPr>
            <w:noProof/>
            <w:webHidden/>
          </w:rPr>
          <w:fldChar w:fldCharType="separate"/>
        </w:r>
        <w:r>
          <w:rPr>
            <w:noProof/>
            <w:webHidden/>
          </w:rPr>
          <w:t>84</w:t>
        </w:r>
        <w:r>
          <w:rPr>
            <w:noProof/>
            <w:webHidden/>
          </w:rPr>
          <w:fldChar w:fldCharType="end"/>
        </w:r>
      </w:hyperlink>
    </w:p>
    <w:p w14:paraId="26790CBA" w14:textId="78D0DDE1"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35" w:history="1">
        <w:r w:rsidRPr="00406E2D">
          <w:rPr>
            <w:rStyle w:val="Hyperlink"/>
            <w:noProof/>
          </w:rPr>
          <w:t>Safe Food Handling Procedures Corrective Actions</w:t>
        </w:r>
        <w:r>
          <w:rPr>
            <w:noProof/>
            <w:webHidden/>
          </w:rPr>
          <w:tab/>
        </w:r>
        <w:r>
          <w:rPr>
            <w:noProof/>
            <w:webHidden/>
          </w:rPr>
          <w:fldChar w:fldCharType="begin"/>
        </w:r>
        <w:r>
          <w:rPr>
            <w:noProof/>
            <w:webHidden/>
          </w:rPr>
          <w:instrText xml:space="preserve"> PAGEREF _Toc200016135 \h </w:instrText>
        </w:r>
        <w:r>
          <w:rPr>
            <w:noProof/>
            <w:webHidden/>
          </w:rPr>
        </w:r>
        <w:r>
          <w:rPr>
            <w:noProof/>
            <w:webHidden/>
          </w:rPr>
          <w:fldChar w:fldCharType="separate"/>
        </w:r>
        <w:r>
          <w:rPr>
            <w:noProof/>
            <w:webHidden/>
          </w:rPr>
          <w:t>86</w:t>
        </w:r>
        <w:r>
          <w:rPr>
            <w:noProof/>
            <w:webHidden/>
          </w:rPr>
          <w:fldChar w:fldCharType="end"/>
        </w:r>
      </w:hyperlink>
    </w:p>
    <w:p w14:paraId="0CEA0DC5" w14:textId="253CEB82" w:rsidR="00F10890" w:rsidRDefault="00F10890">
      <w:pPr>
        <w:pStyle w:val="TOC1"/>
        <w:rPr>
          <w:rFonts w:eastAsiaTheme="minorEastAsia" w:cstheme="minorBidi"/>
          <w:b w:val="0"/>
          <w:bCs w:val="0"/>
          <w:i w:val="0"/>
          <w:iCs w:val="0"/>
          <w:noProof/>
          <w:kern w:val="2"/>
          <w:sz w:val="24"/>
          <w:szCs w:val="24"/>
          <w14:ligatures w14:val="standardContextual"/>
        </w:rPr>
      </w:pPr>
      <w:hyperlink w:anchor="_Toc200016136" w:history="1">
        <w:r w:rsidRPr="00406E2D">
          <w:rPr>
            <w:rStyle w:val="Hyperlink"/>
            <w:rFonts w:ascii="Tahoma" w:hAnsi="Tahoma"/>
            <w:noProof/>
          </w:rPr>
          <w:t>Allergens</w:t>
        </w:r>
        <w:r>
          <w:rPr>
            <w:noProof/>
            <w:webHidden/>
          </w:rPr>
          <w:tab/>
        </w:r>
        <w:r>
          <w:rPr>
            <w:noProof/>
            <w:webHidden/>
          </w:rPr>
          <w:fldChar w:fldCharType="begin"/>
        </w:r>
        <w:r>
          <w:rPr>
            <w:noProof/>
            <w:webHidden/>
          </w:rPr>
          <w:instrText xml:space="preserve"> PAGEREF _Toc200016136 \h </w:instrText>
        </w:r>
        <w:r>
          <w:rPr>
            <w:noProof/>
            <w:webHidden/>
          </w:rPr>
        </w:r>
        <w:r>
          <w:rPr>
            <w:noProof/>
            <w:webHidden/>
          </w:rPr>
          <w:fldChar w:fldCharType="separate"/>
        </w:r>
        <w:r>
          <w:rPr>
            <w:noProof/>
            <w:webHidden/>
          </w:rPr>
          <w:t>89</w:t>
        </w:r>
        <w:r>
          <w:rPr>
            <w:noProof/>
            <w:webHidden/>
          </w:rPr>
          <w:fldChar w:fldCharType="end"/>
        </w:r>
      </w:hyperlink>
    </w:p>
    <w:p w14:paraId="0A1EFC03" w14:textId="3BAFCBA0"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37" w:history="1">
        <w:r w:rsidRPr="00406E2D">
          <w:rPr>
            <w:rStyle w:val="Hyperlink"/>
            <w:noProof/>
          </w:rPr>
          <w:t>Allergen Prevalence</w:t>
        </w:r>
        <w:r>
          <w:rPr>
            <w:noProof/>
            <w:webHidden/>
          </w:rPr>
          <w:tab/>
        </w:r>
        <w:r>
          <w:rPr>
            <w:noProof/>
            <w:webHidden/>
          </w:rPr>
          <w:fldChar w:fldCharType="begin"/>
        </w:r>
        <w:r>
          <w:rPr>
            <w:noProof/>
            <w:webHidden/>
          </w:rPr>
          <w:instrText xml:space="preserve"> PAGEREF _Toc200016137 \h </w:instrText>
        </w:r>
        <w:r>
          <w:rPr>
            <w:noProof/>
            <w:webHidden/>
          </w:rPr>
        </w:r>
        <w:r>
          <w:rPr>
            <w:noProof/>
            <w:webHidden/>
          </w:rPr>
          <w:fldChar w:fldCharType="separate"/>
        </w:r>
        <w:r>
          <w:rPr>
            <w:noProof/>
            <w:webHidden/>
          </w:rPr>
          <w:t>89</w:t>
        </w:r>
        <w:r>
          <w:rPr>
            <w:noProof/>
            <w:webHidden/>
          </w:rPr>
          <w:fldChar w:fldCharType="end"/>
        </w:r>
      </w:hyperlink>
    </w:p>
    <w:p w14:paraId="61B6B077" w14:textId="340DA8E0"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38" w:history="1">
        <w:r w:rsidRPr="00406E2D">
          <w:rPr>
            <w:rStyle w:val="Hyperlink"/>
            <w:noProof/>
          </w:rPr>
          <w:t>Food Allergy Definition</w:t>
        </w:r>
        <w:r>
          <w:rPr>
            <w:noProof/>
            <w:webHidden/>
          </w:rPr>
          <w:tab/>
        </w:r>
        <w:r>
          <w:rPr>
            <w:noProof/>
            <w:webHidden/>
          </w:rPr>
          <w:fldChar w:fldCharType="begin"/>
        </w:r>
        <w:r>
          <w:rPr>
            <w:noProof/>
            <w:webHidden/>
          </w:rPr>
          <w:instrText xml:space="preserve"> PAGEREF _Toc200016138 \h </w:instrText>
        </w:r>
        <w:r>
          <w:rPr>
            <w:noProof/>
            <w:webHidden/>
          </w:rPr>
        </w:r>
        <w:r>
          <w:rPr>
            <w:noProof/>
            <w:webHidden/>
          </w:rPr>
          <w:fldChar w:fldCharType="separate"/>
        </w:r>
        <w:r>
          <w:rPr>
            <w:noProof/>
            <w:webHidden/>
          </w:rPr>
          <w:t>89</w:t>
        </w:r>
        <w:r>
          <w:rPr>
            <w:noProof/>
            <w:webHidden/>
          </w:rPr>
          <w:fldChar w:fldCharType="end"/>
        </w:r>
      </w:hyperlink>
    </w:p>
    <w:p w14:paraId="389CB9F8" w14:textId="3B0C8A51"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39" w:history="1">
        <w:r w:rsidRPr="00406E2D">
          <w:rPr>
            <w:rStyle w:val="Hyperlink"/>
            <w:noProof/>
          </w:rPr>
          <w:t>Symptoms of a Food Allergy</w:t>
        </w:r>
        <w:r>
          <w:rPr>
            <w:noProof/>
            <w:webHidden/>
          </w:rPr>
          <w:tab/>
        </w:r>
        <w:r>
          <w:rPr>
            <w:noProof/>
            <w:webHidden/>
          </w:rPr>
          <w:fldChar w:fldCharType="begin"/>
        </w:r>
        <w:r>
          <w:rPr>
            <w:noProof/>
            <w:webHidden/>
          </w:rPr>
          <w:instrText xml:space="preserve"> PAGEREF _Toc200016139 \h </w:instrText>
        </w:r>
        <w:r>
          <w:rPr>
            <w:noProof/>
            <w:webHidden/>
          </w:rPr>
        </w:r>
        <w:r>
          <w:rPr>
            <w:noProof/>
            <w:webHidden/>
          </w:rPr>
          <w:fldChar w:fldCharType="separate"/>
        </w:r>
        <w:r>
          <w:rPr>
            <w:noProof/>
            <w:webHidden/>
          </w:rPr>
          <w:t>90</w:t>
        </w:r>
        <w:r>
          <w:rPr>
            <w:noProof/>
            <w:webHidden/>
          </w:rPr>
          <w:fldChar w:fldCharType="end"/>
        </w:r>
      </w:hyperlink>
    </w:p>
    <w:p w14:paraId="6F9738C8" w14:textId="2F935D8C"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40" w:history="1">
        <w:r w:rsidRPr="00406E2D">
          <w:rPr>
            <w:rStyle w:val="Hyperlink"/>
            <w:noProof/>
          </w:rPr>
          <w:t>Anaphylaxis</w:t>
        </w:r>
        <w:r>
          <w:rPr>
            <w:noProof/>
            <w:webHidden/>
          </w:rPr>
          <w:tab/>
        </w:r>
        <w:r>
          <w:rPr>
            <w:noProof/>
            <w:webHidden/>
          </w:rPr>
          <w:fldChar w:fldCharType="begin"/>
        </w:r>
        <w:r>
          <w:rPr>
            <w:noProof/>
            <w:webHidden/>
          </w:rPr>
          <w:instrText xml:space="preserve"> PAGEREF _Toc200016140 \h </w:instrText>
        </w:r>
        <w:r>
          <w:rPr>
            <w:noProof/>
            <w:webHidden/>
          </w:rPr>
        </w:r>
        <w:r>
          <w:rPr>
            <w:noProof/>
            <w:webHidden/>
          </w:rPr>
          <w:fldChar w:fldCharType="separate"/>
        </w:r>
        <w:r>
          <w:rPr>
            <w:noProof/>
            <w:webHidden/>
          </w:rPr>
          <w:t>90</w:t>
        </w:r>
        <w:r>
          <w:rPr>
            <w:noProof/>
            <w:webHidden/>
          </w:rPr>
          <w:fldChar w:fldCharType="end"/>
        </w:r>
      </w:hyperlink>
    </w:p>
    <w:p w14:paraId="176A3AC2" w14:textId="79A2B9C6"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41" w:history="1">
        <w:r w:rsidRPr="00406E2D">
          <w:rPr>
            <w:rStyle w:val="Hyperlink"/>
            <w:noProof/>
          </w:rPr>
          <w:t>What to do for Food Allergic Reaction</w:t>
        </w:r>
        <w:r>
          <w:rPr>
            <w:noProof/>
            <w:webHidden/>
          </w:rPr>
          <w:tab/>
        </w:r>
        <w:r>
          <w:rPr>
            <w:noProof/>
            <w:webHidden/>
          </w:rPr>
          <w:fldChar w:fldCharType="begin"/>
        </w:r>
        <w:r>
          <w:rPr>
            <w:noProof/>
            <w:webHidden/>
          </w:rPr>
          <w:instrText xml:space="preserve"> PAGEREF _Toc200016141 \h </w:instrText>
        </w:r>
        <w:r>
          <w:rPr>
            <w:noProof/>
            <w:webHidden/>
          </w:rPr>
        </w:r>
        <w:r>
          <w:rPr>
            <w:noProof/>
            <w:webHidden/>
          </w:rPr>
          <w:fldChar w:fldCharType="separate"/>
        </w:r>
        <w:r>
          <w:rPr>
            <w:noProof/>
            <w:webHidden/>
          </w:rPr>
          <w:t>90</w:t>
        </w:r>
        <w:r>
          <w:rPr>
            <w:noProof/>
            <w:webHidden/>
          </w:rPr>
          <w:fldChar w:fldCharType="end"/>
        </w:r>
      </w:hyperlink>
    </w:p>
    <w:p w14:paraId="615CDFBE" w14:textId="48803343"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42" w:history="1">
        <w:r w:rsidRPr="00406E2D">
          <w:rPr>
            <w:rStyle w:val="Hyperlink"/>
            <w:noProof/>
          </w:rPr>
          <w:t>Allergen Emergency Plan</w:t>
        </w:r>
        <w:r>
          <w:rPr>
            <w:noProof/>
            <w:webHidden/>
          </w:rPr>
          <w:tab/>
        </w:r>
        <w:r>
          <w:rPr>
            <w:noProof/>
            <w:webHidden/>
          </w:rPr>
          <w:fldChar w:fldCharType="begin"/>
        </w:r>
        <w:r>
          <w:rPr>
            <w:noProof/>
            <w:webHidden/>
          </w:rPr>
          <w:instrText xml:space="preserve"> PAGEREF _Toc200016142 \h </w:instrText>
        </w:r>
        <w:r>
          <w:rPr>
            <w:noProof/>
            <w:webHidden/>
          </w:rPr>
        </w:r>
        <w:r>
          <w:rPr>
            <w:noProof/>
            <w:webHidden/>
          </w:rPr>
          <w:fldChar w:fldCharType="separate"/>
        </w:r>
        <w:r>
          <w:rPr>
            <w:noProof/>
            <w:webHidden/>
          </w:rPr>
          <w:t>90</w:t>
        </w:r>
        <w:r>
          <w:rPr>
            <w:noProof/>
            <w:webHidden/>
          </w:rPr>
          <w:fldChar w:fldCharType="end"/>
        </w:r>
      </w:hyperlink>
    </w:p>
    <w:p w14:paraId="43006FDD" w14:textId="07D50295"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43" w:history="1">
        <w:r w:rsidRPr="00406E2D">
          <w:rPr>
            <w:rStyle w:val="Hyperlink"/>
            <w:noProof/>
          </w:rPr>
          <w:t>School Nutrition Responsibilities</w:t>
        </w:r>
        <w:r>
          <w:rPr>
            <w:noProof/>
            <w:webHidden/>
          </w:rPr>
          <w:tab/>
        </w:r>
        <w:r>
          <w:rPr>
            <w:noProof/>
            <w:webHidden/>
          </w:rPr>
          <w:fldChar w:fldCharType="begin"/>
        </w:r>
        <w:r>
          <w:rPr>
            <w:noProof/>
            <w:webHidden/>
          </w:rPr>
          <w:instrText xml:space="preserve"> PAGEREF _Toc200016143 \h </w:instrText>
        </w:r>
        <w:r>
          <w:rPr>
            <w:noProof/>
            <w:webHidden/>
          </w:rPr>
        </w:r>
        <w:r>
          <w:rPr>
            <w:noProof/>
            <w:webHidden/>
          </w:rPr>
          <w:fldChar w:fldCharType="separate"/>
        </w:r>
        <w:r>
          <w:rPr>
            <w:noProof/>
            <w:webHidden/>
          </w:rPr>
          <w:t>91</w:t>
        </w:r>
        <w:r>
          <w:rPr>
            <w:noProof/>
            <w:webHidden/>
          </w:rPr>
          <w:fldChar w:fldCharType="end"/>
        </w:r>
      </w:hyperlink>
    </w:p>
    <w:p w14:paraId="02D04416" w14:textId="169DF544"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44" w:history="1">
        <w:r w:rsidRPr="00406E2D">
          <w:rPr>
            <w:rStyle w:val="Hyperlink"/>
            <w:noProof/>
          </w:rPr>
          <w:t>Common Allergens</w:t>
        </w:r>
        <w:r>
          <w:rPr>
            <w:noProof/>
            <w:webHidden/>
          </w:rPr>
          <w:tab/>
        </w:r>
        <w:r>
          <w:rPr>
            <w:noProof/>
            <w:webHidden/>
          </w:rPr>
          <w:fldChar w:fldCharType="begin"/>
        </w:r>
        <w:r>
          <w:rPr>
            <w:noProof/>
            <w:webHidden/>
          </w:rPr>
          <w:instrText xml:space="preserve"> PAGEREF _Toc200016144 \h </w:instrText>
        </w:r>
        <w:r>
          <w:rPr>
            <w:noProof/>
            <w:webHidden/>
          </w:rPr>
        </w:r>
        <w:r>
          <w:rPr>
            <w:noProof/>
            <w:webHidden/>
          </w:rPr>
          <w:fldChar w:fldCharType="separate"/>
        </w:r>
        <w:r>
          <w:rPr>
            <w:noProof/>
            <w:webHidden/>
          </w:rPr>
          <w:t>92</w:t>
        </w:r>
        <w:r>
          <w:rPr>
            <w:noProof/>
            <w:webHidden/>
          </w:rPr>
          <w:fldChar w:fldCharType="end"/>
        </w:r>
      </w:hyperlink>
    </w:p>
    <w:p w14:paraId="0AD0A875" w14:textId="00F22862"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45" w:history="1">
        <w:r w:rsidRPr="00406E2D">
          <w:rPr>
            <w:rStyle w:val="Hyperlink"/>
            <w:noProof/>
          </w:rPr>
          <w:t>Ingredients</w:t>
        </w:r>
        <w:r>
          <w:rPr>
            <w:noProof/>
            <w:webHidden/>
          </w:rPr>
          <w:tab/>
        </w:r>
        <w:r>
          <w:rPr>
            <w:noProof/>
            <w:webHidden/>
          </w:rPr>
          <w:fldChar w:fldCharType="begin"/>
        </w:r>
        <w:r>
          <w:rPr>
            <w:noProof/>
            <w:webHidden/>
          </w:rPr>
          <w:instrText xml:space="preserve"> PAGEREF _Toc200016145 \h </w:instrText>
        </w:r>
        <w:r>
          <w:rPr>
            <w:noProof/>
            <w:webHidden/>
          </w:rPr>
        </w:r>
        <w:r>
          <w:rPr>
            <w:noProof/>
            <w:webHidden/>
          </w:rPr>
          <w:fldChar w:fldCharType="separate"/>
        </w:r>
        <w:r>
          <w:rPr>
            <w:noProof/>
            <w:webHidden/>
          </w:rPr>
          <w:t>93</w:t>
        </w:r>
        <w:r>
          <w:rPr>
            <w:noProof/>
            <w:webHidden/>
          </w:rPr>
          <w:fldChar w:fldCharType="end"/>
        </w:r>
      </w:hyperlink>
    </w:p>
    <w:p w14:paraId="01DB4748" w14:textId="015F534F"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46" w:history="1">
        <w:r w:rsidRPr="00406E2D">
          <w:rPr>
            <w:rStyle w:val="Hyperlink"/>
            <w:noProof/>
          </w:rPr>
          <w:t>Labeling</w:t>
        </w:r>
        <w:r>
          <w:rPr>
            <w:noProof/>
            <w:webHidden/>
          </w:rPr>
          <w:tab/>
        </w:r>
        <w:r>
          <w:rPr>
            <w:noProof/>
            <w:webHidden/>
          </w:rPr>
          <w:fldChar w:fldCharType="begin"/>
        </w:r>
        <w:r>
          <w:rPr>
            <w:noProof/>
            <w:webHidden/>
          </w:rPr>
          <w:instrText xml:space="preserve"> PAGEREF _Toc200016146 \h </w:instrText>
        </w:r>
        <w:r>
          <w:rPr>
            <w:noProof/>
            <w:webHidden/>
          </w:rPr>
        </w:r>
        <w:r>
          <w:rPr>
            <w:noProof/>
            <w:webHidden/>
          </w:rPr>
          <w:fldChar w:fldCharType="separate"/>
        </w:r>
        <w:r>
          <w:rPr>
            <w:noProof/>
            <w:webHidden/>
          </w:rPr>
          <w:t>93</w:t>
        </w:r>
        <w:r>
          <w:rPr>
            <w:noProof/>
            <w:webHidden/>
          </w:rPr>
          <w:fldChar w:fldCharType="end"/>
        </w:r>
      </w:hyperlink>
    </w:p>
    <w:p w14:paraId="544A5728" w14:textId="505275C9"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47" w:history="1">
        <w:r w:rsidRPr="00406E2D">
          <w:rPr>
            <w:rStyle w:val="Hyperlink"/>
            <w:noProof/>
          </w:rPr>
          <w:t>Employee Awareness (Continuing Education)</w:t>
        </w:r>
        <w:r>
          <w:rPr>
            <w:noProof/>
            <w:webHidden/>
          </w:rPr>
          <w:tab/>
        </w:r>
        <w:r>
          <w:rPr>
            <w:noProof/>
            <w:webHidden/>
          </w:rPr>
          <w:fldChar w:fldCharType="begin"/>
        </w:r>
        <w:r>
          <w:rPr>
            <w:noProof/>
            <w:webHidden/>
          </w:rPr>
          <w:instrText xml:space="preserve"> PAGEREF _Toc200016147 \h </w:instrText>
        </w:r>
        <w:r>
          <w:rPr>
            <w:noProof/>
            <w:webHidden/>
          </w:rPr>
        </w:r>
        <w:r>
          <w:rPr>
            <w:noProof/>
            <w:webHidden/>
          </w:rPr>
          <w:fldChar w:fldCharType="separate"/>
        </w:r>
        <w:r>
          <w:rPr>
            <w:noProof/>
            <w:webHidden/>
          </w:rPr>
          <w:t>93</w:t>
        </w:r>
        <w:r>
          <w:rPr>
            <w:noProof/>
            <w:webHidden/>
          </w:rPr>
          <w:fldChar w:fldCharType="end"/>
        </w:r>
      </w:hyperlink>
    </w:p>
    <w:p w14:paraId="42FE8B74" w14:textId="567F91B2"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48" w:history="1">
        <w:r w:rsidRPr="00406E2D">
          <w:rPr>
            <w:rStyle w:val="Hyperlink"/>
            <w:noProof/>
          </w:rPr>
          <w:t>School Nutrition Allergy Procedures</w:t>
        </w:r>
        <w:r>
          <w:rPr>
            <w:noProof/>
            <w:webHidden/>
          </w:rPr>
          <w:tab/>
        </w:r>
        <w:r>
          <w:rPr>
            <w:noProof/>
            <w:webHidden/>
          </w:rPr>
          <w:fldChar w:fldCharType="begin"/>
        </w:r>
        <w:r>
          <w:rPr>
            <w:noProof/>
            <w:webHidden/>
          </w:rPr>
          <w:instrText xml:space="preserve"> PAGEREF _Toc200016148 \h </w:instrText>
        </w:r>
        <w:r>
          <w:rPr>
            <w:noProof/>
            <w:webHidden/>
          </w:rPr>
        </w:r>
        <w:r>
          <w:rPr>
            <w:noProof/>
            <w:webHidden/>
          </w:rPr>
          <w:fldChar w:fldCharType="separate"/>
        </w:r>
        <w:r>
          <w:rPr>
            <w:noProof/>
            <w:webHidden/>
          </w:rPr>
          <w:t>94</w:t>
        </w:r>
        <w:r>
          <w:rPr>
            <w:noProof/>
            <w:webHidden/>
          </w:rPr>
          <w:fldChar w:fldCharType="end"/>
        </w:r>
      </w:hyperlink>
    </w:p>
    <w:p w14:paraId="3A38B6A2" w14:textId="2D6B44AA" w:rsidR="00F10890" w:rsidRDefault="00F10890">
      <w:pPr>
        <w:pStyle w:val="TOC3"/>
        <w:tabs>
          <w:tab w:val="right" w:leader="underscore" w:pos="10646"/>
        </w:tabs>
        <w:rPr>
          <w:rFonts w:eastAsiaTheme="minorEastAsia" w:cstheme="minorBidi"/>
          <w:noProof/>
          <w:kern w:val="2"/>
          <w:sz w:val="24"/>
          <w:szCs w:val="24"/>
          <w14:ligatures w14:val="standardContextual"/>
        </w:rPr>
      </w:pPr>
      <w:hyperlink w:anchor="_Toc200016149" w:history="1">
        <w:r w:rsidRPr="00406E2D">
          <w:rPr>
            <w:rStyle w:val="Hyperlink"/>
            <w:rFonts w:ascii="Tahoma" w:hAnsi="Tahoma" w:cs="Tahoma"/>
            <w:noProof/>
          </w:rPr>
          <w:t>Ingredients</w:t>
        </w:r>
        <w:r>
          <w:rPr>
            <w:noProof/>
            <w:webHidden/>
          </w:rPr>
          <w:tab/>
        </w:r>
        <w:r>
          <w:rPr>
            <w:noProof/>
            <w:webHidden/>
          </w:rPr>
          <w:fldChar w:fldCharType="begin"/>
        </w:r>
        <w:r>
          <w:rPr>
            <w:noProof/>
            <w:webHidden/>
          </w:rPr>
          <w:instrText xml:space="preserve"> PAGEREF _Toc200016149 \h </w:instrText>
        </w:r>
        <w:r>
          <w:rPr>
            <w:noProof/>
            <w:webHidden/>
          </w:rPr>
        </w:r>
        <w:r>
          <w:rPr>
            <w:noProof/>
            <w:webHidden/>
          </w:rPr>
          <w:fldChar w:fldCharType="separate"/>
        </w:r>
        <w:r>
          <w:rPr>
            <w:noProof/>
            <w:webHidden/>
          </w:rPr>
          <w:t>94</w:t>
        </w:r>
        <w:r>
          <w:rPr>
            <w:noProof/>
            <w:webHidden/>
          </w:rPr>
          <w:fldChar w:fldCharType="end"/>
        </w:r>
      </w:hyperlink>
    </w:p>
    <w:p w14:paraId="2CC3485C" w14:textId="447A77E3" w:rsidR="00F10890" w:rsidRDefault="00F10890">
      <w:pPr>
        <w:pStyle w:val="TOC3"/>
        <w:tabs>
          <w:tab w:val="right" w:leader="underscore" w:pos="10646"/>
        </w:tabs>
        <w:rPr>
          <w:rFonts w:eastAsiaTheme="minorEastAsia" w:cstheme="minorBidi"/>
          <w:noProof/>
          <w:kern w:val="2"/>
          <w:sz w:val="24"/>
          <w:szCs w:val="24"/>
          <w14:ligatures w14:val="standardContextual"/>
        </w:rPr>
      </w:pPr>
      <w:hyperlink w:anchor="_Toc200016150" w:history="1">
        <w:r w:rsidRPr="00406E2D">
          <w:rPr>
            <w:rStyle w:val="Hyperlink"/>
            <w:rFonts w:ascii="Tahoma" w:hAnsi="Tahoma" w:cs="Tahoma"/>
            <w:noProof/>
          </w:rPr>
          <w:t>Suppliers</w:t>
        </w:r>
        <w:r>
          <w:rPr>
            <w:noProof/>
            <w:webHidden/>
          </w:rPr>
          <w:tab/>
        </w:r>
        <w:r>
          <w:rPr>
            <w:noProof/>
            <w:webHidden/>
          </w:rPr>
          <w:fldChar w:fldCharType="begin"/>
        </w:r>
        <w:r>
          <w:rPr>
            <w:noProof/>
            <w:webHidden/>
          </w:rPr>
          <w:instrText xml:space="preserve"> PAGEREF _Toc200016150 \h </w:instrText>
        </w:r>
        <w:r>
          <w:rPr>
            <w:noProof/>
            <w:webHidden/>
          </w:rPr>
        </w:r>
        <w:r>
          <w:rPr>
            <w:noProof/>
            <w:webHidden/>
          </w:rPr>
          <w:fldChar w:fldCharType="separate"/>
        </w:r>
        <w:r>
          <w:rPr>
            <w:noProof/>
            <w:webHidden/>
          </w:rPr>
          <w:t>94</w:t>
        </w:r>
        <w:r>
          <w:rPr>
            <w:noProof/>
            <w:webHidden/>
          </w:rPr>
          <w:fldChar w:fldCharType="end"/>
        </w:r>
      </w:hyperlink>
    </w:p>
    <w:p w14:paraId="5ABBAD4A" w14:textId="36A76E85" w:rsidR="00F10890" w:rsidRDefault="00F10890">
      <w:pPr>
        <w:pStyle w:val="TOC3"/>
        <w:tabs>
          <w:tab w:val="right" w:leader="underscore" w:pos="10646"/>
        </w:tabs>
        <w:rPr>
          <w:rFonts w:eastAsiaTheme="minorEastAsia" w:cstheme="minorBidi"/>
          <w:noProof/>
          <w:kern w:val="2"/>
          <w:sz w:val="24"/>
          <w:szCs w:val="24"/>
          <w14:ligatures w14:val="standardContextual"/>
        </w:rPr>
      </w:pPr>
      <w:hyperlink w:anchor="_Toc200016151" w:history="1">
        <w:r w:rsidRPr="00406E2D">
          <w:rPr>
            <w:rStyle w:val="Hyperlink"/>
            <w:rFonts w:ascii="Tahoma" w:hAnsi="Tahoma" w:cs="Tahoma"/>
            <w:noProof/>
          </w:rPr>
          <w:t>Cross-contact Prevention and Cleaning Procedures</w:t>
        </w:r>
        <w:r>
          <w:rPr>
            <w:noProof/>
            <w:webHidden/>
          </w:rPr>
          <w:tab/>
        </w:r>
        <w:r>
          <w:rPr>
            <w:noProof/>
            <w:webHidden/>
          </w:rPr>
          <w:fldChar w:fldCharType="begin"/>
        </w:r>
        <w:r>
          <w:rPr>
            <w:noProof/>
            <w:webHidden/>
          </w:rPr>
          <w:instrText xml:space="preserve"> PAGEREF _Toc200016151 \h </w:instrText>
        </w:r>
        <w:r>
          <w:rPr>
            <w:noProof/>
            <w:webHidden/>
          </w:rPr>
        </w:r>
        <w:r>
          <w:rPr>
            <w:noProof/>
            <w:webHidden/>
          </w:rPr>
          <w:fldChar w:fldCharType="separate"/>
        </w:r>
        <w:r>
          <w:rPr>
            <w:noProof/>
            <w:webHidden/>
          </w:rPr>
          <w:t>95</w:t>
        </w:r>
        <w:r>
          <w:rPr>
            <w:noProof/>
            <w:webHidden/>
          </w:rPr>
          <w:fldChar w:fldCharType="end"/>
        </w:r>
      </w:hyperlink>
    </w:p>
    <w:p w14:paraId="6CF3CEBD" w14:textId="0B503044" w:rsidR="00F10890" w:rsidRDefault="00F10890">
      <w:pPr>
        <w:pStyle w:val="TOC3"/>
        <w:tabs>
          <w:tab w:val="right" w:leader="underscore" w:pos="10646"/>
        </w:tabs>
        <w:rPr>
          <w:rFonts w:eastAsiaTheme="minorEastAsia" w:cstheme="minorBidi"/>
          <w:noProof/>
          <w:kern w:val="2"/>
          <w:sz w:val="24"/>
          <w:szCs w:val="24"/>
          <w14:ligatures w14:val="standardContextual"/>
        </w:rPr>
      </w:pPr>
      <w:hyperlink w:anchor="_Toc200016152" w:history="1">
        <w:r w:rsidRPr="00406E2D">
          <w:rPr>
            <w:rStyle w:val="Hyperlink"/>
            <w:rFonts w:ascii="Tahoma" w:hAnsi="Tahoma" w:cs="Tahoma"/>
            <w:noProof/>
          </w:rPr>
          <w:t>Labeling</w:t>
        </w:r>
        <w:r>
          <w:rPr>
            <w:noProof/>
            <w:webHidden/>
          </w:rPr>
          <w:tab/>
        </w:r>
        <w:r>
          <w:rPr>
            <w:noProof/>
            <w:webHidden/>
          </w:rPr>
          <w:fldChar w:fldCharType="begin"/>
        </w:r>
        <w:r>
          <w:rPr>
            <w:noProof/>
            <w:webHidden/>
          </w:rPr>
          <w:instrText xml:space="preserve"> PAGEREF _Toc200016152 \h </w:instrText>
        </w:r>
        <w:r>
          <w:rPr>
            <w:noProof/>
            <w:webHidden/>
          </w:rPr>
        </w:r>
        <w:r>
          <w:rPr>
            <w:noProof/>
            <w:webHidden/>
          </w:rPr>
          <w:fldChar w:fldCharType="separate"/>
        </w:r>
        <w:r>
          <w:rPr>
            <w:noProof/>
            <w:webHidden/>
          </w:rPr>
          <w:t>95</w:t>
        </w:r>
        <w:r>
          <w:rPr>
            <w:noProof/>
            <w:webHidden/>
          </w:rPr>
          <w:fldChar w:fldCharType="end"/>
        </w:r>
      </w:hyperlink>
    </w:p>
    <w:p w14:paraId="604F2736" w14:textId="21734BDE" w:rsidR="00F10890" w:rsidRDefault="00F10890">
      <w:pPr>
        <w:pStyle w:val="TOC3"/>
        <w:tabs>
          <w:tab w:val="right" w:leader="underscore" w:pos="10646"/>
        </w:tabs>
        <w:rPr>
          <w:rFonts w:eastAsiaTheme="minorEastAsia" w:cstheme="minorBidi"/>
          <w:noProof/>
          <w:kern w:val="2"/>
          <w:sz w:val="24"/>
          <w:szCs w:val="24"/>
          <w14:ligatures w14:val="standardContextual"/>
        </w:rPr>
      </w:pPr>
      <w:hyperlink w:anchor="_Toc200016153" w:history="1">
        <w:r w:rsidRPr="00406E2D">
          <w:rPr>
            <w:rStyle w:val="Hyperlink"/>
            <w:rFonts w:ascii="Tahoma" w:hAnsi="Tahoma" w:cs="Tahoma"/>
            <w:noProof/>
          </w:rPr>
          <w:t>Employee Awareness (Continuing Education)</w:t>
        </w:r>
        <w:r>
          <w:rPr>
            <w:noProof/>
            <w:webHidden/>
          </w:rPr>
          <w:tab/>
        </w:r>
        <w:r>
          <w:rPr>
            <w:noProof/>
            <w:webHidden/>
          </w:rPr>
          <w:fldChar w:fldCharType="begin"/>
        </w:r>
        <w:r>
          <w:rPr>
            <w:noProof/>
            <w:webHidden/>
          </w:rPr>
          <w:instrText xml:space="preserve"> PAGEREF _Toc200016153 \h </w:instrText>
        </w:r>
        <w:r>
          <w:rPr>
            <w:noProof/>
            <w:webHidden/>
          </w:rPr>
        </w:r>
        <w:r>
          <w:rPr>
            <w:noProof/>
            <w:webHidden/>
          </w:rPr>
          <w:fldChar w:fldCharType="separate"/>
        </w:r>
        <w:r>
          <w:rPr>
            <w:noProof/>
            <w:webHidden/>
          </w:rPr>
          <w:t>95</w:t>
        </w:r>
        <w:r>
          <w:rPr>
            <w:noProof/>
            <w:webHidden/>
          </w:rPr>
          <w:fldChar w:fldCharType="end"/>
        </w:r>
      </w:hyperlink>
    </w:p>
    <w:p w14:paraId="57A03AE0" w14:textId="75059456" w:rsidR="00F10890" w:rsidRDefault="00F10890">
      <w:pPr>
        <w:pStyle w:val="TOC1"/>
        <w:rPr>
          <w:rFonts w:eastAsiaTheme="minorEastAsia" w:cstheme="minorBidi"/>
          <w:b w:val="0"/>
          <w:bCs w:val="0"/>
          <w:i w:val="0"/>
          <w:iCs w:val="0"/>
          <w:noProof/>
          <w:kern w:val="2"/>
          <w:sz w:val="24"/>
          <w:szCs w:val="24"/>
          <w14:ligatures w14:val="standardContextual"/>
        </w:rPr>
      </w:pPr>
      <w:hyperlink w:anchor="_Toc200016154" w:history="1">
        <w:r w:rsidRPr="00406E2D">
          <w:rPr>
            <w:rStyle w:val="Hyperlink"/>
            <w:rFonts w:ascii="Tahoma" w:hAnsi="Tahoma"/>
            <w:noProof/>
          </w:rPr>
          <w:t>Department of Health and Human Services Food Protection Branch Position Statements</w:t>
        </w:r>
        <w:r>
          <w:rPr>
            <w:noProof/>
            <w:webHidden/>
          </w:rPr>
          <w:tab/>
        </w:r>
        <w:r>
          <w:rPr>
            <w:noProof/>
            <w:webHidden/>
          </w:rPr>
          <w:fldChar w:fldCharType="begin"/>
        </w:r>
        <w:r>
          <w:rPr>
            <w:noProof/>
            <w:webHidden/>
          </w:rPr>
          <w:instrText xml:space="preserve"> PAGEREF _Toc200016154 \h </w:instrText>
        </w:r>
        <w:r>
          <w:rPr>
            <w:noProof/>
            <w:webHidden/>
          </w:rPr>
        </w:r>
        <w:r>
          <w:rPr>
            <w:noProof/>
            <w:webHidden/>
          </w:rPr>
          <w:fldChar w:fldCharType="separate"/>
        </w:r>
        <w:r>
          <w:rPr>
            <w:noProof/>
            <w:webHidden/>
          </w:rPr>
          <w:t>96</w:t>
        </w:r>
        <w:r>
          <w:rPr>
            <w:noProof/>
            <w:webHidden/>
          </w:rPr>
          <w:fldChar w:fldCharType="end"/>
        </w:r>
      </w:hyperlink>
    </w:p>
    <w:p w14:paraId="38FF91AC" w14:textId="1DB836EB"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55" w:history="1">
        <w:r w:rsidRPr="00406E2D">
          <w:rPr>
            <w:rStyle w:val="Hyperlink"/>
            <w:noProof/>
          </w:rPr>
          <w:t>Warewashing Facilities in Existing Food Establishments and Guidance for New Permits</w:t>
        </w:r>
        <w:r>
          <w:rPr>
            <w:noProof/>
            <w:webHidden/>
          </w:rPr>
          <w:tab/>
        </w:r>
        <w:r>
          <w:rPr>
            <w:noProof/>
            <w:webHidden/>
          </w:rPr>
          <w:fldChar w:fldCharType="begin"/>
        </w:r>
        <w:r>
          <w:rPr>
            <w:noProof/>
            <w:webHidden/>
          </w:rPr>
          <w:instrText xml:space="preserve"> PAGEREF _Toc200016155 \h </w:instrText>
        </w:r>
        <w:r>
          <w:rPr>
            <w:noProof/>
            <w:webHidden/>
          </w:rPr>
        </w:r>
        <w:r>
          <w:rPr>
            <w:noProof/>
            <w:webHidden/>
          </w:rPr>
          <w:fldChar w:fldCharType="separate"/>
        </w:r>
        <w:r>
          <w:rPr>
            <w:noProof/>
            <w:webHidden/>
          </w:rPr>
          <w:t>97</w:t>
        </w:r>
        <w:r>
          <w:rPr>
            <w:noProof/>
            <w:webHidden/>
          </w:rPr>
          <w:fldChar w:fldCharType="end"/>
        </w:r>
      </w:hyperlink>
    </w:p>
    <w:p w14:paraId="3F843559" w14:textId="6A382508"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56" w:history="1">
        <w:r w:rsidRPr="00406E2D">
          <w:rPr>
            <w:rStyle w:val="Hyperlink"/>
            <w:noProof/>
          </w:rPr>
          <w:t>Certified Food Protection Manager Implementation</w:t>
        </w:r>
        <w:r>
          <w:rPr>
            <w:noProof/>
            <w:webHidden/>
          </w:rPr>
          <w:tab/>
        </w:r>
        <w:r>
          <w:rPr>
            <w:noProof/>
            <w:webHidden/>
          </w:rPr>
          <w:fldChar w:fldCharType="begin"/>
        </w:r>
        <w:r>
          <w:rPr>
            <w:noProof/>
            <w:webHidden/>
          </w:rPr>
          <w:instrText xml:space="preserve"> PAGEREF _Toc200016156 \h </w:instrText>
        </w:r>
        <w:r>
          <w:rPr>
            <w:noProof/>
            <w:webHidden/>
          </w:rPr>
        </w:r>
        <w:r>
          <w:rPr>
            <w:noProof/>
            <w:webHidden/>
          </w:rPr>
          <w:fldChar w:fldCharType="separate"/>
        </w:r>
        <w:r>
          <w:rPr>
            <w:noProof/>
            <w:webHidden/>
          </w:rPr>
          <w:t>99</w:t>
        </w:r>
        <w:r>
          <w:rPr>
            <w:noProof/>
            <w:webHidden/>
          </w:rPr>
          <w:fldChar w:fldCharType="end"/>
        </w:r>
      </w:hyperlink>
    </w:p>
    <w:p w14:paraId="4DFF6435" w14:textId="312389A1"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57" w:history="1">
        <w:r w:rsidRPr="00406E2D">
          <w:rPr>
            <w:rStyle w:val="Hyperlink"/>
            <w:noProof/>
          </w:rPr>
          <w:t>Sink Drains in Food Establishments</w:t>
        </w:r>
        <w:r>
          <w:rPr>
            <w:noProof/>
            <w:webHidden/>
          </w:rPr>
          <w:tab/>
        </w:r>
        <w:r>
          <w:rPr>
            <w:noProof/>
            <w:webHidden/>
          </w:rPr>
          <w:fldChar w:fldCharType="begin"/>
        </w:r>
        <w:r>
          <w:rPr>
            <w:noProof/>
            <w:webHidden/>
          </w:rPr>
          <w:instrText xml:space="preserve"> PAGEREF _Toc200016157 \h </w:instrText>
        </w:r>
        <w:r>
          <w:rPr>
            <w:noProof/>
            <w:webHidden/>
          </w:rPr>
        </w:r>
        <w:r>
          <w:rPr>
            <w:noProof/>
            <w:webHidden/>
          </w:rPr>
          <w:fldChar w:fldCharType="separate"/>
        </w:r>
        <w:r>
          <w:rPr>
            <w:noProof/>
            <w:webHidden/>
          </w:rPr>
          <w:t>101</w:t>
        </w:r>
        <w:r>
          <w:rPr>
            <w:noProof/>
            <w:webHidden/>
          </w:rPr>
          <w:fldChar w:fldCharType="end"/>
        </w:r>
      </w:hyperlink>
    </w:p>
    <w:p w14:paraId="59B42D07" w14:textId="65DCC091"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58" w:history="1">
        <w:r w:rsidRPr="00406E2D">
          <w:rPr>
            <w:rStyle w:val="Hyperlink"/>
            <w:noProof/>
          </w:rPr>
          <w:t>Ceilings in Food Establishment Toilet Rooms (Bathrooms)</w:t>
        </w:r>
        <w:r>
          <w:rPr>
            <w:noProof/>
            <w:webHidden/>
          </w:rPr>
          <w:tab/>
        </w:r>
        <w:r>
          <w:rPr>
            <w:noProof/>
            <w:webHidden/>
          </w:rPr>
          <w:fldChar w:fldCharType="begin"/>
        </w:r>
        <w:r>
          <w:rPr>
            <w:noProof/>
            <w:webHidden/>
          </w:rPr>
          <w:instrText xml:space="preserve"> PAGEREF _Toc200016158 \h </w:instrText>
        </w:r>
        <w:r>
          <w:rPr>
            <w:noProof/>
            <w:webHidden/>
          </w:rPr>
        </w:r>
        <w:r>
          <w:rPr>
            <w:noProof/>
            <w:webHidden/>
          </w:rPr>
          <w:fldChar w:fldCharType="separate"/>
        </w:r>
        <w:r>
          <w:rPr>
            <w:noProof/>
            <w:webHidden/>
          </w:rPr>
          <w:t>103</w:t>
        </w:r>
        <w:r>
          <w:rPr>
            <w:noProof/>
            <w:webHidden/>
          </w:rPr>
          <w:fldChar w:fldCharType="end"/>
        </w:r>
      </w:hyperlink>
    </w:p>
    <w:p w14:paraId="70305555" w14:textId="137DD320"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59" w:history="1">
        <w:r w:rsidRPr="00406E2D">
          <w:rPr>
            <w:rStyle w:val="Hyperlink"/>
            <w:noProof/>
          </w:rPr>
          <w:t>Packaged Foods and Labeling in Food Establishments</w:t>
        </w:r>
        <w:r>
          <w:rPr>
            <w:noProof/>
            <w:webHidden/>
          </w:rPr>
          <w:tab/>
        </w:r>
        <w:r>
          <w:rPr>
            <w:noProof/>
            <w:webHidden/>
          </w:rPr>
          <w:fldChar w:fldCharType="begin"/>
        </w:r>
        <w:r>
          <w:rPr>
            <w:noProof/>
            <w:webHidden/>
          </w:rPr>
          <w:instrText xml:space="preserve"> PAGEREF _Toc200016159 \h </w:instrText>
        </w:r>
        <w:r>
          <w:rPr>
            <w:noProof/>
            <w:webHidden/>
          </w:rPr>
        </w:r>
        <w:r>
          <w:rPr>
            <w:noProof/>
            <w:webHidden/>
          </w:rPr>
          <w:fldChar w:fldCharType="separate"/>
        </w:r>
        <w:r>
          <w:rPr>
            <w:noProof/>
            <w:webHidden/>
          </w:rPr>
          <w:t>105</w:t>
        </w:r>
        <w:r>
          <w:rPr>
            <w:noProof/>
            <w:webHidden/>
          </w:rPr>
          <w:fldChar w:fldCharType="end"/>
        </w:r>
      </w:hyperlink>
    </w:p>
    <w:p w14:paraId="09469E62" w14:textId="1E548536"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60" w:history="1">
        <w:r w:rsidRPr="00406E2D">
          <w:rPr>
            <w:rStyle w:val="Hyperlink"/>
            <w:noProof/>
          </w:rPr>
          <w:t>Food Handling for Special Needs Students in Schools</w:t>
        </w:r>
        <w:r>
          <w:rPr>
            <w:noProof/>
            <w:webHidden/>
          </w:rPr>
          <w:tab/>
        </w:r>
        <w:r>
          <w:rPr>
            <w:noProof/>
            <w:webHidden/>
          </w:rPr>
          <w:fldChar w:fldCharType="begin"/>
        </w:r>
        <w:r>
          <w:rPr>
            <w:noProof/>
            <w:webHidden/>
          </w:rPr>
          <w:instrText xml:space="preserve"> PAGEREF _Toc200016160 \h </w:instrText>
        </w:r>
        <w:r>
          <w:rPr>
            <w:noProof/>
            <w:webHidden/>
          </w:rPr>
        </w:r>
        <w:r>
          <w:rPr>
            <w:noProof/>
            <w:webHidden/>
          </w:rPr>
          <w:fldChar w:fldCharType="separate"/>
        </w:r>
        <w:r>
          <w:rPr>
            <w:noProof/>
            <w:webHidden/>
          </w:rPr>
          <w:t>107</w:t>
        </w:r>
        <w:r>
          <w:rPr>
            <w:noProof/>
            <w:webHidden/>
          </w:rPr>
          <w:fldChar w:fldCharType="end"/>
        </w:r>
      </w:hyperlink>
    </w:p>
    <w:p w14:paraId="7536DCDB" w14:textId="64E24A4C"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61" w:history="1">
        <w:r w:rsidRPr="00406E2D">
          <w:rPr>
            <w:rStyle w:val="Hyperlink"/>
            <w:noProof/>
          </w:rPr>
          <w:t>Raw Eggs in Food Establishments Serving a Highly Susceptible Population</w:t>
        </w:r>
        <w:r>
          <w:rPr>
            <w:noProof/>
            <w:webHidden/>
          </w:rPr>
          <w:tab/>
        </w:r>
        <w:r>
          <w:rPr>
            <w:noProof/>
            <w:webHidden/>
          </w:rPr>
          <w:fldChar w:fldCharType="begin"/>
        </w:r>
        <w:r>
          <w:rPr>
            <w:noProof/>
            <w:webHidden/>
          </w:rPr>
          <w:instrText xml:space="preserve"> PAGEREF _Toc200016161 \h </w:instrText>
        </w:r>
        <w:r>
          <w:rPr>
            <w:noProof/>
            <w:webHidden/>
          </w:rPr>
        </w:r>
        <w:r>
          <w:rPr>
            <w:noProof/>
            <w:webHidden/>
          </w:rPr>
          <w:fldChar w:fldCharType="separate"/>
        </w:r>
        <w:r>
          <w:rPr>
            <w:noProof/>
            <w:webHidden/>
          </w:rPr>
          <w:t>109</w:t>
        </w:r>
        <w:r>
          <w:rPr>
            <w:noProof/>
            <w:webHidden/>
          </w:rPr>
          <w:fldChar w:fldCharType="end"/>
        </w:r>
      </w:hyperlink>
    </w:p>
    <w:p w14:paraId="54C3B3CB" w14:textId="553722D3"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62" w:history="1">
        <w:r w:rsidRPr="00406E2D">
          <w:rPr>
            <w:rStyle w:val="Hyperlink"/>
            <w:noProof/>
          </w:rPr>
          <w:t>Packaged Food</w:t>
        </w:r>
        <w:r>
          <w:rPr>
            <w:noProof/>
            <w:webHidden/>
          </w:rPr>
          <w:tab/>
        </w:r>
        <w:r>
          <w:rPr>
            <w:noProof/>
            <w:webHidden/>
          </w:rPr>
          <w:fldChar w:fldCharType="begin"/>
        </w:r>
        <w:r>
          <w:rPr>
            <w:noProof/>
            <w:webHidden/>
          </w:rPr>
          <w:instrText xml:space="preserve"> PAGEREF _Toc200016162 \h </w:instrText>
        </w:r>
        <w:r>
          <w:rPr>
            <w:noProof/>
            <w:webHidden/>
          </w:rPr>
        </w:r>
        <w:r>
          <w:rPr>
            <w:noProof/>
            <w:webHidden/>
          </w:rPr>
          <w:fldChar w:fldCharType="separate"/>
        </w:r>
        <w:r>
          <w:rPr>
            <w:noProof/>
            <w:webHidden/>
          </w:rPr>
          <w:t>111</w:t>
        </w:r>
        <w:r>
          <w:rPr>
            <w:noProof/>
            <w:webHidden/>
          </w:rPr>
          <w:fldChar w:fldCharType="end"/>
        </w:r>
      </w:hyperlink>
    </w:p>
    <w:p w14:paraId="72D564DC" w14:textId="467BAF0B"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63" w:history="1">
        <w:r w:rsidRPr="00406E2D">
          <w:rPr>
            <w:rStyle w:val="Hyperlink"/>
            <w:noProof/>
          </w:rPr>
          <w:t>Permit and Transitional Permit Guidance</w:t>
        </w:r>
        <w:r>
          <w:rPr>
            <w:noProof/>
            <w:webHidden/>
          </w:rPr>
          <w:tab/>
        </w:r>
        <w:r>
          <w:rPr>
            <w:noProof/>
            <w:webHidden/>
          </w:rPr>
          <w:fldChar w:fldCharType="begin"/>
        </w:r>
        <w:r>
          <w:rPr>
            <w:noProof/>
            <w:webHidden/>
          </w:rPr>
          <w:instrText xml:space="preserve"> PAGEREF _Toc200016163 \h </w:instrText>
        </w:r>
        <w:r>
          <w:rPr>
            <w:noProof/>
            <w:webHidden/>
          </w:rPr>
        </w:r>
        <w:r>
          <w:rPr>
            <w:noProof/>
            <w:webHidden/>
          </w:rPr>
          <w:fldChar w:fldCharType="separate"/>
        </w:r>
        <w:r>
          <w:rPr>
            <w:noProof/>
            <w:webHidden/>
          </w:rPr>
          <w:t>113</w:t>
        </w:r>
        <w:r>
          <w:rPr>
            <w:noProof/>
            <w:webHidden/>
          </w:rPr>
          <w:fldChar w:fldCharType="end"/>
        </w:r>
      </w:hyperlink>
    </w:p>
    <w:p w14:paraId="7F8B3E42" w14:textId="0797A407"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64" w:history="1">
        <w:r w:rsidRPr="00406E2D">
          <w:rPr>
            <w:rStyle w:val="Hyperlink"/>
            <w:noProof/>
          </w:rPr>
          <w:t>Cooking School and Cooking Classes</w:t>
        </w:r>
        <w:r>
          <w:rPr>
            <w:noProof/>
            <w:webHidden/>
          </w:rPr>
          <w:tab/>
        </w:r>
        <w:r>
          <w:rPr>
            <w:noProof/>
            <w:webHidden/>
          </w:rPr>
          <w:fldChar w:fldCharType="begin"/>
        </w:r>
        <w:r>
          <w:rPr>
            <w:noProof/>
            <w:webHidden/>
          </w:rPr>
          <w:instrText xml:space="preserve"> PAGEREF _Toc200016164 \h </w:instrText>
        </w:r>
        <w:r>
          <w:rPr>
            <w:noProof/>
            <w:webHidden/>
          </w:rPr>
        </w:r>
        <w:r>
          <w:rPr>
            <w:noProof/>
            <w:webHidden/>
          </w:rPr>
          <w:fldChar w:fldCharType="separate"/>
        </w:r>
        <w:r>
          <w:rPr>
            <w:noProof/>
            <w:webHidden/>
          </w:rPr>
          <w:t>116</w:t>
        </w:r>
        <w:r>
          <w:rPr>
            <w:noProof/>
            <w:webHidden/>
          </w:rPr>
          <w:fldChar w:fldCharType="end"/>
        </w:r>
      </w:hyperlink>
    </w:p>
    <w:p w14:paraId="1BE07160" w14:textId="5793A45F"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65" w:history="1">
        <w:r w:rsidRPr="00406E2D">
          <w:rPr>
            <w:rStyle w:val="Hyperlink"/>
            <w:noProof/>
            <w:highlight w:val="cyan"/>
          </w:rPr>
          <w:t>Donated Foods and Sharing Tables</w:t>
        </w:r>
        <w:r>
          <w:rPr>
            <w:noProof/>
            <w:webHidden/>
          </w:rPr>
          <w:tab/>
        </w:r>
        <w:r>
          <w:rPr>
            <w:noProof/>
            <w:webHidden/>
          </w:rPr>
          <w:fldChar w:fldCharType="begin"/>
        </w:r>
        <w:r>
          <w:rPr>
            <w:noProof/>
            <w:webHidden/>
          </w:rPr>
          <w:instrText xml:space="preserve"> PAGEREF _Toc200016165 \h </w:instrText>
        </w:r>
        <w:r>
          <w:rPr>
            <w:noProof/>
            <w:webHidden/>
          </w:rPr>
        </w:r>
        <w:r>
          <w:rPr>
            <w:noProof/>
            <w:webHidden/>
          </w:rPr>
          <w:fldChar w:fldCharType="separate"/>
        </w:r>
        <w:r>
          <w:rPr>
            <w:noProof/>
            <w:webHidden/>
          </w:rPr>
          <w:t>117</w:t>
        </w:r>
        <w:r>
          <w:rPr>
            <w:noProof/>
            <w:webHidden/>
          </w:rPr>
          <w:fldChar w:fldCharType="end"/>
        </w:r>
      </w:hyperlink>
    </w:p>
    <w:p w14:paraId="0C6A2C0C" w14:textId="6B9F5B64"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66" w:history="1">
        <w:r w:rsidRPr="00406E2D">
          <w:rPr>
            <w:rStyle w:val="Hyperlink"/>
            <w:noProof/>
          </w:rPr>
          <w:t>Shared Use Kitchen Guidance</w:t>
        </w:r>
        <w:r>
          <w:rPr>
            <w:noProof/>
            <w:webHidden/>
          </w:rPr>
          <w:tab/>
        </w:r>
        <w:r>
          <w:rPr>
            <w:noProof/>
            <w:webHidden/>
          </w:rPr>
          <w:fldChar w:fldCharType="begin"/>
        </w:r>
        <w:r>
          <w:rPr>
            <w:noProof/>
            <w:webHidden/>
          </w:rPr>
          <w:instrText xml:space="preserve"> PAGEREF _Toc200016166 \h </w:instrText>
        </w:r>
        <w:r>
          <w:rPr>
            <w:noProof/>
            <w:webHidden/>
          </w:rPr>
        </w:r>
        <w:r>
          <w:rPr>
            <w:noProof/>
            <w:webHidden/>
          </w:rPr>
          <w:fldChar w:fldCharType="separate"/>
        </w:r>
        <w:r>
          <w:rPr>
            <w:noProof/>
            <w:webHidden/>
          </w:rPr>
          <w:t>119</w:t>
        </w:r>
        <w:r>
          <w:rPr>
            <w:noProof/>
            <w:webHidden/>
          </w:rPr>
          <w:fldChar w:fldCharType="end"/>
        </w:r>
      </w:hyperlink>
    </w:p>
    <w:p w14:paraId="6028765D" w14:textId="4127588F" w:rsidR="00F10890" w:rsidRDefault="00F10890">
      <w:pPr>
        <w:pStyle w:val="TOC2"/>
        <w:rPr>
          <w:rFonts w:asciiTheme="minorHAnsi" w:eastAsiaTheme="minorEastAsia" w:hAnsiTheme="minorHAnsi" w:cstheme="minorBidi"/>
          <w:b w:val="0"/>
          <w:bCs w:val="0"/>
          <w:noProof/>
          <w:kern w:val="2"/>
          <w:sz w:val="24"/>
          <w:szCs w:val="24"/>
          <w14:ligatures w14:val="standardContextual"/>
        </w:rPr>
      </w:pPr>
      <w:hyperlink w:anchor="_Toc200016167" w:history="1">
        <w:r w:rsidRPr="00406E2D">
          <w:rPr>
            <w:rStyle w:val="Hyperlink"/>
            <w:noProof/>
          </w:rPr>
          <w:t>Outdoor Grill Cooking at Food Establishments</w:t>
        </w:r>
        <w:r>
          <w:rPr>
            <w:noProof/>
            <w:webHidden/>
          </w:rPr>
          <w:tab/>
        </w:r>
        <w:r>
          <w:rPr>
            <w:noProof/>
            <w:webHidden/>
          </w:rPr>
          <w:fldChar w:fldCharType="begin"/>
        </w:r>
        <w:r>
          <w:rPr>
            <w:noProof/>
            <w:webHidden/>
          </w:rPr>
          <w:instrText xml:space="preserve"> PAGEREF _Toc200016167 \h </w:instrText>
        </w:r>
        <w:r>
          <w:rPr>
            <w:noProof/>
            <w:webHidden/>
          </w:rPr>
        </w:r>
        <w:r>
          <w:rPr>
            <w:noProof/>
            <w:webHidden/>
          </w:rPr>
          <w:fldChar w:fldCharType="separate"/>
        </w:r>
        <w:r>
          <w:rPr>
            <w:noProof/>
            <w:webHidden/>
          </w:rPr>
          <w:t>121</w:t>
        </w:r>
        <w:r>
          <w:rPr>
            <w:noProof/>
            <w:webHidden/>
          </w:rPr>
          <w:fldChar w:fldCharType="end"/>
        </w:r>
      </w:hyperlink>
    </w:p>
    <w:p w14:paraId="162C8E82" w14:textId="0B51BBDC" w:rsidR="00BD3D1C" w:rsidRPr="00BD3D1C" w:rsidRDefault="00A96607" w:rsidP="00BD3D1C">
      <w:pPr>
        <w:rPr>
          <w:rFonts w:asciiTheme="minorHAnsi" w:hAnsiTheme="minorHAnsi" w:cs="Tahoma"/>
          <w:sz w:val="20"/>
          <w:szCs w:val="20"/>
        </w:rPr>
      </w:pPr>
      <w:r w:rsidRPr="00153D31">
        <w:rPr>
          <w:rFonts w:asciiTheme="minorHAnsi" w:hAnsiTheme="minorHAnsi" w:cs="Tahoma"/>
          <w:color w:val="000000"/>
          <w:sz w:val="20"/>
          <w:szCs w:val="20"/>
          <w:shd w:val="clear" w:color="auto" w:fill="FFFFFF"/>
        </w:rPr>
        <w:fldChar w:fldCharType="end"/>
      </w:r>
    </w:p>
    <w:p w14:paraId="7F833C45" w14:textId="77777777" w:rsidR="00BD3D1C" w:rsidRPr="00BD3D1C" w:rsidRDefault="00BD3D1C" w:rsidP="00BD3D1C">
      <w:pPr>
        <w:rPr>
          <w:rFonts w:asciiTheme="minorHAnsi" w:hAnsiTheme="minorHAnsi" w:cs="Tahoma"/>
          <w:sz w:val="20"/>
          <w:szCs w:val="20"/>
        </w:rPr>
      </w:pPr>
    </w:p>
    <w:p w14:paraId="2F58F9D0" w14:textId="77777777" w:rsidR="00BD3D1C" w:rsidRPr="00BD3D1C" w:rsidRDefault="00BD3D1C" w:rsidP="00BD3D1C">
      <w:pPr>
        <w:rPr>
          <w:rFonts w:asciiTheme="minorHAnsi" w:hAnsiTheme="minorHAnsi" w:cs="Tahoma"/>
          <w:sz w:val="20"/>
          <w:szCs w:val="20"/>
        </w:rPr>
      </w:pPr>
    </w:p>
    <w:p w14:paraId="22866143" w14:textId="77777777" w:rsidR="00BD3D1C" w:rsidRPr="00BD3D1C" w:rsidRDefault="00BD3D1C" w:rsidP="00BD3D1C">
      <w:pPr>
        <w:rPr>
          <w:rFonts w:asciiTheme="minorHAnsi" w:hAnsiTheme="minorHAnsi" w:cs="Tahoma"/>
          <w:sz w:val="20"/>
          <w:szCs w:val="20"/>
        </w:rPr>
      </w:pPr>
    </w:p>
    <w:p w14:paraId="048D3F3A" w14:textId="77777777" w:rsidR="00BD3D1C" w:rsidRPr="00BD3D1C" w:rsidRDefault="00BD3D1C" w:rsidP="00BD3D1C">
      <w:pPr>
        <w:rPr>
          <w:rFonts w:asciiTheme="minorHAnsi" w:hAnsiTheme="minorHAnsi" w:cs="Tahoma"/>
          <w:sz w:val="20"/>
          <w:szCs w:val="20"/>
        </w:rPr>
      </w:pPr>
    </w:p>
    <w:p w14:paraId="7C7B9CC2" w14:textId="77777777" w:rsidR="00BD3D1C" w:rsidRPr="00BD3D1C" w:rsidRDefault="00BD3D1C" w:rsidP="00BD3D1C">
      <w:pPr>
        <w:rPr>
          <w:rFonts w:asciiTheme="minorHAnsi" w:hAnsiTheme="minorHAnsi" w:cs="Tahoma"/>
          <w:sz w:val="20"/>
          <w:szCs w:val="20"/>
        </w:rPr>
      </w:pPr>
    </w:p>
    <w:p w14:paraId="19E7DB4F" w14:textId="77777777" w:rsidR="00BD3D1C" w:rsidRPr="00BD3D1C" w:rsidRDefault="00BD3D1C" w:rsidP="00BD3D1C">
      <w:pPr>
        <w:rPr>
          <w:rFonts w:asciiTheme="minorHAnsi" w:hAnsiTheme="minorHAnsi" w:cs="Tahoma"/>
          <w:sz w:val="20"/>
          <w:szCs w:val="20"/>
        </w:rPr>
      </w:pPr>
    </w:p>
    <w:p w14:paraId="03D41B40" w14:textId="77777777" w:rsidR="00BD3D1C" w:rsidRPr="00BD3D1C" w:rsidRDefault="00BD3D1C" w:rsidP="00BD3D1C">
      <w:pPr>
        <w:rPr>
          <w:rFonts w:asciiTheme="minorHAnsi" w:hAnsiTheme="minorHAnsi" w:cs="Tahoma"/>
          <w:sz w:val="20"/>
          <w:szCs w:val="20"/>
        </w:rPr>
      </w:pPr>
    </w:p>
    <w:p w14:paraId="0164F2D9" w14:textId="77777777" w:rsidR="00BD3D1C" w:rsidRPr="00BD3D1C" w:rsidRDefault="00BD3D1C" w:rsidP="00BD3D1C">
      <w:pPr>
        <w:rPr>
          <w:rFonts w:asciiTheme="minorHAnsi" w:hAnsiTheme="minorHAnsi" w:cs="Tahoma"/>
          <w:sz w:val="20"/>
          <w:szCs w:val="20"/>
        </w:rPr>
      </w:pPr>
    </w:p>
    <w:p w14:paraId="5D0A0AA6" w14:textId="77777777" w:rsidR="00BD3D1C" w:rsidRPr="00BD3D1C" w:rsidRDefault="00BD3D1C" w:rsidP="00BD3D1C">
      <w:pPr>
        <w:rPr>
          <w:rFonts w:asciiTheme="minorHAnsi" w:hAnsiTheme="minorHAnsi" w:cs="Tahoma"/>
          <w:sz w:val="20"/>
          <w:szCs w:val="20"/>
        </w:rPr>
      </w:pPr>
    </w:p>
    <w:p w14:paraId="7E96CE59" w14:textId="77777777" w:rsidR="00BD3D1C" w:rsidRPr="00BD3D1C" w:rsidRDefault="00BD3D1C" w:rsidP="00BD3D1C">
      <w:pPr>
        <w:rPr>
          <w:rFonts w:asciiTheme="minorHAnsi" w:hAnsiTheme="minorHAnsi" w:cs="Tahoma"/>
          <w:sz w:val="20"/>
          <w:szCs w:val="20"/>
        </w:rPr>
      </w:pPr>
    </w:p>
    <w:p w14:paraId="49954E46" w14:textId="77777777" w:rsidR="00BD3D1C" w:rsidRPr="00BD3D1C" w:rsidRDefault="00BD3D1C" w:rsidP="00BD3D1C">
      <w:pPr>
        <w:rPr>
          <w:rFonts w:asciiTheme="minorHAnsi" w:hAnsiTheme="minorHAnsi" w:cs="Tahoma"/>
          <w:sz w:val="20"/>
          <w:szCs w:val="20"/>
        </w:rPr>
      </w:pPr>
    </w:p>
    <w:p w14:paraId="1D31F765" w14:textId="77777777" w:rsidR="00BD3D1C" w:rsidRPr="00BD3D1C" w:rsidRDefault="00BD3D1C" w:rsidP="00BD3D1C">
      <w:pPr>
        <w:rPr>
          <w:rFonts w:asciiTheme="minorHAnsi" w:hAnsiTheme="minorHAnsi" w:cs="Tahoma"/>
          <w:sz w:val="20"/>
          <w:szCs w:val="20"/>
        </w:rPr>
      </w:pPr>
    </w:p>
    <w:p w14:paraId="30D455E9" w14:textId="254E4D9B" w:rsidR="00BD3D1C" w:rsidRPr="00BD3D1C" w:rsidRDefault="00BD3D1C" w:rsidP="00BD3D1C">
      <w:pPr>
        <w:tabs>
          <w:tab w:val="left" w:pos="8685"/>
        </w:tabs>
        <w:rPr>
          <w:rFonts w:asciiTheme="minorHAnsi" w:hAnsiTheme="minorHAnsi" w:cs="Tahoma"/>
          <w:sz w:val="20"/>
          <w:szCs w:val="20"/>
        </w:rPr>
      </w:pPr>
      <w:r>
        <w:rPr>
          <w:rFonts w:asciiTheme="minorHAnsi" w:hAnsiTheme="minorHAnsi" w:cs="Tahoma"/>
          <w:sz w:val="20"/>
          <w:szCs w:val="20"/>
        </w:rPr>
        <w:tab/>
      </w:r>
    </w:p>
    <w:p w14:paraId="4296FC61" w14:textId="254E4D9B" w:rsidR="006A3545" w:rsidRPr="002227C5" w:rsidRDefault="006A3545" w:rsidP="005A115D">
      <w:pPr>
        <w:pStyle w:val="Heading1"/>
        <w:jc w:val="center"/>
        <w:rPr>
          <w:b/>
          <w:sz w:val="32"/>
          <w:szCs w:val="32"/>
        </w:rPr>
      </w:pPr>
      <w:bookmarkStart w:id="0" w:name="_Toc415471761"/>
      <w:bookmarkStart w:id="1" w:name="_Toc200016072"/>
      <w:r w:rsidRPr="002227C5">
        <w:rPr>
          <w:b/>
          <w:sz w:val="32"/>
          <w:szCs w:val="32"/>
        </w:rPr>
        <w:lastRenderedPageBreak/>
        <w:t>Homestyle Kitchen Prerequisite Programs</w:t>
      </w:r>
      <w:bookmarkEnd w:id="0"/>
      <w:bookmarkEnd w:id="1"/>
    </w:p>
    <w:p w14:paraId="355CE75D" w14:textId="77777777" w:rsidR="006A3545" w:rsidRPr="002227C5" w:rsidRDefault="006A3545" w:rsidP="006A3545">
      <w:pPr>
        <w:pBdr>
          <w:bottom w:val="single" w:sz="12" w:space="1" w:color="auto"/>
        </w:pBdr>
        <w:jc w:val="center"/>
        <w:rPr>
          <w:rFonts w:ascii="Tahoma" w:hAnsi="Tahoma" w:cs="Tahoma"/>
          <w:b/>
          <w:bCs/>
          <w:sz w:val="28"/>
          <w:szCs w:val="20"/>
        </w:rPr>
      </w:pPr>
    </w:p>
    <w:p w14:paraId="4824A843" w14:textId="77777777" w:rsidR="006A3545" w:rsidRPr="002227C5" w:rsidRDefault="006A3545" w:rsidP="006A3545">
      <w:pPr>
        <w:rPr>
          <w:rFonts w:ascii="Tahoma" w:hAnsi="Tahoma" w:cs="Tahoma"/>
          <w:b/>
          <w:bCs/>
        </w:rPr>
      </w:pPr>
    </w:p>
    <w:p w14:paraId="4157E523" w14:textId="5B909B07" w:rsidR="006A3545" w:rsidRPr="002227C5" w:rsidRDefault="006A3545" w:rsidP="006A3545">
      <w:pPr>
        <w:autoSpaceDE w:val="0"/>
        <w:autoSpaceDN w:val="0"/>
        <w:adjustRightInd w:val="0"/>
        <w:rPr>
          <w:rFonts w:ascii="Tahoma" w:hAnsi="Tahoma" w:cs="Tahoma"/>
          <w:i/>
          <w:iCs/>
        </w:rPr>
      </w:pPr>
      <w:r w:rsidRPr="002227C5">
        <w:rPr>
          <w:rFonts w:ascii="Tahoma" w:hAnsi="Tahoma" w:cs="Tahoma"/>
          <w:b/>
          <w:bCs/>
        </w:rPr>
        <w:t xml:space="preserve">Description: </w:t>
      </w:r>
      <w:r w:rsidRPr="002227C5">
        <w:rPr>
          <w:rFonts w:ascii="Tahoma" w:hAnsi="Tahoma" w:cs="Tahoma"/>
        </w:rPr>
        <w:t xml:space="preserve"> The standards presented in this section are based on t</w:t>
      </w:r>
      <w:r w:rsidRPr="002227C5">
        <w:rPr>
          <w:rFonts w:ascii="Tahoma" w:hAnsi="Tahoma" w:cs="Tahoma"/>
          <w:color w:val="000000"/>
        </w:rPr>
        <w:t>h</w:t>
      </w:r>
      <w:r w:rsidRPr="00CC186A">
        <w:rPr>
          <w:rFonts w:ascii="Tahoma" w:hAnsi="Tahoma" w:cs="Tahoma"/>
          <w:color w:val="000000"/>
        </w:rPr>
        <w:t>e 201</w:t>
      </w:r>
      <w:r w:rsidR="00153D31" w:rsidRPr="00CC186A">
        <w:rPr>
          <w:rFonts w:ascii="Tahoma" w:hAnsi="Tahoma" w:cs="Tahoma"/>
          <w:color w:val="000000"/>
        </w:rPr>
        <w:t>7</w:t>
      </w:r>
      <w:r w:rsidRPr="00CC186A">
        <w:rPr>
          <w:rFonts w:ascii="Tahoma" w:hAnsi="Tahoma" w:cs="Tahoma"/>
          <w:color w:val="000000"/>
        </w:rPr>
        <w:t xml:space="preserve"> FD</w:t>
      </w:r>
      <w:r w:rsidRPr="00CC186A">
        <w:rPr>
          <w:rFonts w:ascii="Tahoma" w:hAnsi="Tahoma" w:cs="Tahoma"/>
        </w:rPr>
        <w:t xml:space="preserve">A Food Code and </w:t>
      </w:r>
      <w:r w:rsidR="00831570" w:rsidRPr="00CC186A">
        <w:rPr>
          <w:rFonts w:ascii="Tahoma" w:hAnsi="Tahoma" w:cs="Tahoma"/>
        </w:rPr>
        <w:t>corresponding</w:t>
      </w:r>
      <w:r w:rsidRPr="00CC186A">
        <w:rPr>
          <w:rFonts w:ascii="Tahoma" w:hAnsi="Tahoma" w:cs="Tahoma"/>
        </w:rPr>
        <w:t xml:space="preserve"> Food Code Supplement and</w:t>
      </w:r>
      <w:r w:rsidRPr="002227C5">
        <w:rPr>
          <w:rFonts w:ascii="Tahoma" w:hAnsi="Tahoma" w:cs="Tahoma"/>
          <w:i/>
          <w:iCs/>
        </w:rPr>
        <w:t xml:space="preserve"> RULES GOVERNING THE SANITATION OF RESIDENTIAL CARE FACILITIES 15A NCAC 18A .1600. </w:t>
      </w:r>
    </w:p>
    <w:p w14:paraId="63FE3E8A" w14:textId="77777777" w:rsidR="006A3545" w:rsidRPr="002227C5" w:rsidRDefault="006A3545" w:rsidP="006A3545">
      <w:pPr>
        <w:rPr>
          <w:rFonts w:ascii="Tahoma" w:hAnsi="Tahoma" w:cs="Tahoma"/>
        </w:rPr>
      </w:pPr>
    </w:p>
    <w:p w14:paraId="2BB21145" w14:textId="77777777" w:rsidR="006A3545" w:rsidRPr="002227C5" w:rsidRDefault="006A3545" w:rsidP="006A3545">
      <w:pPr>
        <w:rPr>
          <w:rFonts w:ascii="Tahoma" w:hAnsi="Tahoma" w:cs="Tahoma"/>
        </w:rPr>
      </w:pPr>
      <w:r w:rsidRPr="00542A9A">
        <w:rPr>
          <w:rFonts w:ascii="Tahoma" w:hAnsi="Tahoma" w:cs="Tahoma"/>
          <w:i/>
          <w:iCs/>
        </w:rPr>
        <w:t>Prerequisite programs</w:t>
      </w:r>
      <w:r w:rsidRPr="002227C5">
        <w:rPr>
          <w:rFonts w:ascii="Tahoma" w:hAnsi="Tahoma" w:cs="Tahoma"/>
        </w:rPr>
        <w:t xml:space="preserve"> address facilities, equipment, employees, cleaning, sanitizing, and pest control.</w:t>
      </w:r>
    </w:p>
    <w:p w14:paraId="694D5570" w14:textId="77777777" w:rsidR="006A3545" w:rsidRPr="002227C5" w:rsidRDefault="006A3545" w:rsidP="006A3545">
      <w:pPr>
        <w:rPr>
          <w:rFonts w:ascii="Tahoma" w:hAnsi="Tahoma" w:cs="Tahoma"/>
        </w:rPr>
      </w:pPr>
    </w:p>
    <w:p w14:paraId="56D38D91" w14:textId="75107E45" w:rsidR="006A3545" w:rsidRPr="002227C5" w:rsidRDefault="009C3055" w:rsidP="006A3545">
      <w:pPr>
        <w:rPr>
          <w:rFonts w:ascii="Tahoma" w:hAnsi="Tahoma" w:cs="Tahoma"/>
        </w:rPr>
      </w:pPr>
      <w:r w:rsidRPr="002227C5">
        <w:rPr>
          <w:rFonts w:ascii="Tahoma" w:hAnsi="Tahoma" w:cs="Tahoma"/>
        </w:rPr>
        <w:t xml:space="preserve">Standards </w:t>
      </w:r>
      <w:r w:rsidR="006A3545" w:rsidRPr="002227C5">
        <w:rPr>
          <w:rFonts w:ascii="Tahoma" w:hAnsi="Tahoma" w:cs="Tahoma"/>
        </w:rPr>
        <w:t>address</w:t>
      </w:r>
      <w:r w:rsidRPr="002227C5">
        <w:rPr>
          <w:rFonts w:ascii="Tahoma" w:hAnsi="Tahoma" w:cs="Tahoma"/>
        </w:rPr>
        <w:t>ing</w:t>
      </w:r>
      <w:r w:rsidR="006A3545" w:rsidRPr="002227C5">
        <w:rPr>
          <w:rFonts w:ascii="Tahoma" w:hAnsi="Tahoma" w:cs="Tahoma"/>
        </w:rPr>
        <w:t xml:space="preserve"> safe food hand</w:t>
      </w:r>
      <w:r w:rsidR="00DB3C32" w:rsidRPr="002227C5">
        <w:rPr>
          <w:rFonts w:ascii="Tahoma" w:hAnsi="Tahoma" w:cs="Tahoma"/>
        </w:rPr>
        <w:t xml:space="preserve">ling are outlined in </w:t>
      </w:r>
      <w:r w:rsidR="006A3545" w:rsidRPr="00F11D73">
        <w:rPr>
          <w:rFonts w:ascii="Tahoma" w:hAnsi="Tahoma" w:cs="Tahoma"/>
          <w:i/>
          <w:iCs/>
        </w:rPr>
        <w:t>Safe Food Handling Procedures</w:t>
      </w:r>
      <w:r w:rsidR="006A3545" w:rsidRPr="002227C5">
        <w:rPr>
          <w:rFonts w:ascii="Tahoma" w:hAnsi="Tahoma" w:cs="Tahoma"/>
        </w:rPr>
        <w:t>.</w:t>
      </w:r>
    </w:p>
    <w:p w14:paraId="0CEAD263" w14:textId="77777777" w:rsidR="006A3545" w:rsidRPr="002227C5" w:rsidRDefault="006A3545" w:rsidP="006A3545">
      <w:pPr>
        <w:pBdr>
          <w:bottom w:val="single" w:sz="12" w:space="1" w:color="auto"/>
        </w:pBdr>
        <w:rPr>
          <w:rFonts w:ascii="Tahoma" w:hAnsi="Tahoma" w:cs="Tahoma"/>
          <w:b/>
          <w:bCs/>
          <w:sz w:val="28"/>
          <w:szCs w:val="20"/>
        </w:rPr>
      </w:pPr>
    </w:p>
    <w:p w14:paraId="2795EA38" w14:textId="77777777" w:rsidR="006A3545" w:rsidRPr="002227C5" w:rsidRDefault="006A3545">
      <w:pPr>
        <w:rPr>
          <w:rFonts w:ascii="Tahoma" w:hAnsi="Tahoma" w:cs="Tahoma"/>
          <w:bCs/>
        </w:rPr>
      </w:pPr>
      <w:r w:rsidRPr="002227C5">
        <w:rPr>
          <w:rFonts w:ascii="Tahoma" w:hAnsi="Tahoma" w:cs="Tahoma"/>
          <w:bCs/>
        </w:rPr>
        <w:br w:type="page"/>
      </w:r>
    </w:p>
    <w:tbl>
      <w:tblPr>
        <w:tblW w:w="0" w:type="auto"/>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725"/>
        <w:gridCol w:w="23"/>
        <w:gridCol w:w="1800"/>
      </w:tblGrid>
      <w:tr w:rsidR="00CF3DC4" w:rsidRPr="002227C5" w14:paraId="5399AD3C" w14:textId="77777777" w:rsidTr="00D43A93">
        <w:trPr>
          <w:jc w:val="center"/>
        </w:trPr>
        <w:tc>
          <w:tcPr>
            <w:tcW w:w="8725" w:type="dxa"/>
            <w:tcBorders>
              <w:top w:val="single" w:sz="4" w:space="0" w:color="auto"/>
              <w:left w:val="single" w:sz="4" w:space="0" w:color="auto"/>
              <w:bottom w:val="single" w:sz="12" w:space="0" w:color="auto"/>
              <w:right w:val="single" w:sz="4" w:space="0" w:color="auto"/>
            </w:tcBorders>
            <w:shd w:val="clear" w:color="auto" w:fill="E0E0E0"/>
          </w:tcPr>
          <w:p w14:paraId="3D474068" w14:textId="77777777" w:rsidR="00CF3DC4" w:rsidRPr="002227C5" w:rsidRDefault="004655CA">
            <w:pPr>
              <w:rPr>
                <w:rFonts w:ascii="Tahoma" w:hAnsi="Tahoma" w:cs="Tahoma"/>
                <w:b/>
                <w:szCs w:val="20"/>
              </w:rPr>
            </w:pPr>
            <w:r w:rsidRPr="002227C5">
              <w:rPr>
                <w:rFonts w:ascii="Tahoma" w:hAnsi="Tahoma" w:cs="Tahoma"/>
              </w:rPr>
              <w:lastRenderedPageBreak/>
              <w:br w:type="page"/>
            </w:r>
            <w:r w:rsidR="00CF3DC4" w:rsidRPr="002227C5">
              <w:rPr>
                <w:rFonts w:ascii="Tahoma" w:hAnsi="Tahoma" w:cs="Tahoma"/>
              </w:rPr>
              <w:tab/>
            </w:r>
            <w:r w:rsidR="00CF3DC4" w:rsidRPr="002227C5">
              <w:rPr>
                <w:rFonts w:ascii="Tahoma" w:hAnsi="Tahoma" w:cs="Tahoma"/>
              </w:rPr>
              <w:tab/>
            </w:r>
            <w:r w:rsidR="00CF3DC4" w:rsidRPr="002227C5">
              <w:rPr>
                <w:rFonts w:ascii="Tahoma" w:hAnsi="Tahoma" w:cs="Tahoma"/>
              </w:rPr>
              <w:tab/>
            </w:r>
            <w:r w:rsidR="00CF3DC4" w:rsidRPr="002227C5">
              <w:rPr>
                <w:rFonts w:ascii="Tahoma" w:hAnsi="Tahoma" w:cs="Tahoma"/>
              </w:rPr>
              <w:tab/>
            </w:r>
            <w:r w:rsidR="00CF3DC4" w:rsidRPr="002227C5">
              <w:rPr>
                <w:rFonts w:ascii="Tahoma" w:hAnsi="Tahoma" w:cs="Tahoma"/>
              </w:rPr>
              <w:br w:type="page"/>
            </w:r>
          </w:p>
          <w:p w14:paraId="717EBC5B" w14:textId="77777777" w:rsidR="00CF3DC4" w:rsidRPr="002227C5" w:rsidRDefault="00CF3DC4" w:rsidP="005C671D">
            <w:pPr>
              <w:pStyle w:val="Heading2"/>
              <w:jc w:val="left"/>
              <w:rPr>
                <w:rFonts w:ascii="Arial" w:hAnsi="Arial" w:cs="Arial"/>
              </w:rPr>
            </w:pPr>
            <w:bookmarkStart w:id="2" w:name="_Toc396119711"/>
            <w:bookmarkStart w:id="3" w:name="_Toc200016073"/>
            <w:r w:rsidRPr="002227C5">
              <w:rPr>
                <w:rFonts w:ascii="Arial" w:hAnsi="Arial" w:cs="Arial"/>
              </w:rPr>
              <w:t>F</w:t>
            </w:r>
            <w:bookmarkEnd w:id="2"/>
            <w:r w:rsidR="005C671D" w:rsidRPr="002227C5">
              <w:rPr>
                <w:rFonts w:ascii="Arial" w:hAnsi="Arial" w:cs="Arial"/>
              </w:rPr>
              <w:t>acilities</w:t>
            </w:r>
            <w:bookmarkEnd w:id="3"/>
          </w:p>
        </w:tc>
        <w:tc>
          <w:tcPr>
            <w:tcW w:w="1823" w:type="dxa"/>
            <w:gridSpan w:val="2"/>
            <w:tcBorders>
              <w:top w:val="single" w:sz="4" w:space="0" w:color="auto"/>
              <w:left w:val="single" w:sz="4" w:space="0" w:color="auto"/>
              <w:bottom w:val="single" w:sz="12" w:space="0" w:color="auto"/>
              <w:right w:val="single" w:sz="4" w:space="0" w:color="auto"/>
            </w:tcBorders>
            <w:shd w:val="clear" w:color="auto" w:fill="E0E0E0"/>
          </w:tcPr>
          <w:p w14:paraId="260CE273" w14:textId="77777777" w:rsidR="00CF3DC4" w:rsidRPr="002227C5" w:rsidRDefault="00CF3DC4" w:rsidP="001A12D3">
            <w:pPr>
              <w:rPr>
                <w:rFonts w:ascii="Arial" w:hAnsi="Arial" w:cs="Arial"/>
              </w:rPr>
            </w:pPr>
          </w:p>
          <w:p w14:paraId="57582520" w14:textId="77777777" w:rsidR="00CF3DC4" w:rsidRPr="0030411A" w:rsidRDefault="00CF3DC4" w:rsidP="001A12D3">
            <w:pPr>
              <w:rPr>
                <w:rFonts w:ascii="Arial" w:hAnsi="Arial" w:cs="Arial"/>
                <w:b/>
                <w:bCs/>
              </w:rPr>
            </w:pPr>
            <w:r w:rsidRPr="0030411A">
              <w:rPr>
                <w:rFonts w:ascii="Arial" w:hAnsi="Arial" w:cs="Arial"/>
                <w:b/>
                <w:bCs/>
              </w:rPr>
              <w:t>MONITORING</w:t>
            </w:r>
          </w:p>
          <w:p w14:paraId="6B95242C" w14:textId="77777777" w:rsidR="00CF3DC4" w:rsidRPr="002227C5" w:rsidRDefault="00CF3DC4" w:rsidP="001A12D3">
            <w:pPr>
              <w:rPr>
                <w:rFonts w:ascii="Arial" w:hAnsi="Arial" w:cs="Arial"/>
              </w:rPr>
            </w:pPr>
            <w:r w:rsidRPr="0030411A">
              <w:rPr>
                <w:rFonts w:ascii="Arial" w:hAnsi="Arial" w:cs="Arial"/>
                <w:b/>
                <w:bCs/>
              </w:rPr>
              <w:t>FREQUENCY</w:t>
            </w:r>
          </w:p>
        </w:tc>
      </w:tr>
      <w:tr w:rsidR="005607DD" w:rsidRPr="002227C5" w14:paraId="4EB5E544" w14:textId="77777777" w:rsidTr="00D43A93">
        <w:trPr>
          <w:trHeight w:val="573"/>
          <w:jc w:val="center"/>
        </w:trPr>
        <w:tc>
          <w:tcPr>
            <w:tcW w:w="8725" w:type="dxa"/>
            <w:tcBorders>
              <w:top w:val="single" w:sz="4" w:space="0" w:color="auto"/>
              <w:left w:val="single" w:sz="4" w:space="0" w:color="auto"/>
              <w:bottom w:val="single" w:sz="4" w:space="0" w:color="auto"/>
              <w:right w:val="single" w:sz="4" w:space="0" w:color="auto"/>
            </w:tcBorders>
            <w:vAlign w:val="center"/>
          </w:tcPr>
          <w:p w14:paraId="4997BD60" w14:textId="77777777" w:rsidR="005607DD" w:rsidRPr="002227C5" w:rsidRDefault="009C0839" w:rsidP="005607DD">
            <w:pPr>
              <w:rPr>
                <w:rFonts w:ascii="Tahoma" w:hAnsi="Tahoma" w:cs="Tahoma"/>
                <w:szCs w:val="20"/>
              </w:rPr>
            </w:pPr>
            <w:r w:rsidRPr="002227C5">
              <w:rPr>
                <w:rFonts w:ascii="Tahoma" w:hAnsi="Tahoma" w:cs="Tahoma"/>
                <w:szCs w:val="20"/>
              </w:rPr>
              <w:t>Non-food contact sur</w:t>
            </w:r>
            <w:r w:rsidR="005607DD" w:rsidRPr="002227C5">
              <w:rPr>
                <w:rFonts w:ascii="Tahoma" w:hAnsi="Tahoma" w:cs="Tahoma"/>
                <w:szCs w:val="20"/>
              </w:rPr>
              <w:t>faces are clean.</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5D48D8E6" w14:textId="77777777" w:rsidR="005607DD" w:rsidRPr="002227C5" w:rsidRDefault="005607DD" w:rsidP="001A12D3">
            <w:pPr>
              <w:rPr>
                <w:rFonts w:ascii="Arial" w:hAnsi="Arial" w:cs="Arial"/>
              </w:rPr>
            </w:pPr>
            <w:r w:rsidRPr="002227C5">
              <w:rPr>
                <w:rFonts w:ascii="Arial" w:hAnsi="Arial" w:cs="Arial"/>
              </w:rPr>
              <w:t>Monthly</w:t>
            </w:r>
          </w:p>
        </w:tc>
      </w:tr>
      <w:tr w:rsidR="00CF3DC4" w:rsidRPr="002227C5" w14:paraId="6A349E00" w14:textId="77777777" w:rsidTr="00D43A93">
        <w:trPr>
          <w:trHeight w:val="530"/>
          <w:jc w:val="center"/>
        </w:trPr>
        <w:tc>
          <w:tcPr>
            <w:tcW w:w="8725" w:type="dxa"/>
            <w:tcBorders>
              <w:top w:val="single" w:sz="4" w:space="0" w:color="auto"/>
              <w:left w:val="single" w:sz="4" w:space="0" w:color="auto"/>
              <w:bottom w:val="single" w:sz="4" w:space="0" w:color="auto"/>
              <w:right w:val="single" w:sz="4" w:space="0" w:color="auto"/>
            </w:tcBorders>
            <w:vAlign w:val="center"/>
          </w:tcPr>
          <w:p w14:paraId="33294941" w14:textId="77777777" w:rsidR="00CF3DC4" w:rsidRPr="002227C5" w:rsidRDefault="00CF3DC4">
            <w:pPr>
              <w:rPr>
                <w:rFonts w:ascii="Tahoma" w:hAnsi="Tahoma" w:cs="Tahoma"/>
                <w:szCs w:val="20"/>
              </w:rPr>
            </w:pPr>
            <w:r w:rsidRPr="002227C5">
              <w:rPr>
                <w:rFonts w:ascii="Tahoma" w:hAnsi="Tahoma" w:cs="Tahoma"/>
              </w:rPr>
              <w:t xml:space="preserve">Floors, walls, and ceilings are smooth, nonabsorbent, </w:t>
            </w:r>
            <w:r w:rsidR="005607DD" w:rsidRPr="002227C5">
              <w:rPr>
                <w:rFonts w:ascii="Tahoma" w:hAnsi="Tahoma" w:cs="Tahoma"/>
              </w:rPr>
              <w:t xml:space="preserve">clean, </w:t>
            </w:r>
            <w:r w:rsidRPr="002227C5">
              <w:rPr>
                <w:rFonts w:ascii="Tahoma" w:hAnsi="Tahoma" w:cs="Tahoma"/>
              </w:rPr>
              <w:t xml:space="preserve">and in good repair.  </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51EC1D80" w14:textId="77777777" w:rsidR="00CF3DC4" w:rsidRPr="002227C5" w:rsidRDefault="005607DD" w:rsidP="001A12D3">
            <w:pPr>
              <w:rPr>
                <w:rFonts w:ascii="Arial" w:hAnsi="Arial" w:cs="Arial"/>
              </w:rPr>
            </w:pPr>
            <w:r w:rsidRPr="002227C5">
              <w:rPr>
                <w:rFonts w:ascii="Arial" w:hAnsi="Arial" w:cs="Arial"/>
              </w:rPr>
              <w:t>Monthly</w:t>
            </w:r>
          </w:p>
        </w:tc>
      </w:tr>
      <w:tr w:rsidR="00CF3DC4" w:rsidRPr="002227C5" w14:paraId="52F64563" w14:textId="77777777" w:rsidTr="00D43A93">
        <w:trPr>
          <w:trHeight w:val="530"/>
          <w:jc w:val="center"/>
        </w:trPr>
        <w:tc>
          <w:tcPr>
            <w:tcW w:w="8725" w:type="dxa"/>
            <w:tcBorders>
              <w:top w:val="single" w:sz="4" w:space="0" w:color="auto"/>
              <w:left w:val="single" w:sz="4" w:space="0" w:color="auto"/>
              <w:bottom w:val="single" w:sz="4" w:space="0" w:color="auto"/>
              <w:right w:val="single" w:sz="4" w:space="0" w:color="auto"/>
            </w:tcBorders>
            <w:vAlign w:val="center"/>
          </w:tcPr>
          <w:p w14:paraId="77CCCCB4" w14:textId="77777777" w:rsidR="00CF3DC4" w:rsidRPr="002227C5" w:rsidRDefault="00CF3DC4">
            <w:pPr>
              <w:rPr>
                <w:rFonts w:ascii="Tahoma" w:hAnsi="Tahoma" w:cs="Tahoma"/>
                <w:szCs w:val="20"/>
              </w:rPr>
            </w:pPr>
            <w:r w:rsidRPr="002227C5">
              <w:rPr>
                <w:rFonts w:ascii="Tahoma" w:hAnsi="Tahoma" w:cs="Tahoma"/>
              </w:rPr>
              <w:t xml:space="preserve">Floors are wear-resistant, slip-resistant, </w:t>
            </w:r>
            <w:r w:rsidR="00760950" w:rsidRPr="002227C5">
              <w:rPr>
                <w:rFonts w:ascii="Tahoma" w:hAnsi="Tahoma" w:cs="Tahoma"/>
              </w:rPr>
              <w:t>and nonporous.</w:t>
            </w:r>
            <w:r w:rsidRPr="002227C5">
              <w:rPr>
                <w:rFonts w:ascii="Tahoma" w:hAnsi="Tahoma" w:cs="Tahoma"/>
              </w:rPr>
              <w:t xml:space="preserve">  </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5A4CE4E7" w14:textId="038686CF" w:rsidR="00CF3DC4" w:rsidRPr="002227C5" w:rsidRDefault="00CF3DC4" w:rsidP="001A12D3">
            <w:pPr>
              <w:rPr>
                <w:rFonts w:ascii="Arial" w:hAnsi="Arial" w:cs="Arial"/>
              </w:rPr>
            </w:pPr>
            <w:r w:rsidRPr="002227C5">
              <w:rPr>
                <w:rFonts w:ascii="Arial" w:hAnsi="Arial" w:cs="Arial"/>
              </w:rPr>
              <w:t>Annual</w:t>
            </w:r>
            <w:r w:rsidR="003B6E52">
              <w:rPr>
                <w:rFonts w:ascii="Arial" w:hAnsi="Arial" w:cs="Arial"/>
              </w:rPr>
              <w:t>ly</w:t>
            </w:r>
          </w:p>
        </w:tc>
      </w:tr>
      <w:tr w:rsidR="00CF3DC4" w:rsidRPr="002227C5" w14:paraId="40EA6406" w14:textId="77777777" w:rsidTr="00D43A93">
        <w:trPr>
          <w:trHeight w:val="800"/>
          <w:jc w:val="center"/>
        </w:trPr>
        <w:tc>
          <w:tcPr>
            <w:tcW w:w="8725" w:type="dxa"/>
            <w:tcBorders>
              <w:top w:val="single" w:sz="4" w:space="0" w:color="auto"/>
              <w:left w:val="single" w:sz="4" w:space="0" w:color="auto"/>
              <w:bottom w:val="single" w:sz="4" w:space="0" w:color="auto"/>
              <w:right w:val="single" w:sz="4" w:space="0" w:color="auto"/>
            </w:tcBorders>
            <w:vAlign w:val="center"/>
          </w:tcPr>
          <w:p w14:paraId="0181197E" w14:textId="77777777" w:rsidR="00CF3DC4" w:rsidRPr="002227C5" w:rsidRDefault="00CF3DC4">
            <w:pPr>
              <w:pStyle w:val="Footer"/>
              <w:tabs>
                <w:tab w:val="left" w:pos="720"/>
              </w:tabs>
              <w:rPr>
                <w:rFonts w:ascii="Tahoma" w:hAnsi="Tahoma" w:cs="Tahoma"/>
                <w:szCs w:val="30"/>
              </w:rPr>
            </w:pPr>
            <w:r w:rsidRPr="002227C5">
              <w:rPr>
                <w:rFonts w:ascii="Tahoma" w:hAnsi="Tahoma" w:cs="Tahoma"/>
                <w:szCs w:val="30"/>
              </w:rPr>
              <w:t xml:space="preserve">Light bulbs shielded, coated, and/or shatterproof are in all </w:t>
            </w:r>
            <w:r w:rsidR="00AF4FCC" w:rsidRPr="002227C5">
              <w:rPr>
                <w:rFonts w:ascii="Tahoma" w:hAnsi="Tahoma" w:cs="Tahoma"/>
                <w:szCs w:val="30"/>
              </w:rPr>
              <w:t xml:space="preserve">food preparation and service </w:t>
            </w:r>
            <w:r w:rsidRPr="002227C5">
              <w:rPr>
                <w:rFonts w:ascii="Tahoma" w:hAnsi="Tahoma" w:cs="Tahoma"/>
                <w:szCs w:val="30"/>
              </w:rPr>
              <w:t xml:space="preserve">areas.  </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50BBA527" w14:textId="77777777" w:rsidR="00CF3DC4" w:rsidRPr="002227C5" w:rsidRDefault="00CF3DC4" w:rsidP="001A12D3">
            <w:pPr>
              <w:rPr>
                <w:rFonts w:ascii="Arial" w:hAnsi="Arial" w:cs="Arial"/>
              </w:rPr>
            </w:pPr>
          </w:p>
          <w:p w14:paraId="49BBB3B8" w14:textId="04A9C642" w:rsidR="00CF3DC4" w:rsidRPr="002227C5" w:rsidRDefault="00CF3DC4" w:rsidP="001A12D3">
            <w:pPr>
              <w:rPr>
                <w:rFonts w:ascii="Arial" w:hAnsi="Arial" w:cs="Arial"/>
              </w:rPr>
            </w:pPr>
            <w:r w:rsidRPr="002227C5">
              <w:rPr>
                <w:rFonts w:ascii="Arial" w:hAnsi="Arial" w:cs="Arial"/>
              </w:rPr>
              <w:t>Annual</w:t>
            </w:r>
            <w:r w:rsidR="003B6E52">
              <w:rPr>
                <w:rFonts w:ascii="Arial" w:hAnsi="Arial" w:cs="Arial"/>
              </w:rPr>
              <w:t>ly</w:t>
            </w:r>
          </w:p>
        </w:tc>
      </w:tr>
      <w:tr w:rsidR="00CF3DC4" w:rsidRPr="002227C5" w14:paraId="40585573" w14:textId="77777777" w:rsidTr="00D43A93">
        <w:trPr>
          <w:trHeight w:val="530"/>
          <w:jc w:val="center"/>
        </w:trPr>
        <w:tc>
          <w:tcPr>
            <w:tcW w:w="8725" w:type="dxa"/>
            <w:tcBorders>
              <w:top w:val="single" w:sz="4" w:space="0" w:color="auto"/>
              <w:left w:val="single" w:sz="4" w:space="0" w:color="auto"/>
              <w:bottom w:val="single" w:sz="4" w:space="0" w:color="auto"/>
              <w:right w:val="single" w:sz="4" w:space="0" w:color="auto"/>
            </w:tcBorders>
            <w:vAlign w:val="center"/>
          </w:tcPr>
          <w:p w14:paraId="18662121" w14:textId="77777777" w:rsidR="00CF3DC4" w:rsidRPr="002227C5" w:rsidRDefault="00CF3DC4" w:rsidP="00510494">
            <w:pPr>
              <w:pStyle w:val="BodyText3"/>
              <w:rPr>
                <w:rFonts w:ascii="Tahoma" w:hAnsi="Tahoma" w:cs="Tahoma"/>
                <w:i/>
                <w:iCs/>
              </w:rPr>
            </w:pPr>
            <w:r w:rsidRPr="002227C5">
              <w:rPr>
                <w:rFonts w:ascii="Tahoma" w:hAnsi="Tahoma" w:cs="Tahoma"/>
                <w:szCs w:val="30"/>
              </w:rPr>
              <w:t xml:space="preserve">Work areas </w:t>
            </w:r>
            <w:r w:rsidR="00510494" w:rsidRPr="002227C5">
              <w:rPr>
                <w:rFonts w:ascii="Tahoma" w:hAnsi="Tahoma" w:cs="Tahoma"/>
                <w:szCs w:val="30"/>
              </w:rPr>
              <w:t>are well lighted.</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2111BBA4" w14:textId="09510CA2" w:rsidR="00CF3DC4" w:rsidRPr="002227C5" w:rsidRDefault="00CF3DC4" w:rsidP="001A12D3">
            <w:pPr>
              <w:rPr>
                <w:rFonts w:ascii="Arial" w:hAnsi="Arial" w:cs="Arial"/>
              </w:rPr>
            </w:pPr>
            <w:r w:rsidRPr="002227C5">
              <w:rPr>
                <w:rFonts w:ascii="Arial" w:hAnsi="Arial" w:cs="Arial"/>
              </w:rPr>
              <w:t>Annual</w:t>
            </w:r>
            <w:r w:rsidR="003B6E52">
              <w:rPr>
                <w:rFonts w:ascii="Arial" w:hAnsi="Arial" w:cs="Arial"/>
              </w:rPr>
              <w:t>ly</w:t>
            </w:r>
          </w:p>
        </w:tc>
      </w:tr>
      <w:tr w:rsidR="00CF3DC4" w:rsidRPr="002227C5" w14:paraId="50983054" w14:textId="77777777" w:rsidTr="00D43A93">
        <w:trPr>
          <w:trHeight w:val="890"/>
          <w:jc w:val="center"/>
        </w:trPr>
        <w:tc>
          <w:tcPr>
            <w:tcW w:w="8725" w:type="dxa"/>
            <w:tcBorders>
              <w:top w:val="single" w:sz="4" w:space="0" w:color="auto"/>
              <w:left w:val="single" w:sz="4" w:space="0" w:color="auto"/>
              <w:bottom w:val="single" w:sz="4" w:space="0" w:color="auto"/>
              <w:right w:val="single" w:sz="4" w:space="0" w:color="auto"/>
            </w:tcBorders>
            <w:vAlign w:val="center"/>
          </w:tcPr>
          <w:p w14:paraId="12B0A40F" w14:textId="77777777" w:rsidR="00CF3DC4" w:rsidRPr="002227C5" w:rsidRDefault="00CF3DC4">
            <w:pPr>
              <w:rPr>
                <w:rFonts w:ascii="Tahoma" w:hAnsi="Tahoma" w:cs="Tahoma"/>
                <w:szCs w:val="20"/>
              </w:rPr>
            </w:pPr>
            <w:r w:rsidRPr="002227C5">
              <w:rPr>
                <w:rFonts w:ascii="Tahoma" w:hAnsi="Tahoma" w:cs="Tahoma"/>
              </w:rPr>
              <w:t xml:space="preserve">The ventilation system meets local regulations </w:t>
            </w:r>
            <w:r w:rsidRPr="002227C5">
              <w:rPr>
                <w:rFonts w:ascii="Tahoma" w:hAnsi="Tahoma" w:cs="Tahoma"/>
                <w:i/>
                <w:iCs/>
              </w:rPr>
              <w:t xml:space="preserve">and </w:t>
            </w:r>
            <w:r w:rsidRPr="002227C5">
              <w:rPr>
                <w:rFonts w:ascii="Tahoma" w:hAnsi="Tahoma" w:cs="Tahoma"/>
              </w:rPr>
              <w:t>is properly constructed</w:t>
            </w:r>
            <w:r w:rsidR="00510494" w:rsidRPr="002227C5">
              <w:rPr>
                <w:rFonts w:ascii="Tahoma" w:hAnsi="Tahoma" w:cs="Tahoma"/>
              </w:rPr>
              <w:t>, clean, and in good repair</w:t>
            </w:r>
            <w:r w:rsidRPr="002227C5">
              <w:rPr>
                <w:rFonts w:ascii="Tahoma" w:hAnsi="Tahoma" w:cs="Tahoma"/>
              </w:rPr>
              <w:t xml:space="preserve">.  </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1D927ED6" w14:textId="77777777" w:rsidR="00CF3DC4" w:rsidRPr="002227C5" w:rsidRDefault="00CF3DC4" w:rsidP="001A12D3">
            <w:pPr>
              <w:rPr>
                <w:rFonts w:ascii="Arial" w:hAnsi="Arial" w:cs="Arial"/>
              </w:rPr>
            </w:pPr>
          </w:p>
          <w:p w14:paraId="019BC9C5" w14:textId="0E901B2A" w:rsidR="00CF3DC4" w:rsidRPr="002227C5" w:rsidRDefault="00CF3DC4" w:rsidP="001A12D3">
            <w:pPr>
              <w:rPr>
                <w:rFonts w:ascii="Arial" w:hAnsi="Arial" w:cs="Arial"/>
              </w:rPr>
            </w:pPr>
            <w:r w:rsidRPr="002227C5">
              <w:rPr>
                <w:rFonts w:ascii="Arial" w:hAnsi="Arial" w:cs="Arial"/>
              </w:rPr>
              <w:t>Annual</w:t>
            </w:r>
            <w:r w:rsidR="003B6E52">
              <w:rPr>
                <w:rFonts w:ascii="Arial" w:hAnsi="Arial" w:cs="Arial"/>
              </w:rPr>
              <w:t>ly</w:t>
            </w:r>
          </w:p>
        </w:tc>
      </w:tr>
      <w:tr w:rsidR="00CF3DC4" w:rsidRPr="002227C5" w14:paraId="641FFE39" w14:textId="77777777" w:rsidTr="00D43A93">
        <w:trPr>
          <w:trHeight w:val="530"/>
          <w:jc w:val="center"/>
        </w:trPr>
        <w:tc>
          <w:tcPr>
            <w:tcW w:w="8725" w:type="dxa"/>
            <w:tcBorders>
              <w:top w:val="single" w:sz="4" w:space="0" w:color="auto"/>
              <w:left w:val="single" w:sz="4" w:space="0" w:color="auto"/>
              <w:bottom w:val="single" w:sz="4" w:space="0" w:color="auto"/>
              <w:right w:val="single" w:sz="4" w:space="0" w:color="auto"/>
            </w:tcBorders>
            <w:vAlign w:val="center"/>
          </w:tcPr>
          <w:p w14:paraId="300ABBFC" w14:textId="77777777" w:rsidR="00CF3DC4" w:rsidRPr="002227C5" w:rsidRDefault="00680426">
            <w:pPr>
              <w:rPr>
                <w:rFonts w:ascii="Tahoma" w:hAnsi="Tahoma" w:cs="Tahoma"/>
                <w:szCs w:val="20"/>
              </w:rPr>
            </w:pPr>
            <w:r w:rsidRPr="002227C5">
              <w:rPr>
                <w:rFonts w:ascii="Tahoma" w:hAnsi="Tahoma" w:cs="Tahoma"/>
              </w:rPr>
              <w:t>L</w:t>
            </w:r>
            <w:r w:rsidR="00CF3DC4" w:rsidRPr="002227C5">
              <w:rPr>
                <w:rFonts w:ascii="Tahoma" w:hAnsi="Tahoma" w:cs="Tahoma"/>
              </w:rPr>
              <w:t xml:space="preserve">inens </w:t>
            </w:r>
            <w:r w:rsidR="009C0839" w:rsidRPr="002227C5">
              <w:rPr>
                <w:rFonts w:ascii="Tahoma" w:hAnsi="Tahoma" w:cs="Tahoma"/>
              </w:rPr>
              <w:t xml:space="preserve">are </w:t>
            </w:r>
            <w:r w:rsidR="00CF3DC4" w:rsidRPr="002227C5">
              <w:rPr>
                <w:rFonts w:ascii="Tahoma" w:hAnsi="Tahoma" w:cs="Tahoma"/>
              </w:rPr>
              <w:t>stored in a clean, dry a</w:t>
            </w:r>
            <w:r w:rsidR="00510494" w:rsidRPr="002227C5">
              <w:rPr>
                <w:rFonts w:ascii="Tahoma" w:hAnsi="Tahoma" w:cs="Tahoma"/>
              </w:rPr>
              <w:t xml:space="preserve">rea </w:t>
            </w:r>
            <w:r w:rsidR="00CF3DC4" w:rsidRPr="002227C5">
              <w:rPr>
                <w:rFonts w:ascii="Tahoma" w:hAnsi="Tahoma" w:cs="Tahoma"/>
              </w:rPr>
              <w:t xml:space="preserve">off the floor.  </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2793974C" w14:textId="440BCC3C" w:rsidR="00CF3DC4" w:rsidRPr="002227C5" w:rsidRDefault="00CF3DC4" w:rsidP="001A12D3">
            <w:pPr>
              <w:rPr>
                <w:rFonts w:ascii="Arial" w:hAnsi="Arial" w:cs="Arial"/>
              </w:rPr>
            </w:pPr>
            <w:r w:rsidRPr="002227C5">
              <w:rPr>
                <w:rFonts w:ascii="Arial" w:hAnsi="Arial" w:cs="Arial"/>
              </w:rPr>
              <w:t>Annua</w:t>
            </w:r>
            <w:r w:rsidR="0042620A">
              <w:rPr>
                <w:rFonts w:ascii="Arial" w:hAnsi="Arial" w:cs="Arial"/>
              </w:rPr>
              <w:t>l</w:t>
            </w:r>
            <w:r w:rsidR="003B6E52">
              <w:rPr>
                <w:rFonts w:ascii="Arial" w:hAnsi="Arial" w:cs="Arial"/>
              </w:rPr>
              <w:t>ly</w:t>
            </w:r>
          </w:p>
        </w:tc>
      </w:tr>
      <w:tr w:rsidR="001846D5" w:rsidRPr="002227C5" w14:paraId="0644687B" w14:textId="77777777" w:rsidTr="00D43A93">
        <w:trPr>
          <w:trHeight w:val="2510"/>
          <w:jc w:val="center"/>
        </w:trPr>
        <w:tc>
          <w:tcPr>
            <w:tcW w:w="8725" w:type="dxa"/>
            <w:tcBorders>
              <w:top w:val="single" w:sz="4" w:space="0" w:color="auto"/>
              <w:left w:val="single" w:sz="4" w:space="0" w:color="auto"/>
              <w:bottom w:val="single" w:sz="4" w:space="0" w:color="auto"/>
              <w:right w:val="single" w:sz="4" w:space="0" w:color="auto"/>
            </w:tcBorders>
            <w:vAlign w:val="center"/>
          </w:tcPr>
          <w:p w14:paraId="5D9CE06F" w14:textId="77777777" w:rsidR="001846D5" w:rsidRPr="002227C5" w:rsidRDefault="001846D5" w:rsidP="001846D5">
            <w:pPr>
              <w:rPr>
                <w:rFonts w:ascii="Tahoma" w:hAnsi="Tahoma" w:cs="Tahoma"/>
              </w:rPr>
            </w:pPr>
            <w:r w:rsidRPr="002227C5">
              <w:rPr>
                <w:rFonts w:ascii="Tahoma" w:hAnsi="Tahoma" w:cs="Tahoma"/>
              </w:rPr>
              <w:t xml:space="preserve">Wiping cloths are washed in a washing machine or in a sink not used for food preparation.  Cleaned wiping cloths are dried in a dryer or line dried in the operation away from food preparation and storage areas.  </w:t>
            </w:r>
          </w:p>
          <w:p w14:paraId="665AE6E0" w14:textId="77777777" w:rsidR="001846D5" w:rsidRPr="002227C5" w:rsidRDefault="001846D5" w:rsidP="001846D5">
            <w:pPr>
              <w:rPr>
                <w:rFonts w:ascii="Tahoma" w:hAnsi="Tahoma" w:cs="Tahoma"/>
                <w:i/>
                <w:iCs/>
              </w:rPr>
            </w:pPr>
          </w:p>
          <w:p w14:paraId="48581670" w14:textId="77777777" w:rsidR="001846D5" w:rsidRPr="002227C5" w:rsidRDefault="001846D5" w:rsidP="001846D5">
            <w:pPr>
              <w:rPr>
                <w:rFonts w:ascii="Tahoma" w:hAnsi="Tahoma" w:cs="Tahoma"/>
                <w:iCs/>
              </w:rPr>
            </w:pPr>
            <w:r w:rsidRPr="002227C5">
              <w:rPr>
                <w:rFonts w:ascii="Tahoma" w:hAnsi="Tahoma" w:cs="Tahoma"/>
                <w:iCs/>
              </w:rPr>
              <w:t>Soiled clothing, bedding, or other linens from outside the kitchen are not washed or dried with equipment inside the kitchen area.</w:t>
            </w:r>
          </w:p>
          <w:p w14:paraId="76619236" w14:textId="77777777" w:rsidR="001846D5" w:rsidRPr="002227C5" w:rsidRDefault="001846D5" w:rsidP="001846D5">
            <w:pPr>
              <w:rPr>
                <w:rFonts w:ascii="Tahoma" w:hAnsi="Tahoma" w:cs="Tahoma"/>
                <w:szCs w:val="20"/>
              </w:rPr>
            </w:pPr>
            <w:r w:rsidRPr="002227C5">
              <w:rPr>
                <w:rFonts w:ascii="Tahoma" w:hAnsi="Tahoma" w:cs="Tahoma"/>
                <w:i/>
                <w:iCs/>
              </w:rPr>
              <w:t>Washing machines and dryers used in foodservice operations do not have to be commercial grade.</w:t>
            </w:r>
            <w:r w:rsidRPr="002227C5">
              <w:rPr>
                <w:rFonts w:ascii="Tahoma" w:hAnsi="Tahoma" w:cs="Tahoma"/>
              </w:rPr>
              <w:t xml:space="preserve">  </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18D6DF62" w14:textId="576675B4" w:rsidR="001846D5" w:rsidRPr="002227C5" w:rsidRDefault="001846D5" w:rsidP="001846D5">
            <w:pPr>
              <w:rPr>
                <w:rFonts w:ascii="Arial" w:hAnsi="Arial" w:cs="Arial"/>
              </w:rPr>
            </w:pPr>
            <w:r w:rsidRPr="002227C5">
              <w:rPr>
                <w:rFonts w:ascii="Arial" w:hAnsi="Arial" w:cs="Arial"/>
              </w:rPr>
              <w:t>Annual</w:t>
            </w:r>
            <w:r w:rsidR="003B6E52">
              <w:rPr>
                <w:rFonts w:ascii="Arial" w:hAnsi="Arial" w:cs="Arial"/>
              </w:rPr>
              <w:t>ly</w:t>
            </w:r>
          </w:p>
        </w:tc>
      </w:tr>
      <w:tr w:rsidR="001846D5" w:rsidRPr="002227C5" w14:paraId="366D4524" w14:textId="77777777" w:rsidTr="00D43A93">
        <w:trPr>
          <w:trHeight w:val="2060"/>
          <w:jc w:val="center"/>
        </w:trPr>
        <w:tc>
          <w:tcPr>
            <w:tcW w:w="8725" w:type="dxa"/>
            <w:tcBorders>
              <w:top w:val="single" w:sz="4" w:space="0" w:color="auto"/>
              <w:left w:val="single" w:sz="4" w:space="0" w:color="auto"/>
              <w:bottom w:val="single" w:sz="4" w:space="0" w:color="auto"/>
              <w:right w:val="single" w:sz="4" w:space="0" w:color="auto"/>
            </w:tcBorders>
            <w:vAlign w:val="center"/>
          </w:tcPr>
          <w:p w14:paraId="0968DACD" w14:textId="7CF0A84E" w:rsidR="001846D5" w:rsidRPr="002227C5" w:rsidRDefault="001846D5" w:rsidP="001846D5">
            <w:pPr>
              <w:rPr>
                <w:rFonts w:ascii="Tahoma" w:hAnsi="Tahoma" w:cs="Tahoma"/>
                <w:szCs w:val="20"/>
              </w:rPr>
            </w:pPr>
            <w:r w:rsidRPr="002227C5">
              <w:rPr>
                <w:rFonts w:ascii="Tahoma" w:hAnsi="Tahoma" w:cs="Tahoma"/>
              </w:rPr>
              <w:t>At least one garbage can with a tight-fitting lid and</w:t>
            </w:r>
            <w:r w:rsidR="00153D31">
              <w:rPr>
                <w:rFonts w:ascii="Tahoma" w:hAnsi="Tahoma" w:cs="Tahoma"/>
              </w:rPr>
              <w:t xml:space="preserve"> that</w:t>
            </w:r>
            <w:r w:rsidRPr="002227C5">
              <w:rPr>
                <w:rFonts w:ascii="Tahoma" w:hAnsi="Tahoma" w:cs="Tahoma"/>
              </w:rPr>
              <w:t xml:space="preserve"> is large enough to handle all garbage is in each work area, where food is stored, prepared, and/or served.  </w:t>
            </w:r>
            <w:r w:rsidRPr="002227C5">
              <w:rPr>
                <w:rFonts w:ascii="Tahoma" w:hAnsi="Tahoma" w:cs="Tahoma"/>
                <w:i/>
                <w:iCs/>
              </w:rPr>
              <w:t>(EXCEPTION:  If lids are not available, the garbage can liner must be kept tied when the can is not in use.)</w:t>
            </w:r>
            <w:r w:rsidRPr="002227C5">
              <w:rPr>
                <w:rFonts w:ascii="Tahoma" w:hAnsi="Tahoma" w:cs="Tahoma"/>
              </w:rPr>
              <w:t xml:space="preserve">  Note: lids do not have to remain on cans when they are in constant use during food preparation. Lids or tightly tied garbage liners must be closed at the end of the day if all trash is not emptied.</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169EB315" w14:textId="77777777" w:rsidR="001846D5" w:rsidRPr="002227C5" w:rsidRDefault="001846D5" w:rsidP="001846D5">
            <w:pPr>
              <w:rPr>
                <w:rFonts w:ascii="Arial" w:hAnsi="Arial" w:cs="Arial"/>
              </w:rPr>
            </w:pPr>
          </w:p>
          <w:p w14:paraId="6148E07A" w14:textId="77777777" w:rsidR="001846D5" w:rsidRPr="002227C5" w:rsidRDefault="001846D5" w:rsidP="001846D5">
            <w:pPr>
              <w:rPr>
                <w:rFonts w:ascii="Arial" w:hAnsi="Arial" w:cs="Arial"/>
              </w:rPr>
            </w:pPr>
          </w:p>
          <w:p w14:paraId="43D89CD5" w14:textId="77777777" w:rsidR="001846D5" w:rsidRPr="002227C5" w:rsidRDefault="001846D5" w:rsidP="001846D5">
            <w:pPr>
              <w:rPr>
                <w:rFonts w:ascii="Arial" w:hAnsi="Arial" w:cs="Arial"/>
              </w:rPr>
            </w:pPr>
          </w:p>
          <w:p w14:paraId="68058286" w14:textId="6E6A4EE3" w:rsidR="001846D5" w:rsidRPr="002227C5" w:rsidRDefault="001846D5" w:rsidP="001846D5">
            <w:pPr>
              <w:rPr>
                <w:rFonts w:ascii="Arial" w:hAnsi="Arial" w:cs="Arial"/>
              </w:rPr>
            </w:pPr>
            <w:r w:rsidRPr="002227C5">
              <w:rPr>
                <w:rFonts w:ascii="Arial" w:hAnsi="Arial" w:cs="Arial"/>
              </w:rPr>
              <w:t>Annual</w:t>
            </w:r>
            <w:r w:rsidR="006262B5">
              <w:rPr>
                <w:rFonts w:ascii="Arial" w:hAnsi="Arial" w:cs="Arial"/>
              </w:rPr>
              <w:t>ly</w:t>
            </w:r>
          </w:p>
        </w:tc>
      </w:tr>
      <w:tr w:rsidR="00CF3DC4" w:rsidRPr="002227C5" w14:paraId="29E1453D" w14:textId="77777777" w:rsidTr="00D43A93">
        <w:trPr>
          <w:trHeight w:val="530"/>
          <w:jc w:val="center"/>
        </w:trPr>
        <w:tc>
          <w:tcPr>
            <w:tcW w:w="8725" w:type="dxa"/>
            <w:tcBorders>
              <w:top w:val="single" w:sz="4" w:space="0" w:color="auto"/>
              <w:left w:val="single" w:sz="4" w:space="0" w:color="auto"/>
              <w:bottom w:val="single" w:sz="4" w:space="0" w:color="auto"/>
              <w:right w:val="single" w:sz="4" w:space="0" w:color="auto"/>
            </w:tcBorders>
            <w:vAlign w:val="center"/>
          </w:tcPr>
          <w:p w14:paraId="09C09089" w14:textId="77777777" w:rsidR="00CF3DC4" w:rsidRPr="002227C5" w:rsidRDefault="00CF3DC4" w:rsidP="00BA45C2">
            <w:pPr>
              <w:rPr>
                <w:rFonts w:ascii="Tahoma" w:hAnsi="Tahoma" w:cs="Tahoma"/>
                <w:szCs w:val="20"/>
              </w:rPr>
            </w:pPr>
            <w:r w:rsidRPr="002227C5">
              <w:rPr>
                <w:rFonts w:ascii="Tahoma" w:hAnsi="Tahoma" w:cs="Tahoma"/>
              </w:rPr>
              <w:t>Appropriately sized plast</w:t>
            </w:r>
            <w:r w:rsidR="009C3055" w:rsidRPr="002227C5">
              <w:rPr>
                <w:rFonts w:ascii="Tahoma" w:hAnsi="Tahoma" w:cs="Tahoma"/>
              </w:rPr>
              <w:t>ic liners line all garbage cans</w:t>
            </w:r>
            <w:r w:rsidR="00510494" w:rsidRPr="002227C5">
              <w:rPr>
                <w:rFonts w:ascii="Tahoma" w:hAnsi="Tahoma" w:cs="Tahoma"/>
              </w:rPr>
              <w:t xml:space="preserve"> </w:t>
            </w:r>
            <w:r w:rsidRPr="002227C5">
              <w:rPr>
                <w:rFonts w:ascii="Tahoma" w:hAnsi="Tahoma" w:cs="Tahoma"/>
              </w:rPr>
              <w:t xml:space="preserve">located in each work area. </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3B759BA8" w14:textId="10AEAAD9" w:rsidR="00CF3DC4" w:rsidRPr="002227C5" w:rsidRDefault="00CF3DC4" w:rsidP="001A12D3">
            <w:pPr>
              <w:rPr>
                <w:rFonts w:ascii="Arial" w:hAnsi="Arial" w:cs="Arial"/>
              </w:rPr>
            </w:pPr>
            <w:r w:rsidRPr="002227C5">
              <w:rPr>
                <w:rFonts w:ascii="Arial" w:hAnsi="Arial" w:cs="Arial"/>
              </w:rPr>
              <w:t>Monthly</w:t>
            </w:r>
          </w:p>
        </w:tc>
      </w:tr>
      <w:tr w:rsidR="009C0839" w:rsidRPr="002227C5" w14:paraId="4EBD5ED7" w14:textId="77777777" w:rsidTr="00D43A93">
        <w:trPr>
          <w:trHeight w:val="800"/>
          <w:jc w:val="center"/>
        </w:trPr>
        <w:tc>
          <w:tcPr>
            <w:tcW w:w="8725" w:type="dxa"/>
            <w:tcBorders>
              <w:top w:val="single" w:sz="4" w:space="0" w:color="auto"/>
              <w:left w:val="single" w:sz="4" w:space="0" w:color="auto"/>
              <w:bottom w:val="single" w:sz="4" w:space="0" w:color="auto"/>
              <w:right w:val="single" w:sz="4" w:space="0" w:color="auto"/>
            </w:tcBorders>
            <w:vAlign w:val="center"/>
          </w:tcPr>
          <w:p w14:paraId="5F77C83C" w14:textId="77777777" w:rsidR="009C0839" w:rsidRPr="002227C5" w:rsidRDefault="009C0839" w:rsidP="009C0839">
            <w:pPr>
              <w:rPr>
                <w:rFonts w:ascii="Tahoma" w:hAnsi="Tahoma" w:cs="Tahoma"/>
              </w:rPr>
            </w:pPr>
            <w:r w:rsidRPr="002227C5">
              <w:rPr>
                <w:rFonts w:ascii="Tahoma" w:hAnsi="Tahoma" w:cs="Tahoma"/>
              </w:rPr>
              <w:t xml:space="preserve">A waste receptacle </w:t>
            </w:r>
            <w:r w:rsidR="00510494" w:rsidRPr="002227C5">
              <w:rPr>
                <w:rFonts w:ascii="Tahoma" w:hAnsi="Tahoma" w:cs="Tahoma"/>
              </w:rPr>
              <w:t xml:space="preserve">with a lid is located in female </w:t>
            </w:r>
            <w:r w:rsidRPr="002227C5">
              <w:rPr>
                <w:rFonts w:ascii="Tahoma" w:hAnsi="Tahoma" w:cs="Tahoma"/>
              </w:rPr>
              <w:t>restrooms</w:t>
            </w:r>
            <w:r w:rsidR="00510494" w:rsidRPr="002227C5">
              <w:rPr>
                <w:rFonts w:ascii="Tahoma" w:hAnsi="Tahoma" w:cs="Tahoma"/>
              </w:rPr>
              <w:t xml:space="preserve"> nearest the food preparation and service area</w:t>
            </w:r>
            <w:r w:rsidRPr="002227C5">
              <w:rPr>
                <w:rFonts w:ascii="Tahoma" w:hAnsi="Tahoma" w:cs="Tahoma"/>
              </w:rPr>
              <w:t>.</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114993F2" w14:textId="570BDFAA" w:rsidR="009C0839" w:rsidRPr="002227C5" w:rsidRDefault="009C0839" w:rsidP="001A12D3">
            <w:pPr>
              <w:rPr>
                <w:rFonts w:ascii="Arial" w:hAnsi="Arial" w:cs="Arial"/>
              </w:rPr>
            </w:pPr>
            <w:r w:rsidRPr="002227C5">
              <w:rPr>
                <w:rFonts w:ascii="Arial" w:hAnsi="Arial" w:cs="Arial"/>
              </w:rPr>
              <w:t>Annual</w:t>
            </w:r>
            <w:r w:rsidR="006262B5">
              <w:rPr>
                <w:rFonts w:ascii="Arial" w:hAnsi="Arial" w:cs="Arial"/>
              </w:rPr>
              <w:t>ly</w:t>
            </w:r>
          </w:p>
        </w:tc>
      </w:tr>
      <w:tr w:rsidR="00CF3DC4" w:rsidRPr="002227C5" w14:paraId="126118C4" w14:textId="77777777" w:rsidTr="00D43A93">
        <w:trPr>
          <w:trHeight w:val="800"/>
          <w:jc w:val="center"/>
        </w:trPr>
        <w:tc>
          <w:tcPr>
            <w:tcW w:w="8725" w:type="dxa"/>
            <w:tcBorders>
              <w:top w:val="single" w:sz="4" w:space="0" w:color="auto"/>
              <w:left w:val="single" w:sz="4" w:space="0" w:color="auto"/>
              <w:bottom w:val="single" w:sz="4" w:space="0" w:color="auto"/>
              <w:right w:val="single" w:sz="4" w:space="0" w:color="auto"/>
            </w:tcBorders>
            <w:vAlign w:val="center"/>
          </w:tcPr>
          <w:p w14:paraId="6D75F8BB" w14:textId="77777777" w:rsidR="00CF3DC4" w:rsidRPr="002227C5" w:rsidRDefault="00CF3DC4" w:rsidP="00BA45C2">
            <w:pPr>
              <w:rPr>
                <w:rFonts w:ascii="Tahoma" w:hAnsi="Tahoma" w:cs="Tahoma"/>
                <w:szCs w:val="20"/>
              </w:rPr>
            </w:pPr>
            <w:r w:rsidRPr="002227C5">
              <w:rPr>
                <w:rFonts w:ascii="Tahoma" w:hAnsi="Tahoma" w:cs="Tahoma"/>
              </w:rPr>
              <w:t xml:space="preserve">Recyclables </w:t>
            </w:r>
            <w:r w:rsidR="00510494" w:rsidRPr="002227C5">
              <w:rPr>
                <w:rFonts w:ascii="Tahoma" w:hAnsi="Tahoma" w:cs="Tahoma"/>
              </w:rPr>
              <w:t xml:space="preserve">are </w:t>
            </w:r>
            <w:r w:rsidRPr="002227C5">
              <w:rPr>
                <w:rFonts w:ascii="Tahoma" w:hAnsi="Tahoma" w:cs="Tahoma"/>
              </w:rPr>
              <w:t>stored in clean, pest-proof containers are located as far away from the building as local regulations allow.</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202DA6B4" w14:textId="77777777" w:rsidR="00CF3DC4" w:rsidRPr="002227C5" w:rsidRDefault="00CF3DC4" w:rsidP="001A12D3">
            <w:pPr>
              <w:rPr>
                <w:rFonts w:ascii="Arial" w:hAnsi="Arial" w:cs="Arial"/>
              </w:rPr>
            </w:pPr>
            <w:r w:rsidRPr="002227C5">
              <w:rPr>
                <w:rFonts w:ascii="Arial" w:hAnsi="Arial" w:cs="Arial"/>
              </w:rPr>
              <w:t>Monthly</w:t>
            </w:r>
          </w:p>
        </w:tc>
      </w:tr>
      <w:tr w:rsidR="00CF3DC4" w:rsidRPr="002227C5" w14:paraId="51A58432" w14:textId="77777777" w:rsidTr="00D43A93">
        <w:trPr>
          <w:trHeight w:val="800"/>
          <w:jc w:val="center"/>
        </w:trPr>
        <w:tc>
          <w:tcPr>
            <w:tcW w:w="8725" w:type="dxa"/>
            <w:tcBorders>
              <w:top w:val="single" w:sz="4" w:space="0" w:color="auto"/>
              <w:left w:val="single" w:sz="4" w:space="0" w:color="auto"/>
              <w:bottom w:val="single" w:sz="4" w:space="0" w:color="auto"/>
              <w:right w:val="single" w:sz="4" w:space="0" w:color="auto"/>
            </w:tcBorders>
            <w:vAlign w:val="center"/>
          </w:tcPr>
          <w:p w14:paraId="3E90758E" w14:textId="77777777" w:rsidR="00CF3DC4" w:rsidRPr="002227C5" w:rsidRDefault="00A47C03" w:rsidP="00510494">
            <w:pPr>
              <w:rPr>
                <w:rFonts w:ascii="Tahoma" w:hAnsi="Tahoma" w:cs="Tahoma"/>
                <w:szCs w:val="20"/>
              </w:rPr>
            </w:pPr>
            <w:r w:rsidRPr="002227C5">
              <w:rPr>
                <w:rFonts w:ascii="Tahoma" w:hAnsi="Tahoma" w:cs="Tahoma"/>
              </w:rPr>
              <w:t>T</w:t>
            </w:r>
            <w:r w:rsidR="00510494" w:rsidRPr="002227C5">
              <w:rPr>
                <w:rFonts w:ascii="Tahoma" w:hAnsi="Tahoma" w:cs="Tahoma"/>
              </w:rPr>
              <w:t xml:space="preserve">rash disposal areas </w:t>
            </w:r>
            <w:r w:rsidR="00CF3DC4" w:rsidRPr="002227C5">
              <w:rPr>
                <w:rFonts w:ascii="Tahoma" w:hAnsi="Tahoma" w:cs="Tahoma"/>
              </w:rPr>
              <w:t>are maintained in a clean condition.</w:t>
            </w:r>
            <w:r w:rsidRPr="002227C5">
              <w:rPr>
                <w:rFonts w:ascii="Tahoma" w:hAnsi="Tahoma" w:cs="Tahoma"/>
              </w:rPr>
              <w:t xml:space="preserve"> Individual outdoor garbage containers are stored on a rack to prevent overturning.</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15E01C2C" w14:textId="77777777" w:rsidR="00CF3DC4" w:rsidRPr="002227C5" w:rsidRDefault="00CF3DC4" w:rsidP="001A12D3">
            <w:pPr>
              <w:rPr>
                <w:rFonts w:ascii="Arial" w:hAnsi="Arial" w:cs="Arial"/>
              </w:rPr>
            </w:pPr>
            <w:r w:rsidRPr="002227C5">
              <w:rPr>
                <w:rFonts w:ascii="Arial" w:hAnsi="Arial" w:cs="Arial"/>
              </w:rPr>
              <w:t>Monthly</w:t>
            </w:r>
          </w:p>
        </w:tc>
      </w:tr>
      <w:tr w:rsidR="00CF3DC4" w:rsidRPr="002227C5" w14:paraId="62AC0360" w14:textId="77777777" w:rsidTr="00D43A93">
        <w:trPr>
          <w:trHeight w:val="422"/>
          <w:jc w:val="center"/>
        </w:trPr>
        <w:tc>
          <w:tcPr>
            <w:tcW w:w="8725" w:type="dxa"/>
            <w:tcBorders>
              <w:top w:val="single" w:sz="4" w:space="0" w:color="auto"/>
              <w:left w:val="single" w:sz="4" w:space="0" w:color="auto"/>
              <w:bottom w:val="single" w:sz="4" w:space="0" w:color="auto"/>
              <w:right w:val="single" w:sz="4" w:space="0" w:color="auto"/>
            </w:tcBorders>
            <w:vAlign w:val="center"/>
          </w:tcPr>
          <w:p w14:paraId="55CD658D" w14:textId="77777777" w:rsidR="00CF3DC4" w:rsidRPr="002227C5" w:rsidRDefault="00CF3DC4" w:rsidP="00BA45C2">
            <w:pPr>
              <w:rPr>
                <w:rFonts w:ascii="Tahoma" w:hAnsi="Tahoma" w:cs="Tahoma"/>
                <w:szCs w:val="20"/>
              </w:rPr>
            </w:pPr>
            <w:r w:rsidRPr="002227C5">
              <w:rPr>
                <w:rFonts w:ascii="Tahoma" w:hAnsi="Tahoma" w:cs="Tahoma"/>
              </w:rPr>
              <w:t xml:space="preserve">Garbage </w:t>
            </w:r>
            <w:r w:rsidR="004655CA" w:rsidRPr="002227C5">
              <w:rPr>
                <w:rFonts w:ascii="Tahoma" w:hAnsi="Tahoma" w:cs="Tahoma"/>
              </w:rPr>
              <w:t>is</w:t>
            </w:r>
            <w:r w:rsidRPr="002227C5">
              <w:rPr>
                <w:rFonts w:ascii="Tahoma" w:hAnsi="Tahoma" w:cs="Tahoma"/>
              </w:rPr>
              <w:t xml:space="preserve"> removed from all work areas at least once per day.  </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43BDC7EF" w14:textId="77777777" w:rsidR="00CF3DC4" w:rsidRPr="002227C5" w:rsidRDefault="00CF3DC4" w:rsidP="001A12D3">
            <w:pPr>
              <w:rPr>
                <w:rFonts w:ascii="Arial" w:hAnsi="Arial" w:cs="Arial"/>
              </w:rPr>
            </w:pPr>
            <w:r w:rsidRPr="002227C5">
              <w:rPr>
                <w:rFonts w:ascii="Arial" w:hAnsi="Arial" w:cs="Arial"/>
              </w:rPr>
              <w:t>Daily</w:t>
            </w:r>
          </w:p>
        </w:tc>
      </w:tr>
      <w:tr w:rsidR="00CF3DC4" w:rsidRPr="002227C5" w14:paraId="15C93904" w14:textId="77777777" w:rsidTr="00D43A93">
        <w:trPr>
          <w:jc w:val="center"/>
        </w:trPr>
        <w:tc>
          <w:tcPr>
            <w:tcW w:w="8725" w:type="dxa"/>
            <w:tcBorders>
              <w:top w:val="single" w:sz="4" w:space="0" w:color="auto"/>
              <w:left w:val="single" w:sz="4" w:space="0" w:color="auto"/>
              <w:bottom w:val="single" w:sz="4" w:space="0" w:color="auto"/>
              <w:right w:val="single" w:sz="4" w:space="0" w:color="auto"/>
            </w:tcBorders>
            <w:vAlign w:val="center"/>
          </w:tcPr>
          <w:p w14:paraId="7C0A54C2" w14:textId="40A61E9E" w:rsidR="00CF3DC4" w:rsidRPr="002227C5" w:rsidRDefault="00D15ABA" w:rsidP="00BA45C2">
            <w:pPr>
              <w:rPr>
                <w:rFonts w:ascii="Tahoma" w:hAnsi="Tahoma" w:cs="Tahoma"/>
                <w:szCs w:val="20"/>
              </w:rPr>
            </w:pPr>
            <w:r w:rsidRPr="002227C5">
              <w:rPr>
                <w:rFonts w:ascii="Tahoma" w:hAnsi="Tahoma" w:cs="Tahoma"/>
              </w:rPr>
              <w:t xml:space="preserve">Garbage cans are washed </w:t>
            </w:r>
            <w:r w:rsidR="00CF3DC4" w:rsidRPr="002227C5">
              <w:rPr>
                <w:rFonts w:ascii="Tahoma" w:hAnsi="Tahoma" w:cs="Tahoma"/>
              </w:rPr>
              <w:t xml:space="preserve">inside and out with hot, soapy water and rinsed well.   </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6A212D06" w14:textId="70F2063B" w:rsidR="00A344D2" w:rsidRPr="002227C5" w:rsidRDefault="00153D31" w:rsidP="001A12D3">
            <w:pPr>
              <w:rPr>
                <w:rFonts w:ascii="Arial" w:hAnsi="Arial" w:cs="Arial"/>
              </w:rPr>
            </w:pPr>
            <w:r w:rsidRPr="004B7F97">
              <w:rPr>
                <w:rFonts w:ascii="Arial" w:hAnsi="Arial" w:cs="Arial"/>
              </w:rPr>
              <w:t>Weekly and as needed</w:t>
            </w:r>
          </w:p>
        </w:tc>
      </w:tr>
      <w:tr w:rsidR="00BA45C2" w:rsidRPr="002227C5" w14:paraId="78000BC2" w14:textId="77777777" w:rsidTr="00D43A93">
        <w:trPr>
          <w:jc w:val="center"/>
        </w:trPr>
        <w:tc>
          <w:tcPr>
            <w:tcW w:w="8725" w:type="dxa"/>
            <w:tcBorders>
              <w:top w:val="single" w:sz="4" w:space="0" w:color="auto"/>
              <w:left w:val="single" w:sz="4" w:space="0" w:color="auto"/>
              <w:bottom w:val="single" w:sz="12" w:space="0" w:color="auto"/>
              <w:right w:val="single" w:sz="4" w:space="0" w:color="auto"/>
            </w:tcBorders>
            <w:shd w:val="clear" w:color="auto" w:fill="E0E0E0"/>
          </w:tcPr>
          <w:p w14:paraId="639D0F44" w14:textId="77777777" w:rsidR="00BA45C2" w:rsidRPr="002227C5" w:rsidRDefault="00BA45C2">
            <w:pPr>
              <w:rPr>
                <w:rFonts w:ascii="Tahoma" w:hAnsi="Tahoma" w:cs="Tahoma"/>
                <w:b/>
                <w:szCs w:val="20"/>
              </w:rPr>
            </w:pPr>
            <w:r w:rsidRPr="002227C5">
              <w:rPr>
                <w:rFonts w:ascii="Tahoma" w:hAnsi="Tahoma" w:cs="Tahoma"/>
                <w:b/>
              </w:rPr>
              <w:lastRenderedPageBreak/>
              <w:br w:type="page"/>
            </w:r>
          </w:p>
          <w:p w14:paraId="1B5F821E" w14:textId="77777777" w:rsidR="00BA45C2" w:rsidRPr="002227C5" w:rsidRDefault="00266857" w:rsidP="00BF1053">
            <w:pPr>
              <w:pStyle w:val="Heading2"/>
              <w:jc w:val="left"/>
              <w:rPr>
                <w:rFonts w:ascii="Arial" w:hAnsi="Arial" w:cs="Arial"/>
                <w:bCs/>
              </w:rPr>
            </w:pPr>
            <w:bookmarkStart w:id="4" w:name="_Toc396119712"/>
            <w:bookmarkStart w:id="5" w:name="_Toc200016074"/>
            <w:r w:rsidRPr="002227C5">
              <w:rPr>
                <w:rFonts w:ascii="Arial" w:hAnsi="Arial" w:cs="Arial"/>
              </w:rPr>
              <w:t>Equipment Standards</w:t>
            </w:r>
            <w:r w:rsidR="005C671D" w:rsidRPr="002227C5">
              <w:rPr>
                <w:rFonts w:ascii="Arial" w:hAnsi="Arial" w:cs="Arial"/>
              </w:rPr>
              <w:t xml:space="preserve"> - </w:t>
            </w:r>
            <w:r w:rsidR="00BA45C2" w:rsidRPr="002227C5">
              <w:rPr>
                <w:rFonts w:ascii="Arial" w:hAnsi="Arial" w:cs="Arial"/>
              </w:rPr>
              <w:t>Selection and Installation</w:t>
            </w:r>
            <w:bookmarkEnd w:id="4"/>
            <w:bookmarkEnd w:id="5"/>
          </w:p>
        </w:tc>
        <w:tc>
          <w:tcPr>
            <w:tcW w:w="1823" w:type="dxa"/>
            <w:gridSpan w:val="2"/>
            <w:tcBorders>
              <w:top w:val="single" w:sz="4" w:space="0" w:color="auto"/>
              <w:left w:val="single" w:sz="4" w:space="0" w:color="auto"/>
              <w:bottom w:val="single" w:sz="12" w:space="0" w:color="auto"/>
              <w:right w:val="single" w:sz="4" w:space="0" w:color="auto"/>
            </w:tcBorders>
            <w:shd w:val="clear" w:color="auto" w:fill="E0E0E0"/>
          </w:tcPr>
          <w:p w14:paraId="3A0F6748" w14:textId="77777777" w:rsidR="00BA45C2" w:rsidRPr="002227C5" w:rsidRDefault="00BA45C2" w:rsidP="001A12D3">
            <w:pPr>
              <w:rPr>
                <w:rFonts w:ascii="Arial" w:hAnsi="Arial" w:cs="Arial"/>
              </w:rPr>
            </w:pPr>
          </w:p>
          <w:p w14:paraId="7BF9F956" w14:textId="77777777" w:rsidR="00BA45C2" w:rsidRPr="0030411A" w:rsidRDefault="00BA45C2" w:rsidP="001A12D3">
            <w:pPr>
              <w:rPr>
                <w:rFonts w:ascii="Arial" w:hAnsi="Arial" w:cs="Arial"/>
                <w:b/>
                <w:bCs/>
              </w:rPr>
            </w:pPr>
            <w:r w:rsidRPr="0030411A">
              <w:rPr>
                <w:rFonts w:ascii="Arial" w:hAnsi="Arial" w:cs="Arial"/>
                <w:b/>
                <w:bCs/>
              </w:rPr>
              <w:t>MONITORING</w:t>
            </w:r>
          </w:p>
          <w:p w14:paraId="3FDF63AF" w14:textId="77777777" w:rsidR="00BA45C2" w:rsidRPr="002227C5" w:rsidRDefault="00BA45C2" w:rsidP="001A12D3">
            <w:pPr>
              <w:rPr>
                <w:rFonts w:ascii="Arial" w:hAnsi="Arial" w:cs="Arial"/>
              </w:rPr>
            </w:pPr>
            <w:r w:rsidRPr="0030411A">
              <w:rPr>
                <w:rFonts w:ascii="Arial" w:hAnsi="Arial" w:cs="Arial"/>
                <w:b/>
                <w:bCs/>
              </w:rPr>
              <w:t>FREQUENCY</w:t>
            </w:r>
          </w:p>
        </w:tc>
      </w:tr>
      <w:tr w:rsidR="00CF3DC4" w:rsidRPr="002227C5" w14:paraId="12482588" w14:textId="77777777" w:rsidTr="00D43A93">
        <w:trPr>
          <w:trHeight w:val="1383"/>
          <w:jc w:val="center"/>
        </w:trPr>
        <w:tc>
          <w:tcPr>
            <w:tcW w:w="8725" w:type="dxa"/>
            <w:tcBorders>
              <w:top w:val="single" w:sz="4" w:space="0" w:color="auto"/>
              <w:left w:val="single" w:sz="4" w:space="0" w:color="auto"/>
              <w:bottom w:val="single" w:sz="4" w:space="0" w:color="auto"/>
              <w:right w:val="single" w:sz="4" w:space="0" w:color="auto"/>
            </w:tcBorders>
            <w:vAlign w:val="center"/>
          </w:tcPr>
          <w:p w14:paraId="2D966E22" w14:textId="77777777" w:rsidR="00CF3DC4" w:rsidRPr="002227C5" w:rsidRDefault="00510494" w:rsidP="00510494">
            <w:pPr>
              <w:autoSpaceDE w:val="0"/>
              <w:autoSpaceDN w:val="0"/>
              <w:adjustRightInd w:val="0"/>
              <w:rPr>
                <w:rFonts w:ascii="Tahoma" w:hAnsi="Tahoma" w:cs="Tahoma"/>
                <w:i/>
              </w:rPr>
            </w:pPr>
            <w:r w:rsidRPr="002227C5">
              <w:rPr>
                <w:rFonts w:ascii="Tahoma" w:hAnsi="Tahoma" w:cs="Tahoma"/>
              </w:rPr>
              <w:t>Refrigeration and freezer equipment, cooking equipment, hot food storage equipment, and effective insulated equipment is available to assure the maintenance of all food at required temperatures during storage, preparation, and serving.</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7F0BE351" w14:textId="77777777" w:rsidR="00CF3DC4" w:rsidRPr="002227C5" w:rsidRDefault="00CF3DC4" w:rsidP="001A12D3">
            <w:pPr>
              <w:rPr>
                <w:rFonts w:ascii="Arial" w:hAnsi="Arial" w:cs="Arial"/>
              </w:rPr>
            </w:pPr>
          </w:p>
          <w:p w14:paraId="061C99E2" w14:textId="62A3796C" w:rsidR="00CF3DC4" w:rsidRPr="002227C5" w:rsidRDefault="00CF3DC4" w:rsidP="001A12D3">
            <w:pPr>
              <w:rPr>
                <w:rFonts w:ascii="Arial" w:hAnsi="Arial" w:cs="Arial"/>
              </w:rPr>
            </w:pPr>
            <w:r w:rsidRPr="002227C5">
              <w:rPr>
                <w:rFonts w:ascii="Arial" w:hAnsi="Arial" w:cs="Arial"/>
              </w:rPr>
              <w:t>Annual</w:t>
            </w:r>
            <w:r w:rsidR="00300A3F">
              <w:rPr>
                <w:rFonts w:ascii="Arial" w:hAnsi="Arial" w:cs="Arial"/>
              </w:rPr>
              <w:t>ly</w:t>
            </w:r>
          </w:p>
        </w:tc>
      </w:tr>
      <w:tr w:rsidR="00CF3DC4" w:rsidRPr="002227C5" w14:paraId="0BC31D39" w14:textId="77777777" w:rsidTr="00D43A93">
        <w:trPr>
          <w:trHeight w:val="800"/>
          <w:jc w:val="center"/>
        </w:trPr>
        <w:tc>
          <w:tcPr>
            <w:tcW w:w="8725" w:type="dxa"/>
            <w:tcBorders>
              <w:top w:val="single" w:sz="4" w:space="0" w:color="auto"/>
              <w:left w:val="single" w:sz="4" w:space="0" w:color="auto"/>
              <w:bottom w:val="single" w:sz="4" w:space="0" w:color="auto"/>
              <w:right w:val="single" w:sz="4" w:space="0" w:color="auto"/>
            </w:tcBorders>
            <w:vAlign w:val="center"/>
          </w:tcPr>
          <w:p w14:paraId="1988509C" w14:textId="77777777" w:rsidR="00CF3DC4" w:rsidRPr="002227C5" w:rsidRDefault="00CF3DC4">
            <w:pPr>
              <w:rPr>
                <w:rFonts w:ascii="Tahoma" w:hAnsi="Tahoma" w:cs="Tahoma"/>
                <w:szCs w:val="20"/>
              </w:rPr>
            </w:pPr>
            <w:r w:rsidRPr="002227C5">
              <w:rPr>
                <w:rFonts w:ascii="Tahoma" w:hAnsi="Tahoma" w:cs="Tahoma"/>
              </w:rPr>
              <w:t>All equipment is installed, in good working condition, and used accordi</w:t>
            </w:r>
            <w:r w:rsidR="00F73DC3" w:rsidRPr="002227C5">
              <w:rPr>
                <w:rFonts w:ascii="Tahoma" w:hAnsi="Tahoma" w:cs="Tahoma"/>
              </w:rPr>
              <w:t>ng to manufacturer instructions and intended purpose.</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3478723B" w14:textId="0A658399" w:rsidR="00CF3DC4" w:rsidRPr="002227C5" w:rsidRDefault="00CF3DC4" w:rsidP="001A12D3">
            <w:pPr>
              <w:rPr>
                <w:rFonts w:ascii="Arial" w:hAnsi="Arial" w:cs="Arial"/>
              </w:rPr>
            </w:pPr>
            <w:r w:rsidRPr="002227C5">
              <w:rPr>
                <w:rFonts w:ascii="Arial" w:hAnsi="Arial" w:cs="Arial"/>
              </w:rPr>
              <w:t>Annual</w:t>
            </w:r>
            <w:r w:rsidR="00300A3F">
              <w:rPr>
                <w:rFonts w:ascii="Arial" w:hAnsi="Arial" w:cs="Arial"/>
              </w:rPr>
              <w:t>ly</w:t>
            </w:r>
          </w:p>
        </w:tc>
      </w:tr>
      <w:tr w:rsidR="00CF3DC4" w:rsidRPr="002227C5" w14:paraId="4B831619" w14:textId="77777777" w:rsidTr="00D43A93">
        <w:trPr>
          <w:jc w:val="center"/>
        </w:trPr>
        <w:tc>
          <w:tcPr>
            <w:tcW w:w="8725" w:type="dxa"/>
            <w:tcBorders>
              <w:top w:val="single" w:sz="4" w:space="0" w:color="auto"/>
              <w:left w:val="single" w:sz="4" w:space="0" w:color="auto"/>
              <w:bottom w:val="single" w:sz="12" w:space="0" w:color="auto"/>
              <w:right w:val="single" w:sz="4" w:space="0" w:color="auto"/>
            </w:tcBorders>
            <w:shd w:val="clear" w:color="auto" w:fill="E0E0E0"/>
          </w:tcPr>
          <w:p w14:paraId="5744DABD" w14:textId="77777777" w:rsidR="00CF3DC4" w:rsidRPr="002227C5" w:rsidRDefault="00CF3DC4">
            <w:pPr>
              <w:rPr>
                <w:rFonts w:ascii="Tahoma" w:hAnsi="Tahoma" w:cs="Tahoma"/>
                <w:b/>
                <w:szCs w:val="20"/>
              </w:rPr>
            </w:pPr>
          </w:p>
          <w:p w14:paraId="078865FF" w14:textId="77777777" w:rsidR="00CF3DC4" w:rsidRPr="002227C5" w:rsidRDefault="00266857" w:rsidP="005C671D">
            <w:pPr>
              <w:pStyle w:val="Heading2"/>
              <w:jc w:val="left"/>
              <w:rPr>
                <w:rFonts w:ascii="Arial" w:hAnsi="Arial" w:cs="Arial"/>
                <w:bCs/>
              </w:rPr>
            </w:pPr>
            <w:bookmarkStart w:id="6" w:name="_Toc396119713"/>
            <w:bookmarkStart w:id="7" w:name="_Toc200016075"/>
            <w:r w:rsidRPr="002227C5">
              <w:rPr>
                <w:rFonts w:ascii="Arial" w:hAnsi="Arial" w:cs="Arial"/>
              </w:rPr>
              <w:t>Equipment</w:t>
            </w:r>
            <w:r w:rsidR="005C671D" w:rsidRPr="002227C5">
              <w:rPr>
                <w:rFonts w:ascii="Arial" w:hAnsi="Arial" w:cs="Arial"/>
              </w:rPr>
              <w:t xml:space="preserve"> - </w:t>
            </w:r>
            <w:r w:rsidR="00CF3DC4" w:rsidRPr="002227C5">
              <w:rPr>
                <w:rFonts w:ascii="Arial" w:hAnsi="Arial" w:cs="Arial"/>
              </w:rPr>
              <w:t>Maintenance</w:t>
            </w:r>
            <w:bookmarkEnd w:id="6"/>
            <w:bookmarkEnd w:id="7"/>
          </w:p>
        </w:tc>
        <w:tc>
          <w:tcPr>
            <w:tcW w:w="1823" w:type="dxa"/>
            <w:gridSpan w:val="2"/>
            <w:tcBorders>
              <w:top w:val="single" w:sz="4" w:space="0" w:color="auto"/>
              <w:left w:val="single" w:sz="4" w:space="0" w:color="auto"/>
              <w:bottom w:val="single" w:sz="12" w:space="0" w:color="auto"/>
              <w:right w:val="single" w:sz="4" w:space="0" w:color="auto"/>
            </w:tcBorders>
            <w:shd w:val="clear" w:color="auto" w:fill="E0E0E0"/>
          </w:tcPr>
          <w:p w14:paraId="16BD993E" w14:textId="77777777" w:rsidR="00CF3DC4" w:rsidRPr="002227C5" w:rsidRDefault="00CF3DC4" w:rsidP="001A12D3">
            <w:pPr>
              <w:rPr>
                <w:rFonts w:ascii="Arial" w:hAnsi="Arial" w:cs="Arial"/>
              </w:rPr>
            </w:pPr>
          </w:p>
          <w:p w14:paraId="02AC9C72" w14:textId="77777777" w:rsidR="00CF3DC4" w:rsidRPr="0030411A" w:rsidRDefault="00CF3DC4" w:rsidP="001A12D3">
            <w:pPr>
              <w:rPr>
                <w:rFonts w:ascii="Arial" w:hAnsi="Arial" w:cs="Arial"/>
                <w:b/>
                <w:bCs/>
              </w:rPr>
            </w:pPr>
            <w:r w:rsidRPr="0030411A">
              <w:rPr>
                <w:rFonts w:ascii="Arial" w:hAnsi="Arial" w:cs="Arial"/>
                <w:b/>
                <w:bCs/>
              </w:rPr>
              <w:t>MONITORING</w:t>
            </w:r>
          </w:p>
          <w:p w14:paraId="32FA6861" w14:textId="77777777" w:rsidR="00CF3DC4" w:rsidRPr="002227C5" w:rsidRDefault="00CF3DC4" w:rsidP="001A12D3">
            <w:pPr>
              <w:rPr>
                <w:rFonts w:ascii="Arial" w:hAnsi="Arial" w:cs="Arial"/>
              </w:rPr>
            </w:pPr>
            <w:r w:rsidRPr="0030411A">
              <w:rPr>
                <w:rFonts w:ascii="Arial" w:hAnsi="Arial" w:cs="Arial"/>
                <w:b/>
                <w:bCs/>
              </w:rPr>
              <w:t>FREQUENCY</w:t>
            </w:r>
          </w:p>
        </w:tc>
      </w:tr>
      <w:tr w:rsidR="00CF3DC4" w:rsidRPr="002227C5" w14:paraId="380E9F00" w14:textId="77777777" w:rsidTr="00D43A93">
        <w:trPr>
          <w:trHeight w:val="753"/>
          <w:jc w:val="center"/>
        </w:trPr>
        <w:tc>
          <w:tcPr>
            <w:tcW w:w="8725" w:type="dxa"/>
            <w:tcBorders>
              <w:top w:val="single" w:sz="4" w:space="0" w:color="auto"/>
              <w:left w:val="single" w:sz="4" w:space="0" w:color="auto"/>
              <w:bottom w:val="single" w:sz="4" w:space="0" w:color="auto"/>
              <w:right w:val="single" w:sz="4" w:space="0" w:color="auto"/>
            </w:tcBorders>
            <w:vAlign w:val="center"/>
          </w:tcPr>
          <w:p w14:paraId="64F9CA7C" w14:textId="0BB0DD62" w:rsidR="00CF3DC4" w:rsidRPr="002227C5" w:rsidRDefault="00CF3DC4" w:rsidP="005901CD">
            <w:pPr>
              <w:pStyle w:val="BodyText"/>
              <w:rPr>
                <w:rFonts w:ascii="Tahoma" w:hAnsi="Tahoma" w:cs="Tahoma"/>
                <w:i w:val="0"/>
              </w:rPr>
            </w:pPr>
            <w:r w:rsidRPr="002227C5">
              <w:rPr>
                <w:rFonts w:ascii="Tahoma" w:hAnsi="Tahoma" w:cs="Tahoma"/>
                <w:i w:val="0"/>
              </w:rPr>
              <w:t xml:space="preserve">Thermometer accuracy is checked daily and </w:t>
            </w:r>
            <w:r w:rsidR="00BF0325" w:rsidRPr="002227C5">
              <w:rPr>
                <w:rFonts w:ascii="Tahoma" w:hAnsi="Tahoma" w:cs="Tahoma"/>
                <w:i w:val="0"/>
              </w:rPr>
              <w:t xml:space="preserve">calibrated </w:t>
            </w:r>
            <w:r w:rsidRPr="002227C5">
              <w:rPr>
                <w:rFonts w:ascii="Tahoma" w:hAnsi="Tahoma" w:cs="Tahoma"/>
                <w:i w:val="0"/>
              </w:rPr>
              <w:t xml:space="preserve">as needed (see </w:t>
            </w:r>
            <w:r w:rsidRPr="00AF1BCD">
              <w:rPr>
                <w:rFonts w:ascii="Tahoma" w:hAnsi="Tahoma" w:cs="Tahoma"/>
                <w:i w:val="0"/>
              </w:rPr>
              <w:t>Calibrating Thermometer</w:t>
            </w:r>
            <w:r w:rsidR="00276ED4">
              <w:rPr>
                <w:rFonts w:ascii="Tahoma" w:hAnsi="Tahoma" w:cs="Tahoma"/>
                <w:i w:val="0"/>
              </w:rPr>
              <w:t>s</w:t>
            </w:r>
            <w:r w:rsidR="00AF1BCD" w:rsidRPr="00AF1BCD">
              <w:rPr>
                <w:rFonts w:ascii="Tahoma" w:hAnsi="Tahoma" w:cs="Tahoma"/>
                <w:i w:val="0"/>
              </w:rPr>
              <w:t xml:space="preserve"> in </w:t>
            </w:r>
            <w:r w:rsidRPr="00AF1BCD">
              <w:rPr>
                <w:rFonts w:ascii="Tahoma" w:hAnsi="Tahoma" w:cs="Tahoma"/>
                <w:iCs/>
              </w:rPr>
              <w:t>Safe Food Handling Procedures</w:t>
            </w:r>
            <w:r w:rsidRPr="002227C5">
              <w:rPr>
                <w:rFonts w:ascii="Tahoma" w:hAnsi="Tahoma" w:cs="Tahoma"/>
                <w:i w:val="0"/>
              </w:rPr>
              <w:t xml:space="preserve">).  </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0DD824F6" w14:textId="77777777" w:rsidR="00CF3DC4" w:rsidRPr="002227C5" w:rsidRDefault="00CF3DC4" w:rsidP="001A12D3">
            <w:pPr>
              <w:rPr>
                <w:rFonts w:ascii="Arial" w:hAnsi="Arial" w:cs="Arial"/>
              </w:rPr>
            </w:pPr>
            <w:r w:rsidRPr="002227C5">
              <w:rPr>
                <w:rFonts w:ascii="Arial" w:hAnsi="Arial" w:cs="Arial"/>
              </w:rPr>
              <w:t>Daily</w:t>
            </w:r>
          </w:p>
        </w:tc>
      </w:tr>
      <w:tr w:rsidR="004655CA" w:rsidRPr="002227C5" w14:paraId="0A9A2C43" w14:textId="77777777" w:rsidTr="00D43A93">
        <w:trPr>
          <w:trHeight w:val="530"/>
          <w:jc w:val="center"/>
        </w:trPr>
        <w:tc>
          <w:tcPr>
            <w:tcW w:w="8725" w:type="dxa"/>
            <w:tcBorders>
              <w:top w:val="single" w:sz="4" w:space="0" w:color="auto"/>
              <w:left w:val="single" w:sz="4" w:space="0" w:color="auto"/>
              <w:bottom w:val="single" w:sz="4" w:space="0" w:color="auto"/>
              <w:right w:val="single" w:sz="4" w:space="0" w:color="auto"/>
            </w:tcBorders>
            <w:vAlign w:val="center"/>
          </w:tcPr>
          <w:p w14:paraId="44BB2EFF" w14:textId="77777777" w:rsidR="004655CA" w:rsidRPr="002227C5" w:rsidRDefault="004655CA">
            <w:pPr>
              <w:pStyle w:val="BodyText"/>
              <w:rPr>
                <w:rFonts w:ascii="Tahoma" w:hAnsi="Tahoma" w:cs="Tahoma"/>
                <w:i w:val="0"/>
              </w:rPr>
            </w:pPr>
            <w:r w:rsidRPr="002227C5">
              <w:rPr>
                <w:rFonts w:ascii="Tahoma" w:hAnsi="Tahoma" w:cs="Tahoma"/>
                <w:i w:val="0"/>
              </w:rPr>
              <w:t>All equipment is maintained in good working order.</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5C06C400" w14:textId="77777777" w:rsidR="004655CA" w:rsidRPr="002227C5" w:rsidRDefault="004655CA" w:rsidP="001A12D3">
            <w:pPr>
              <w:rPr>
                <w:rFonts w:ascii="Arial" w:hAnsi="Arial" w:cs="Arial"/>
              </w:rPr>
            </w:pPr>
            <w:r w:rsidRPr="002227C5">
              <w:rPr>
                <w:rFonts w:ascii="Arial" w:hAnsi="Arial" w:cs="Arial"/>
              </w:rPr>
              <w:t>As needed</w:t>
            </w:r>
          </w:p>
        </w:tc>
      </w:tr>
      <w:tr w:rsidR="004655CA" w:rsidRPr="002227C5" w14:paraId="1520AC0A" w14:textId="77777777" w:rsidTr="00D43A93">
        <w:trPr>
          <w:trHeight w:val="530"/>
          <w:jc w:val="center"/>
        </w:trPr>
        <w:tc>
          <w:tcPr>
            <w:tcW w:w="8725" w:type="dxa"/>
            <w:tcBorders>
              <w:top w:val="single" w:sz="4" w:space="0" w:color="auto"/>
              <w:left w:val="single" w:sz="4" w:space="0" w:color="auto"/>
              <w:bottom w:val="single" w:sz="4" w:space="0" w:color="auto"/>
              <w:right w:val="single" w:sz="4" w:space="0" w:color="auto"/>
            </w:tcBorders>
            <w:vAlign w:val="center"/>
          </w:tcPr>
          <w:p w14:paraId="4F16154B" w14:textId="77777777" w:rsidR="004655CA" w:rsidRPr="002227C5" w:rsidRDefault="004655CA">
            <w:pPr>
              <w:pStyle w:val="BodyText"/>
              <w:rPr>
                <w:rFonts w:ascii="Tahoma" w:hAnsi="Tahoma" w:cs="Tahoma"/>
                <w:i w:val="0"/>
              </w:rPr>
            </w:pPr>
            <w:r w:rsidRPr="002227C5">
              <w:rPr>
                <w:rFonts w:ascii="Tahoma" w:hAnsi="Tahoma" w:cs="Tahoma"/>
                <w:i w:val="0"/>
              </w:rPr>
              <w:t>Unused, broken, or obsolete equipment is removed from the facility.</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1D3BAB20" w14:textId="77777777" w:rsidR="004655CA" w:rsidRPr="002227C5" w:rsidRDefault="004655CA" w:rsidP="001A12D3">
            <w:pPr>
              <w:rPr>
                <w:rFonts w:ascii="Arial" w:hAnsi="Arial" w:cs="Arial"/>
              </w:rPr>
            </w:pPr>
            <w:r w:rsidRPr="002227C5">
              <w:rPr>
                <w:rFonts w:ascii="Arial" w:hAnsi="Arial" w:cs="Arial"/>
              </w:rPr>
              <w:t>As needed</w:t>
            </w:r>
          </w:p>
        </w:tc>
      </w:tr>
      <w:tr w:rsidR="005C671D" w:rsidRPr="002227C5" w14:paraId="050D3584" w14:textId="77777777" w:rsidTr="00D43A93">
        <w:trPr>
          <w:jc w:val="center"/>
        </w:trPr>
        <w:tc>
          <w:tcPr>
            <w:tcW w:w="8725" w:type="dxa"/>
            <w:tcBorders>
              <w:top w:val="single" w:sz="4" w:space="0" w:color="auto"/>
              <w:left w:val="single" w:sz="4" w:space="0" w:color="auto"/>
              <w:bottom w:val="single" w:sz="12" w:space="0" w:color="auto"/>
              <w:right w:val="single" w:sz="4" w:space="0" w:color="auto"/>
            </w:tcBorders>
            <w:shd w:val="clear" w:color="auto" w:fill="E0E0E0"/>
          </w:tcPr>
          <w:p w14:paraId="2174C511" w14:textId="77777777" w:rsidR="005C671D" w:rsidRPr="002227C5" w:rsidRDefault="005C671D" w:rsidP="00F320D0">
            <w:pPr>
              <w:rPr>
                <w:rFonts w:ascii="Tahoma" w:hAnsi="Tahoma" w:cs="Tahoma"/>
                <w:b/>
                <w:szCs w:val="20"/>
              </w:rPr>
            </w:pPr>
            <w:r w:rsidRPr="002227C5">
              <w:rPr>
                <w:rFonts w:ascii="Tahoma" w:hAnsi="Tahoma" w:cs="Tahoma"/>
                <w:i/>
              </w:rPr>
              <w:br w:type="page"/>
            </w:r>
          </w:p>
          <w:p w14:paraId="17B8D0F4" w14:textId="77777777" w:rsidR="005C671D" w:rsidRPr="002227C5" w:rsidRDefault="005C671D" w:rsidP="005C671D">
            <w:pPr>
              <w:pStyle w:val="Heading2"/>
              <w:jc w:val="left"/>
              <w:rPr>
                <w:rFonts w:ascii="Arial" w:hAnsi="Arial" w:cs="Arial"/>
              </w:rPr>
            </w:pPr>
            <w:bookmarkStart w:id="8" w:name="_Toc396119715"/>
            <w:bookmarkStart w:id="9" w:name="_Toc200016076"/>
            <w:r w:rsidRPr="002227C5">
              <w:rPr>
                <w:rFonts w:ascii="Arial" w:hAnsi="Arial" w:cs="Arial"/>
              </w:rPr>
              <w:t>Employee(s</w:t>
            </w:r>
            <w:bookmarkEnd w:id="8"/>
            <w:r w:rsidRPr="002227C5">
              <w:rPr>
                <w:rFonts w:ascii="Arial" w:hAnsi="Arial" w:cs="Arial"/>
              </w:rPr>
              <w:t>) in Management – Person in Charge</w:t>
            </w:r>
            <w:bookmarkEnd w:id="9"/>
          </w:p>
        </w:tc>
        <w:tc>
          <w:tcPr>
            <w:tcW w:w="1823" w:type="dxa"/>
            <w:gridSpan w:val="2"/>
            <w:tcBorders>
              <w:top w:val="single" w:sz="4" w:space="0" w:color="auto"/>
              <w:left w:val="single" w:sz="4" w:space="0" w:color="auto"/>
              <w:bottom w:val="single" w:sz="12" w:space="0" w:color="auto"/>
              <w:right w:val="single" w:sz="4" w:space="0" w:color="auto"/>
            </w:tcBorders>
            <w:shd w:val="clear" w:color="auto" w:fill="E0E0E0"/>
          </w:tcPr>
          <w:p w14:paraId="2834E7D3" w14:textId="77777777" w:rsidR="005C671D" w:rsidRPr="002227C5" w:rsidRDefault="005C671D" w:rsidP="00854CDA">
            <w:pPr>
              <w:rPr>
                <w:rFonts w:ascii="Arial" w:hAnsi="Arial" w:cs="Arial"/>
              </w:rPr>
            </w:pPr>
          </w:p>
          <w:p w14:paraId="10AE5290" w14:textId="77777777" w:rsidR="005C671D" w:rsidRPr="0030411A" w:rsidRDefault="005C671D" w:rsidP="00854CDA">
            <w:pPr>
              <w:rPr>
                <w:rFonts w:ascii="Arial" w:hAnsi="Arial" w:cs="Arial"/>
                <w:b/>
                <w:bCs/>
              </w:rPr>
            </w:pPr>
            <w:r w:rsidRPr="0030411A">
              <w:rPr>
                <w:rFonts w:ascii="Arial" w:hAnsi="Arial" w:cs="Arial"/>
                <w:b/>
                <w:bCs/>
              </w:rPr>
              <w:t>MONITORING</w:t>
            </w:r>
          </w:p>
          <w:p w14:paraId="0AA207AD" w14:textId="77777777" w:rsidR="005C671D" w:rsidRPr="002227C5" w:rsidRDefault="005C671D" w:rsidP="00854CDA">
            <w:pPr>
              <w:rPr>
                <w:rFonts w:ascii="Arial" w:hAnsi="Arial" w:cs="Arial"/>
              </w:rPr>
            </w:pPr>
            <w:r w:rsidRPr="0030411A">
              <w:rPr>
                <w:rFonts w:ascii="Arial" w:hAnsi="Arial" w:cs="Arial"/>
                <w:b/>
                <w:bCs/>
              </w:rPr>
              <w:t>FREQUENCY</w:t>
            </w:r>
          </w:p>
        </w:tc>
      </w:tr>
      <w:tr w:rsidR="00EE291C" w:rsidRPr="002227C5" w14:paraId="321B901F" w14:textId="77777777" w:rsidTr="00D43A93">
        <w:trPr>
          <w:trHeight w:val="2283"/>
          <w:jc w:val="center"/>
        </w:trPr>
        <w:tc>
          <w:tcPr>
            <w:tcW w:w="8725" w:type="dxa"/>
            <w:tcBorders>
              <w:top w:val="single" w:sz="4" w:space="0" w:color="auto"/>
              <w:left w:val="single" w:sz="4" w:space="0" w:color="auto"/>
              <w:bottom w:val="single" w:sz="4" w:space="0" w:color="auto"/>
              <w:right w:val="single" w:sz="4" w:space="0" w:color="auto"/>
            </w:tcBorders>
            <w:vAlign w:val="center"/>
          </w:tcPr>
          <w:p w14:paraId="0D7D192D" w14:textId="255381C0" w:rsidR="00EE291C" w:rsidRPr="002227C5" w:rsidRDefault="00EE291C" w:rsidP="005440B4">
            <w:pPr>
              <w:rPr>
                <w:rFonts w:ascii="Tahoma" w:hAnsi="Tahoma" w:cs="Tahoma"/>
                <w:szCs w:val="20"/>
              </w:rPr>
            </w:pPr>
            <w:r w:rsidRPr="002227C5">
              <w:rPr>
                <w:rFonts w:ascii="Tahoma" w:hAnsi="Tahoma" w:cs="Tahoma"/>
                <w:szCs w:val="20"/>
              </w:rPr>
              <w:t xml:space="preserve">A </w:t>
            </w:r>
            <w:r w:rsidR="00153D31">
              <w:rPr>
                <w:rFonts w:ascii="Tahoma" w:hAnsi="Tahoma" w:cs="Tahoma"/>
                <w:iCs/>
                <w:szCs w:val="20"/>
              </w:rPr>
              <w:t xml:space="preserve">Person in Charge </w:t>
            </w:r>
            <w:r w:rsidR="009C3055" w:rsidRPr="002227C5">
              <w:rPr>
                <w:rFonts w:ascii="Tahoma" w:hAnsi="Tahoma" w:cs="Tahoma"/>
                <w:szCs w:val="20"/>
              </w:rPr>
              <w:t>(i.e. employee having</w:t>
            </w:r>
            <w:r w:rsidRPr="002227C5">
              <w:rPr>
                <w:rFonts w:ascii="Tahoma" w:hAnsi="Tahoma" w:cs="Tahoma"/>
                <w:szCs w:val="20"/>
              </w:rPr>
              <w:t xml:space="preserve"> supervisory and management responsibility and the authority to direct and control food production</w:t>
            </w:r>
            <w:r w:rsidR="00300A3F">
              <w:rPr>
                <w:rFonts w:ascii="Tahoma" w:hAnsi="Tahoma" w:cs="Tahoma"/>
                <w:szCs w:val="20"/>
              </w:rPr>
              <w:t xml:space="preserve"> and</w:t>
            </w:r>
            <w:r w:rsidRPr="002227C5">
              <w:rPr>
                <w:rFonts w:ascii="Tahoma" w:hAnsi="Tahoma" w:cs="Tahoma"/>
                <w:szCs w:val="20"/>
              </w:rPr>
              <w:t xml:space="preserve"> is </w:t>
            </w:r>
            <w:r w:rsidR="0054040F" w:rsidRPr="002227C5">
              <w:rPr>
                <w:rFonts w:ascii="Tahoma" w:hAnsi="Tahoma" w:cs="Tahoma"/>
                <w:szCs w:val="20"/>
              </w:rPr>
              <w:t xml:space="preserve">a </w:t>
            </w:r>
            <w:r w:rsidR="00153D31">
              <w:rPr>
                <w:rFonts w:ascii="Tahoma" w:hAnsi="Tahoma" w:cs="Tahoma"/>
                <w:szCs w:val="20"/>
              </w:rPr>
              <w:t>C</w:t>
            </w:r>
            <w:r w:rsidR="0054040F" w:rsidRPr="002227C5">
              <w:rPr>
                <w:rFonts w:ascii="Tahoma" w:hAnsi="Tahoma" w:cs="Tahoma"/>
                <w:szCs w:val="20"/>
              </w:rPr>
              <w:t xml:space="preserve">ertified </w:t>
            </w:r>
            <w:r w:rsidR="00153D31">
              <w:rPr>
                <w:rFonts w:ascii="Tahoma" w:hAnsi="Tahoma" w:cs="Tahoma"/>
                <w:szCs w:val="20"/>
              </w:rPr>
              <w:t>F</w:t>
            </w:r>
            <w:r w:rsidR="0054040F" w:rsidRPr="002227C5">
              <w:rPr>
                <w:rFonts w:ascii="Tahoma" w:hAnsi="Tahoma" w:cs="Tahoma"/>
                <w:szCs w:val="20"/>
              </w:rPr>
              <w:t xml:space="preserve">ood </w:t>
            </w:r>
            <w:r w:rsidR="00153D31">
              <w:rPr>
                <w:rFonts w:ascii="Tahoma" w:hAnsi="Tahoma" w:cs="Tahoma"/>
                <w:szCs w:val="20"/>
              </w:rPr>
              <w:t>P</w:t>
            </w:r>
            <w:r w:rsidR="0054040F" w:rsidRPr="002227C5">
              <w:rPr>
                <w:rFonts w:ascii="Tahoma" w:hAnsi="Tahoma" w:cs="Tahoma"/>
                <w:szCs w:val="20"/>
              </w:rPr>
              <w:t xml:space="preserve">rotection </w:t>
            </w:r>
            <w:r w:rsidR="00153D31">
              <w:rPr>
                <w:rFonts w:ascii="Tahoma" w:hAnsi="Tahoma" w:cs="Tahoma"/>
                <w:szCs w:val="20"/>
              </w:rPr>
              <w:t>M</w:t>
            </w:r>
            <w:r w:rsidR="0054040F" w:rsidRPr="002227C5">
              <w:rPr>
                <w:rFonts w:ascii="Tahoma" w:hAnsi="Tahoma" w:cs="Tahoma"/>
                <w:szCs w:val="20"/>
              </w:rPr>
              <w:t>anager</w:t>
            </w:r>
            <w:r w:rsidR="00300A3F">
              <w:rPr>
                <w:rFonts w:ascii="Tahoma" w:hAnsi="Tahoma" w:cs="Tahoma"/>
                <w:szCs w:val="20"/>
              </w:rPr>
              <w:t xml:space="preserve"> (CFPM)</w:t>
            </w:r>
            <w:r w:rsidRPr="002227C5">
              <w:rPr>
                <w:rFonts w:ascii="Tahoma" w:hAnsi="Tahoma" w:cs="Tahoma"/>
                <w:szCs w:val="20"/>
              </w:rPr>
              <w:t xml:space="preserve">) </w:t>
            </w:r>
            <w:r w:rsidR="003A414A" w:rsidRPr="002227C5">
              <w:rPr>
                <w:rFonts w:ascii="Tahoma" w:hAnsi="Tahoma" w:cs="Tahoma"/>
                <w:szCs w:val="20"/>
              </w:rPr>
              <w:t xml:space="preserve">observes food </w:t>
            </w:r>
            <w:r w:rsidR="00065BC5" w:rsidRPr="002227C5">
              <w:rPr>
                <w:rFonts w:ascii="Tahoma" w:hAnsi="Tahoma" w:cs="Tahoma"/>
                <w:szCs w:val="20"/>
              </w:rPr>
              <w:t>production</w:t>
            </w:r>
            <w:r w:rsidR="003A414A" w:rsidRPr="002227C5">
              <w:rPr>
                <w:rFonts w:ascii="Tahoma" w:hAnsi="Tahoma" w:cs="Tahoma"/>
                <w:szCs w:val="20"/>
              </w:rPr>
              <w:t xml:space="preserve"> and service frequently to make sure necessary food safety practices are effectively implemented.</w:t>
            </w:r>
            <w:r w:rsidR="005440B4" w:rsidRPr="002227C5">
              <w:rPr>
                <w:rFonts w:ascii="Tahoma" w:hAnsi="Tahoma" w:cs="Tahoma"/>
                <w:szCs w:val="20"/>
              </w:rPr>
              <w:t xml:space="preserve"> The Person in Charge</w:t>
            </w:r>
            <w:r w:rsidR="00153D31">
              <w:rPr>
                <w:rFonts w:ascii="Tahoma" w:hAnsi="Tahoma" w:cs="Tahoma"/>
                <w:szCs w:val="20"/>
              </w:rPr>
              <w:t xml:space="preserve"> (PIC)</w:t>
            </w:r>
            <w:r w:rsidR="005440B4" w:rsidRPr="002227C5">
              <w:rPr>
                <w:rFonts w:ascii="Tahoma" w:hAnsi="Tahoma" w:cs="Tahoma"/>
                <w:szCs w:val="20"/>
              </w:rPr>
              <w:t xml:space="preserve"> ensures employees are routinely monitoring food temperatures during hot and cold holding. </w:t>
            </w:r>
            <w:r w:rsidR="0054040F" w:rsidRPr="002227C5">
              <w:rPr>
                <w:rFonts w:ascii="Tahoma" w:hAnsi="Tahoma" w:cs="Tahoma"/>
                <w:szCs w:val="20"/>
              </w:rPr>
              <w:t xml:space="preserve"> See </w:t>
            </w:r>
            <w:r w:rsidR="00153D31">
              <w:rPr>
                <w:rFonts w:ascii="Tahoma" w:hAnsi="Tahoma" w:cs="Tahoma"/>
                <w:szCs w:val="20"/>
              </w:rPr>
              <w:t>Employee Continuing Education and Professional Development – Person in Charge.</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6DD57CA4" w14:textId="77777777" w:rsidR="00EE291C" w:rsidRPr="002227C5" w:rsidRDefault="00EE291C" w:rsidP="00F320D0">
            <w:pPr>
              <w:rPr>
                <w:rFonts w:ascii="Tahoma" w:hAnsi="Tahoma" w:cs="Tahoma"/>
              </w:rPr>
            </w:pPr>
            <w:r w:rsidRPr="002227C5">
              <w:rPr>
                <w:rFonts w:ascii="Tahoma" w:hAnsi="Tahoma" w:cs="Tahoma"/>
              </w:rPr>
              <w:t>As needed</w:t>
            </w:r>
          </w:p>
        </w:tc>
      </w:tr>
      <w:tr w:rsidR="005C671D" w:rsidRPr="002227C5" w14:paraId="7A1BC84E" w14:textId="77777777" w:rsidTr="00D43A93">
        <w:trPr>
          <w:jc w:val="center"/>
        </w:trPr>
        <w:tc>
          <w:tcPr>
            <w:tcW w:w="8725" w:type="dxa"/>
            <w:tcBorders>
              <w:top w:val="single" w:sz="4" w:space="0" w:color="auto"/>
              <w:left w:val="single" w:sz="4" w:space="0" w:color="auto"/>
              <w:bottom w:val="single" w:sz="12" w:space="0" w:color="auto"/>
              <w:right w:val="single" w:sz="4" w:space="0" w:color="auto"/>
            </w:tcBorders>
            <w:shd w:val="clear" w:color="auto" w:fill="E0E0E0"/>
          </w:tcPr>
          <w:p w14:paraId="6674C881" w14:textId="77777777" w:rsidR="005C671D" w:rsidRPr="002227C5" w:rsidRDefault="005C671D" w:rsidP="00F320D0">
            <w:pPr>
              <w:rPr>
                <w:rFonts w:ascii="Tahoma" w:hAnsi="Tahoma" w:cs="Tahoma"/>
                <w:b/>
                <w:szCs w:val="20"/>
              </w:rPr>
            </w:pPr>
            <w:r w:rsidRPr="002227C5">
              <w:rPr>
                <w:rFonts w:ascii="Tahoma" w:hAnsi="Tahoma" w:cs="Tahoma"/>
                <w:i/>
              </w:rPr>
              <w:br w:type="page"/>
            </w:r>
          </w:p>
          <w:p w14:paraId="293CF580" w14:textId="77777777" w:rsidR="005C671D" w:rsidRPr="002227C5" w:rsidRDefault="005C671D" w:rsidP="00A96607">
            <w:pPr>
              <w:pStyle w:val="Heading2"/>
              <w:jc w:val="left"/>
              <w:rPr>
                <w:rFonts w:ascii="Arial" w:hAnsi="Arial" w:cs="Arial"/>
              </w:rPr>
            </w:pPr>
            <w:bookmarkStart w:id="10" w:name="_Toc396119716"/>
            <w:bookmarkStart w:id="11" w:name="_Toc200016077"/>
            <w:r w:rsidRPr="002227C5">
              <w:rPr>
                <w:rFonts w:ascii="Arial" w:hAnsi="Arial" w:cs="Arial"/>
              </w:rPr>
              <w:t>Employee Continuing Education/Professional Development – Person in Charge</w:t>
            </w:r>
            <w:bookmarkEnd w:id="10"/>
            <w:bookmarkEnd w:id="11"/>
          </w:p>
        </w:tc>
        <w:tc>
          <w:tcPr>
            <w:tcW w:w="1823" w:type="dxa"/>
            <w:gridSpan w:val="2"/>
            <w:tcBorders>
              <w:top w:val="single" w:sz="4" w:space="0" w:color="auto"/>
              <w:left w:val="single" w:sz="4" w:space="0" w:color="auto"/>
              <w:bottom w:val="single" w:sz="12" w:space="0" w:color="auto"/>
              <w:right w:val="single" w:sz="4" w:space="0" w:color="auto"/>
            </w:tcBorders>
            <w:shd w:val="clear" w:color="auto" w:fill="E0E0E0"/>
          </w:tcPr>
          <w:p w14:paraId="22A2F3E9" w14:textId="77777777" w:rsidR="005C671D" w:rsidRPr="0030411A" w:rsidRDefault="005C671D" w:rsidP="00854CDA">
            <w:pPr>
              <w:rPr>
                <w:rFonts w:ascii="Arial" w:hAnsi="Arial" w:cs="Arial"/>
                <w:b/>
                <w:bCs/>
              </w:rPr>
            </w:pPr>
          </w:p>
          <w:p w14:paraId="60740543" w14:textId="77777777" w:rsidR="005C671D" w:rsidRPr="0030411A" w:rsidRDefault="005C671D" w:rsidP="00854CDA">
            <w:pPr>
              <w:rPr>
                <w:rFonts w:ascii="Arial" w:hAnsi="Arial" w:cs="Arial"/>
                <w:b/>
                <w:bCs/>
              </w:rPr>
            </w:pPr>
            <w:r w:rsidRPr="0030411A">
              <w:rPr>
                <w:rFonts w:ascii="Arial" w:hAnsi="Arial" w:cs="Arial"/>
                <w:b/>
                <w:bCs/>
              </w:rPr>
              <w:t>MONITORING</w:t>
            </w:r>
          </w:p>
          <w:p w14:paraId="5DFAD074" w14:textId="77777777" w:rsidR="005C671D" w:rsidRPr="0030411A" w:rsidRDefault="005C671D" w:rsidP="00854CDA">
            <w:pPr>
              <w:rPr>
                <w:rFonts w:ascii="Arial" w:hAnsi="Arial" w:cs="Arial"/>
                <w:b/>
                <w:bCs/>
              </w:rPr>
            </w:pPr>
            <w:r w:rsidRPr="0030411A">
              <w:rPr>
                <w:rFonts w:ascii="Arial" w:hAnsi="Arial" w:cs="Arial"/>
                <w:b/>
                <w:bCs/>
              </w:rPr>
              <w:t>FREQUENCY</w:t>
            </w:r>
          </w:p>
        </w:tc>
      </w:tr>
      <w:tr w:rsidR="0054040F" w:rsidRPr="002227C5" w14:paraId="2E75046D" w14:textId="77777777" w:rsidTr="00D43A93">
        <w:trPr>
          <w:trHeight w:val="4065"/>
          <w:jc w:val="center"/>
        </w:trPr>
        <w:tc>
          <w:tcPr>
            <w:tcW w:w="8725" w:type="dxa"/>
            <w:tcBorders>
              <w:top w:val="single" w:sz="4" w:space="0" w:color="auto"/>
              <w:left w:val="single" w:sz="4" w:space="0" w:color="auto"/>
              <w:bottom w:val="single" w:sz="4" w:space="0" w:color="auto"/>
              <w:right w:val="single" w:sz="4" w:space="0" w:color="auto"/>
            </w:tcBorders>
            <w:vAlign w:val="center"/>
          </w:tcPr>
          <w:p w14:paraId="16E05432" w14:textId="4E9302C7" w:rsidR="0054040F" w:rsidRPr="002227C5" w:rsidRDefault="0054040F" w:rsidP="003A414A">
            <w:pPr>
              <w:pStyle w:val="Default"/>
              <w:rPr>
                <w:rFonts w:ascii="Tahoma" w:hAnsi="Tahoma" w:cs="Tahoma"/>
              </w:rPr>
            </w:pPr>
            <w:r w:rsidRPr="002227C5">
              <w:rPr>
                <w:rFonts w:ascii="Tahoma" w:hAnsi="Tahoma" w:cs="Tahoma"/>
              </w:rPr>
              <w:t>At least one employee</w:t>
            </w:r>
            <w:r w:rsidR="005C671D" w:rsidRPr="002227C5">
              <w:rPr>
                <w:rFonts w:ascii="Tahoma" w:hAnsi="Tahoma" w:cs="Tahoma"/>
              </w:rPr>
              <w:t xml:space="preserve"> (which may be the School</w:t>
            </w:r>
            <w:r w:rsidR="003A414A" w:rsidRPr="002227C5">
              <w:rPr>
                <w:rFonts w:ascii="Tahoma" w:hAnsi="Tahoma" w:cs="Tahoma"/>
              </w:rPr>
              <w:t xml:space="preserve"> Nutrition Administrator) who</w:t>
            </w:r>
            <w:r w:rsidRPr="002227C5">
              <w:rPr>
                <w:rFonts w:ascii="Tahoma" w:hAnsi="Tahoma" w:cs="Tahoma"/>
              </w:rPr>
              <w:t xml:space="preserve"> has supervisory and management responsibility and the authority to direct and control food preparation and service</w:t>
            </w:r>
            <w:r w:rsidR="00153D31">
              <w:rPr>
                <w:rFonts w:ascii="Tahoma" w:hAnsi="Tahoma" w:cs="Tahoma"/>
              </w:rPr>
              <w:t xml:space="preserve"> (the Person in Charge)</w:t>
            </w:r>
            <w:r w:rsidRPr="002227C5">
              <w:rPr>
                <w:rFonts w:ascii="Tahoma" w:hAnsi="Tahoma" w:cs="Tahoma"/>
              </w:rPr>
              <w:t xml:space="preserve"> shall be a </w:t>
            </w:r>
            <w:r w:rsidR="00153D31">
              <w:rPr>
                <w:rFonts w:ascii="Tahoma" w:hAnsi="Tahoma" w:cs="Tahoma"/>
              </w:rPr>
              <w:t>C</w:t>
            </w:r>
            <w:r w:rsidRPr="002227C5">
              <w:rPr>
                <w:rFonts w:ascii="Tahoma" w:hAnsi="Tahoma" w:cs="Tahoma"/>
              </w:rPr>
              <w:t xml:space="preserve">ertified </w:t>
            </w:r>
            <w:r w:rsidR="00153D31">
              <w:rPr>
                <w:rFonts w:ascii="Tahoma" w:hAnsi="Tahoma" w:cs="Tahoma"/>
              </w:rPr>
              <w:t>F</w:t>
            </w:r>
            <w:r w:rsidRPr="002227C5">
              <w:rPr>
                <w:rFonts w:ascii="Tahoma" w:hAnsi="Tahoma" w:cs="Tahoma"/>
              </w:rPr>
              <w:t xml:space="preserve">ood </w:t>
            </w:r>
            <w:r w:rsidR="00153D31">
              <w:rPr>
                <w:rFonts w:ascii="Tahoma" w:hAnsi="Tahoma" w:cs="Tahoma"/>
              </w:rPr>
              <w:t>P</w:t>
            </w:r>
            <w:r w:rsidRPr="002227C5">
              <w:rPr>
                <w:rFonts w:ascii="Tahoma" w:hAnsi="Tahoma" w:cs="Tahoma"/>
              </w:rPr>
              <w:t xml:space="preserve">rotection </w:t>
            </w:r>
            <w:r w:rsidR="00153D31">
              <w:rPr>
                <w:rFonts w:ascii="Tahoma" w:hAnsi="Tahoma" w:cs="Tahoma"/>
              </w:rPr>
              <w:t>M</w:t>
            </w:r>
            <w:r w:rsidRPr="002227C5">
              <w:rPr>
                <w:rFonts w:ascii="Tahoma" w:hAnsi="Tahoma" w:cs="Tahoma"/>
              </w:rPr>
              <w:t>anager</w:t>
            </w:r>
            <w:r w:rsidR="00153D31">
              <w:rPr>
                <w:rFonts w:ascii="Tahoma" w:hAnsi="Tahoma" w:cs="Tahoma"/>
              </w:rPr>
              <w:t xml:space="preserve"> (CFPM)</w:t>
            </w:r>
            <w:r w:rsidRPr="002227C5">
              <w:rPr>
                <w:rFonts w:ascii="Tahoma" w:hAnsi="Tahoma" w:cs="Tahoma"/>
              </w:rPr>
              <w:t xml:space="preserve"> who has shown proficiency of required informa</w:t>
            </w:r>
            <w:r w:rsidR="009C3055" w:rsidRPr="002227C5">
              <w:rPr>
                <w:rFonts w:ascii="Tahoma" w:hAnsi="Tahoma" w:cs="Tahoma"/>
              </w:rPr>
              <w:t>tion through passing a test which</w:t>
            </w:r>
            <w:r w:rsidRPr="002227C5">
              <w:rPr>
                <w:rFonts w:ascii="Tahoma" w:hAnsi="Tahoma" w:cs="Tahoma"/>
              </w:rPr>
              <w:t xml:space="preserve"> is part of an American Nati</w:t>
            </w:r>
            <w:r w:rsidR="00760950" w:rsidRPr="002227C5">
              <w:rPr>
                <w:rFonts w:ascii="Tahoma" w:hAnsi="Tahoma" w:cs="Tahoma"/>
              </w:rPr>
              <w:t>onal Standards Institute (ANSI)</w:t>
            </w:r>
            <w:r w:rsidR="00300A3F">
              <w:rPr>
                <w:rFonts w:ascii="Tahoma" w:hAnsi="Tahoma" w:cs="Tahoma"/>
              </w:rPr>
              <w:t>-</w:t>
            </w:r>
            <w:r w:rsidRPr="002227C5">
              <w:rPr>
                <w:rFonts w:ascii="Tahoma" w:hAnsi="Tahoma" w:cs="Tahoma"/>
              </w:rPr>
              <w:t>accredited progra</w:t>
            </w:r>
            <w:r w:rsidR="00300A3F">
              <w:rPr>
                <w:rFonts w:ascii="Tahoma" w:hAnsi="Tahoma" w:cs="Tahoma"/>
              </w:rPr>
              <w:t>m (</w:t>
            </w:r>
            <w:r w:rsidRPr="002227C5">
              <w:rPr>
                <w:rFonts w:ascii="Tahoma" w:hAnsi="Tahoma" w:cs="Tahoma"/>
              </w:rPr>
              <w:t>the accrediting organization for the Conference for Food Protection Standards for accreditation of food protection manager certification programs</w:t>
            </w:r>
            <w:r w:rsidR="00300A3F">
              <w:rPr>
                <w:rFonts w:ascii="Tahoma" w:hAnsi="Tahoma" w:cs="Tahoma"/>
              </w:rPr>
              <w:t>)</w:t>
            </w:r>
            <w:r w:rsidRPr="002227C5">
              <w:rPr>
                <w:rFonts w:ascii="Tahoma" w:hAnsi="Tahoma" w:cs="Tahoma"/>
              </w:rPr>
              <w:t xml:space="preserve">. </w:t>
            </w:r>
            <w:r w:rsidR="006972E0" w:rsidRPr="001E2F62">
              <w:rPr>
                <w:rFonts w:ascii="Tahoma" w:hAnsi="Tahoma" w:cs="Tahoma"/>
              </w:rPr>
              <w:t>Record all employee Food Safety and HACCP continuing education on the Food Safety and HACCP Continuing Education report located in Part 4</w:t>
            </w:r>
            <w:r w:rsidR="00D43A93" w:rsidRPr="001E2F62">
              <w:rPr>
                <w:rFonts w:ascii="Tahoma" w:hAnsi="Tahoma" w:cs="Tahoma"/>
              </w:rPr>
              <w:t>.</w:t>
            </w:r>
            <w:r w:rsidR="00D43A93" w:rsidRPr="00474DF8">
              <w:rPr>
                <w:rFonts w:ascii="Tahoma" w:hAnsi="Tahoma" w:cs="Tahoma"/>
                <w:iCs/>
              </w:rPr>
              <w:t xml:space="preserve"> </w:t>
            </w:r>
            <w:r w:rsidR="00D43A93" w:rsidRPr="00474DF8">
              <w:rPr>
                <w:rFonts w:ascii="Tahoma" w:hAnsi="Tahoma" w:cs="Tahoma"/>
                <w:szCs w:val="20"/>
              </w:rPr>
              <w:t xml:space="preserve">It is not </w:t>
            </w:r>
            <w:r w:rsidR="00D43A93" w:rsidRPr="00DF3DD1">
              <w:rPr>
                <w:rFonts w:ascii="Tahoma" w:hAnsi="Tahoma" w:cs="Tahoma"/>
                <w:szCs w:val="20"/>
                <w:highlight w:val="yellow"/>
              </w:rPr>
              <w:t>required</w:t>
            </w:r>
            <w:r w:rsidR="00D43A93" w:rsidRPr="00474DF8">
              <w:rPr>
                <w:rFonts w:ascii="Tahoma" w:hAnsi="Tahoma" w:cs="Tahoma"/>
                <w:szCs w:val="20"/>
              </w:rPr>
              <w:t xml:space="preserve"> to file a copy of the CFPM certificate in the HACCP plan; however, </w:t>
            </w:r>
            <w:r w:rsidR="00D43A93" w:rsidRPr="00DF3DD1">
              <w:rPr>
                <w:rFonts w:ascii="Tahoma" w:hAnsi="Tahoma" w:cs="Tahoma"/>
                <w:szCs w:val="20"/>
                <w:highlight w:val="yellow"/>
              </w:rPr>
              <w:t>this is recommend</w:t>
            </w:r>
            <w:r w:rsidR="00D43A93">
              <w:rPr>
                <w:rFonts w:ascii="Tahoma" w:hAnsi="Tahoma" w:cs="Tahoma"/>
                <w:szCs w:val="20"/>
                <w:highlight w:val="yellow"/>
              </w:rPr>
              <w:t>ed</w:t>
            </w:r>
            <w:r w:rsidR="00D43A93" w:rsidRPr="00DF3DD1">
              <w:rPr>
                <w:rFonts w:ascii="Tahoma" w:hAnsi="Tahoma" w:cs="Tahoma"/>
                <w:szCs w:val="20"/>
                <w:highlight w:val="yellow"/>
              </w:rPr>
              <w:t xml:space="preserve"> and a placeholder page is available in </w:t>
            </w:r>
            <w:r w:rsidR="00D43A93" w:rsidRPr="00DF3DD1">
              <w:rPr>
                <w:rFonts w:ascii="Tahoma" w:hAnsi="Tahoma" w:cs="Tahoma"/>
                <w:i/>
                <w:iCs/>
                <w:szCs w:val="20"/>
                <w:highlight w:val="yellow"/>
              </w:rPr>
              <w:t>Part 2a: Annual Revision</w:t>
            </w:r>
            <w:r w:rsidR="00D43A93" w:rsidRPr="00DF3DD1">
              <w:rPr>
                <w:rFonts w:ascii="Tahoma" w:hAnsi="Tahoma" w:cs="Tahoma"/>
                <w:szCs w:val="20"/>
                <w:highlight w:val="yellow"/>
              </w:rPr>
              <w:t>. At minimum</w:t>
            </w:r>
            <w:r w:rsidR="00D43A93">
              <w:rPr>
                <w:rFonts w:ascii="Tahoma" w:hAnsi="Tahoma" w:cs="Tahoma"/>
                <w:szCs w:val="20"/>
              </w:rPr>
              <w:t>,</w:t>
            </w:r>
            <w:r w:rsidR="006972E0" w:rsidRPr="001E2F62">
              <w:rPr>
                <w:rFonts w:ascii="Tahoma" w:hAnsi="Tahoma" w:cs="Tahoma"/>
              </w:rPr>
              <w:t xml:space="preserve"> a copy of the certificate must be available during an inspection. </w:t>
            </w:r>
            <w:r w:rsidR="006972E0">
              <w:rPr>
                <w:rFonts w:ascii="Tahoma" w:hAnsi="Tahoma" w:cs="Tahoma"/>
              </w:rPr>
              <w:t xml:space="preserve">The </w:t>
            </w:r>
            <w:r w:rsidR="006972E0" w:rsidRPr="001E2F62">
              <w:rPr>
                <w:rFonts w:ascii="Tahoma" w:hAnsi="Tahoma" w:cs="Tahoma"/>
              </w:rPr>
              <w:t>School Nutrition Administrator</w:t>
            </w:r>
            <w:r w:rsidR="0006565E">
              <w:rPr>
                <w:rFonts w:ascii="Tahoma" w:hAnsi="Tahoma" w:cs="Tahoma"/>
              </w:rPr>
              <w:t xml:space="preserve"> </w:t>
            </w:r>
            <w:r w:rsidR="006972E0" w:rsidRPr="001E2F62">
              <w:rPr>
                <w:rFonts w:ascii="Tahoma" w:hAnsi="Tahoma" w:cs="Tahoma"/>
              </w:rPr>
              <w:t>shoul</w:t>
            </w:r>
            <w:r w:rsidR="006972E0" w:rsidRPr="6B9CFC4E">
              <w:rPr>
                <w:rFonts w:ascii="Tahoma" w:hAnsi="Tahoma" w:cs="Tahoma"/>
              </w:rPr>
              <w:t xml:space="preserve">d also be </w:t>
            </w:r>
            <w:r w:rsidR="0006565E">
              <w:rPr>
                <w:rFonts w:ascii="Tahoma" w:hAnsi="Tahoma" w:cs="Tahoma"/>
              </w:rPr>
              <w:t xml:space="preserve">a </w:t>
            </w:r>
            <w:r w:rsidR="006972E0" w:rsidRPr="6B9CFC4E">
              <w:rPr>
                <w:rFonts w:ascii="Tahoma" w:hAnsi="Tahoma" w:cs="Tahoma"/>
              </w:rPr>
              <w:t>C</w:t>
            </w:r>
            <w:r w:rsidR="006972E0" w:rsidRPr="7510110D">
              <w:rPr>
                <w:rFonts w:ascii="Tahoma" w:hAnsi="Tahoma" w:cs="Tahoma"/>
              </w:rPr>
              <w:t>FPM</w:t>
            </w:r>
            <w:r w:rsidR="006972E0" w:rsidRPr="6B9CFC4E">
              <w:rPr>
                <w:rFonts w:ascii="Tahoma" w:hAnsi="Tahoma" w:cs="Tahoma"/>
              </w:rPr>
              <w:t>.</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325CD570" w14:textId="0F1C05BC" w:rsidR="0054040F" w:rsidRPr="002227C5" w:rsidRDefault="0054040F" w:rsidP="00F320D0">
            <w:pPr>
              <w:rPr>
                <w:rFonts w:ascii="Tahoma" w:hAnsi="Tahoma" w:cs="Tahoma"/>
              </w:rPr>
            </w:pPr>
            <w:r w:rsidRPr="002227C5">
              <w:rPr>
                <w:rFonts w:ascii="Tahoma" w:hAnsi="Tahoma" w:cs="Tahoma"/>
              </w:rPr>
              <w:t>Annual</w:t>
            </w:r>
            <w:r w:rsidR="00300A3F">
              <w:rPr>
                <w:rFonts w:ascii="Tahoma" w:hAnsi="Tahoma" w:cs="Tahoma"/>
              </w:rPr>
              <w:t>ly</w:t>
            </w:r>
          </w:p>
        </w:tc>
      </w:tr>
      <w:tr w:rsidR="005C671D" w:rsidRPr="002227C5" w14:paraId="763A1248" w14:textId="77777777" w:rsidTr="00D43A93">
        <w:trPr>
          <w:jc w:val="center"/>
        </w:trPr>
        <w:tc>
          <w:tcPr>
            <w:tcW w:w="8725" w:type="dxa"/>
            <w:tcBorders>
              <w:top w:val="single" w:sz="4" w:space="0" w:color="auto"/>
              <w:left w:val="single" w:sz="4" w:space="0" w:color="auto"/>
              <w:bottom w:val="single" w:sz="12" w:space="0" w:color="auto"/>
              <w:right w:val="single" w:sz="4" w:space="0" w:color="auto"/>
            </w:tcBorders>
            <w:shd w:val="clear" w:color="auto" w:fill="E0E0E0"/>
          </w:tcPr>
          <w:p w14:paraId="5A37A229" w14:textId="77777777" w:rsidR="005C671D" w:rsidRPr="002227C5" w:rsidRDefault="005C671D" w:rsidP="00617235">
            <w:pPr>
              <w:rPr>
                <w:rFonts w:ascii="Tahoma" w:hAnsi="Tahoma" w:cs="Tahoma"/>
                <w:b/>
                <w:szCs w:val="20"/>
              </w:rPr>
            </w:pPr>
            <w:r w:rsidRPr="002227C5">
              <w:rPr>
                <w:rFonts w:ascii="Tahoma" w:hAnsi="Tahoma" w:cs="Tahoma"/>
                <w:i/>
              </w:rPr>
              <w:lastRenderedPageBreak/>
              <w:br w:type="page"/>
            </w:r>
          </w:p>
          <w:p w14:paraId="2354F38F" w14:textId="77777777" w:rsidR="005C671D" w:rsidRPr="002227C5" w:rsidRDefault="005C671D" w:rsidP="00617235">
            <w:pPr>
              <w:pStyle w:val="Heading2"/>
              <w:jc w:val="left"/>
              <w:rPr>
                <w:rFonts w:ascii="Arial" w:hAnsi="Arial" w:cs="Arial"/>
              </w:rPr>
            </w:pPr>
            <w:bookmarkStart w:id="12" w:name="_Toc396119717"/>
            <w:bookmarkStart w:id="13" w:name="_Toc200016078"/>
            <w:r w:rsidRPr="002227C5">
              <w:rPr>
                <w:rFonts w:ascii="Arial" w:hAnsi="Arial" w:cs="Arial"/>
              </w:rPr>
              <w:t>Employee Continuing Education/Professional Development – All Employees</w:t>
            </w:r>
            <w:bookmarkEnd w:id="12"/>
            <w:bookmarkEnd w:id="13"/>
          </w:p>
        </w:tc>
        <w:tc>
          <w:tcPr>
            <w:tcW w:w="1823" w:type="dxa"/>
            <w:gridSpan w:val="2"/>
            <w:tcBorders>
              <w:top w:val="single" w:sz="4" w:space="0" w:color="auto"/>
              <w:left w:val="single" w:sz="4" w:space="0" w:color="auto"/>
              <w:bottom w:val="single" w:sz="12" w:space="0" w:color="auto"/>
              <w:right w:val="single" w:sz="4" w:space="0" w:color="auto"/>
            </w:tcBorders>
            <w:shd w:val="clear" w:color="auto" w:fill="E0E0E0"/>
          </w:tcPr>
          <w:p w14:paraId="0D1087AC" w14:textId="77777777" w:rsidR="005C671D" w:rsidRPr="002227C5" w:rsidRDefault="005C671D" w:rsidP="00854CDA">
            <w:pPr>
              <w:rPr>
                <w:rFonts w:ascii="Arial" w:hAnsi="Arial" w:cs="Arial"/>
              </w:rPr>
            </w:pPr>
          </w:p>
          <w:p w14:paraId="4E319957" w14:textId="77777777" w:rsidR="005C671D" w:rsidRPr="0030411A" w:rsidRDefault="005C671D" w:rsidP="00854CDA">
            <w:pPr>
              <w:rPr>
                <w:rFonts w:ascii="Arial" w:hAnsi="Arial" w:cs="Arial"/>
                <w:b/>
                <w:bCs/>
              </w:rPr>
            </w:pPr>
            <w:r w:rsidRPr="0030411A">
              <w:rPr>
                <w:rFonts w:ascii="Arial" w:hAnsi="Arial" w:cs="Arial"/>
                <w:b/>
                <w:bCs/>
              </w:rPr>
              <w:t>MONITORING</w:t>
            </w:r>
          </w:p>
          <w:p w14:paraId="5FD47FDC" w14:textId="77777777" w:rsidR="005C671D" w:rsidRPr="002227C5" w:rsidRDefault="005C671D" w:rsidP="00854CDA">
            <w:pPr>
              <w:rPr>
                <w:rFonts w:ascii="Arial" w:hAnsi="Arial" w:cs="Arial"/>
              </w:rPr>
            </w:pPr>
            <w:r w:rsidRPr="0030411A">
              <w:rPr>
                <w:rFonts w:ascii="Arial" w:hAnsi="Arial" w:cs="Arial"/>
                <w:b/>
                <w:bCs/>
              </w:rPr>
              <w:t>FREQUENCY</w:t>
            </w:r>
          </w:p>
        </w:tc>
      </w:tr>
      <w:tr w:rsidR="008F321F" w:rsidRPr="002227C5" w14:paraId="60B3CB4C" w14:textId="77777777" w:rsidTr="00D43A93">
        <w:trPr>
          <w:trHeight w:val="1815"/>
          <w:jc w:val="center"/>
        </w:trPr>
        <w:tc>
          <w:tcPr>
            <w:tcW w:w="8725" w:type="dxa"/>
            <w:tcBorders>
              <w:top w:val="single" w:sz="4" w:space="0" w:color="auto"/>
              <w:left w:val="single" w:sz="4" w:space="0" w:color="auto"/>
              <w:bottom w:val="single" w:sz="4" w:space="0" w:color="auto"/>
              <w:right w:val="single" w:sz="4" w:space="0" w:color="auto"/>
            </w:tcBorders>
            <w:vAlign w:val="center"/>
          </w:tcPr>
          <w:p w14:paraId="2CDC3B8F" w14:textId="217697CB" w:rsidR="008F321F" w:rsidRPr="002227C5" w:rsidRDefault="008F321F" w:rsidP="003A414A">
            <w:pPr>
              <w:rPr>
                <w:rStyle w:val="Emphasis"/>
                <w:rFonts w:ascii="Tahoma" w:hAnsi="Tahoma" w:cs="Tahoma"/>
                <w:i w:val="0"/>
                <w:color w:val="000000"/>
                <w:shd w:val="clear" w:color="auto" w:fill="FFFFFF"/>
              </w:rPr>
            </w:pPr>
            <w:r w:rsidRPr="002227C5">
              <w:rPr>
                <w:rStyle w:val="Emphasis"/>
                <w:rFonts w:ascii="Tahoma" w:hAnsi="Tahoma" w:cs="Tahoma"/>
                <w:i w:val="0"/>
                <w:color w:val="000000"/>
                <w:shd w:val="clear" w:color="auto" w:fill="FFFFFF"/>
              </w:rPr>
              <w:t xml:space="preserve">All </w:t>
            </w:r>
            <w:r w:rsidR="00153D31">
              <w:rPr>
                <w:rStyle w:val="Emphasis"/>
                <w:rFonts w:ascii="Tahoma" w:hAnsi="Tahoma" w:cs="Tahoma"/>
                <w:i w:val="0"/>
                <w:color w:val="000000"/>
                <w:shd w:val="clear" w:color="auto" w:fill="FFFFFF"/>
              </w:rPr>
              <w:t>School Nutrition E</w:t>
            </w:r>
            <w:r w:rsidR="003A414A" w:rsidRPr="002227C5">
              <w:rPr>
                <w:rStyle w:val="Emphasis"/>
                <w:rFonts w:ascii="Tahoma" w:hAnsi="Tahoma" w:cs="Tahoma"/>
                <w:i w:val="0"/>
                <w:color w:val="000000"/>
                <w:shd w:val="clear" w:color="auto" w:fill="FFFFFF"/>
              </w:rPr>
              <w:t xml:space="preserve">mployees who prepare and serve food </w:t>
            </w:r>
            <w:r w:rsidRPr="002227C5">
              <w:rPr>
                <w:rStyle w:val="Emphasis"/>
                <w:rFonts w:ascii="Tahoma" w:hAnsi="Tahoma" w:cs="Tahoma"/>
                <w:i w:val="0"/>
                <w:color w:val="000000"/>
                <w:shd w:val="clear" w:color="auto" w:fill="FFFFFF"/>
              </w:rPr>
              <w:t>will review the Employee Health Policy requirements and sign the Employee Health Policy Agreement each year before beginning work. The employee agrees to report</w:t>
            </w:r>
            <w:r w:rsidRPr="002227C5">
              <w:rPr>
                <w:rStyle w:val="Emphasis"/>
                <w:rFonts w:ascii="Tahoma" w:hAnsi="Tahoma" w:cs="Tahoma"/>
                <w:i w:val="0"/>
                <w:color w:val="000000"/>
              </w:rPr>
              <w:t xml:space="preserve"> symptoms, diagnoses, or exposures before starting work and follow the Employee Health Policy.</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17E5A9E7" w14:textId="52D9C193" w:rsidR="008F321F" w:rsidRPr="002227C5" w:rsidRDefault="008F321F" w:rsidP="00F320D0">
            <w:pPr>
              <w:rPr>
                <w:rFonts w:ascii="Tahoma" w:hAnsi="Tahoma" w:cs="Tahoma"/>
              </w:rPr>
            </w:pPr>
            <w:r w:rsidRPr="002227C5">
              <w:rPr>
                <w:rFonts w:ascii="Tahoma" w:hAnsi="Tahoma" w:cs="Tahoma"/>
              </w:rPr>
              <w:t>Annual</w:t>
            </w:r>
            <w:r w:rsidR="00300A3F">
              <w:rPr>
                <w:rFonts w:ascii="Tahoma" w:hAnsi="Tahoma" w:cs="Tahoma"/>
              </w:rPr>
              <w:t>ly</w:t>
            </w:r>
          </w:p>
        </w:tc>
      </w:tr>
      <w:tr w:rsidR="00C04279" w:rsidRPr="002227C5" w14:paraId="00D707B6" w14:textId="77777777" w:rsidTr="00D43A93">
        <w:trPr>
          <w:trHeight w:val="2060"/>
          <w:jc w:val="center"/>
        </w:trPr>
        <w:tc>
          <w:tcPr>
            <w:tcW w:w="8725" w:type="dxa"/>
            <w:tcBorders>
              <w:top w:val="single" w:sz="4" w:space="0" w:color="auto"/>
              <w:left w:val="single" w:sz="4" w:space="0" w:color="auto"/>
              <w:bottom w:val="single" w:sz="4" w:space="0" w:color="auto"/>
              <w:right w:val="single" w:sz="4" w:space="0" w:color="auto"/>
            </w:tcBorders>
            <w:vAlign w:val="center"/>
          </w:tcPr>
          <w:p w14:paraId="2B89DAF8" w14:textId="47E9FBF7" w:rsidR="00C04279" w:rsidRPr="00C04279" w:rsidRDefault="00C04279" w:rsidP="003A414A">
            <w:pPr>
              <w:rPr>
                <w:rStyle w:val="Emphasis"/>
                <w:rFonts w:ascii="Tahoma" w:hAnsi="Tahoma" w:cs="Tahoma"/>
                <w:i w:val="0"/>
                <w:iCs w:val="0"/>
                <w:color w:val="000000"/>
                <w:shd w:val="clear" w:color="auto" w:fill="FFFFFF"/>
              </w:rPr>
            </w:pPr>
            <w:r w:rsidRPr="00C04279">
              <w:rPr>
                <w:rStyle w:val="Emphasis"/>
                <w:rFonts w:ascii="Tahoma" w:hAnsi="Tahoma" w:cs="Tahoma"/>
                <w:i w:val="0"/>
                <w:iCs w:val="0"/>
                <w:color w:val="000000"/>
                <w:shd w:val="clear" w:color="auto" w:fill="FFFFFF"/>
              </w:rPr>
              <w:t>All School Nutrition Employees serving on the line or operating the point of service system (i.e. cash register or checking a roster) are properly taught in food allergy awareness, as it relates to their assigned duties of serving customers (i.e. know proper responses to questions about allergens in foods served). Note: Refer to HACCP continuing education information posted on the NCDPI School Nutrition website for a lesson plan.</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62A220F3" w14:textId="2380A446" w:rsidR="00C04279" w:rsidRPr="002227C5" w:rsidRDefault="00C04279" w:rsidP="00F320D0">
            <w:pPr>
              <w:rPr>
                <w:rFonts w:ascii="Tahoma" w:hAnsi="Tahoma" w:cs="Tahoma"/>
              </w:rPr>
            </w:pPr>
            <w:r>
              <w:rPr>
                <w:rFonts w:ascii="Tahoma" w:hAnsi="Tahoma" w:cs="Tahoma"/>
              </w:rPr>
              <w:t>Annually</w:t>
            </w:r>
          </w:p>
        </w:tc>
      </w:tr>
      <w:tr w:rsidR="00EE291C" w:rsidRPr="002227C5" w14:paraId="62C6E767" w14:textId="77777777" w:rsidTr="00D43A93">
        <w:trPr>
          <w:trHeight w:val="4400"/>
          <w:jc w:val="center"/>
        </w:trPr>
        <w:tc>
          <w:tcPr>
            <w:tcW w:w="8725" w:type="dxa"/>
            <w:tcBorders>
              <w:top w:val="single" w:sz="4" w:space="0" w:color="auto"/>
              <w:left w:val="single" w:sz="4" w:space="0" w:color="auto"/>
              <w:bottom w:val="single" w:sz="4" w:space="0" w:color="auto"/>
              <w:right w:val="single" w:sz="4" w:space="0" w:color="auto"/>
            </w:tcBorders>
            <w:vAlign w:val="center"/>
          </w:tcPr>
          <w:p w14:paraId="6C8B0E47" w14:textId="122F4D7B" w:rsidR="00EE291C" w:rsidRPr="002227C5" w:rsidRDefault="00BD692C" w:rsidP="003A414A">
            <w:pPr>
              <w:rPr>
                <w:rFonts w:ascii="Tahoma" w:hAnsi="Tahoma" w:cs="Tahoma"/>
                <w:i/>
                <w:color w:val="000000"/>
              </w:rPr>
            </w:pPr>
            <w:r w:rsidRPr="002227C5">
              <w:rPr>
                <w:rStyle w:val="Emphasis"/>
                <w:rFonts w:ascii="Tahoma" w:hAnsi="Tahoma" w:cs="Tahoma"/>
                <w:i w:val="0"/>
                <w:color w:val="000000"/>
                <w:shd w:val="clear" w:color="auto" w:fill="FFFFFF"/>
              </w:rPr>
              <w:t xml:space="preserve">All </w:t>
            </w:r>
            <w:r w:rsidR="003A414A" w:rsidRPr="002227C5">
              <w:rPr>
                <w:rStyle w:val="Emphasis"/>
                <w:rFonts w:ascii="Tahoma" w:hAnsi="Tahoma" w:cs="Tahoma"/>
                <w:i w:val="0"/>
                <w:color w:val="000000"/>
                <w:shd w:val="clear" w:color="auto" w:fill="FFFFFF"/>
              </w:rPr>
              <w:t xml:space="preserve">employees who prepare and serve food </w:t>
            </w:r>
            <w:r w:rsidRPr="002227C5">
              <w:rPr>
                <w:rStyle w:val="Emphasis"/>
                <w:rFonts w:ascii="Tahoma" w:hAnsi="Tahoma" w:cs="Tahoma"/>
                <w:i w:val="0"/>
                <w:color w:val="000000"/>
                <w:shd w:val="clear" w:color="auto" w:fill="FFFFFF"/>
              </w:rPr>
              <w:t xml:space="preserve">will complete a basic food safety </w:t>
            </w:r>
            <w:r w:rsidR="009C0839" w:rsidRPr="002227C5">
              <w:rPr>
                <w:rStyle w:val="Emphasis"/>
                <w:rFonts w:ascii="Tahoma" w:hAnsi="Tahoma" w:cs="Tahoma"/>
                <w:i w:val="0"/>
                <w:color w:val="000000"/>
                <w:shd w:val="clear" w:color="auto" w:fill="FFFFFF"/>
              </w:rPr>
              <w:t>education</w:t>
            </w:r>
            <w:r w:rsidRPr="002227C5">
              <w:rPr>
                <w:rStyle w:val="Emphasis"/>
                <w:rFonts w:ascii="Tahoma" w:hAnsi="Tahoma" w:cs="Tahoma"/>
                <w:i w:val="0"/>
                <w:color w:val="000000"/>
                <w:shd w:val="clear" w:color="auto" w:fill="FFFFFF"/>
              </w:rPr>
              <w:t xml:space="preserve"> course (at least four hours in length) every </w:t>
            </w:r>
            <w:r w:rsidR="009C0839" w:rsidRPr="002227C5">
              <w:rPr>
                <w:rStyle w:val="Emphasis"/>
                <w:rFonts w:ascii="Tahoma" w:hAnsi="Tahoma" w:cs="Tahoma"/>
                <w:i w:val="0"/>
                <w:color w:val="000000"/>
                <w:shd w:val="clear" w:color="auto" w:fill="FFFFFF"/>
              </w:rPr>
              <w:t>three to five years. </w:t>
            </w:r>
            <w:r w:rsidRPr="002227C5">
              <w:rPr>
                <w:rStyle w:val="Emphasis"/>
                <w:rFonts w:ascii="Tahoma" w:hAnsi="Tahoma" w:cs="Tahoma"/>
                <w:i w:val="0"/>
                <w:color w:val="000000"/>
                <w:shd w:val="clear" w:color="auto" w:fill="FFFFFF"/>
              </w:rPr>
              <w:t xml:space="preserve">The frequency of </w:t>
            </w:r>
            <w:r w:rsidR="009C0839" w:rsidRPr="002227C5">
              <w:rPr>
                <w:rStyle w:val="Emphasis"/>
                <w:rFonts w:ascii="Tahoma" w:hAnsi="Tahoma" w:cs="Tahoma"/>
                <w:i w:val="0"/>
                <w:color w:val="000000"/>
                <w:shd w:val="clear" w:color="auto" w:fill="FFFFFF"/>
              </w:rPr>
              <w:t>continuing education</w:t>
            </w:r>
            <w:r w:rsidRPr="002227C5">
              <w:rPr>
                <w:rStyle w:val="Emphasis"/>
                <w:rFonts w:ascii="Tahoma" w:hAnsi="Tahoma" w:cs="Tahoma"/>
                <w:i w:val="0"/>
                <w:color w:val="000000"/>
                <w:shd w:val="clear" w:color="auto" w:fill="FFFFFF"/>
              </w:rPr>
              <w:t xml:space="preserve"> will be determined by the </w:t>
            </w:r>
            <w:r w:rsidR="005C671D" w:rsidRPr="002227C5">
              <w:rPr>
                <w:rStyle w:val="Emphasis"/>
                <w:rFonts w:ascii="Tahoma" w:hAnsi="Tahoma" w:cs="Tahoma"/>
                <w:i w:val="0"/>
                <w:color w:val="000000"/>
                <w:shd w:val="clear" w:color="auto" w:fill="FFFFFF"/>
              </w:rPr>
              <w:t>School Nutrition</w:t>
            </w:r>
            <w:r w:rsidRPr="002227C5">
              <w:rPr>
                <w:rStyle w:val="Emphasis"/>
                <w:rFonts w:ascii="Tahoma" w:hAnsi="Tahoma" w:cs="Tahoma"/>
                <w:i w:val="0"/>
                <w:color w:val="000000"/>
                <w:shd w:val="clear" w:color="auto" w:fill="FFFFFF"/>
              </w:rPr>
              <w:t xml:space="preserve"> Administrator. The </w:t>
            </w:r>
            <w:r w:rsidR="009C0839" w:rsidRPr="002227C5">
              <w:rPr>
                <w:rStyle w:val="Emphasis"/>
                <w:rFonts w:ascii="Tahoma" w:hAnsi="Tahoma" w:cs="Tahoma"/>
                <w:i w:val="0"/>
                <w:color w:val="000000"/>
                <w:shd w:val="clear" w:color="auto" w:fill="FFFFFF"/>
              </w:rPr>
              <w:t>educational session</w:t>
            </w:r>
            <w:r w:rsidRPr="002227C5">
              <w:rPr>
                <w:rStyle w:val="Emphasis"/>
                <w:rFonts w:ascii="Tahoma" w:hAnsi="Tahoma" w:cs="Tahoma"/>
                <w:i w:val="0"/>
                <w:color w:val="000000"/>
                <w:shd w:val="clear" w:color="auto" w:fill="FFFFFF"/>
              </w:rPr>
              <w:t xml:space="preserve"> must include basic food safety requirements about personal hygiene, safe food temperatures, proper receiving and storage, and proper food </w:t>
            </w:r>
            <w:r w:rsidR="009C3055" w:rsidRPr="002227C5">
              <w:rPr>
                <w:rStyle w:val="Emphasis"/>
                <w:rFonts w:ascii="Tahoma" w:hAnsi="Tahoma" w:cs="Tahoma"/>
                <w:i w:val="0"/>
                <w:color w:val="000000"/>
                <w:shd w:val="clear" w:color="auto" w:fill="FFFFFF"/>
              </w:rPr>
              <w:t xml:space="preserve">preparation techniques </w:t>
            </w:r>
            <w:r w:rsidRPr="002227C5">
              <w:rPr>
                <w:rStyle w:val="Emphasis"/>
                <w:rFonts w:ascii="Tahoma" w:hAnsi="Tahoma" w:cs="Tahoma"/>
                <w:i w:val="0"/>
                <w:color w:val="000000"/>
                <w:shd w:val="clear" w:color="auto" w:fill="FFFFFF"/>
              </w:rPr>
              <w:t>consistent with the HACCP plan requirements</w:t>
            </w:r>
            <w:r w:rsidR="009C0839" w:rsidRPr="002227C5">
              <w:rPr>
                <w:rStyle w:val="Emphasis"/>
                <w:rFonts w:ascii="Tahoma" w:hAnsi="Tahoma" w:cs="Tahoma"/>
                <w:i w:val="0"/>
                <w:color w:val="000000"/>
                <w:shd w:val="clear" w:color="auto" w:fill="FFFFFF"/>
              </w:rPr>
              <w:t xml:space="preserve">. The </w:t>
            </w:r>
            <w:r w:rsidR="005C671D" w:rsidRPr="002227C5">
              <w:rPr>
                <w:rStyle w:val="Emphasis"/>
                <w:rFonts w:ascii="Tahoma" w:hAnsi="Tahoma" w:cs="Tahoma"/>
                <w:i w:val="0"/>
                <w:color w:val="000000"/>
                <w:shd w:val="clear" w:color="auto" w:fill="FFFFFF"/>
              </w:rPr>
              <w:t>School Nutrition</w:t>
            </w:r>
            <w:r w:rsidR="009C0839" w:rsidRPr="002227C5">
              <w:rPr>
                <w:rStyle w:val="Emphasis"/>
                <w:rFonts w:ascii="Tahoma" w:hAnsi="Tahoma" w:cs="Tahoma"/>
                <w:i w:val="0"/>
                <w:color w:val="000000"/>
                <w:shd w:val="clear" w:color="auto" w:fill="FFFFFF"/>
              </w:rPr>
              <w:t xml:space="preserve"> Administrator should assess the food safety knowledge of substitute employees and determine the frequency of continuing education</w:t>
            </w:r>
            <w:r w:rsidR="009C3055" w:rsidRPr="002227C5">
              <w:rPr>
                <w:rStyle w:val="Emphasis"/>
                <w:rFonts w:ascii="Tahoma" w:hAnsi="Tahoma" w:cs="Tahoma"/>
                <w:i w:val="0"/>
                <w:color w:val="000000"/>
                <w:shd w:val="clear" w:color="auto" w:fill="FFFFFF"/>
              </w:rPr>
              <w:t xml:space="preserve"> needed. It is recommended </w:t>
            </w:r>
            <w:r w:rsidR="009C0839" w:rsidRPr="002227C5">
              <w:rPr>
                <w:rStyle w:val="Emphasis"/>
                <w:rFonts w:ascii="Tahoma" w:hAnsi="Tahoma" w:cs="Tahoma"/>
                <w:i w:val="0"/>
                <w:color w:val="000000"/>
                <w:shd w:val="clear" w:color="auto" w:fill="FFFFFF"/>
              </w:rPr>
              <w:t xml:space="preserve">substitute </w:t>
            </w:r>
            <w:r w:rsidR="003A414A" w:rsidRPr="002227C5">
              <w:rPr>
                <w:rStyle w:val="Emphasis"/>
                <w:rFonts w:ascii="Tahoma" w:hAnsi="Tahoma" w:cs="Tahoma"/>
                <w:i w:val="0"/>
                <w:color w:val="000000"/>
                <w:shd w:val="clear" w:color="auto" w:fill="FFFFFF"/>
              </w:rPr>
              <w:t>food</w:t>
            </w:r>
            <w:r w:rsidR="009C0839" w:rsidRPr="002227C5">
              <w:rPr>
                <w:rStyle w:val="Emphasis"/>
                <w:rFonts w:ascii="Tahoma" w:hAnsi="Tahoma" w:cs="Tahoma"/>
                <w:i w:val="0"/>
                <w:color w:val="000000"/>
                <w:shd w:val="clear" w:color="auto" w:fill="FFFFFF"/>
              </w:rPr>
              <w:t xml:space="preserve"> employees receive at least 1 hou</w:t>
            </w:r>
            <w:r w:rsidR="00760950" w:rsidRPr="002227C5">
              <w:rPr>
                <w:rStyle w:val="Emphasis"/>
                <w:rFonts w:ascii="Tahoma" w:hAnsi="Tahoma" w:cs="Tahoma"/>
                <w:i w:val="0"/>
                <w:color w:val="000000"/>
                <w:shd w:val="clear" w:color="auto" w:fill="FFFFFF"/>
              </w:rPr>
              <w:t>r of education in the fundamenta</w:t>
            </w:r>
            <w:r w:rsidR="009C0839" w:rsidRPr="002227C5">
              <w:rPr>
                <w:rStyle w:val="Emphasis"/>
                <w:rFonts w:ascii="Tahoma" w:hAnsi="Tahoma" w:cs="Tahoma"/>
                <w:i w:val="0"/>
                <w:color w:val="000000"/>
                <w:shd w:val="clear" w:color="auto" w:fill="FFFFFF"/>
              </w:rPr>
              <w:t xml:space="preserve">ls of food safety prior to working in the storage, </w:t>
            </w:r>
            <w:r w:rsidR="003A414A" w:rsidRPr="002227C5">
              <w:rPr>
                <w:rStyle w:val="Emphasis"/>
                <w:rFonts w:ascii="Tahoma" w:hAnsi="Tahoma" w:cs="Tahoma"/>
                <w:i w:val="0"/>
                <w:color w:val="000000"/>
                <w:shd w:val="clear" w:color="auto" w:fill="FFFFFF"/>
              </w:rPr>
              <w:t>preparation, and service areas. S</w:t>
            </w:r>
            <w:r w:rsidR="009C0839" w:rsidRPr="002227C5">
              <w:rPr>
                <w:rStyle w:val="Emphasis"/>
                <w:rFonts w:ascii="Tahoma" w:hAnsi="Tahoma" w:cs="Tahoma"/>
                <w:i w:val="0"/>
                <w:color w:val="000000"/>
                <w:shd w:val="clear" w:color="auto" w:fill="FFFFFF"/>
              </w:rPr>
              <w:t>ubstitute employees</w:t>
            </w:r>
            <w:r w:rsidR="003A414A" w:rsidRPr="002227C5">
              <w:rPr>
                <w:rStyle w:val="Emphasis"/>
                <w:rFonts w:ascii="Tahoma" w:hAnsi="Tahoma" w:cs="Tahoma"/>
                <w:i w:val="0"/>
                <w:color w:val="000000"/>
                <w:shd w:val="clear" w:color="auto" w:fill="FFFFFF"/>
              </w:rPr>
              <w:t xml:space="preserve"> who work on a regular basis</w:t>
            </w:r>
            <w:r w:rsidR="009C0839" w:rsidRPr="002227C5">
              <w:rPr>
                <w:rStyle w:val="Emphasis"/>
                <w:rFonts w:ascii="Tahoma" w:hAnsi="Tahoma" w:cs="Tahoma"/>
                <w:i w:val="0"/>
                <w:color w:val="000000"/>
                <w:shd w:val="clear" w:color="auto" w:fill="FFFFFF"/>
              </w:rPr>
              <w:t xml:space="preserve"> should also be included in the four hour continuing education program described above.</w:t>
            </w:r>
            <w:r w:rsidR="00153D31">
              <w:rPr>
                <w:rStyle w:val="Emphasis"/>
                <w:rFonts w:ascii="Tahoma" w:hAnsi="Tahoma" w:cs="Tahoma"/>
                <w:i w:val="0"/>
                <w:color w:val="000000"/>
                <w:shd w:val="clear" w:color="auto" w:fill="FFFFFF"/>
              </w:rPr>
              <w:t xml:space="preserve">  This information should be kept with their Professional Standards documentation.</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11D9921C" w14:textId="739A8252" w:rsidR="00EE291C" w:rsidRPr="002227C5" w:rsidRDefault="00EE291C" w:rsidP="00F320D0">
            <w:pPr>
              <w:rPr>
                <w:rFonts w:ascii="Tahoma" w:hAnsi="Tahoma" w:cs="Tahoma"/>
              </w:rPr>
            </w:pPr>
            <w:r w:rsidRPr="002227C5">
              <w:rPr>
                <w:rFonts w:ascii="Tahoma" w:hAnsi="Tahoma" w:cs="Tahoma"/>
              </w:rPr>
              <w:t>Annual</w:t>
            </w:r>
            <w:r w:rsidR="00300A3F">
              <w:rPr>
                <w:rFonts w:ascii="Tahoma" w:hAnsi="Tahoma" w:cs="Tahoma"/>
              </w:rPr>
              <w:t>ly</w:t>
            </w:r>
          </w:p>
        </w:tc>
      </w:tr>
      <w:tr w:rsidR="00A850F9" w:rsidRPr="002227C5" w14:paraId="59A04EEF" w14:textId="77777777" w:rsidTr="00D43A93">
        <w:trPr>
          <w:trHeight w:val="1880"/>
          <w:jc w:val="center"/>
        </w:trPr>
        <w:tc>
          <w:tcPr>
            <w:tcW w:w="8725" w:type="dxa"/>
            <w:tcBorders>
              <w:top w:val="single" w:sz="4" w:space="0" w:color="auto"/>
              <w:left w:val="single" w:sz="4" w:space="0" w:color="auto"/>
              <w:bottom w:val="single" w:sz="4" w:space="0" w:color="auto"/>
              <w:right w:val="single" w:sz="4" w:space="0" w:color="auto"/>
            </w:tcBorders>
            <w:vAlign w:val="center"/>
          </w:tcPr>
          <w:p w14:paraId="5EE4316E" w14:textId="0FEAEEA8" w:rsidR="00A850F9" w:rsidRPr="00A344D2" w:rsidRDefault="00E573AC" w:rsidP="003A414A">
            <w:pPr>
              <w:rPr>
                <w:rStyle w:val="Emphasis"/>
                <w:rFonts w:ascii="Tahoma" w:hAnsi="Tahoma" w:cs="Tahoma"/>
                <w:i w:val="0"/>
                <w:color w:val="000000"/>
                <w:shd w:val="clear" w:color="auto" w:fill="FFFFFF"/>
              </w:rPr>
            </w:pPr>
            <w:r w:rsidRPr="00A344D2">
              <w:rPr>
                <w:rFonts w:ascii="Tahoma" w:hAnsi="Tahoma" w:cs="Tahoma"/>
              </w:rPr>
              <w:t>If using Time as a Public Health Control (TPHC) as the health control for time/temperature control for safety (TCS) food, all employees must be educated in proper performance of TPHC procedures; this continuing education must be documented and filed in HACCP Part 4 Section: Continuing Education and Professional Development.</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73492F16" w14:textId="1BB27645" w:rsidR="00E573AC" w:rsidRPr="00A344D2" w:rsidRDefault="00E573AC" w:rsidP="00F320D0">
            <w:pPr>
              <w:rPr>
                <w:rFonts w:ascii="Tahoma" w:hAnsi="Tahoma" w:cs="Tahoma"/>
              </w:rPr>
            </w:pPr>
            <w:r w:rsidRPr="00A344D2">
              <w:rPr>
                <w:rFonts w:ascii="Tahoma" w:hAnsi="Tahoma" w:cs="Tahoma"/>
              </w:rPr>
              <w:t>Annually</w:t>
            </w:r>
          </w:p>
        </w:tc>
      </w:tr>
      <w:tr w:rsidR="008F321F" w:rsidRPr="002227C5" w14:paraId="36D79240" w14:textId="77777777" w:rsidTr="00D43A93">
        <w:trPr>
          <w:jc w:val="center"/>
        </w:trPr>
        <w:tc>
          <w:tcPr>
            <w:tcW w:w="8725" w:type="dxa"/>
            <w:tcBorders>
              <w:top w:val="single" w:sz="4" w:space="0" w:color="auto"/>
              <w:left w:val="single" w:sz="4" w:space="0" w:color="auto"/>
              <w:bottom w:val="single" w:sz="4" w:space="0" w:color="auto"/>
              <w:right w:val="single" w:sz="4" w:space="0" w:color="auto"/>
            </w:tcBorders>
            <w:shd w:val="clear" w:color="auto" w:fill="E0E0E0"/>
          </w:tcPr>
          <w:p w14:paraId="03A85335" w14:textId="77777777" w:rsidR="008F321F" w:rsidRPr="002227C5" w:rsidRDefault="008F321F" w:rsidP="001A12D3">
            <w:pPr>
              <w:pStyle w:val="Heading1"/>
              <w:rPr>
                <w:b/>
              </w:rPr>
            </w:pPr>
            <w:r w:rsidRPr="002227C5">
              <w:rPr>
                <w:rFonts w:ascii="Tahoma" w:hAnsi="Tahoma" w:cs="Tahoma"/>
                <w:b/>
                <w:iCs/>
              </w:rPr>
              <w:br w:type="page"/>
            </w:r>
            <w:r w:rsidRPr="002227C5">
              <w:rPr>
                <w:rFonts w:ascii="Tahoma" w:hAnsi="Tahoma" w:cs="Tahoma"/>
                <w:b/>
                <w:iCs/>
              </w:rPr>
              <w:br w:type="page"/>
            </w:r>
          </w:p>
          <w:p w14:paraId="6B8CC43C" w14:textId="77777777" w:rsidR="008F321F" w:rsidRPr="002227C5" w:rsidRDefault="00D35D2C" w:rsidP="00D35D2C">
            <w:pPr>
              <w:pStyle w:val="Heading2"/>
              <w:jc w:val="left"/>
              <w:rPr>
                <w:rFonts w:ascii="Arial" w:hAnsi="Arial" w:cs="Arial"/>
                <w:iCs/>
              </w:rPr>
            </w:pPr>
            <w:bookmarkStart w:id="14" w:name="_Toc396119718"/>
            <w:bookmarkStart w:id="15" w:name="_Toc200016079"/>
            <w:r w:rsidRPr="002227C5">
              <w:rPr>
                <w:rFonts w:ascii="Arial" w:hAnsi="Arial" w:cs="Arial"/>
              </w:rPr>
              <w:t>Employee Education</w:t>
            </w:r>
            <w:r w:rsidR="008F321F" w:rsidRPr="002227C5">
              <w:rPr>
                <w:rFonts w:ascii="Arial" w:hAnsi="Arial" w:cs="Arial"/>
              </w:rPr>
              <w:t xml:space="preserve"> – Conditional Employees</w:t>
            </w:r>
            <w:bookmarkEnd w:id="14"/>
            <w:bookmarkEnd w:id="15"/>
          </w:p>
        </w:tc>
        <w:tc>
          <w:tcPr>
            <w:tcW w:w="1823" w:type="dxa"/>
            <w:gridSpan w:val="2"/>
            <w:tcBorders>
              <w:top w:val="single" w:sz="4" w:space="0" w:color="auto"/>
              <w:left w:val="single" w:sz="4" w:space="0" w:color="auto"/>
              <w:bottom w:val="single" w:sz="4" w:space="0" w:color="auto"/>
              <w:right w:val="single" w:sz="4" w:space="0" w:color="auto"/>
            </w:tcBorders>
            <w:shd w:val="clear" w:color="auto" w:fill="E0E0E0"/>
          </w:tcPr>
          <w:p w14:paraId="1251238B" w14:textId="77777777" w:rsidR="008F321F" w:rsidRPr="002227C5" w:rsidRDefault="008F321F" w:rsidP="00D548CE">
            <w:pPr>
              <w:rPr>
                <w:rFonts w:ascii="Arial" w:hAnsi="Arial" w:cs="Arial"/>
              </w:rPr>
            </w:pPr>
          </w:p>
          <w:p w14:paraId="4DCD34C8" w14:textId="77777777" w:rsidR="008F321F" w:rsidRPr="0030411A" w:rsidRDefault="008F321F" w:rsidP="00D548CE">
            <w:pPr>
              <w:rPr>
                <w:rFonts w:ascii="Arial" w:hAnsi="Arial" w:cs="Arial"/>
                <w:b/>
                <w:bCs/>
              </w:rPr>
            </w:pPr>
            <w:r w:rsidRPr="0030411A">
              <w:rPr>
                <w:rFonts w:ascii="Arial" w:hAnsi="Arial" w:cs="Arial"/>
                <w:b/>
                <w:bCs/>
              </w:rPr>
              <w:t>MONITORING</w:t>
            </w:r>
          </w:p>
          <w:p w14:paraId="546EB9B7" w14:textId="77777777" w:rsidR="008F321F" w:rsidRPr="002227C5" w:rsidRDefault="008F321F" w:rsidP="00D548CE">
            <w:pPr>
              <w:rPr>
                <w:rFonts w:ascii="Arial" w:hAnsi="Arial" w:cs="Arial"/>
              </w:rPr>
            </w:pPr>
            <w:r w:rsidRPr="0030411A">
              <w:rPr>
                <w:rFonts w:ascii="Arial" w:hAnsi="Arial" w:cs="Arial"/>
                <w:b/>
                <w:bCs/>
              </w:rPr>
              <w:t>FREQUENCY</w:t>
            </w:r>
          </w:p>
        </w:tc>
      </w:tr>
      <w:tr w:rsidR="008F321F" w:rsidRPr="002227C5" w14:paraId="485F698E" w14:textId="77777777" w:rsidTr="00D43A93">
        <w:trPr>
          <w:trHeight w:val="2123"/>
          <w:jc w:val="center"/>
        </w:trPr>
        <w:tc>
          <w:tcPr>
            <w:tcW w:w="8725" w:type="dxa"/>
            <w:tcBorders>
              <w:top w:val="single" w:sz="4" w:space="0" w:color="auto"/>
              <w:left w:val="single" w:sz="4" w:space="0" w:color="auto"/>
              <w:bottom w:val="single" w:sz="4" w:space="0" w:color="auto"/>
              <w:right w:val="single" w:sz="4" w:space="0" w:color="auto"/>
            </w:tcBorders>
            <w:vAlign w:val="center"/>
          </w:tcPr>
          <w:p w14:paraId="071262E4" w14:textId="08137F47" w:rsidR="008F321F" w:rsidRPr="002227C5" w:rsidRDefault="008F321F" w:rsidP="003A414A">
            <w:pPr>
              <w:rPr>
                <w:rFonts w:ascii="Tahoma" w:hAnsi="Tahoma" w:cs="Tahoma"/>
                <w:i/>
                <w:iCs/>
                <w:szCs w:val="20"/>
              </w:rPr>
            </w:pPr>
            <w:r w:rsidRPr="002227C5">
              <w:rPr>
                <w:rStyle w:val="Emphasis"/>
                <w:rFonts w:ascii="Tahoma" w:hAnsi="Tahoma" w:cs="Tahoma"/>
                <w:i w:val="0"/>
                <w:color w:val="000000"/>
              </w:rPr>
              <w:t>The hiring administrator or designee explains the Employee Health Policy and Agreement to any conditional school nutrition employee when the job offer is made. This will provide an opportunity for the potential employee to report symptoms, diagnoses, or exposures before starting work. The administrator or designee</w:t>
            </w:r>
            <w:r w:rsidR="00153D31">
              <w:rPr>
                <w:rStyle w:val="Emphasis"/>
                <w:rFonts w:ascii="Tahoma" w:hAnsi="Tahoma" w:cs="Tahoma"/>
                <w:i w:val="0"/>
                <w:color w:val="000000"/>
              </w:rPr>
              <w:t xml:space="preserve"> </w:t>
            </w:r>
            <w:r w:rsidRPr="002227C5">
              <w:rPr>
                <w:rStyle w:val="Emphasis"/>
                <w:rFonts w:ascii="Tahoma" w:hAnsi="Tahoma" w:cs="Tahoma"/>
                <w:i w:val="0"/>
                <w:color w:val="000000"/>
              </w:rPr>
              <w:t>will follow the Employee Health Policy if the conditional employee reports a symptom or exposure.</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2E889240" w14:textId="77777777" w:rsidR="008F321F" w:rsidRPr="002227C5" w:rsidRDefault="008F321F" w:rsidP="00D548CE">
            <w:pPr>
              <w:rPr>
                <w:rFonts w:ascii="Arial" w:hAnsi="Arial" w:cs="Arial"/>
              </w:rPr>
            </w:pPr>
            <w:r w:rsidRPr="002227C5">
              <w:rPr>
                <w:rFonts w:ascii="Arial" w:hAnsi="Arial" w:cs="Arial"/>
              </w:rPr>
              <w:t>As needed</w:t>
            </w:r>
          </w:p>
        </w:tc>
      </w:tr>
      <w:tr w:rsidR="00EE291C" w:rsidRPr="002227C5" w14:paraId="1724195A" w14:textId="77777777" w:rsidTr="00D43A93">
        <w:trPr>
          <w:jc w:val="center"/>
        </w:trPr>
        <w:tc>
          <w:tcPr>
            <w:tcW w:w="8725" w:type="dxa"/>
            <w:tcBorders>
              <w:top w:val="single" w:sz="4" w:space="0" w:color="auto"/>
              <w:left w:val="single" w:sz="4" w:space="0" w:color="auto"/>
              <w:bottom w:val="single" w:sz="12" w:space="0" w:color="auto"/>
              <w:right w:val="single" w:sz="4" w:space="0" w:color="auto"/>
            </w:tcBorders>
            <w:shd w:val="clear" w:color="auto" w:fill="E0E0E0"/>
          </w:tcPr>
          <w:p w14:paraId="0F61514B" w14:textId="77777777" w:rsidR="00EE291C" w:rsidRPr="002227C5" w:rsidRDefault="00EE291C" w:rsidP="00F320D0">
            <w:pPr>
              <w:rPr>
                <w:rFonts w:ascii="Tahoma" w:hAnsi="Tahoma" w:cs="Tahoma"/>
                <w:b/>
                <w:szCs w:val="20"/>
              </w:rPr>
            </w:pPr>
            <w:r w:rsidRPr="002227C5">
              <w:rPr>
                <w:rFonts w:ascii="Tahoma" w:hAnsi="Tahoma" w:cs="Tahoma"/>
                <w:iCs/>
              </w:rPr>
              <w:lastRenderedPageBreak/>
              <w:br w:type="page"/>
            </w:r>
            <w:r w:rsidRPr="002227C5">
              <w:rPr>
                <w:rFonts w:ascii="Tahoma" w:hAnsi="Tahoma" w:cs="Tahoma"/>
                <w:i/>
              </w:rPr>
              <w:br w:type="page"/>
            </w:r>
          </w:p>
          <w:p w14:paraId="23786285" w14:textId="77777777" w:rsidR="00EE291C" w:rsidRPr="002227C5" w:rsidRDefault="00D35D2C" w:rsidP="00D35D2C">
            <w:pPr>
              <w:pStyle w:val="Heading2"/>
              <w:jc w:val="left"/>
              <w:rPr>
                <w:rFonts w:ascii="Arial" w:hAnsi="Arial" w:cs="Arial"/>
              </w:rPr>
            </w:pPr>
            <w:bookmarkStart w:id="16" w:name="_Toc396119719"/>
            <w:bookmarkStart w:id="17" w:name="_Toc200016080"/>
            <w:r w:rsidRPr="002227C5">
              <w:rPr>
                <w:rFonts w:ascii="Arial" w:hAnsi="Arial" w:cs="Arial"/>
              </w:rPr>
              <w:t xml:space="preserve">Employee Education </w:t>
            </w:r>
            <w:r w:rsidR="00EE291C" w:rsidRPr="002227C5">
              <w:rPr>
                <w:rFonts w:ascii="Arial" w:hAnsi="Arial" w:cs="Arial"/>
              </w:rPr>
              <w:t>– New Employee Orientation</w:t>
            </w:r>
            <w:bookmarkEnd w:id="16"/>
            <w:bookmarkEnd w:id="17"/>
          </w:p>
        </w:tc>
        <w:tc>
          <w:tcPr>
            <w:tcW w:w="1823" w:type="dxa"/>
            <w:gridSpan w:val="2"/>
            <w:tcBorders>
              <w:top w:val="single" w:sz="4" w:space="0" w:color="auto"/>
              <w:left w:val="single" w:sz="4" w:space="0" w:color="auto"/>
              <w:bottom w:val="single" w:sz="12" w:space="0" w:color="auto"/>
              <w:right w:val="single" w:sz="4" w:space="0" w:color="auto"/>
            </w:tcBorders>
            <w:shd w:val="clear" w:color="auto" w:fill="E0E0E0"/>
          </w:tcPr>
          <w:p w14:paraId="5C684B9A" w14:textId="77777777" w:rsidR="00EE291C" w:rsidRPr="002227C5" w:rsidRDefault="00EE291C" w:rsidP="00D548CE">
            <w:pPr>
              <w:rPr>
                <w:rFonts w:ascii="Arial" w:hAnsi="Arial" w:cs="Arial"/>
              </w:rPr>
            </w:pPr>
          </w:p>
          <w:p w14:paraId="28293122" w14:textId="77777777" w:rsidR="00EE291C" w:rsidRPr="0030411A" w:rsidRDefault="00EE291C" w:rsidP="00D548CE">
            <w:pPr>
              <w:rPr>
                <w:rFonts w:ascii="Arial" w:hAnsi="Arial" w:cs="Arial"/>
                <w:b/>
                <w:bCs/>
              </w:rPr>
            </w:pPr>
            <w:r w:rsidRPr="0030411A">
              <w:rPr>
                <w:rFonts w:ascii="Arial" w:hAnsi="Arial" w:cs="Arial"/>
                <w:b/>
                <w:bCs/>
              </w:rPr>
              <w:t>MONITORING</w:t>
            </w:r>
          </w:p>
          <w:p w14:paraId="4F4EA531" w14:textId="77777777" w:rsidR="00EE291C" w:rsidRPr="002227C5" w:rsidRDefault="00EE291C" w:rsidP="00D548CE">
            <w:pPr>
              <w:rPr>
                <w:rFonts w:ascii="Arial" w:hAnsi="Arial" w:cs="Arial"/>
                <w:bCs/>
              </w:rPr>
            </w:pPr>
            <w:r w:rsidRPr="0030411A">
              <w:rPr>
                <w:rFonts w:ascii="Arial" w:hAnsi="Arial" w:cs="Arial"/>
                <w:b/>
                <w:bCs/>
              </w:rPr>
              <w:t>FREQUENCY</w:t>
            </w:r>
          </w:p>
        </w:tc>
      </w:tr>
      <w:tr w:rsidR="00EE291C" w:rsidRPr="002227C5" w14:paraId="5F5C40D5" w14:textId="77777777" w:rsidTr="00D43A93">
        <w:trPr>
          <w:trHeight w:val="1023"/>
          <w:jc w:val="center"/>
        </w:trPr>
        <w:tc>
          <w:tcPr>
            <w:tcW w:w="8725" w:type="dxa"/>
            <w:tcBorders>
              <w:top w:val="single" w:sz="4" w:space="0" w:color="auto"/>
              <w:left w:val="single" w:sz="4" w:space="0" w:color="auto"/>
              <w:bottom w:val="single" w:sz="4" w:space="0" w:color="auto"/>
              <w:right w:val="single" w:sz="4" w:space="0" w:color="auto"/>
            </w:tcBorders>
            <w:vAlign w:val="center"/>
          </w:tcPr>
          <w:p w14:paraId="5EED4F49" w14:textId="5FF1914C" w:rsidR="00EE291C" w:rsidRPr="002227C5" w:rsidRDefault="00EE291C" w:rsidP="00F320D0">
            <w:pPr>
              <w:rPr>
                <w:rFonts w:ascii="Tahoma" w:hAnsi="Tahoma" w:cs="Tahoma"/>
                <w:szCs w:val="20"/>
              </w:rPr>
            </w:pPr>
            <w:r w:rsidRPr="002227C5">
              <w:rPr>
                <w:rFonts w:ascii="Tahoma" w:hAnsi="Tahoma" w:cs="Tahoma"/>
              </w:rPr>
              <w:t>The site manager or their designee</w:t>
            </w:r>
            <w:r w:rsidR="00812E3F">
              <w:rPr>
                <w:rFonts w:ascii="Tahoma" w:hAnsi="Tahoma" w:cs="Tahoma"/>
              </w:rPr>
              <w:t xml:space="preserve"> </w:t>
            </w:r>
            <w:r w:rsidRPr="002227C5">
              <w:rPr>
                <w:rFonts w:ascii="Tahoma" w:hAnsi="Tahoma" w:cs="Tahoma"/>
              </w:rPr>
              <w:t xml:space="preserve">completes </w:t>
            </w:r>
            <w:r w:rsidR="00E573AC">
              <w:rPr>
                <w:rFonts w:ascii="Tahoma" w:hAnsi="Tahoma" w:cs="Tahoma"/>
              </w:rPr>
              <w:t>the</w:t>
            </w:r>
            <w:r w:rsidRPr="00E573AC">
              <w:rPr>
                <w:rFonts w:ascii="Tahoma" w:hAnsi="Tahoma" w:cs="Tahoma"/>
              </w:rPr>
              <w:t xml:space="preserve"> Food Safety Checklist for </w:t>
            </w:r>
            <w:r w:rsidRPr="00E573AC">
              <w:rPr>
                <w:rFonts w:ascii="Tahoma" w:hAnsi="Tahoma" w:cs="Tahoma"/>
                <w:color w:val="000000"/>
              </w:rPr>
              <w:t>Employees</w:t>
            </w:r>
            <w:r w:rsidR="00760950" w:rsidRPr="002227C5">
              <w:rPr>
                <w:rFonts w:ascii="Tahoma" w:hAnsi="Tahoma" w:cs="Tahoma"/>
                <w:color w:val="000000"/>
              </w:rPr>
              <w:t xml:space="preserve"> </w:t>
            </w:r>
            <w:r w:rsidRPr="002227C5">
              <w:rPr>
                <w:rFonts w:ascii="Tahoma" w:hAnsi="Tahoma" w:cs="Tahoma"/>
              </w:rPr>
              <w:t xml:space="preserve">within two days after a new employee begins work. </w:t>
            </w:r>
            <w:r w:rsidR="00E21EF2" w:rsidRPr="001E2F62">
              <w:rPr>
                <w:rFonts w:ascii="Tahoma" w:hAnsi="Tahoma" w:cs="Tahoma"/>
              </w:rPr>
              <w:t xml:space="preserve">This checklist can be found in the Forms Section under Part 4.  </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29272FA9" w14:textId="77777777" w:rsidR="00EE291C" w:rsidRPr="002227C5" w:rsidRDefault="00EE291C" w:rsidP="00D548CE">
            <w:pPr>
              <w:rPr>
                <w:rFonts w:ascii="Arial" w:hAnsi="Arial" w:cs="Arial"/>
              </w:rPr>
            </w:pPr>
            <w:r w:rsidRPr="002227C5">
              <w:rPr>
                <w:rFonts w:ascii="Arial" w:hAnsi="Arial" w:cs="Arial"/>
              </w:rPr>
              <w:t>As needed</w:t>
            </w:r>
          </w:p>
        </w:tc>
      </w:tr>
      <w:tr w:rsidR="00EE291C" w:rsidRPr="002227C5" w14:paraId="13067E82" w14:textId="77777777" w:rsidTr="00D43A93">
        <w:trPr>
          <w:trHeight w:val="620"/>
          <w:jc w:val="center"/>
        </w:trPr>
        <w:tc>
          <w:tcPr>
            <w:tcW w:w="8725" w:type="dxa"/>
            <w:tcBorders>
              <w:top w:val="single" w:sz="4" w:space="0" w:color="auto"/>
              <w:left w:val="single" w:sz="4" w:space="0" w:color="auto"/>
              <w:bottom w:val="single" w:sz="4" w:space="0" w:color="auto"/>
              <w:right w:val="single" w:sz="4" w:space="0" w:color="auto"/>
            </w:tcBorders>
            <w:vAlign w:val="center"/>
          </w:tcPr>
          <w:p w14:paraId="71300E6E" w14:textId="44E976D0" w:rsidR="00EE291C" w:rsidRPr="002227C5" w:rsidRDefault="00EE291C" w:rsidP="00F320D0">
            <w:pPr>
              <w:rPr>
                <w:rFonts w:ascii="Tahoma" w:hAnsi="Tahoma" w:cs="Tahoma"/>
                <w:iCs/>
                <w:szCs w:val="20"/>
              </w:rPr>
            </w:pPr>
            <w:r w:rsidRPr="002227C5">
              <w:rPr>
                <w:rFonts w:ascii="Tahoma" w:hAnsi="Tahoma" w:cs="Tahoma"/>
                <w:iCs/>
              </w:rPr>
              <w:t xml:space="preserve">The </w:t>
            </w:r>
            <w:r w:rsidR="00F41EB7">
              <w:rPr>
                <w:rFonts w:ascii="Tahoma" w:hAnsi="Tahoma" w:cs="Tahoma"/>
                <w:iCs/>
              </w:rPr>
              <w:t>p</w:t>
            </w:r>
            <w:r w:rsidR="0024379B">
              <w:rPr>
                <w:rFonts w:ascii="Tahoma" w:hAnsi="Tahoma" w:cs="Tahoma"/>
                <w:iCs/>
              </w:rPr>
              <w:t xml:space="preserve">erson in </w:t>
            </w:r>
            <w:r w:rsidR="00F41EB7">
              <w:rPr>
                <w:rFonts w:ascii="Tahoma" w:hAnsi="Tahoma" w:cs="Tahoma"/>
                <w:iCs/>
              </w:rPr>
              <w:t>c</w:t>
            </w:r>
            <w:r w:rsidR="0024379B">
              <w:rPr>
                <w:rFonts w:ascii="Tahoma" w:hAnsi="Tahoma" w:cs="Tahoma"/>
                <w:iCs/>
              </w:rPr>
              <w:t>harge</w:t>
            </w:r>
            <w:r w:rsidR="00812E3F">
              <w:rPr>
                <w:rFonts w:ascii="Tahoma" w:hAnsi="Tahoma" w:cs="Tahoma"/>
                <w:iCs/>
              </w:rPr>
              <w:t xml:space="preserve"> </w:t>
            </w:r>
            <w:r w:rsidRPr="002227C5">
              <w:rPr>
                <w:rFonts w:ascii="Tahoma" w:hAnsi="Tahoma" w:cs="Tahoma"/>
                <w:iCs/>
              </w:rPr>
              <w:t xml:space="preserve">will show all new employees where the HACCP </w:t>
            </w:r>
            <w:r w:rsidR="00300A3F">
              <w:rPr>
                <w:rFonts w:ascii="Tahoma" w:hAnsi="Tahoma" w:cs="Tahoma"/>
                <w:iCs/>
              </w:rPr>
              <w:t xml:space="preserve">Plan </w:t>
            </w:r>
            <w:r w:rsidR="00812E3F">
              <w:rPr>
                <w:rFonts w:ascii="Tahoma" w:hAnsi="Tahoma" w:cs="Tahoma"/>
                <w:iCs/>
              </w:rPr>
              <w:t xml:space="preserve">sections </w:t>
            </w:r>
            <w:r w:rsidRPr="002227C5">
              <w:rPr>
                <w:rFonts w:ascii="Tahoma" w:hAnsi="Tahoma" w:cs="Tahoma"/>
                <w:iCs/>
              </w:rPr>
              <w:t>are located and review how the HACCP Plan is organized.</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20FFDE79" w14:textId="77777777" w:rsidR="00EE291C" w:rsidRPr="002227C5" w:rsidRDefault="00EE291C" w:rsidP="00D548CE">
            <w:pPr>
              <w:rPr>
                <w:rFonts w:ascii="Arial" w:hAnsi="Arial" w:cs="Arial"/>
              </w:rPr>
            </w:pPr>
            <w:r w:rsidRPr="002227C5">
              <w:rPr>
                <w:rFonts w:ascii="Arial" w:hAnsi="Arial" w:cs="Arial"/>
              </w:rPr>
              <w:t>As needed</w:t>
            </w:r>
          </w:p>
        </w:tc>
      </w:tr>
      <w:tr w:rsidR="00EE291C" w:rsidRPr="002227C5" w14:paraId="6170FB43" w14:textId="77777777" w:rsidTr="00D43A93">
        <w:trPr>
          <w:trHeight w:val="980"/>
          <w:jc w:val="center"/>
        </w:trPr>
        <w:tc>
          <w:tcPr>
            <w:tcW w:w="8725" w:type="dxa"/>
            <w:tcBorders>
              <w:top w:val="single" w:sz="4" w:space="0" w:color="auto"/>
              <w:left w:val="single" w:sz="4" w:space="0" w:color="auto"/>
              <w:bottom w:val="single" w:sz="4" w:space="0" w:color="auto"/>
              <w:right w:val="single" w:sz="4" w:space="0" w:color="auto"/>
            </w:tcBorders>
            <w:vAlign w:val="center"/>
          </w:tcPr>
          <w:p w14:paraId="7B2FFDB1" w14:textId="4920B2D3" w:rsidR="00EE291C" w:rsidRPr="002227C5" w:rsidRDefault="00EE291C" w:rsidP="00F320D0">
            <w:pPr>
              <w:rPr>
                <w:rFonts w:ascii="Tahoma" w:hAnsi="Tahoma" w:cs="Tahoma"/>
                <w:iCs/>
                <w:szCs w:val="20"/>
              </w:rPr>
            </w:pPr>
            <w:r w:rsidRPr="002227C5">
              <w:rPr>
                <w:rFonts w:ascii="Tahoma" w:hAnsi="Tahoma" w:cs="Tahoma"/>
                <w:iCs/>
              </w:rPr>
              <w:t xml:space="preserve">The </w:t>
            </w:r>
            <w:r w:rsidR="00F41EB7">
              <w:rPr>
                <w:rFonts w:ascii="Tahoma" w:hAnsi="Tahoma" w:cs="Tahoma"/>
                <w:iCs/>
              </w:rPr>
              <w:t>p</w:t>
            </w:r>
            <w:r w:rsidR="0024379B">
              <w:rPr>
                <w:rFonts w:ascii="Tahoma" w:hAnsi="Tahoma" w:cs="Tahoma"/>
                <w:iCs/>
              </w:rPr>
              <w:t xml:space="preserve">erson in </w:t>
            </w:r>
            <w:r w:rsidR="00F41EB7">
              <w:rPr>
                <w:rFonts w:ascii="Tahoma" w:hAnsi="Tahoma" w:cs="Tahoma"/>
                <w:iCs/>
              </w:rPr>
              <w:t>c</w:t>
            </w:r>
            <w:r w:rsidR="0024379B">
              <w:rPr>
                <w:rFonts w:ascii="Tahoma" w:hAnsi="Tahoma" w:cs="Tahoma"/>
                <w:iCs/>
              </w:rPr>
              <w:t>harge</w:t>
            </w:r>
            <w:r w:rsidRPr="002227C5">
              <w:rPr>
                <w:rFonts w:ascii="Tahoma" w:hAnsi="Tahoma" w:cs="Tahoma"/>
                <w:iCs/>
              </w:rPr>
              <w:t xml:space="preserve"> will show all new employees including </w:t>
            </w:r>
            <w:r w:rsidR="00617235" w:rsidRPr="002227C5">
              <w:rPr>
                <w:rFonts w:ascii="Tahoma" w:hAnsi="Tahoma" w:cs="Tahoma"/>
                <w:iCs/>
              </w:rPr>
              <w:t>substitutes</w:t>
            </w:r>
            <w:r w:rsidRPr="002227C5">
              <w:rPr>
                <w:rFonts w:ascii="Tahoma" w:hAnsi="Tahoma" w:cs="Tahoma"/>
                <w:iCs/>
              </w:rPr>
              <w:t xml:space="preserve"> where the </w:t>
            </w:r>
            <w:r w:rsidR="00812E3F">
              <w:rPr>
                <w:rFonts w:ascii="Tahoma" w:hAnsi="Tahoma" w:cs="Tahoma"/>
                <w:iCs/>
              </w:rPr>
              <w:t>Safety Data Sheets (SDS)</w:t>
            </w:r>
            <w:r w:rsidRPr="002227C5">
              <w:rPr>
                <w:rFonts w:ascii="Tahoma" w:hAnsi="Tahoma" w:cs="Tahoma"/>
                <w:iCs/>
              </w:rPr>
              <w:t xml:space="preserve"> information is located as soon as they report to work for the first time at a particular school.</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3D72353B" w14:textId="77777777" w:rsidR="00EE291C" w:rsidRPr="002227C5" w:rsidRDefault="00EE291C" w:rsidP="00D548CE">
            <w:pPr>
              <w:rPr>
                <w:rFonts w:ascii="Arial" w:hAnsi="Arial" w:cs="Arial"/>
              </w:rPr>
            </w:pPr>
            <w:r w:rsidRPr="002227C5">
              <w:rPr>
                <w:rFonts w:ascii="Arial" w:hAnsi="Arial" w:cs="Arial"/>
              </w:rPr>
              <w:t>As needed</w:t>
            </w:r>
          </w:p>
        </w:tc>
      </w:tr>
      <w:tr w:rsidR="00CF3DC4" w:rsidRPr="002227C5" w14:paraId="29971FD0" w14:textId="77777777" w:rsidTr="00D43A93">
        <w:trPr>
          <w:jc w:val="center"/>
        </w:trPr>
        <w:tc>
          <w:tcPr>
            <w:tcW w:w="8725" w:type="dxa"/>
            <w:tcBorders>
              <w:top w:val="single" w:sz="4" w:space="0" w:color="auto"/>
              <w:left w:val="single" w:sz="4" w:space="0" w:color="auto"/>
              <w:bottom w:val="single" w:sz="12" w:space="0" w:color="auto"/>
              <w:right w:val="single" w:sz="4" w:space="0" w:color="auto"/>
            </w:tcBorders>
            <w:shd w:val="clear" w:color="auto" w:fill="E0E0E0"/>
          </w:tcPr>
          <w:p w14:paraId="46642995" w14:textId="77777777" w:rsidR="00CF3DC4" w:rsidRPr="002227C5" w:rsidRDefault="00D35D2C">
            <w:pPr>
              <w:rPr>
                <w:rFonts w:ascii="Tahoma" w:hAnsi="Tahoma" w:cs="Tahoma"/>
                <w:b/>
                <w:sz w:val="20"/>
                <w:szCs w:val="20"/>
              </w:rPr>
            </w:pPr>
            <w:r w:rsidRPr="002227C5">
              <w:br w:type="page"/>
            </w:r>
            <w:r w:rsidR="00CF3DC4" w:rsidRPr="002227C5">
              <w:rPr>
                <w:rFonts w:ascii="Tahoma" w:hAnsi="Tahoma" w:cs="Tahoma"/>
                <w:i/>
              </w:rPr>
              <w:br w:type="page"/>
            </w:r>
            <w:r w:rsidR="00CF3DC4" w:rsidRPr="002227C5">
              <w:rPr>
                <w:rFonts w:ascii="Tahoma" w:hAnsi="Tahoma" w:cs="Tahoma"/>
              </w:rPr>
              <w:t xml:space="preserve"> </w:t>
            </w:r>
            <w:r w:rsidR="00CF3DC4" w:rsidRPr="002227C5">
              <w:rPr>
                <w:rFonts w:ascii="Tahoma" w:hAnsi="Tahoma" w:cs="Tahoma"/>
              </w:rPr>
              <w:br w:type="page"/>
            </w:r>
            <w:r w:rsidR="00CF3DC4" w:rsidRPr="002227C5">
              <w:rPr>
                <w:rFonts w:ascii="Tahoma" w:hAnsi="Tahoma" w:cs="Tahoma"/>
              </w:rPr>
              <w:br w:type="page"/>
            </w:r>
          </w:p>
          <w:p w14:paraId="0B9C16B8" w14:textId="77777777" w:rsidR="00CF3DC4" w:rsidRPr="002227C5" w:rsidRDefault="00D35D2C" w:rsidP="00D35D2C">
            <w:pPr>
              <w:pStyle w:val="Heading2"/>
              <w:jc w:val="left"/>
              <w:rPr>
                <w:rFonts w:ascii="Arial" w:hAnsi="Arial" w:cs="Arial"/>
              </w:rPr>
            </w:pPr>
            <w:bookmarkStart w:id="18" w:name="_Toc396119720"/>
            <w:bookmarkStart w:id="19" w:name="_Toc200016081"/>
            <w:r w:rsidRPr="002227C5">
              <w:rPr>
                <w:rFonts w:ascii="Arial" w:hAnsi="Arial" w:cs="Arial"/>
              </w:rPr>
              <w:t>Employees -</w:t>
            </w:r>
            <w:r w:rsidR="00CF3DC4" w:rsidRPr="002227C5">
              <w:rPr>
                <w:rFonts w:ascii="Arial" w:hAnsi="Arial" w:cs="Arial"/>
              </w:rPr>
              <w:t xml:space="preserve"> Health</w:t>
            </w:r>
            <w:bookmarkEnd w:id="18"/>
            <w:bookmarkEnd w:id="19"/>
          </w:p>
          <w:p w14:paraId="7E203F4C" w14:textId="77777777" w:rsidR="00CF3DC4" w:rsidRPr="002227C5" w:rsidRDefault="00CF3DC4">
            <w:pPr>
              <w:rPr>
                <w:rFonts w:ascii="Tahoma" w:hAnsi="Tahoma" w:cs="Tahoma"/>
                <w:b/>
                <w:szCs w:val="20"/>
              </w:rPr>
            </w:pPr>
          </w:p>
        </w:tc>
        <w:tc>
          <w:tcPr>
            <w:tcW w:w="1823" w:type="dxa"/>
            <w:gridSpan w:val="2"/>
            <w:tcBorders>
              <w:top w:val="single" w:sz="4" w:space="0" w:color="auto"/>
              <w:left w:val="single" w:sz="4" w:space="0" w:color="auto"/>
              <w:bottom w:val="single" w:sz="12" w:space="0" w:color="auto"/>
              <w:right w:val="single" w:sz="4" w:space="0" w:color="auto"/>
            </w:tcBorders>
            <w:shd w:val="clear" w:color="auto" w:fill="E0E0E0"/>
          </w:tcPr>
          <w:p w14:paraId="36293820" w14:textId="77777777" w:rsidR="00CF3DC4" w:rsidRPr="002227C5" w:rsidRDefault="00CF3DC4" w:rsidP="00D548CE">
            <w:pPr>
              <w:rPr>
                <w:rFonts w:ascii="Arial" w:hAnsi="Arial" w:cs="Arial"/>
              </w:rPr>
            </w:pPr>
          </w:p>
          <w:p w14:paraId="665B04A8" w14:textId="77777777" w:rsidR="00CF3DC4" w:rsidRPr="0030411A" w:rsidRDefault="00CF3DC4" w:rsidP="00D548CE">
            <w:pPr>
              <w:rPr>
                <w:rFonts w:ascii="Arial" w:hAnsi="Arial" w:cs="Arial"/>
                <w:b/>
                <w:bCs/>
              </w:rPr>
            </w:pPr>
            <w:r w:rsidRPr="0030411A">
              <w:rPr>
                <w:rFonts w:ascii="Arial" w:hAnsi="Arial" w:cs="Arial"/>
                <w:b/>
                <w:bCs/>
              </w:rPr>
              <w:t>MONITORING</w:t>
            </w:r>
          </w:p>
          <w:p w14:paraId="4CCE837D" w14:textId="77777777" w:rsidR="00CF3DC4" w:rsidRPr="002227C5" w:rsidRDefault="00CF3DC4" w:rsidP="00D548CE">
            <w:pPr>
              <w:rPr>
                <w:rFonts w:ascii="Arial" w:hAnsi="Arial" w:cs="Arial"/>
                <w:bCs/>
              </w:rPr>
            </w:pPr>
            <w:r w:rsidRPr="0030411A">
              <w:rPr>
                <w:rFonts w:ascii="Arial" w:hAnsi="Arial" w:cs="Arial"/>
                <w:b/>
                <w:bCs/>
              </w:rPr>
              <w:t>FREQUENCY</w:t>
            </w:r>
          </w:p>
        </w:tc>
      </w:tr>
      <w:tr w:rsidR="00BB3072" w:rsidRPr="002227C5" w14:paraId="01FF58EA" w14:textId="77777777" w:rsidTr="00D43A93">
        <w:trPr>
          <w:trHeight w:val="3633"/>
          <w:jc w:val="center"/>
        </w:trPr>
        <w:tc>
          <w:tcPr>
            <w:tcW w:w="8725" w:type="dxa"/>
            <w:tcBorders>
              <w:top w:val="single" w:sz="4" w:space="0" w:color="auto"/>
              <w:left w:val="single" w:sz="4" w:space="0" w:color="auto"/>
              <w:bottom w:val="single" w:sz="4" w:space="0" w:color="auto"/>
              <w:right w:val="single" w:sz="4" w:space="0" w:color="auto"/>
            </w:tcBorders>
            <w:vAlign w:val="center"/>
          </w:tcPr>
          <w:p w14:paraId="25AC3A64" w14:textId="56484810" w:rsidR="00BB3072" w:rsidRPr="00FA7FDB" w:rsidRDefault="00BB3072" w:rsidP="00BB3072">
            <w:pPr>
              <w:rPr>
                <w:rFonts w:ascii="Tahoma" w:eastAsia="MS PGothic" w:hAnsi="Tahoma" w:cs="Tahoma"/>
                <w:color w:val="000000"/>
              </w:rPr>
            </w:pPr>
            <w:r w:rsidRPr="002227C5">
              <w:rPr>
                <w:rFonts w:ascii="Tahoma" w:eastAsia="MS PGothic" w:hAnsi="Tahoma" w:cs="Tahoma"/>
                <w:color w:val="000000"/>
              </w:rPr>
              <w:t xml:space="preserve">Employees who exhibit the following symptoms should be restricted or excluded from work according to the </w:t>
            </w:r>
            <w:r w:rsidR="00E02ABD">
              <w:rPr>
                <w:rFonts w:ascii="Tahoma" w:eastAsia="MS PGothic" w:hAnsi="Tahoma" w:cs="Tahoma"/>
              </w:rPr>
              <w:t>c</w:t>
            </w:r>
            <w:r w:rsidRPr="002227C5">
              <w:rPr>
                <w:rFonts w:ascii="Tahoma" w:eastAsia="MS PGothic" w:hAnsi="Tahoma" w:cs="Tahoma"/>
              </w:rPr>
              <w:t xml:space="preserve">harts in </w:t>
            </w:r>
            <w:r w:rsidR="00E02ABD">
              <w:rPr>
                <w:rFonts w:ascii="Tahoma" w:eastAsia="MS PGothic" w:hAnsi="Tahoma" w:cs="Tahoma"/>
              </w:rPr>
              <w:t xml:space="preserve">the </w:t>
            </w:r>
            <w:r w:rsidR="00E02ABD" w:rsidRPr="00FA7FDB">
              <w:rPr>
                <w:rFonts w:ascii="Tahoma" w:eastAsia="MS PGothic" w:hAnsi="Tahoma" w:cs="Tahoma"/>
              </w:rPr>
              <w:t>Employee Health Policy Documents:</w:t>
            </w:r>
          </w:p>
          <w:p w14:paraId="5B48E146" w14:textId="77777777" w:rsidR="00BB3072" w:rsidRPr="00FA7FDB" w:rsidRDefault="00BB3072" w:rsidP="00283DE9">
            <w:pPr>
              <w:numPr>
                <w:ilvl w:val="0"/>
                <w:numId w:val="1"/>
              </w:numPr>
              <w:tabs>
                <w:tab w:val="num" w:pos="540"/>
              </w:tabs>
              <w:rPr>
                <w:rFonts w:ascii="Tahoma" w:eastAsia="MS PGothic" w:hAnsi="Tahoma" w:cs="Tahoma"/>
                <w:color w:val="000000"/>
                <w:szCs w:val="20"/>
              </w:rPr>
            </w:pPr>
            <w:r w:rsidRPr="00FA7FDB">
              <w:rPr>
                <w:rFonts w:ascii="Tahoma" w:eastAsia="MS PGothic" w:hAnsi="Tahoma" w:cs="Tahoma"/>
                <w:color w:val="000000"/>
              </w:rPr>
              <w:t>Vomiting from infectious condition</w:t>
            </w:r>
          </w:p>
          <w:p w14:paraId="15F71732" w14:textId="77777777" w:rsidR="00BB3072" w:rsidRPr="00FA7FDB" w:rsidRDefault="00BB3072" w:rsidP="00283DE9">
            <w:pPr>
              <w:numPr>
                <w:ilvl w:val="0"/>
                <w:numId w:val="1"/>
              </w:numPr>
              <w:tabs>
                <w:tab w:val="num" w:pos="540"/>
              </w:tabs>
              <w:rPr>
                <w:rFonts w:ascii="Tahoma" w:eastAsia="MS PGothic" w:hAnsi="Tahoma" w:cs="Tahoma"/>
                <w:color w:val="000000"/>
                <w:szCs w:val="20"/>
              </w:rPr>
            </w:pPr>
            <w:r w:rsidRPr="00FA7FDB">
              <w:rPr>
                <w:rFonts w:ascii="Tahoma" w:eastAsia="MS PGothic" w:hAnsi="Tahoma" w:cs="Tahoma"/>
                <w:color w:val="000000"/>
              </w:rPr>
              <w:t>Diarrhea from infectious condition</w:t>
            </w:r>
          </w:p>
          <w:p w14:paraId="434187B2" w14:textId="77777777" w:rsidR="00BB3072" w:rsidRPr="00FA7FDB" w:rsidRDefault="00BB3072" w:rsidP="00283DE9">
            <w:pPr>
              <w:numPr>
                <w:ilvl w:val="0"/>
                <w:numId w:val="1"/>
              </w:numPr>
              <w:tabs>
                <w:tab w:val="num" w:pos="540"/>
              </w:tabs>
              <w:rPr>
                <w:rFonts w:ascii="Tahoma" w:eastAsia="MS PGothic" w:hAnsi="Tahoma" w:cs="Tahoma"/>
                <w:color w:val="000000"/>
                <w:szCs w:val="20"/>
              </w:rPr>
            </w:pPr>
            <w:r w:rsidRPr="00FA7FDB">
              <w:rPr>
                <w:rFonts w:ascii="Tahoma" w:eastAsia="MS PGothic" w:hAnsi="Tahoma" w:cs="Tahoma"/>
                <w:color w:val="000000"/>
              </w:rPr>
              <w:t>Sore throat with fever</w:t>
            </w:r>
          </w:p>
          <w:p w14:paraId="43FF89C9" w14:textId="54DF2446" w:rsidR="00BB3072" w:rsidRPr="00FA7FDB" w:rsidRDefault="00BB3072" w:rsidP="00283DE9">
            <w:pPr>
              <w:numPr>
                <w:ilvl w:val="0"/>
                <w:numId w:val="1"/>
              </w:numPr>
              <w:tabs>
                <w:tab w:val="num" w:pos="540"/>
              </w:tabs>
              <w:rPr>
                <w:rFonts w:ascii="Tahoma" w:eastAsia="MS PGothic" w:hAnsi="Tahoma" w:cs="Tahoma"/>
                <w:color w:val="000000"/>
                <w:szCs w:val="20"/>
              </w:rPr>
            </w:pPr>
            <w:r w:rsidRPr="00FA7FDB">
              <w:rPr>
                <w:rFonts w:ascii="Tahoma" w:eastAsia="MS PGothic" w:hAnsi="Tahoma" w:cs="Tahoma"/>
                <w:color w:val="000000"/>
              </w:rPr>
              <w:t xml:space="preserve">Diagnosed with </w:t>
            </w:r>
            <w:r w:rsidRPr="00FA7FDB">
              <w:rPr>
                <w:rFonts w:ascii="Tahoma" w:eastAsia="MS PGothic" w:hAnsi="Tahoma" w:cs="Tahoma"/>
                <w:i/>
                <w:iCs/>
                <w:color w:val="000000"/>
              </w:rPr>
              <w:t>Shigella</w:t>
            </w:r>
            <w:r w:rsidRPr="00FA7FDB">
              <w:rPr>
                <w:rFonts w:ascii="Tahoma" w:eastAsia="MS PGothic" w:hAnsi="Tahoma" w:cs="Tahoma"/>
                <w:color w:val="000000"/>
              </w:rPr>
              <w:t xml:space="preserve">, </w:t>
            </w:r>
            <w:r w:rsidR="00FA7FDB">
              <w:rPr>
                <w:rFonts w:ascii="Tahoma" w:eastAsia="MS PGothic" w:hAnsi="Tahoma" w:cs="Tahoma"/>
                <w:color w:val="000000"/>
              </w:rPr>
              <w:t>n</w:t>
            </w:r>
            <w:r w:rsidRPr="00FA7FDB">
              <w:rPr>
                <w:rFonts w:ascii="Tahoma" w:eastAsia="MS PGothic" w:hAnsi="Tahoma" w:cs="Tahoma"/>
                <w:color w:val="000000"/>
              </w:rPr>
              <w:t xml:space="preserve">orovirus, </w:t>
            </w:r>
            <w:r w:rsidRPr="00FA7FDB">
              <w:rPr>
                <w:rFonts w:ascii="Tahoma" w:eastAsia="MS PGothic" w:hAnsi="Tahoma" w:cs="Tahoma"/>
                <w:i/>
                <w:iCs/>
                <w:color w:val="000000"/>
              </w:rPr>
              <w:t xml:space="preserve">E. coli, </w:t>
            </w:r>
            <w:r w:rsidRPr="00FA7FDB">
              <w:rPr>
                <w:rFonts w:ascii="Tahoma" w:eastAsia="MS PGothic" w:hAnsi="Tahoma" w:cs="Tahoma"/>
                <w:color w:val="000000"/>
              </w:rPr>
              <w:t>or Hepatitis A</w:t>
            </w:r>
            <w:r w:rsidR="00E02ABD" w:rsidRPr="00FA7FDB">
              <w:rPr>
                <w:rFonts w:ascii="Tahoma" w:eastAsia="MS PGothic" w:hAnsi="Tahoma" w:cs="Tahoma"/>
                <w:color w:val="000000"/>
              </w:rPr>
              <w:t xml:space="preserve"> infection.</w:t>
            </w:r>
          </w:p>
          <w:p w14:paraId="3D55C0DB" w14:textId="2C226E2F" w:rsidR="00BB3072" w:rsidRPr="00FA7FDB" w:rsidRDefault="00BB3072" w:rsidP="00283DE9">
            <w:pPr>
              <w:numPr>
                <w:ilvl w:val="0"/>
                <w:numId w:val="1"/>
              </w:numPr>
              <w:tabs>
                <w:tab w:val="num" w:pos="540"/>
              </w:tabs>
              <w:rPr>
                <w:rFonts w:ascii="Tahoma" w:eastAsia="MS PGothic" w:hAnsi="Tahoma" w:cs="Tahoma"/>
                <w:color w:val="000000"/>
                <w:szCs w:val="20"/>
              </w:rPr>
            </w:pPr>
            <w:r w:rsidRPr="00FA7FDB">
              <w:rPr>
                <w:rFonts w:ascii="Tahoma" w:eastAsia="MS PGothic" w:hAnsi="Tahoma" w:cs="Tahoma"/>
                <w:color w:val="000000"/>
              </w:rPr>
              <w:t>Onset of jaundice</w:t>
            </w:r>
            <w:r w:rsidR="00E02ABD" w:rsidRPr="00FA7FDB">
              <w:rPr>
                <w:rFonts w:ascii="Tahoma" w:eastAsia="MS PGothic" w:hAnsi="Tahoma" w:cs="Tahoma"/>
                <w:color w:val="000000"/>
              </w:rPr>
              <w:t xml:space="preserve"> (yellowing of the skin or eyes)</w:t>
            </w:r>
            <w:r w:rsidRPr="00FA7FDB">
              <w:rPr>
                <w:rFonts w:ascii="Tahoma" w:eastAsia="MS PGothic" w:hAnsi="Tahoma" w:cs="Tahoma"/>
                <w:color w:val="000000"/>
              </w:rPr>
              <w:t xml:space="preserve"> within 7 days</w:t>
            </w:r>
          </w:p>
          <w:p w14:paraId="1DD46D6C" w14:textId="70D3C5F1" w:rsidR="00BB3072" w:rsidRPr="00FA7FDB" w:rsidRDefault="00BB3072" w:rsidP="00283DE9">
            <w:pPr>
              <w:numPr>
                <w:ilvl w:val="0"/>
                <w:numId w:val="1"/>
              </w:numPr>
              <w:tabs>
                <w:tab w:val="num" w:pos="540"/>
              </w:tabs>
              <w:rPr>
                <w:rFonts w:ascii="Tahoma" w:hAnsi="Tahoma" w:cs="Tahoma"/>
                <w:vanish/>
                <w:color w:val="000000"/>
              </w:rPr>
            </w:pPr>
            <w:r w:rsidRPr="00FA7FDB">
              <w:rPr>
                <w:rFonts w:ascii="Tahoma" w:eastAsia="MS PGothic" w:hAnsi="Tahoma" w:cs="Tahoma"/>
                <w:color w:val="000000"/>
              </w:rPr>
              <w:t xml:space="preserve">Diagnosed with </w:t>
            </w:r>
            <w:r w:rsidR="00617235" w:rsidRPr="00FA7FDB">
              <w:rPr>
                <w:rFonts w:ascii="Tahoma" w:eastAsia="MS PGothic" w:hAnsi="Tahoma" w:cs="Tahoma"/>
                <w:color w:val="000000"/>
              </w:rPr>
              <w:t>Typhoid</w:t>
            </w:r>
            <w:r w:rsidR="00E02ABD" w:rsidRPr="00FA7FDB">
              <w:rPr>
                <w:rFonts w:ascii="Tahoma" w:eastAsia="MS PGothic" w:hAnsi="Tahoma" w:cs="Tahoma"/>
                <w:color w:val="000000"/>
              </w:rPr>
              <w:t xml:space="preserve"> fever (caused by </w:t>
            </w:r>
            <w:r w:rsidRPr="00FA7FDB">
              <w:rPr>
                <w:rFonts w:ascii="Tahoma" w:eastAsia="MS PGothic" w:hAnsi="Tahoma" w:cs="Tahoma"/>
                <w:i/>
                <w:iCs/>
                <w:color w:val="000000"/>
              </w:rPr>
              <w:t>Salmonella</w:t>
            </w:r>
            <w:r w:rsidRPr="00FA7FDB">
              <w:rPr>
                <w:rFonts w:ascii="Tahoma" w:eastAsia="MS PGothic" w:hAnsi="Tahoma" w:cs="Tahoma"/>
                <w:color w:val="000000"/>
              </w:rPr>
              <w:t xml:space="preserve"> Typhi</w:t>
            </w:r>
            <w:r w:rsidR="00E02ABD" w:rsidRPr="00FA7FDB">
              <w:rPr>
                <w:rFonts w:ascii="Tahoma" w:eastAsia="MS PGothic" w:hAnsi="Tahoma" w:cs="Tahoma"/>
                <w:color w:val="000000"/>
              </w:rPr>
              <w:t>)</w:t>
            </w:r>
            <w:r w:rsidRPr="00FA7FDB">
              <w:rPr>
                <w:rFonts w:ascii="Tahoma" w:eastAsia="MS PGothic" w:hAnsi="Tahoma" w:cs="Tahoma"/>
                <w:color w:val="000000"/>
              </w:rPr>
              <w:t xml:space="preserve"> within past three months</w:t>
            </w:r>
          </w:p>
          <w:p w14:paraId="7976963B" w14:textId="77777777" w:rsidR="00BB3072" w:rsidRPr="00FA7FDB" w:rsidRDefault="00BB3072" w:rsidP="00BB3072">
            <w:pPr>
              <w:rPr>
                <w:rFonts w:ascii="Tahoma" w:hAnsi="Tahoma" w:cs="Tahoma"/>
                <w:szCs w:val="20"/>
              </w:rPr>
            </w:pPr>
          </w:p>
          <w:p w14:paraId="556E5902" w14:textId="068A7172" w:rsidR="00BB3072" w:rsidRPr="00FA7FDB" w:rsidRDefault="00BB3072" w:rsidP="00283DE9">
            <w:pPr>
              <w:numPr>
                <w:ilvl w:val="0"/>
                <w:numId w:val="1"/>
              </w:numPr>
              <w:tabs>
                <w:tab w:val="num" w:pos="540"/>
              </w:tabs>
              <w:ind w:left="540" w:hanging="180"/>
              <w:rPr>
                <w:rFonts w:ascii="Tahoma" w:hAnsi="Tahoma" w:cs="Tahoma"/>
                <w:i/>
                <w:szCs w:val="20"/>
              </w:rPr>
            </w:pPr>
            <w:r w:rsidRPr="00FA7FDB">
              <w:rPr>
                <w:rFonts w:ascii="Tahoma" w:eastAsia="MS PGothic" w:hAnsi="Tahoma" w:cs="Tahoma"/>
                <w:color w:val="000000"/>
              </w:rPr>
              <w:t>Infected cuts or wounds,</w:t>
            </w:r>
            <w:r w:rsidR="00E02ABD" w:rsidRPr="00FA7FDB">
              <w:rPr>
                <w:rFonts w:ascii="Tahoma" w:eastAsia="MS PGothic" w:hAnsi="Tahoma" w:cs="Tahoma"/>
                <w:color w:val="000000"/>
              </w:rPr>
              <w:t xml:space="preserve"> boils,</w:t>
            </w:r>
            <w:r w:rsidRPr="00FA7FDB">
              <w:rPr>
                <w:rFonts w:ascii="Tahoma" w:eastAsia="MS PGothic" w:hAnsi="Tahoma" w:cs="Tahoma"/>
                <w:color w:val="000000"/>
              </w:rPr>
              <w:t xml:space="preserve"> or lesions containing pus on the hand, wrist, and exposed body parts</w:t>
            </w:r>
          </w:p>
          <w:p w14:paraId="05597A12" w14:textId="5D7C6C62" w:rsidR="00BB3072" w:rsidRPr="002227C5" w:rsidRDefault="00BB3072" w:rsidP="00283DE9">
            <w:pPr>
              <w:numPr>
                <w:ilvl w:val="0"/>
                <w:numId w:val="1"/>
              </w:numPr>
              <w:tabs>
                <w:tab w:val="clear" w:pos="720"/>
                <w:tab w:val="num" w:pos="540"/>
              </w:tabs>
              <w:ind w:left="540" w:hanging="180"/>
              <w:rPr>
                <w:rFonts w:ascii="Tahoma" w:hAnsi="Tahoma" w:cs="Tahoma"/>
                <w:szCs w:val="20"/>
              </w:rPr>
            </w:pPr>
            <w:r w:rsidRPr="00FA7FDB">
              <w:rPr>
                <w:rFonts w:ascii="Tahoma" w:eastAsia="MS PGothic" w:hAnsi="Tahoma" w:cs="Tahoma"/>
                <w:color w:val="000000"/>
              </w:rPr>
              <w:t xml:space="preserve">Diagnosed with </w:t>
            </w:r>
            <w:r w:rsidR="00E02ABD" w:rsidRPr="00FA7FDB">
              <w:rPr>
                <w:rFonts w:ascii="Tahoma" w:eastAsia="MS PGothic" w:hAnsi="Tahoma" w:cs="Tahoma"/>
                <w:i/>
                <w:iCs/>
                <w:color w:val="000000"/>
              </w:rPr>
              <w:t>S</w:t>
            </w:r>
            <w:r w:rsidRPr="00FA7FDB">
              <w:rPr>
                <w:rFonts w:ascii="Tahoma" w:eastAsia="MS PGothic" w:hAnsi="Tahoma" w:cs="Tahoma"/>
                <w:i/>
                <w:color w:val="000000"/>
              </w:rPr>
              <w:t>almonella</w:t>
            </w:r>
            <w:r w:rsidR="00E02ABD" w:rsidRPr="00FA7FDB">
              <w:rPr>
                <w:rFonts w:ascii="Tahoma" w:eastAsia="MS PGothic" w:hAnsi="Tahoma" w:cs="Tahoma"/>
                <w:i/>
                <w:color w:val="000000"/>
              </w:rPr>
              <w:t xml:space="preserve"> (nontyphoidal) </w:t>
            </w:r>
            <w:r w:rsidR="00E02ABD" w:rsidRPr="0049282C">
              <w:rPr>
                <w:rFonts w:ascii="Tahoma" w:eastAsia="MS PGothic" w:hAnsi="Tahoma" w:cs="Tahoma"/>
                <w:iCs/>
                <w:color w:val="000000"/>
              </w:rPr>
              <w:t>infection</w:t>
            </w:r>
            <w:r w:rsidR="00E02ABD" w:rsidRPr="00FA7FDB">
              <w:rPr>
                <w:rFonts w:ascii="Tahoma" w:eastAsia="MS PGothic" w:hAnsi="Tahoma" w:cs="Tahoma"/>
                <w:i/>
                <w:color w:val="000000"/>
              </w:rPr>
              <w:t>.</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54ACBDEF" w14:textId="77777777" w:rsidR="00BB3072" w:rsidRPr="002227C5" w:rsidRDefault="00BB3072" w:rsidP="00D548CE">
            <w:pPr>
              <w:rPr>
                <w:rFonts w:ascii="Arial" w:hAnsi="Arial" w:cs="Arial"/>
              </w:rPr>
            </w:pPr>
            <w:r w:rsidRPr="002227C5">
              <w:rPr>
                <w:rFonts w:ascii="Arial" w:hAnsi="Arial" w:cs="Arial"/>
              </w:rPr>
              <w:t>As needed</w:t>
            </w:r>
          </w:p>
        </w:tc>
      </w:tr>
      <w:tr w:rsidR="00CF3DC4" w:rsidRPr="002227C5" w14:paraId="0A1E5E9E" w14:textId="77777777" w:rsidTr="00D43A93">
        <w:trPr>
          <w:trHeight w:val="710"/>
          <w:jc w:val="center"/>
        </w:trPr>
        <w:tc>
          <w:tcPr>
            <w:tcW w:w="8725" w:type="dxa"/>
            <w:tcBorders>
              <w:top w:val="single" w:sz="4" w:space="0" w:color="auto"/>
              <w:left w:val="single" w:sz="4" w:space="0" w:color="auto"/>
              <w:bottom w:val="single" w:sz="4" w:space="0" w:color="auto"/>
              <w:right w:val="single" w:sz="4" w:space="0" w:color="auto"/>
            </w:tcBorders>
            <w:vAlign w:val="center"/>
          </w:tcPr>
          <w:p w14:paraId="3C02A961" w14:textId="6FEBE207" w:rsidR="00CF3DC4" w:rsidRPr="002227C5" w:rsidRDefault="00CF3DC4" w:rsidP="00D94E0A">
            <w:pPr>
              <w:rPr>
                <w:rFonts w:ascii="Tahoma" w:hAnsi="Tahoma" w:cs="Tahoma"/>
                <w:szCs w:val="20"/>
              </w:rPr>
            </w:pPr>
            <w:r w:rsidRPr="002227C5">
              <w:rPr>
                <w:rFonts w:ascii="Tahoma" w:hAnsi="Tahoma" w:cs="Tahoma"/>
              </w:rPr>
              <w:t xml:space="preserve">Foodborne illness complaints are documented on Foodborne Illness </w:t>
            </w:r>
            <w:r w:rsidR="00D94E0A" w:rsidRPr="002227C5">
              <w:rPr>
                <w:rFonts w:ascii="Tahoma" w:hAnsi="Tahoma" w:cs="Tahoma"/>
              </w:rPr>
              <w:t>Complaint Form</w:t>
            </w:r>
            <w:r w:rsidRPr="002227C5">
              <w:rPr>
                <w:rFonts w:ascii="Tahoma" w:hAnsi="Tahoma" w:cs="Tahoma"/>
              </w:rPr>
              <w:t xml:space="preserve"> (see </w:t>
            </w:r>
            <w:r w:rsidR="0049282C">
              <w:rPr>
                <w:rFonts w:ascii="Tahoma" w:hAnsi="Tahoma" w:cs="Tahoma"/>
              </w:rPr>
              <w:t>Part 3 As Needed Forms</w:t>
            </w:r>
            <w:r w:rsidRPr="002227C5">
              <w:rPr>
                <w:rFonts w:ascii="Tahoma" w:hAnsi="Tahoma" w:cs="Tahoma"/>
              </w:rPr>
              <w:t xml:space="preserve">). </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2D82B31E" w14:textId="77777777" w:rsidR="00CF3DC4" w:rsidRPr="002227C5" w:rsidRDefault="00CF3DC4" w:rsidP="00D548CE">
            <w:pPr>
              <w:rPr>
                <w:rFonts w:ascii="Arial" w:hAnsi="Arial" w:cs="Arial"/>
              </w:rPr>
            </w:pPr>
            <w:r w:rsidRPr="002227C5">
              <w:rPr>
                <w:rFonts w:ascii="Arial" w:hAnsi="Arial" w:cs="Arial"/>
              </w:rPr>
              <w:t>As needed</w:t>
            </w:r>
          </w:p>
        </w:tc>
      </w:tr>
      <w:tr w:rsidR="00FC460C" w:rsidRPr="002227C5" w14:paraId="5B417761" w14:textId="77777777" w:rsidTr="00D43A93">
        <w:trPr>
          <w:trHeight w:val="980"/>
          <w:jc w:val="center"/>
        </w:trPr>
        <w:tc>
          <w:tcPr>
            <w:tcW w:w="8725" w:type="dxa"/>
            <w:tcBorders>
              <w:top w:val="single" w:sz="4" w:space="0" w:color="auto"/>
              <w:left w:val="single" w:sz="4" w:space="0" w:color="auto"/>
              <w:bottom w:val="single" w:sz="4" w:space="0" w:color="auto"/>
              <w:right w:val="single" w:sz="4" w:space="0" w:color="auto"/>
            </w:tcBorders>
            <w:vAlign w:val="center"/>
          </w:tcPr>
          <w:p w14:paraId="4A208946" w14:textId="77777777" w:rsidR="00FC460C" w:rsidRPr="002227C5" w:rsidRDefault="00FC460C" w:rsidP="00FC460C">
            <w:pPr>
              <w:rPr>
                <w:rFonts w:ascii="Tahoma" w:hAnsi="Tahoma" w:cs="Tahoma"/>
                <w:szCs w:val="20"/>
              </w:rPr>
            </w:pPr>
            <w:r w:rsidRPr="002227C5">
              <w:rPr>
                <w:rFonts w:ascii="Tahoma" w:hAnsi="Tahoma" w:cs="Tahoma"/>
              </w:rPr>
              <w:t>Employees having infected cuts, abrasions, or sores on their hands and forearms are wearing bandages (includes finger cots, or finger stalls, etc.) and non-latex, single-use gloves over the bandages.</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4658E477" w14:textId="77777777" w:rsidR="00FC460C" w:rsidRPr="002227C5" w:rsidRDefault="00FC460C" w:rsidP="00FC460C">
            <w:pPr>
              <w:rPr>
                <w:rFonts w:ascii="Arial" w:hAnsi="Arial" w:cs="Arial"/>
              </w:rPr>
            </w:pPr>
            <w:r w:rsidRPr="002227C5">
              <w:rPr>
                <w:rFonts w:ascii="Arial" w:hAnsi="Arial" w:cs="Arial"/>
              </w:rPr>
              <w:t>As needed</w:t>
            </w:r>
          </w:p>
        </w:tc>
      </w:tr>
      <w:tr w:rsidR="00CF3DC4" w:rsidRPr="002227C5" w14:paraId="2A2FFB66" w14:textId="77777777" w:rsidTr="00D43A93">
        <w:trPr>
          <w:trHeight w:val="350"/>
          <w:jc w:val="center"/>
        </w:trPr>
        <w:tc>
          <w:tcPr>
            <w:tcW w:w="8725" w:type="dxa"/>
            <w:tcBorders>
              <w:top w:val="single" w:sz="4" w:space="0" w:color="auto"/>
              <w:left w:val="single" w:sz="4" w:space="0" w:color="auto"/>
              <w:bottom w:val="single" w:sz="4" w:space="0" w:color="auto"/>
              <w:right w:val="single" w:sz="4" w:space="0" w:color="auto"/>
            </w:tcBorders>
            <w:vAlign w:val="center"/>
          </w:tcPr>
          <w:p w14:paraId="798DAF62" w14:textId="77777777" w:rsidR="00CF3DC4" w:rsidRPr="002227C5" w:rsidRDefault="004655CA">
            <w:pPr>
              <w:rPr>
                <w:rFonts w:ascii="Tahoma" w:hAnsi="Tahoma" w:cs="Tahoma"/>
                <w:szCs w:val="20"/>
              </w:rPr>
            </w:pPr>
            <w:r w:rsidRPr="002227C5">
              <w:rPr>
                <w:rFonts w:ascii="Tahoma" w:hAnsi="Tahoma" w:cs="Tahoma"/>
              </w:rPr>
              <w:t>Employees</w:t>
            </w:r>
            <w:r w:rsidR="00CF3DC4" w:rsidRPr="002227C5">
              <w:rPr>
                <w:rFonts w:ascii="Tahoma" w:hAnsi="Tahoma" w:cs="Tahoma"/>
              </w:rPr>
              <w:t xml:space="preserve"> are not sneezing or coughing near foods.</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4B8E3910" w14:textId="77777777" w:rsidR="00CF3DC4" w:rsidRPr="002227C5" w:rsidRDefault="00CF3DC4" w:rsidP="00D548CE">
            <w:pPr>
              <w:rPr>
                <w:rFonts w:ascii="Arial" w:hAnsi="Arial" w:cs="Arial"/>
              </w:rPr>
            </w:pPr>
            <w:r w:rsidRPr="002227C5">
              <w:rPr>
                <w:rFonts w:ascii="Arial" w:hAnsi="Arial" w:cs="Arial"/>
              </w:rPr>
              <w:t>Daily</w:t>
            </w:r>
          </w:p>
        </w:tc>
      </w:tr>
      <w:tr w:rsidR="00CF3DC4" w:rsidRPr="002227C5" w14:paraId="47E75CEE" w14:textId="77777777" w:rsidTr="00D43A93">
        <w:trPr>
          <w:trHeight w:val="557"/>
          <w:jc w:val="center"/>
        </w:trPr>
        <w:tc>
          <w:tcPr>
            <w:tcW w:w="8725" w:type="dxa"/>
            <w:tcBorders>
              <w:top w:val="single" w:sz="4" w:space="0" w:color="auto"/>
              <w:left w:val="single" w:sz="4" w:space="0" w:color="auto"/>
              <w:bottom w:val="single" w:sz="12" w:space="0" w:color="auto"/>
              <w:right w:val="single" w:sz="4" w:space="0" w:color="auto"/>
            </w:tcBorders>
            <w:shd w:val="clear" w:color="auto" w:fill="E0E0E0"/>
          </w:tcPr>
          <w:p w14:paraId="29EC159F" w14:textId="77777777" w:rsidR="0049282C" w:rsidRDefault="0049282C" w:rsidP="00D35D2C">
            <w:pPr>
              <w:pStyle w:val="Heading2"/>
              <w:jc w:val="left"/>
              <w:rPr>
                <w:rFonts w:ascii="Arial" w:hAnsi="Arial" w:cs="Arial"/>
              </w:rPr>
            </w:pPr>
            <w:bookmarkStart w:id="20" w:name="_Toc396119721"/>
          </w:p>
          <w:p w14:paraId="6D752927" w14:textId="22C983CE" w:rsidR="00CF3DC4" w:rsidRPr="0049282C" w:rsidRDefault="00D35D2C" w:rsidP="0049282C">
            <w:pPr>
              <w:pStyle w:val="Heading2"/>
              <w:jc w:val="left"/>
              <w:rPr>
                <w:rFonts w:ascii="Arial" w:hAnsi="Arial" w:cs="Arial"/>
              </w:rPr>
            </w:pPr>
            <w:bookmarkStart w:id="21" w:name="_Toc200016082"/>
            <w:r w:rsidRPr="002227C5">
              <w:rPr>
                <w:rFonts w:ascii="Arial" w:hAnsi="Arial" w:cs="Arial"/>
              </w:rPr>
              <w:t xml:space="preserve">Employees - </w:t>
            </w:r>
            <w:r w:rsidR="00CF3DC4" w:rsidRPr="002227C5">
              <w:rPr>
                <w:rFonts w:ascii="Arial" w:hAnsi="Arial" w:cs="Arial"/>
              </w:rPr>
              <w:t>Appearance</w:t>
            </w:r>
            <w:bookmarkEnd w:id="20"/>
            <w:bookmarkEnd w:id="21"/>
          </w:p>
        </w:tc>
        <w:tc>
          <w:tcPr>
            <w:tcW w:w="1823" w:type="dxa"/>
            <w:gridSpan w:val="2"/>
            <w:tcBorders>
              <w:top w:val="single" w:sz="4" w:space="0" w:color="auto"/>
              <w:left w:val="single" w:sz="4" w:space="0" w:color="auto"/>
              <w:bottom w:val="single" w:sz="12" w:space="0" w:color="auto"/>
              <w:right w:val="single" w:sz="4" w:space="0" w:color="auto"/>
            </w:tcBorders>
            <w:shd w:val="clear" w:color="auto" w:fill="E0E0E0"/>
          </w:tcPr>
          <w:p w14:paraId="42B8AD1C" w14:textId="61062DDB" w:rsidR="00CF3DC4" w:rsidRPr="00F9362D" w:rsidRDefault="00CF3DC4">
            <w:pPr>
              <w:jc w:val="center"/>
              <w:rPr>
                <w:rFonts w:ascii="Arial" w:hAnsi="Arial" w:cs="Arial"/>
                <w:b/>
                <w:bCs/>
                <w:szCs w:val="20"/>
              </w:rPr>
            </w:pPr>
            <w:r w:rsidRPr="00F9362D">
              <w:rPr>
                <w:rFonts w:ascii="Arial" w:hAnsi="Arial" w:cs="Arial"/>
                <w:b/>
                <w:bCs/>
              </w:rPr>
              <w:t>MONITORING</w:t>
            </w:r>
          </w:p>
          <w:p w14:paraId="41D5F366" w14:textId="77777777" w:rsidR="00CF3DC4" w:rsidRPr="002227C5" w:rsidRDefault="00CF3DC4">
            <w:pPr>
              <w:jc w:val="center"/>
              <w:rPr>
                <w:rFonts w:ascii="Tahoma" w:hAnsi="Tahoma" w:cs="Tahoma"/>
                <w:szCs w:val="20"/>
              </w:rPr>
            </w:pPr>
            <w:r w:rsidRPr="00F9362D">
              <w:rPr>
                <w:rFonts w:ascii="Arial" w:hAnsi="Arial" w:cs="Arial"/>
                <w:b/>
                <w:bCs/>
              </w:rPr>
              <w:t>FREQUENCY</w:t>
            </w:r>
          </w:p>
        </w:tc>
      </w:tr>
      <w:tr w:rsidR="00CF3DC4" w:rsidRPr="002227C5" w14:paraId="11E7F333" w14:textId="77777777" w:rsidTr="00D43A93">
        <w:trPr>
          <w:trHeight w:val="690"/>
          <w:jc w:val="center"/>
        </w:trPr>
        <w:tc>
          <w:tcPr>
            <w:tcW w:w="8725" w:type="dxa"/>
            <w:tcBorders>
              <w:top w:val="single" w:sz="4" w:space="0" w:color="auto"/>
              <w:left w:val="single" w:sz="4" w:space="0" w:color="auto"/>
              <w:bottom w:val="single" w:sz="4" w:space="0" w:color="auto"/>
              <w:right w:val="single" w:sz="4" w:space="0" w:color="auto"/>
            </w:tcBorders>
            <w:vAlign w:val="center"/>
          </w:tcPr>
          <w:p w14:paraId="11E4FE3D" w14:textId="77777777" w:rsidR="00CF3DC4" w:rsidRPr="002227C5" w:rsidRDefault="004655CA" w:rsidP="007442D9">
            <w:pPr>
              <w:rPr>
                <w:rFonts w:ascii="Tahoma" w:hAnsi="Tahoma" w:cs="Tahoma"/>
                <w:szCs w:val="20"/>
              </w:rPr>
            </w:pPr>
            <w:r w:rsidRPr="002227C5">
              <w:rPr>
                <w:rFonts w:ascii="Tahoma" w:hAnsi="Tahoma" w:cs="Tahoma"/>
              </w:rPr>
              <w:t>Employees</w:t>
            </w:r>
            <w:r w:rsidR="00CF3DC4" w:rsidRPr="002227C5">
              <w:rPr>
                <w:rFonts w:ascii="Tahoma" w:hAnsi="Tahoma" w:cs="Tahoma"/>
              </w:rPr>
              <w:t xml:space="preserve"> are wearing appropriate clothing when they</w:t>
            </w:r>
            <w:r w:rsidR="00CF3DC4" w:rsidRPr="002227C5">
              <w:rPr>
                <w:rFonts w:ascii="Tahoma" w:hAnsi="Tahoma" w:cs="Tahoma"/>
                <w:color w:val="000000"/>
              </w:rPr>
              <w:t xml:space="preserve"> </w:t>
            </w:r>
            <w:r w:rsidRPr="002227C5">
              <w:rPr>
                <w:rFonts w:ascii="Tahoma" w:hAnsi="Tahoma" w:cs="Tahoma"/>
                <w:color w:val="000000"/>
              </w:rPr>
              <w:t>begin</w:t>
            </w:r>
            <w:r w:rsidR="00CF3DC4" w:rsidRPr="002227C5">
              <w:rPr>
                <w:rFonts w:ascii="Tahoma" w:hAnsi="Tahoma" w:cs="Tahoma"/>
                <w:color w:val="000000"/>
              </w:rPr>
              <w:t xml:space="preserve"> w</w:t>
            </w:r>
            <w:r w:rsidR="00CF3DC4" w:rsidRPr="002227C5">
              <w:rPr>
                <w:rFonts w:ascii="Tahoma" w:hAnsi="Tahoma" w:cs="Tahoma"/>
              </w:rPr>
              <w:t xml:space="preserve">ork -- clean clothing with sleeves and clean non-skid close-toed work shoes or tennis shoes. </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1C4B5AD2" w14:textId="77777777" w:rsidR="00CF3DC4" w:rsidRPr="002227C5" w:rsidRDefault="00CF3DC4">
            <w:pPr>
              <w:rPr>
                <w:rFonts w:ascii="Tahoma" w:hAnsi="Tahoma" w:cs="Tahoma"/>
                <w:szCs w:val="20"/>
              </w:rPr>
            </w:pPr>
            <w:r w:rsidRPr="002227C5">
              <w:rPr>
                <w:rFonts w:ascii="Tahoma" w:hAnsi="Tahoma" w:cs="Tahoma"/>
              </w:rPr>
              <w:t>Daily</w:t>
            </w:r>
          </w:p>
        </w:tc>
      </w:tr>
      <w:tr w:rsidR="00CF3DC4" w:rsidRPr="002227C5" w14:paraId="1956F2C7" w14:textId="77777777" w:rsidTr="00D43A93">
        <w:trPr>
          <w:trHeight w:val="413"/>
          <w:jc w:val="center"/>
        </w:trPr>
        <w:tc>
          <w:tcPr>
            <w:tcW w:w="8725" w:type="dxa"/>
            <w:tcBorders>
              <w:top w:val="single" w:sz="4" w:space="0" w:color="auto"/>
              <w:left w:val="single" w:sz="4" w:space="0" w:color="auto"/>
              <w:bottom w:val="single" w:sz="4" w:space="0" w:color="auto"/>
              <w:right w:val="single" w:sz="4" w:space="0" w:color="auto"/>
            </w:tcBorders>
            <w:vAlign w:val="center"/>
          </w:tcPr>
          <w:p w14:paraId="0F81AC7F" w14:textId="77777777" w:rsidR="00CF3DC4" w:rsidRPr="002227C5" w:rsidRDefault="004655CA">
            <w:pPr>
              <w:rPr>
                <w:rFonts w:ascii="Tahoma" w:hAnsi="Tahoma" w:cs="Tahoma"/>
                <w:szCs w:val="20"/>
              </w:rPr>
            </w:pPr>
            <w:r w:rsidRPr="002227C5">
              <w:rPr>
                <w:rFonts w:ascii="Tahoma" w:hAnsi="Tahoma" w:cs="Tahoma"/>
              </w:rPr>
              <w:t>Employees</w:t>
            </w:r>
            <w:r w:rsidR="00CF3DC4" w:rsidRPr="002227C5">
              <w:rPr>
                <w:rFonts w:ascii="Tahoma" w:hAnsi="Tahoma" w:cs="Tahoma"/>
              </w:rPr>
              <w:t xml:space="preserve"> are wearing clean clothing while working in the operation.  </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6B0AD33E" w14:textId="77777777" w:rsidR="00CF3DC4" w:rsidRPr="002227C5" w:rsidRDefault="00CF3DC4">
            <w:pPr>
              <w:rPr>
                <w:rFonts w:ascii="Tahoma" w:hAnsi="Tahoma" w:cs="Tahoma"/>
                <w:szCs w:val="20"/>
              </w:rPr>
            </w:pPr>
            <w:r w:rsidRPr="002227C5">
              <w:rPr>
                <w:rFonts w:ascii="Tahoma" w:hAnsi="Tahoma" w:cs="Tahoma"/>
              </w:rPr>
              <w:t>Daily</w:t>
            </w:r>
          </w:p>
        </w:tc>
      </w:tr>
      <w:tr w:rsidR="00CF3DC4" w:rsidRPr="002227C5" w14:paraId="2F05B622" w14:textId="77777777" w:rsidTr="00D43A93">
        <w:trPr>
          <w:trHeight w:val="350"/>
          <w:jc w:val="center"/>
        </w:trPr>
        <w:tc>
          <w:tcPr>
            <w:tcW w:w="8725" w:type="dxa"/>
            <w:tcBorders>
              <w:top w:val="single" w:sz="4" w:space="0" w:color="auto"/>
              <w:left w:val="single" w:sz="4" w:space="0" w:color="auto"/>
              <w:bottom w:val="single" w:sz="4" w:space="0" w:color="auto"/>
              <w:right w:val="single" w:sz="4" w:space="0" w:color="auto"/>
            </w:tcBorders>
            <w:vAlign w:val="center"/>
          </w:tcPr>
          <w:p w14:paraId="6F315440" w14:textId="77777777" w:rsidR="00CF3DC4" w:rsidRPr="002227C5" w:rsidRDefault="004655CA" w:rsidP="003A414A">
            <w:pPr>
              <w:rPr>
                <w:rFonts w:ascii="Tahoma" w:hAnsi="Tahoma" w:cs="Tahoma"/>
                <w:szCs w:val="20"/>
              </w:rPr>
            </w:pPr>
            <w:r w:rsidRPr="002227C5">
              <w:rPr>
                <w:rFonts w:ascii="Tahoma" w:hAnsi="Tahoma" w:cs="Tahoma"/>
              </w:rPr>
              <w:t>Employees</w:t>
            </w:r>
            <w:r w:rsidR="00CF3DC4" w:rsidRPr="002227C5">
              <w:rPr>
                <w:rFonts w:ascii="Tahoma" w:hAnsi="Tahoma" w:cs="Tahoma"/>
              </w:rPr>
              <w:t xml:space="preserve"> </w:t>
            </w:r>
            <w:r w:rsidR="003A414A" w:rsidRPr="002227C5">
              <w:rPr>
                <w:rFonts w:ascii="Tahoma" w:hAnsi="Tahoma" w:cs="Tahoma"/>
              </w:rPr>
              <w:t>restrain clean hair to avoid contamination.</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2FE994FF" w14:textId="77777777" w:rsidR="00CF3DC4" w:rsidRPr="002227C5" w:rsidRDefault="00CF3DC4">
            <w:pPr>
              <w:rPr>
                <w:rFonts w:ascii="Tahoma" w:hAnsi="Tahoma" w:cs="Tahoma"/>
                <w:szCs w:val="20"/>
              </w:rPr>
            </w:pPr>
            <w:r w:rsidRPr="002227C5">
              <w:rPr>
                <w:rFonts w:ascii="Tahoma" w:hAnsi="Tahoma" w:cs="Tahoma"/>
              </w:rPr>
              <w:t>Daily</w:t>
            </w:r>
          </w:p>
        </w:tc>
      </w:tr>
      <w:tr w:rsidR="00CF3DC4" w:rsidRPr="002227C5" w14:paraId="08EF7FEC" w14:textId="77777777" w:rsidTr="00D43A93">
        <w:trPr>
          <w:trHeight w:val="350"/>
          <w:jc w:val="center"/>
        </w:trPr>
        <w:tc>
          <w:tcPr>
            <w:tcW w:w="8725" w:type="dxa"/>
            <w:tcBorders>
              <w:top w:val="single" w:sz="4" w:space="0" w:color="auto"/>
              <w:left w:val="single" w:sz="4" w:space="0" w:color="auto"/>
              <w:bottom w:val="single" w:sz="4" w:space="0" w:color="auto"/>
              <w:right w:val="single" w:sz="4" w:space="0" w:color="auto"/>
            </w:tcBorders>
            <w:vAlign w:val="center"/>
          </w:tcPr>
          <w:p w14:paraId="02E6ECF3" w14:textId="77777777" w:rsidR="00CF3DC4" w:rsidRPr="002227C5" w:rsidRDefault="004655CA" w:rsidP="003A414A">
            <w:pPr>
              <w:rPr>
                <w:rFonts w:ascii="Tahoma" w:hAnsi="Tahoma" w:cs="Tahoma"/>
                <w:szCs w:val="20"/>
              </w:rPr>
            </w:pPr>
            <w:r w:rsidRPr="002227C5">
              <w:rPr>
                <w:rFonts w:ascii="Tahoma" w:hAnsi="Tahoma" w:cs="Tahoma"/>
              </w:rPr>
              <w:t>Employees</w:t>
            </w:r>
            <w:r w:rsidR="00CF3DC4" w:rsidRPr="002227C5">
              <w:rPr>
                <w:rFonts w:ascii="Tahoma" w:hAnsi="Tahoma" w:cs="Tahoma"/>
              </w:rPr>
              <w:t xml:space="preserve"> with beards or mustach</w:t>
            </w:r>
            <w:r w:rsidR="003A414A" w:rsidRPr="002227C5">
              <w:rPr>
                <w:rFonts w:ascii="Tahoma" w:hAnsi="Tahoma" w:cs="Tahoma"/>
              </w:rPr>
              <w:t>es keep them neat and trimmed.</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1C5F23DC" w14:textId="77777777" w:rsidR="00CF3DC4" w:rsidRPr="002227C5" w:rsidRDefault="00CF3DC4">
            <w:pPr>
              <w:rPr>
                <w:rFonts w:ascii="Tahoma" w:hAnsi="Tahoma" w:cs="Tahoma"/>
                <w:szCs w:val="20"/>
              </w:rPr>
            </w:pPr>
            <w:r w:rsidRPr="002227C5">
              <w:rPr>
                <w:rFonts w:ascii="Tahoma" w:hAnsi="Tahoma" w:cs="Tahoma"/>
              </w:rPr>
              <w:t>Daily</w:t>
            </w:r>
          </w:p>
        </w:tc>
      </w:tr>
      <w:tr w:rsidR="00CF3DC4" w:rsidRPr="002227C5" w14:paraId="7FA6255A" w14:textId="77777777" w:rsidTr="00D43A93">
        <w:trPr>
          <w:trHeight w:val="710"/>
          <w:jc w:val="center"/>
        </w:trPr>
        <w:tc>
          <w:tcPr>
            <w:tcW w:w="8725" w:type="dxa"/>
            <w:tcBorders>
              <w:top w:val="single" w:sz="4" w:space="0" w:color="auto"/>
              <w:left w:val="single" w:sz="4" w:space="0" w:color="auto"/>
              <w:bottom w:val="single" w:sz="4" w:space="0" w:color="auto"/>
              <w:right w:val="single" w:sz="4" w:space="0" w:color="auto"/>
            </w:tcBorders>
            <w:vAlign w:val="center"/>
          </w:tcPr>
          <w:p w14:paraId="670B41C5" w14:textId="6EFE551A" w:rsidR="00CF3DC4" w:rsidRPr="002227C5" w:rsidRDefault="00D43A93">
            <w:pPr>
              <w:rPr>
                <w:rFonts w:ascii="Tahoma" w:hAnsi="Tahoma" w:cs="Tahoma"/>
                <w:szCs w:val="20"/>
              </w:rPr>
            </w:pPr>
            <w:r>
              <w:rPr>
                <w:rFonts w:ascii="Tahoma" w:hAnsi="Tahoma" w:cs="Tahoma"/>
                <w:highlight w:val="cyan"/>
              </w:rPr>
              <w:t>Employees</w:t>
            </w:r>
            <w:r w:rsidRPr="008102A5">
              <w:rPr>
                <w:rFonts w:ascii="Tahoma" w:hAnsi="Tahoma" w:cs="Tahoma"/>
                <w:highlight w:val="cyan"/>
              </w:rPr>
              <w:t xml:space="preserve"> shall keep their fingernails trimmed, filed, and maintained so the edges and surfaces are cleanable and not rough</w:t>
            </w:r>
            <w:r>
              <w:rPr>
                <w:rFonts w:ascii="Tahoma" w:hAnsi="Tahoma" w:cs="Tahoma"/>
                <w:highlight w:val="cyan"/>
              </w:rPr>
              <w:t xml:space="preserve">. </w:t>
            </w:r>
            <w:r w:rsidRPr="00641BBD">
              <w:rPr>
                <w:rFonts w:ascii="Tahoma" w:hAnsi="Tahoma" w:cs="Tahoma"/>
                <w:highlight w:val="cyan"/>
              </w:rPr>
              <w:t>Unless wearing intact gloves in good repair, a</w:t>
            </w:r>
            <w:r>
              <w:rPr>
                <w:rFonts w:ascii="Tahoma" w:hAnsi="Tahoma" w:cs="Tahoma"/>
                <w:highlight w:val="cyan"/>
              </w:rPr>
              <w:t xml:space="preserve">n </w:t>
            </w:r>
            <w:r w:rsidRPr="00641BBD">
              <w:rPr>
                <w:rFonts w:ascii="Tahoma" w:hAnsi="Tahoma" w:cs="Tahoma"/>
                <w:highlight w:val="cyan"/>
              </w:rPr>
              <w:t>employee may not wear fingernail polish or artificial fingernails when working with exposed food.</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7D3F477B" w14:textId="77777777" w:rsidR="00CF3DC4" w:rsidRPr="002227C5" w:rsidRDefault="00CF3DC4">
            <w:pPr>
              <w:rPr>
                <w:rFonts w:ascii="Tahoma" w:hAnsi="Tahoma" w:cs="Tahoma"/>
                <w:szCs w:val="20"/>
              </w:rPr>
            </w:pPr>
            <w:r w:rsidRPr="002227C5">
              <w:rPr>
                <w:rFonts w:ascii="Tahoma" w:hAnsi="Tahoma" w:cs="Tahoma"/>
              </w:rPr>
              <w:t>Daily</w:t>
            </w:r>
          </w:p>
        </w:tc>
      </w:tr>
      <w:tr w:rsidR="00CF3DC4" w:rsidRPr="002227C5" w14:paraId="07A01D04" w14:textId="77777777" w:rsidTr="00D43A93">
        <w:trPr>
          <w:jc w:val="center"/>
        </w:trPr>
        <w:tc>
          <w:tcPr>
            <w:tcW w:w="8725" w:type="dxa"/>
            <w:tcBorders>
              <w:top w:val="single" w:sz="4" w:space="0" w:color="auto"/>
              <w:left w:val="single" w:sz="4" w:space="0" w:color="auto"/>
              <w:bottom w:val="single" w:sz="4" w:space="0" w:color="auto"/>
              <w:right w:val="single" w:sz="4" w:space="0" w:color="auto"/>
            </w:tcBorders>
            <w:vAlign w:val="center"/>
          </w:tcPr>
          <w:p w14:paraId="23F3EEA6" w14:textId="77777777" w:rsidR="00CF3DC4" w:rsidRPr="002227C5" w:rsidRDefault="004655CA">
            <w:pPr>
              <w:rPr>
                <w:rFonts w:ascii="Tahoma" w:hAnsi="Tahoma" w:cs="Tahoma"/>
                <w:szCs w:val="20"/>
              </w:rPr>
            </w:pPr>
            <w:r w:rsidRPr="002227C5">
              <w:rPr>
                <w:rFonts w:ascii="Tahoma" w:hAnsi="Tahoma" w:cs="Tahoma"/>
              </w:rPr>
              <w:lastRenderedPageBreak/>
              <w:t>Employees</w:t>
            </w:r>
            <w:r w:rsidR="00CF3DC4" w:rsidRPr="002227C5">
              <w:rPr>
                <w:rFonts w:ascii="Tahoma" w:hAnsi="Tahoma" w:cs="Tahoma"/>
              </w:rPr>
              <w:t xml:space="preserve"> are wearing no jewelry on hands or forearms except for a plain wedding band.</w:t>
            </w:r>
          </w:p>
        </w:tc>
        <w:tc>
          <w:tcPr>
            <w:tcW w:w="1823" w:type="dxa"/>
            <w:gridSpan w:val="2"/>
            <w:tcBorders>
              <w:top w:val="single" w:sz="4" w:space="0" w:color="auto"/>
              <w:left w:val="single" w:sz="4" w:space="0" w:color="auto"/>
              <w:bottom w:val="single" w:sz="4" w:space="0" w:color="auto"/>
              <w:right w:val="single" w:sz="4" w:space="0" w:color="auto"/>
            </w:tcBorders>
            <w:vAlign w:val="center"/>
          </w:tcPr>
          <w:p w14:paraId="725A273C" w14:textId="77777777" w:rsidR="00CF3DC4" w:rsidRPr="002227C5" w:rsidRDefault="00CF3DC4">
            <w:pPr>
              <w:rPr>
                <w:rFonts w:ascii="Tahoma" w:hAnsi="Tahoma" w:cs="Tahoma"/>
                <w:szCs w:val="20"/>
              </w:rPr>
            </w:pPr>
            <w:r w:rsidRPr="002227C5">
              <w:rPr>
                <w:rFonts w:ascii="Tahoma" w:hAnsi="Tahoma" w:cs="Tahoma"/>
              </w:rPr>
              <w:t>Daily</w:t>
            </w:r>
          </w:p>
        </w:tc>
      </w:tr>
      <w:tr w:rsidR="00CF3DC4" w:rsidRPr="002227C5" w14:paraId="2E5C9AB2" w14:textId="77777777" w:rsidTr="00D43A93">
        <w:tblPrEx>
          <w:jc w:val="left"/>
        </w:tblPrEx>
        <w:tc>
          <w:tcPr>
            <w:tcW w:w="8748" w:type="dxa"/>
            <w:gridSpan w:val="2"/>
            <w:tcBorders>
              <w:top w:val="single" w:sz="4" w:space="0" w:color="auto"/>
              <w:left w:val="single" w:sz="4" w:space="0" w:color="auto"/>
              <w:bottom w:val="single" w:sz="12" w:space="0" w:color="auto"/>
              <w:right w:val="single" w:sz="4" w:space="0" w:color="auto"/>
            </w:tcBorders>
            <w:shd w:val="clear" w:color="auto" w:fill="E0E0E0"/>
          </w:tcPr>
          <w:p w14:paraId="3BDA6F3D" w14:textId="77777777" w:rsidR="00CF3DC4" w:rsidRPr="002227C5" w:rsidRDefault="00CF3DC4">
            <w:pPr>
              <w:rPr>
                <w:rFonts w:ascii="Tahoma" w:hAnsi="Tahoma" w:cs="Tahoma"/>
                <w:b/>
                <w:szCs w:val="20"/>
              </w:rPr>
            </w:pPr>
          </w:p>
          <w:p w14:paraId="45EA520C" w14:textId="77777777" w:rsidR="00CF3DC4" w:rsidRPr="002227C5" w:rsidRDefault="00D35D2C" w:rsidP="00D35D2C">
            <w:pPr>
              <w:pStyle w:val="Heading2"/>
              <w:jc w:val="left"/>
              <w:rPr>
                <w:rFonts w:ascii="Arial" w:hAnsi="Arial" w:cs="Arial"/>
              </w:rPr>
            </w:pPr>
            <w:bookmarkStart w:id="22" w:name="_Toc396119722"/>
            <w:bookmarkStart w:id="23" w:name="_Toc200016083"/>
            <w:r w:rsidRPr="002227C5">
              <w:rPr>
                <w:rFonts w:ascii="Arial" w:hAnsi="Arial" w:cs="Arial"/>
              </w:rPr>
              <w:t xml:space="preserve">Employees - </w:t>
            </w:r>
            <w:r w:rsidR="00CF3DC4" w:rsidRPr="002227C5">
              <w:rPr>
                <w:rFonts w:ascii="Arial" w:hAnsi="Arial" w:cs="Arial"/>
              </w:rPr>
              <w:t>Other Hygienic Practices</w:t>
            </w:r>
            <w:bookmarkEnd w:id="22"/>
            <w:bookmarkEnd w:id="23"/>
          </w:p>
          <w:p w14:paraId="495A7CDC" w14:textId="77777777" w:rsidR="00CF3DC4" w:rsidRPr="002227C5" w:rsidRDefault="00CF3DC4">
            <w:pPr>
              <w:rPr>
                <w:rFonts w:ascii="Tahoma" w:hAnsi="Tahoma" w:cs="Tahoma"/>
                <w:b/>
                <w:szCs w:val="20"/>
              </w:rPr>
            </w:pPr>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2F74F058" w14:textId="77777777" w:rsidR="00CF3DC4" w:rsidRPr="002227C5" w:rsidRDefault="00CF3DC4">
            <w:pPr>
              <w:rPr>
                <w:rFonts w:ascii="Tahoma" w:hAnsi="Tahoma" w:cs="Tahoma"/>
                <w:szCs w:val="20"/>
              </w:rPr>
            </w:pPr>
          </w:p>
          <w:p w14:paraId="34353371" w14:textId="77777777" w:rsidR="00CF3DC4" w:rsidRPr="00F9362D" w:rsidRDefault="00CF3DC4">
            <w:pPr>
              <w:jc w:val="center"/>
              <w:rPr>
                <w:rFonts w:ascii="Arial" w:hAnsi="Arial" w:cs="Arial"/>
                <w:b/>
                <w:bCs/>
                <w:szCs w:val="20"/>
              </w:rPr>
            </w:pPr>
            <w:r w:rsidRPr="00F9362D">
              <w:rPr>
                <w:rFonts w:ascii="Arial" w:hAnsi="Arial" w:cs="Arial"/>
                <w:b/>
                <w:bCs/>
              </w:rPr>
              <w:t>MONITORING</w:t>
            </w:r>
          </w:p>
          <w:p w14:paraId="780336DC" w14:textId="77777777" w:rsidR="00CF3DC4" w:rsidRPr="002227C5" w:rsidRDefault="00CF3DC4">
            <w:pPr>
              <w:pStyle w:val="Heading7"/>
              <w:jc w:val="center"/>
              <w:rPr>
                <w:rFonts w:ascii="Tahoma" w:hAnsi="Tahoma" w:cs="Tahoma"/>
                <w:b w:val="0"/>
                <w:bCs w:val="0"/>
              </w:rPr>
            </w:pPr>
            <w:r w:rsidRPr="00F9362D">
              <w:rPr>
                <w:rFonts w:ascii="Arial" w:hAnsi="Arial" w:cs="Arial"/>
              </w:rPr>
              <w:t>FREQUENCY</w:t>
            </w:r>
          </w:p>
        </w:tc>
      </w:tr>
      <w:tr w:rsidR="00CF3DC4" w:rsidRPr="002227C5" w14:paraId="31706FBF" w14:textId="77777777" w:rsidTr="00D43A93">
        <w:tblPrEx>
          <w:jc w:val="left"/>
        </w:tblPrEx>
        <w:trPr>
          <w:trHeight w:val="447"/>
        </w:trPr>
        <w:tc>
          <w:tcPr>
            <w:tcW w:w="8748" w:type="dxa"/>
            <w:gridSpan w:val="2"/>
            <w:tcBorders>
              <w:top w:val="single" w:sz="4" w:space="0" w:color="auto"/>
              <w:left w:val="single" w:sz="4" w:space="0" w:color="auto"/>
              <w:bottom w:val="single" w:sz="4" w:space="0" w:color="auto"/>
              <w:right w:val="single" w:sz="4" w:space="0" w:color="auto"/>
            </w:tcBorders>
            <w:vAlign w:val="center"/>
          </w:tcPr>
          <w:p w14:paraId="00034755" w14:textId="77777777" w:rsidR="00CF3DC4" w:rsidRPr="002227C5" w:rsidRDefault="004655CA">
            <w:pPr>
              <w:rPr>
                <w:rFonts w:ascii="Tahoma" w:hAnsi="Tahoma" w:cs="Tahoma"/>
                <w:szCs w:val="20"/>
              </w:rPr>
            </w:pPr>
            <w:r w:rsidRPr="002227C5">
              <w:rPr>
                <w:rFonts w:ascii="Tahoma" w:hAnsi="Tahoma" w:cs="Tahoma"/>
              </w:rPr>
              <w:t>Employees</w:t>
            </w:r>
            <w:r w:rsidR="00CF3DC4" w:rsidRPr="002227C5">
              <w:rPr>
                <w:rFonts w:ascii="Tahoma" w:hAnsi="Tahoma" w:cs="Tahoma"/>
              </w:rPr>
              <w:t xml:space="preserve"> bathe daily.</w:t>
            </w:r>
          </w:p>
        </w:tc>
        <w:tc>
          <w:tcPr>
            <w:tcW w:w="1800" w:type="dxa"/>
            <w:tcBorders>
              <w:top w:val="single" w:sz="4" w:space="0" w:color="auto"/>
              <w:left w:val="single" w:sz="4" w:space="0" w:color="auto"/>
              <w:bottom w:val="single" w:sz="4" w:space="0" w:color="auto"/>
              <w:right w:val="single" w:sz="4" w:space="0" w:color="auto"/>
            </w:tcBorders>
            <w:vAlign w:val="center"/>
          </w:tcPr>
          <w:p w14:paraId="22A51056" w14:textId="77777777" w:rsidR="00CF3DC4" w:rsidRPr="002227C5" w:rsidRDefault="00CF3DC4">
            <w:pPr>
              <w:rPr>
                <w:rFonts w:ascii="Tahoma" w:hAnsi="Tahoma" w:cs="Tahoma"/>
                <w:szCs w:val="20"/>
              </w:rPr>
            </w:pPr>
            <w:r w:rsidRPr="002227C5">
              <w:rPr>
                <w:rFonts w:ascii="Tahoma" w:hAnsi="Tahoma" w:cs="Tahoma"/>
              </w:rPr>
              <w:t>Daily</w:t>
            </w:r>
          </w:p>
        </w:tc>
      </w:tr>
      <w:tr w:rsidR="00CF3DC4" w:rsidRPr="002227C5" w14:paraId="13E976A2" w14:textId="77777777" w:rsidTr="00D43A93">
        <w:tblPrEx>
          <w:jc w:val="left"/>
        </w:tblPrEx>
        <w:trPr>
          <w:trHeight w:val="1088"/>
        </w:trPr>
        <w:tc>
          <w:tcPr>
            <w:tcW w:w="8748" w:type="dxa"/>
            <w:gridSpan w:val="2"/>
            <w:tcBorders>
              <w:top w:val="single" w:sz="4" w:space="0" w:color="auto"/>
              <w:left w:val="single" w:sz="4" w:space="0" w:color="auto"/>
              <w:bottom w:val="single" w:sz="4" w:space="0" w:color="auto"/>
              <w:right w:val="single" w:sz="4" w:space="0" w:color="auto"/>
            </w:tcBorders>
            <w:vAlign w:val="center"/>
          </w:tcPr>
          <w:p w14:paraId="417BD2EF" w14:textId="77777777" w:rsidR="00CF3DC4" w:rsidRPr="002227C5" w:rsidRDefault="004655CA">
            <w:pPr>
              <w:rPr>
                <w:rFonts w:ascii="Tahoma" w:hAnsi="Tahoma" w:cs="Tahoma"/>
                <w:szCs w:val="20"/>
              </w:rPr>
            </w:pPr>
            <w:r w:rsidRPr="002227C5">
              <w:rPr>
                <w:rFonts w:ascii="Tahoma" w:hAnsi="Tahoma" w:cs="Tahoma"/>
              </w:rPr>
              <w:t>Employees</w:t>
            </w:r>
            <w:r w:rsidR="00CF3DC4" w:rsidRPr="002227C5">
              <w:rPr>
                <w:rFonts w:ascii="Tahoma" w:hAnsi="Tahoma" w:cs="Tahoma"/>
              </w:rPr>
              <w:t xml:space="preserve"> eat only in designated break areas. If beverages are consumed in food preparation and service areas, the beverage is in a cup with a lid and straw </w:t>
            </w:r>
            <w:r w:rsidR="00CF3DC4" w:rsidRPr="002227C5">
              <w:rPr>
                <w:rFonts w:ascii="Tahoma" w:hAnsi="Tahoma" w:cs="Tahoma"/>
                <w:u w:val="single"/>
              </w:rPr>
              <w:t>and</w:t>
            </w:r>
            <w:r w:rsidR="00CF3DC4" w:rsidRPr="002227C5">
              <w:rPr>
                <w:rFonts w:ascii="Tahoma" w:hAnsi="Tahoma" w:cs="Tahoma"/>
              </w:rPr>
              <w:t xml:space="preserve"> is not stored on food preparation tables.</w:t>
            </w:r>
          </w:p>
        </w:tc>
        <w:tc>
          <w:tcPr>
            <w:tcW w:w="1800" w:type="dxa"/>
            <w:tcBorders>
              <w:top w:val="single" w:sz="4" w:space="0" w:color="auto"/>
              <w:left w:val="single" w:sz="4" w:space="0" w:color="auto"/>
              <w:bottom w:val="single" w:sz="4" w:space="0" w:color="auto"/>
              <w:right w:val="single" w:sz="4" w:space="0" w:color="auto"/>
            </w:tcBorders>
            <w:vAlign w:val="center"/>
          </w:tcPr>
          <w:p w14:paraId="482022F2" w14:textId="77777777" w:rsidR="00CF3DC4" w:rsidRPr="002227C5" w:rsidRDefault="00CF3DC4">
            <w:pPr>
              <w:rPr>
                <w:rFonts w:ascii="Tahoma" w:hAnsi="Tahoma" w:cs="Tahoma"/>
                <w:szCs w:val="20"/>
              </w:rPr>
            </w:pPr>
            <w:r w:rsidRPr="002227C5">
              <w:rPr>
                <w:rFonts w:ascii="Tahoma" w:hAnsi="Tahoma" w:cs="Tahoma"/>
              </w:rPr>
              <w:t>Daily</w:t>
            </w:r>
          </w:p>
        </w:tc>
      </w:tr>
      <w:tr w:rsidR="00CF3DC4" w:rsidRPr="002227C5" w14:paraId="10D95213" w14:textId="77777777" w:rsidTr="00D43A93">
        <w:tblPrEx>
          <w:jc w:val="left"/>
        </w:tblPrEx>
        <w:trPr>
          <w:trHeight w:val="782"/>
        </w:trPr>
        <w:tc>
          <w:tcPr>
            <w:tcW w:w="8748" w:type="dxa"/>
            <w:gridSpan w:val="2"/>
            <w:tcBorders>
              <w:top w:val="single" w:sz="4" w:space="0" w:color="auto"/>
              <w:left w:val="single" w:sz="4" w:space="0" w:color="auto"/>
              <w:bottom w:val="single" w:sz="4" w:space="0" w:color="auto"/>
              <w:right w:val="single" w:sz="4" w:space="0" w:color="auto"/>
            </w:tcBorders>
            <w:vAlign w:val="center"/>
          </w:tcPr>
          <w:p w14:paraId="7D6BDC0C" w14:textId="77777777" w:rsidR="00CF3DC4" w:rsidRPr="002227C5" w:rsidRDefault="004655CA">
            <w:pPr>
              <w:pStyle w:val="Footer"/>
              <w:tabs>
                <w:tab w:val="left" w:pos="720"/>
              </w:tabs>
              <w:rPr>
                <w:rFonts w:ascii="Tahoma" w:hAnsi="Tahoma" w:cs="Tahoma"/>
                <w:szCs w:val="20"/>
              </w:rPr>
            </w:pPr>
            <w:r w:rsidRPr="002227C5">
              <w:rPr>
                <w:rFonts w:ascii="Tahoma" w:hAnsi="Tahoma" w:cs="Tahoma"/>
                <w:szCs w:val="20"/>
              </w:rPr>
              <w:t>Employees</w:t>
            </w:r>
            <w:r w:rsidR="00CF3DC4" w:rsidRPr="002227C5">
              <w:rPr>
                <w:rFonts w:ascii="Tahoma" w:hAnsi="Tahoma" w:cs="Tahoma"/>
                <w:szCs w:val="20"/>
              </w:rPr>
              <w:t xml:space="preserve"> do not touch hair, hair restraints, clothes, or skin while preparing food </w:t>
            </w:r>
            <w:r w:rsidR="00CF3DC4" w:rsidRPr="002227C5">
              <w:rPr>
                <w:rFonts w:ascii="Tahoma" w:hAnsi="Tahoma" w:cs="Tahoma"/>
                <w:szCs w:val="20"/>
                <w:u w:val="single"/>
              </w:rPr>
              <w:t>unless</w:t>
            </w:r>
            <w:r w:rsidR="00CF3DC4" w:rsidRPr="002227C5">
              <w:rPr>
                <w:rFonts w:ascii="Tahoma" w:hAnsi="Tahoma" w:cs="Tahoma"/>
                <w:szCs w:val="20"/>
              </w:rPr>
              <w:t xml:space="preserve"> they properly wash their hands immediately afterwards. </w:t>
            </w:r>
          </w:p>
        </w:tc>
        <w:tc>
          <w:tcPr>
            <w:tcW w:w="1800" w:type="dxa"/>
            <w:tcBorders>
              <w:top w:val="single" w:sz="4" w:space="0" w:color="auto"/>
              <w:left w:val="single" w:sz="4" w:space="0" w:color="auto"/>
              <w:bottom w:val="single" w:sz="4" w:space="0" w:color="auto"/>
              <w:right w:val="single" w:sz="4" w:space="0" w:color="auto"/>
            </w:tcBorders>
            <w:vAlign w:val="center"/>
          </w:tcPr>
          <w:p w14:paraId="453156BC" w14:textId="77777777" w:rsidR="00CF3DC4" w:rsidRPr="002227C5" w:rsidRDefault="00CF3DC4">
            <w:pPr>
              <w:rPr>
                <w:rFonts w:ascii="Tahoma" w:hAnsi="Tahoma" w:cs="Tahoma"/>
                <w:szCs w:val="20"/>
              </w:rPr>
            </w:pPr>
            <w:r w:rsidRPr="002227C5">
              <w:rPr>
                <w:rFonts w:ascii="Tahoma" w:hAnsi="Tahoma" w:cs="Tahoma"/>
              </w:rPr>
              <w:t>Daily</w:t>
            </w:r>
          </w:p>
        </w:tc>
      </w:tr>
      <w:tr w:rsidR="00CF3DC4" w:rsidRPr="002227C5" w14:paraId="4170BB25" w14:textId="77777777" w:rsidTr="00D43A93">
        <w:tblPrEx>
          <w:jc w:val="left"/>
        </w:tblPrEx>
        <w:trPr>
          <w:trHeight w:val="2258"/>
        </w:trPr>
        <w:tc>
          <w:tcPr>
            <w:tcW w:w="8748" w:type="dxa"/>
            <w:gridSpan w:val="2"/>
            <w:tcBorders>
              <w:top w:val="single" w:sz="4" w:space="0" w:color="auto"/>
              <w:left w:val="single" w:sz="4" w:space="0" w:color="auto"/>
              <w:bottom w:val="single" w:sz="4" w:space="0" w:color="auto"/>
              <w:right w:val="single" w:sz="4" w:space="0" w:color="auto"/>
            </w:tcBorders>
            <w:vAlign w:val="center"/>
          </w:tcPr>
          <w:p w14:paraId="7C2E6C54" w14:textId="77777777" w:rsidR="00CF3DC4" w:rsidRPr="002227C5" w:rsidRDefault="004655CA">
            <w:pPr>
              <w:pStyle w:val="Footer"/>
              <w:tabs>
                <w:tab w:val="left" w:pos="720"/>
              </w:tabs>
              <w:rPr>
                <w:rFonts w:ascii="Tahoma" w:hAnsi="Tahoma" w:cs="Tahoma"/>
                <w:szCs w:val="20"/>
              </w:rPr>
            </w:pPr>
            <w:r w:rsidRPr="002227C5">
              <w:rPr>
                <w:rFonts w:ascii="Tahoma" w:hAnsi="Tahoma" w:cs="Tahoma"/>
                <w:szCs w:val="20"/>
              </w:rPr>
              <w:t>Employees</w:t>
            </w:r>
            <w:r w:rsidR="00CF3DC4" w:rsidRPr="002227C5">
              <w:rPr>
                <w:rFonts w:ascii="Tahoma" w:hAnsi="Tahoma" w:cs="Tahoma"/>
                <w:szCs w:val="20"/>
              </w:rPr>
              <w:t xml:space="preserve"> put on a new pair of single-use, non-latex gloves:</w:t>
            </w:r>
          </w:p>
          <w:p w14:paraId="1BFED305" w14:textId="77777777" w:rsidR="00CF3DC4" w:rsidRPr="002227C5" w:rsidRDefault="00CF3DC4" w:rsidP="00283DE9">
            <w:pPr>
              <w:pStyle w:val="Footer"/>
              <w:numPr>
                <w:ilvl w:val="0"/>
                <w:numId w:val="2"/>
              </w:numPr>
              <w:tabs>
                <w:tab w:val="num" w:pos="540"/>
              </w:tabs>
              <w:rPr>
                <w:rFonts w:ascii="Tahoma" w:hAnsi="Tahoma" w:cs="Tahoma"/>
                <w:szCs w:val="20"/>
              </w:rPr>
            </w:pPr>
            <w:r w:rsidRPr="002227C5">
              <w:rPr>
                <w:rFonts w:ascii="Tahoma" w:hAnsi="Tahoma" w:cs="Tahoma"/>
                <w:szCs w:val="20"/>
              </w:rPr>
              <w:t>when switching from working with one food to another,</w:t>
            </w:r>
          </w:p>
          <w:p w14:paraId="19F22E13" w14:textId="77777777" w:rsidR="00CF3DC4" w:rsidRPr="002227C5" w:rsidRDefault="00CF3DC4" w:rsidP="00283DE9">
            <w:pPr>
              <w:pStyle w:val="Footer"/>
              <w:numPr>
                <w:ilvl w:val="0"/>
                <w:numId w:val="2"/>
              </w:numPr>
              <w:tabs>
                <w:tab w:val="num" w:pos="540"/>
              </w:tabs>
              <w:rPr>
                <w:rFonts w:ascii="Tahoma" w:hAnsi="Tahoma" w:cs="Tahoma"/>
                <w:szCs w:val="20"/>
              </w:rPr>
            </w:pPr>
            <w:r w:rsidRPr="002227C5">
              <w:rPr>
                <w:rFonts w:ascii="Tahoma" w:hAnsi="Tahoma" w:cs="Tahoma"/>
                <w:szCs w:val="20"/>
              </w:rPr>
              <w:t xml:space="preserve">when going from a nonfood preparation task to a food preparation task, </w:t>
            </w:r>
          </w:p>
          <w:p w14:paraId="7ADE5EC6" w14:textId="77777777" w:rsidR="00CF3DC4" w:rsidRPr="002227C5" w:rsidRDefault="00CF3DC4" w:rsidP="00283DE9">
            <w:pPr>
              <w:pStyle w:val="Footer"/>
              <w:numPr>
                <w:ilvl w:val="0"/>
                <w:numId w:val="2"/>
              </w:numPr>
              <w:tabs>
                <w:tab w:val="num" w:pos="540"/>
              </w:tabs>
              <w:rPr>
                <w:rFonts w:ascii="Tahoma" w:hAnsi="Tahoma" w:cs="Tahoma"/>
                <w:szCs w:val="20"/>
              </w:rPr>
            </w:pPr>
            <w:r w:rsidRPr="002227C5">
              <w:rPr>
                <w:rFonts w:ascii="Tahoma" w:hAnsi="Tahoma" w:cs="Tahoma"/>
                <w:szCs w:val="20"/>
              </w:rPr>
              <w:t xml:space="preserve">after cleaning tables, scraping, or washing dirty dishes and utensils, </w:t>
            </w:r>
          </w:p>
          <w:p w14:paraId="3FE6C3E5" w14:textId="77777777" w:rsidR="00CF3DC4" w:rsidRPr="002227C5" w:rsidRDefault="009C3055" w:rsidP="00283DE9">
            <w:pPr>
              <w:pStyle w:val="Footer"/>
              <w:numPr>
                <w:ilvl w:val="0"/>
                <w:numId w:val="2"/>
              </w:numPr>
              <w:tabs>
                <w:tab w:val="num" w:pos="540"/>
              </w:tabs>
              <w:rPr>
                <w:rFonts w:ascii="Tahoma" w:hAnsi="Tahoma" w:cs="Tahoma"/>
                <w:szCs w:val="20"/>
              </w:rPr>
            </w:pPr>
            <w:r w:rsidRPr="002227C5">
              <w:rPr>
                <w:rFonts w:ascii="Tahoma" w:hAnsi="Tahoma" w:cs="Tahoma"/>
                <w:szCs w:val="20"/>
              </w:rPr>
              <w:t>after touching anything which</w:t>
            </w:r>
            <w:r w:rsidR="00CF3DC4" w:rsidRPr="002227C5">
              <w:rPr>
                <w:rFonts w:ascii="Tahoma" w:hAnsi="Tahoma" w:cs="Tahoma"/>
                <w:szCs w:val="20"/>
              </w:rPr>
              <w:t xml:space="preserve"> might be a source of contamination,</w:t>
            </w:r>
            <w:r w:rsidR="00D15ABA" w:rsidRPr="002227C5">
              <w:rPr>
                <w:rFonts w:ascii="Tahoma" w:hAnsi="Tahoma" w:cs="Tahoma"/>
                <w:szCs w:val="20"/>
              </w:rPr>
              <w:t xml:space="preserve"> and</w:t>
            </w:r>
          </w:p>
          <w:p w14:paraId="7992D2BB" w14:textId="77777777" w:rsidR="00CF3DC4" w:rsidRDefault="00CF3DC4" w:rsidP="00283DE9">
            <w:pPr>
              <w:pStyle w:val="Footer"/>
              <w:numPr>
                <w:ilvl w:val="0"/>
                <w:numId w:val="2"/>
              </w:numPr>
              <w:tabs>
                <w:tab w:val="num" w:pos="540"/>
              </w:tabs>
              <w:rPr>
                <w:rFonts w:ascii="Tahoma" w:hAnsi="Tahoma" w:cs="Tahoma"/>
                <w:szCs w:val="20"/>
              </w:rPr>
            </w:pPr>
            <w:r w:rsidRPr="002227C5">
              <w:rPr>
                <w:rFonts w:ascii="Tahoma" w:hAnsi="Tahoma" w:cs="Tahoma"/>
                <w:szCs w:val="20"/>
              </w:rPr>
              <w:t>when they become torn, and/or</w:t>
            </w:r>
          </w:p>
          <w:p w14:paraId="12F60CAC" w14:textId="10AB4BF1" w:rsidR="0024379B" w:rsidRPr="002227C5" w:rsidRDefault="0024379B" w:rsidP="00283DE9">
            <w:pPr>
              <w:pStyle w:val="Footer"/>
              <w:numPr>
                <w:ilvl w:val="0"/>
                <w:numId w:val="2"/>
              </w:numPr>
              <w:tabs>
                <w:tab w:val="num" w:pos="540"/>
              </w:tabs>
              <w:rPr>
                <w:rFonts w:ascii="Tahoma" w:hAnsi="Tahoma" w:cs="Tahoma"/>
                <w:szCs w:val="20"/>
              </w:rPr>
            </w:pPr>
            <w:r w:rsidRPr="005D0E18">
              <w:rPr>
                <w:rFonts w:ascii="Tahoma" w:hAnsi="Tahoma" w:cs="Tahoma"/>
                <w:szCs w:val="20"/>
              </w:rPr>
              <w:t>after four hours of constant use with the same type of food item.</w:t>
            </w:r>
          </w:p>
        </w:tc>
        <w:tc>
          <w:tcPr>
            <w:tcW w:w="1800" w:type="dxa"/>
            <w:tcBorders>
              <w:top w:val="single" w:sz="4" w:space="0" w:color="auto"/>
              <w:left w:val="single" w:sz="4" w:space="0" w:color="auto"/>
              <w:bottom w:val="single" w:sz="4" w:space="0" w:color="auto"/>
              <w:right w:val="single" w:sz="4" w:space="0" w:color="auto"/>
            </w:tcBorders>
            <w:vAlign w:val="center"/>
          </w:tcPr>
          <w:p w14:paraId="1B2A50F6" w14:textId="77777777" w:rsidR="00CF3DC4" w:rsidRPr="002227C5" w:rsidRDefault="00CF3DC4">
            <w:pPr>
              <w:rPr>
                <w:rFonts w:ascii="Tahoma" w:hAnsi="Tahoma" w:cs="Tahoma"/>
                <w:szCs w:val="20"/>
              </w:rPr>
            </w:pPr>
            <w:r w:rsidRPr="002227C5">
              <w:rPr>
                <w:rFonts w:ascii="Tahoma" w:hAnsi="Tahoma" w:cs="Tahoma"/>
              </w:rPr>
              <w:t>Daily</w:t>
            </w:r>
          </w:p>
        </w:tc>
      </w:tr>
      <w:tr w:rsidR="00CF3DC4" w:rsidRPr="002227C5" w14:paraId="17C53923" w14:textId="77777777" w:rsidTr="00D43A93">
        <w:tblPrEx>
          <w:jc w:val="left"/>
        </w:tblPrEx>
        <w:tc>
          <w:tcPr>
            <w:tcW w:w="8748" w:type="dxa"/>
            <w:gridSpan w:val="2"/>
            <w:tcBorders>
              <w:top w:val="single" w:sz="4" w:space="0" w:color="auto"/>
              <w:left w:val="single" w:sz="4" w:space="0" w:color="auto"/>
              <w:bottom w:val="single" w:sz="12" w:space="0" w:color="auto"/>
              <w:right w:val="single" w:sz="4" w:space="0" w:color="auto"/>
            </w:tcBorders>
            <w:shd w:val="clear" w:color="auto" w:fill="E0E0E0"/>
          </w:tcPr>
          <w:p w14:paraId="1CC842C0" w14:textId="77777777" w:rsidR="00CF3DC4" w:rsidRPr="002227C5" w:rsidRDefault="00CF3DC4">
            <w:pPr>
              <w:rPr>
                <w:rFonts w:ascii="Tahoma" w:hAnsi="Tahoma" w:cs="Tahoma"/>
                <w:b/>
                <w:szCs w:val="20"/>
              </w:rPr>
            </w:pPr>
          </w:p>
          <w:p w14:paraId="49B57E17" w14:textId="77777777" w:rsidR="00CF3DC4" w:rsidRPr="002227C5" w:rsidRDefault="00D35D2C" w:rsidP="00D35D2C">
            <w:pPr>
              <w:pStyle w:val="Heading2"/>
              <w:jc w:val="left"/>
              <w:rPr>
                <w:rFonts w:ascii="Arial" w:hAnsi="Arial" w:cs="Arial"/>
              </w:rPr>
            </w:pPr>
            <w:bookmarkStart w:id="24" w:name="_Toc396119723"/>
            <w:bookmarkStart w:id="25" w:name="_Toc200016084"/>
            <w:r w:rsidRPr="002227C5">
              <w:rPr>
                <w:rFonts w:ascii="Arial" w:hAnsi="Arial" w:cs="Arial"/>
              </w:rPr>
              <w:t xml:space="preserve">Employees - </w:t>
            </w:r>
            <w:r w:rsidR="00CF3DC4" w:rsidRPr="002227C5">
              <w:rPr>
                <w:rFonts w:ascii="Arial" w:hAnsi="Arial" w:cs="Arial"/>
              </w:rPr>
              <w:t>Handwashing</w:t>
            </w:r>
            <w:bookmarkEnd w:id="24"/>
            <w:bookmarkEnd w:id="25"/>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52B316FD" w14:textId="77777777" w:rsidR="00CF3DC4" w:rsidRPr="00F9362D" w:rsidRDefault="00CF3DC4">
            <w:pPr>
              <w:jc w:val="center"/>
              <w:rPr>
                <w:rFonts w:ascii="Arial" w:hAnsi="Arial" w:cs="Arial"/>
                <w:b/>
                <w:bCs/>
                <w:szCs w:val="20"/>
              </w:rPr>
            </w:pPr>
            <w:r w:rsidRPr="00F9362D">
              <w:rPr>
                <w:rFonts w:ascii="Arial" w:hAnsi="Arial" w:cs="Arial"/>
                <w:b/>
                <w:bCs/>
              </w:rPr>
              <w:t>MONITORING</w:t>
            </w:r>
          </w:p>
          <w:p w14:paraId="3B85D18F" w14:textId="77777777" w:rsidR="00CF3DC4" w:rsidRPr="002227C5" w:rsidRDefault="00CF3DC4">
            <w:pPr>
              <w:pStyle w:val="Heading7"/>
              <w:jc w:val="center"/>
              <w:rPr>
                <w:rFonts w:ascii="Tahoma" w:hAnsi="Tahoma" w:cs="Tahoma"/>
                <w:b w:val="0"/>
                <w:bCs w:val="0"/>
              </w:rPr>
            </w:pPr>
            <w:r w:rsidRPr="00F9362D">
              <w:rPr>
                <w:rFonts w:ascii="Arial" w:hAnsi="Arial" w:cs="Arial"/>
              </w:rPr>
              <w:t>FREQUENCY</w:t>
            </w:r>
          </w:p>
        </w:tc>
      </w:tr>
      <w:tr w:rsidR="00CF3DC4" w:rsidRPr="002227C5" w14:paraId="44295496" w14:textId="77777777" w:rsidTr="00D43A93">
        <w:tblPrEx>
          <w:jc w:val="left"/>
        </w:tblPrEx>
        <w:trPr>
          <w:trHeight w:val="753"/>
        </w:trPr>
        <w:tc>
          <w:tcPr>
            <w:tcW w:w="8748" w:type="dxa"/>
            <w:gridSpan w:val="2"/>
            <w:tcBorders>
              <w:top w:val="single" w:sz="4" w:space="0" w:color="auto"/>
              <w:left w:val="single" w:sz="4" w:space="0" w:color="auto"/>
              <w:bottom w:val="single" w:sz="4" w:space="0" w:color="auto"/>
              <w:right w:val="single" w:sz="4" w:space="0" w:color="auto"/>
            </w:tcBorders>
            <w:vAlign w:val="center"/>
          </w:tcPr>
          <w:p w14:paraId="042DB38F" w14:textId="1DC64822" w:rsidR="00CF3DC4" w:rsidRPr="002227C5" w:rsidRDefault="004655CA">
            <w:pPr>
              <w:pStyle w:val="Footer"/>
              <w:tabs>
                <w:tab w:val="left" w:pos="720"/>
              </w:tabs>
              <w:rPr>
                <w:rFonts w:ascii="Tahoma" w:hAnsi="Tahoma" w:cs="Tahoma"/>
                <w:szCs w:val="20"/>
              </w:rPr>
            </w:pPr>
            <w:r w:rsidRPr="002227C5">
              <w:rPr>
                <w:rFonts w:ascii="Tahoma" w:hAnsi="Tahoma" w:cs="Tahoma"/>
                <w:szCs w:val="20"/>
              </w:rPr>
              <w:t>Employees</w:t>
            </w:r>
            <w:r w:rsidR="00F37006" w:rsidRPr="002227C5">
              <w:rPr>
                <w:rFonts w:ascii="Tahoma" w:hAnsi="Tahoma" w:cs="Tahoma"/>
                <w:szCs w:val="20"/>
              </w:rPr>
              <w:t xml:space="preserve"> wash their hands with </w:t>
            </w:r>
            <w:r w:rsidR="00CF3DC4" w:rsidRPr="002227C5">
              <w:rPr>
                <w:rFonts w:ascii="Tahoma" w:hAnsi="Tahoma" w:cs="Tahoma"/>
                <w:szCs w:val="20"/>
              </w:rPr>
              <w:t>water and hand</w:t>
            </w:r>
            <w:r w:rsidR="00FE62AA" w:rsidRPr="002227C5">
              <w:rPr>
                <w:rFonts w:ascii="Tahoma" w:hAnsi="Tahoma" w:cs="Tahoma"/>
                <w:szCs w:val="20"/>
              </w:rPr>
              <w:t xml:space="preserve"> </w:t>
            </w:r>
            <w:r w:rsidR="00CF3DC4" w:rsidRPr="002227C5">
              <w:rPr>
                <w:rFonts w:ascii="Tahoma" w:hAnsi="Tahoma" w:cs="Tahoma"/>
                <w:szCs w:val="20"/>
              </w:rPr>
              <w:t>soap for at least 20</w:t>
            </w:r>
            <w:r w:rsidR="00F37006" w:rsidRPr="002227C5">
              <w:rPr>
                <w:rFonts w:ascii="Tahoma" w:hAnsi="Tahoma" w:cs="Tahoma"/>
                <w:szCs w:val="20"/>
              </w:rPr>
              <w:t xml:space="preserve"> seconds, then rinse with </w:t>
            </w:r>
            <w:r w:rsidR="004A783E">
              <w:rPr>
                <w:rFonts w:ascii="Tahoma" w:hAnsi="Tahoma" w:cs="Tahoma"/>
                <w:szCs w:val="20"/>
              </w:rPr>
              <w:t xml:space="preserve">warm </w:t>
            </w:r>
            <w:r w:rsidR="00CF3DC4" w:rsidRPr="002227C5">
              <w:rPr>
                <w:rFonts w:ascii="Tahoma" w:hAnsi="Tahoma" w:cs="Tahoma"/>
                <w:szCs w:val="20"/>
              </w:rPr>
              <w:t xml:space="preserve">water, and use a single-use towel to dry their hands.  </w:t>
            </w:r>
          </w:p>
        </w:tc>
        <w:tc>
          <w:tcPr>
            <w:tcW w:w="1800" w:type="dxa"/>
            <w:tcBorders>
              <w:top w:val="single" w:sz="4" w:space="0" w:color="auto"/>
              <w:left w:val="single" w:sz="4" w:space="0" w:color="auto"/>
              <w:bottom w:val="single" w:sz="4" w:space="0" w:color="auto"/>
              <w:right w:val="single" w:sz="4" w:space="0" w:color="auto"/>
            </w:tcBorders>
            <w:vAlign w:val="center"/>
          </w:tcPr>
          <w:p w14:paraId="4F427903" w14:textId="77777777" w:rsidR="00CF3DC4" w:rsidRPr="002227C5" w:rsidRDefault="00CF3DC4">
            <w:pPr>
              <w:rPr>
                <w:rFonts w:ascii="Tahoma" w:hAnsi="Tahoma" w:cs="Tahoma"/>
                <w:szCs w:val="20"/>
              </w:rPr>
            </w:pPr>
            <w:r w:rsidRPr="002227C5">
              <w:rPr>
                <w:rFonts w:ascii="Tahoma" w:hAnsi="Tahoma" w:cs="Tahoma"/>
              </w:rPr>
              <w:t>Daily</w:t>
            </w:r>
          </w:p>
        </w:tc>
      </w:tr>
      <w:tr w:rsidR="00CF3DC4" w:rsidRPr="002227C5" w14:paraId="79CF2902" w14:textId="77777777" w:rsidTr="00D43A93">
        <w:tblPrEx>
          <w:jc w:val="left"/>
        </w:tblPrEx>
        <w:trPr>
          <w:trHeight w:val="3050"/>
        </w:trPr>
        <w:tc>
          <w:tcPr>
            <w:tcW w:w="8748" w:type="dxa"/>
            <w:gridSpan w:val="2"/>
            <w:tcBorders>
              <w:top w:val="single" w:sz="4" w:space="0" w:color="auto"/>
              <w:left w:val="single" w:sz="4" w:space="0" w:color="auto"/>
              <w:bottom w:val="single" w:sz="4" w:space="0" w:color="auto"/>
              <w:right w:val="single" w:sz="4" w:space="0" w:color="auto"/>
            </w:tcBorders>
            <w:vAlign w:val="center"/>
          </w:tcPr>
          <w:p w14:paraId="009ED8EF" w14:textId="77777777" w:rsidR="00CF3DC4" w:rsidRPr="002227C5" w:rsidRDefault="004655CA">
            <w:pPr>
              <w:pStyle w:val="Footer"/>
              <w:tabs>
                <w:tab w:val="left" w:pos="720"/>
              </w:tabs>
              <w:rPr>
                <w:rFonts w:ascii="Tahoma" w:hAnsi="Tahoma" w:cs="Tahoma"/>
                <w:szCs w:val="20"/>
              </w:rPr>
            </w:pPr>
            <w:r w:rsidRPr="002227C5">
              <w:rPr>
                <w:rFonts w:ascii="Tahoma" w:hAnsi="Tahoma" w:cs="Tahoma"/>
                <w:szCs w:val="20"/>
              </w:rPr>
              <w:t>Employees</w:t>
            </w:r>
            <w:r w:rsidR="00CF3DC4" w:rsidRPr="002227C5">
              <w:rPr>
                <w:rFonts w:ascii="Tahoma" w:hAnsi="Tahoma" w:cs="Tahoma"/>
                <w:szCs w:val="20"/>
              </w:rPr>
              <w:t xml:space="preserve"> wash their hands:</w:t>
            </w:r>
          </w:p>
          <w:p w14:paraId="68F50584" w14:textId="77777777" w:rsidR="00CF3DC4" w:rsidRPr="002227C5" w:rsidRDefault="00CF3DC4" w:rsidP="00283DE9">
            <w:pPr>
              <w:pStyle w:val="Footer"/>
              <w:numPr>
                <w:ilvl w:val="0"/>
                <w:numId w:val="3"/>
              </w:numPr>
              <w:tabs>
                <w:tab w:val="num" w:pos="540"/>
              </w:tabs>
              <w:rPr>
                <w:rFonts w:ascii="Tahoma" w:hAnsi="Tahoma" w:cs="Tahoma"/>
                <w:szCs w:val="20"/>
              </w:rPr>
            </w:pPr>
            <w:r w:rsidRPr="002227C5">
              <w:rPr>
                <w:rFonts w:ascii="Tahoma" w:hAnsi="Tahoma" w:cs="Tahoma"/>
                <w:szCs w:val="20"/>
              </w:rPr>
              <w:t xml:space="preserve">before beginning work, </w:t>
            </w:r>
          </w:p>
          <w:p w14:paraId="1AE177BE" w14:textId="77777777" w:rsidR="00CF3DC4" w:rsidRPr="002227C5" w:rsidRDefault="00CF3DC4" w:rsidP="00283DE9">
            <w:pPr>
              <w:pStyle w:val="Footer"/>
              <w:numPr>
                <w:ilvl w:val="0"/>
                <w:numId w:val="3"/>
              </w:numPr>
              <w:tabs>
                <w:tab w:val="num" w:pos="540"/>
              </w:tabs>
              <w:rPr>
                <w:rFonts w:ascii="Tahoma" w:hAnsi="Tahoma" w:cs="Tahoma"/>
                <w:szCs w:val="20"/>
              </w:rPr>
            </w:pPr>
            <w:r w:rsidRPr="002227C5">
              <w:rPr>
                <w:rFonts w:ascii="Tahoma" w:hAnsi="Tahoma" w:cs="Tahoma"/>
                <w:szCs w:val="20"/>
              </w:rPr>
              <w:t xml:space="preserve">before putting on gloves, </w:t>
            </w:r>
          </w:p>
          <w:p w14:paraId="56BB6A58" w14:textId="77777777" w:rsidR="00CF3DC4" w:rsidRPr="002227C5" w:rsidRDefault="00CF3DC4" w:rsidP="00283DE9">
            <w:pPr>
              <w:pStyle w:val="Footer"/>
              <w:numPr>
                <w:ilvl w:val="0"/>
                <w:numId w:val="3"/>
              </w:numPr>
              <w:tabs>
                <w:tab w:val="num" w:pos="540"/>
              </w:tabs>
              <w:rPr>
                <w:rFonts w:ascii="Tahoma" w:hAnsi="Tahoma" w:cs="Tahoma"/>
                <w:szCs w:val="20"/>
              </w:rPr>
            </w:pPr>
            <w:r w:rsidRPr="002227C5">
              <w:rPr>
                <w:rFonts w:ascii="Tahoma" w:hAnsi="Tahoma" w:cs="Tahoma"/>
                <w:szCs w:val="20"/>
              </w:rPr>
              <w:t xml:space="preserve">before changing gloves, </w:t>
            </w:r>
          </w:p>
          <w:p w14:paraId="6EEBA641" w14:textId="77777777" w:rsidR="00CF3DC4" w:rsidRPr="002227C5" w:rsidRDefault="00CF3DC4" w:rsidP="00283DE9">
            <w:pPr>
              <w:pStyle w:val="Footer"/>
              <w:numPr>
                <w:ilvl w:val="0"/>
                <w:numId w:val="3"/>
              </w:numPr>
              <w:tabs>
                <w:tab w:val="num" w:pos="540"/>
              </w:tabs>
              <w:rPr>
                <w:rFonts w:ascii="Tahoma" w:hAnsi="Tahoma" w:cs="Tahoma"/>
                <w:szCs w:val="20"/>
              </w:rPr>
            </w:pPr>
            <w:r w:rsidRPr="002227C5">
              <w:rPr>
                <w:rFonts w:ascii="Tahoma" w:hAnsi="Tahoma" w:cs="Tahoma"/>
                <w:szCs w:val="20"/>
              </w:rPr>
              <w:t xml:space="preserve">when switching from working with one food to another, </w:t>
            </w:r>
          </w:p>
          <w:p w14:paraId="61560838" w14:textId="77777777" w:rsidR="00CF3DC4" w:rsidRPr="002227C5" w:rsidRDefault="00CF3DC4" w:rsidP="00283DE9">
            <w:pPr>
              <w:pStyle w:val="Footer"/>
              <w:numPr>
                <w:ilvl w:val="0"/>
                <w:numId w:val="3"/>
              </w:numPr>
              <w:tabs>
                <w:tab w:val="num" w:pos="540"/>
              </w:tabs>
              <w:rPr>
                <w:rFonts w:ascii="Tahoma" w:hAnsi="Tahoma" w:cs="Tahoma"/>
                <w:szCs w:val="20"/>
              </w:rPr>
            </w:pPr>
            <w:r w:rsidRPr="002227C5">
              <w:rPr>
                <w:rFonts w:ascii="Tahoma" w:hAnsi="Tahoma" w:cs="Tahoma"/>
                <w:szCs w:val="20"/>
              </w:rPr>
              <w:t xml:space="preserve">when going from a nonfood preparation task to a food preparation task, </w:t>
            </w:r>
          </w:p>
          <w:p w14:paraId="3C8628E1" w14:textId="77777777" w:rsidR="00CF3DC4" w:rsidRPr="002227C5" w:rsidRDefault="00CF3DC4" w:rsidP="00283DE9">
            <w:pPr>
              <w:pStyle w:val="Footer"/>
              <w:numPr>
                <w:ilvl w:val="0"/>
                <w:numId w:val="3"/>
              </w:numPr>
              <w:tabs>
                <w:tab w:val="num" w:pos="540"/>
              </w:tabs>
              <w:rPr>
                <w:rFonts w:ascii="Tahoma" w:hAnsi="Tahoma" w:cs="Tahoma"/>
                <w:szCs w:val="20"/>
              </w:rPr>
            </w:pPr>
            <w:r w:rsidRPr="002227C5">
              <w:rPr>
                <w:rFonts w:ascii="Tahoma" w:hAnsi="Tahoma" w:cs="Tahoma"/>
                <w:szCs w:val="20"/>
              </w:rPr>
              <w:t xml:space="preserve">after cleaning tables, scraping, or washing dirty dishes and utensils, </w:t>
            </w:r>
          </w:p>
          <w:p w14:paraId="01DB2618" w14:textId="77777777" w:rsidR="00CF3DC4" w:rsidRPr="002227C5" w:rsidRDefault="00CF3DC4" w:rsidP="00283DE9">
            <w:pPr>
              <w:pStyle w:val="Footer"/>
              <w:numPr>
                <w:ilvl w:val="0"/>
                <w:numId w:val="3"/>
              </w:numPr>
              <w:tabs>
                <w:tab w:val="num" w:pos="540"/>
              </w:tabs>
              <w:rPr>
                <w:rFonts w:ascii="Tahoma" w:hAnsi="Tahoma" w:cs="Tahoma"/>
                <w:szCs w:val="20"/>
              </w:rPr>
            </w:pPr>
            <w:r w:rsidRPr="002227C5">
              <w:rPr>
                <w:rFonts w:ascii="Tahoma" w:hAnsi="Tahoma" w:cs="Tahoma"/>
                <w:szCs w:val="20"/>
              </w:rPr>
              <w:t xml:space="preserve">after loading the dish </w:t>
            </w:r>
            <w:r w:rsidR="00760950" w:rsidRPr="002227C5">
              <w:rPr>
                <w:rFonts w:ascii="Tahoma" w:hAnsi="Tahoma" w:cs="Tahoma"/>
                <w:szCs w:val="20"/>
              </w:rPr>
              <w:t>washer</w:t>
            </w:r>
            <w:r w:rsidRPr="002227C5">
              <w:rPr>
                <w:rFonts w:ascii="Tahoma" w:hAnsi="Tahoma" w:cs="Tahoma"/>
                <w:szCs w:val="20"/>
              </w:rPr>
              <w:t xml:space="preserve"> and before unloading clean</w:t>
            </w:r>
            <w:r w:rsidR="00760950" w:rsidRPr="002227C5">
              <w:rPr>
                <w:rFonts w:ascii="Tahoma" w:hAnsi="Tahoma" w:cs="Tahoma"/>
                <w:szCs w:val="20"/>
              </w:rPr>
              <w:t xml:space="preserve"> items from the dish washer</w:t>
            </w:r>
            <w:r w:rsidRPr="002227C5">
              <w:rPr>
                <w:rFonts w:ascii="Tahoma" w:hAnsi="Tahoma" w:cs="Tahoma"/>
                <w:szCs w:val="20"/>
              </w:rPr>
              <w:t xml:space="preserve">, and </w:t>
            </w:r>
          </w:p>
          <w:p w14:paraId="4F511ED7" w14:textId="77777777" w:rsidR="00CF3DC4" w:rsidRPr="002227C5" w:rsidRDefault="009C3055" w:rsidP="00283DE9">
            <w:pPr>
              <w:pStyle w:val="Footer"/>
              <w:numPr>
                <w:ilvl w:val="0"/>
                <w:numId w:val="3"/>
              </w:numPr>
              <w:tabs>
                <w:tab w:val="num" w:pos="540"/>
              </w:tabs>
              <w:rPr>
                <w:rFonts w:ascii="Tahoma" w:hAnsi="Tahoma" w:cs="Tahoma"/>
                <w:szCs w:val="20"/>
              </w:rPr>
            </w:pPr>
            <w:r w:rsidRPr="002227C5">
              <w:rPr>
                <w:rFonts w:ascii="Tahoma" w:hAnsi="Tahoma" w:cs="Tahoma"/>
                <w:szCs w:val="20"/>
              </w:rPr>
              <w:t xml:space="preserve">after touching anything which </w:t>
            </w:r>
            <w:r w:rsidR="00CF3DC4" w:rsidRPr="002227C5">
              <w:rPr>
                <w:rFonts w:ascii="Tahoma" w:hAnsi="Tahoma" w:cs="Tahoma"/>
                <w:szCs w:val="20"/>
              </w:rPr>
              <w:t>might be a source of contamination.</w:t>
            </w:r>
          </w:p>
        </w:tc>
        <w:tc>
          <w:tcPr>
            <w:tcW w:w="1800" w:type="dxa"/>
            <w:tcBorders>
              <w:top w:val="single" w:sz="4" w:space="0" w:color="auto"/>
              <w:left w:val="single" w:sz="4" w:space="0" w:color="auto"/>
              <w:bottom w:val="single" w:sz="4" w:space="0" w:color="auto"/>
              <w:right w:val="single" w:sz="4" w:space="0" w:color="auto"/>
            </w:tcBorders>
            <w:vAlign w:val="center"/>
          </w:tcPr>
          <w:p w14:paraId="0FD858B1" w14:textId="77777777" w:rsidR="00CF3DC4" w:rsidRPr="002227C5" w:rsidRDefault="00CF3DC4">
            <w:pPr>
              <w:rPr>
                <w:rFonts w:ascii="Tahoma" w:hAnsi="Tahoma" w:cs="Tahoma"/>
                <w:szCs w:val="20"/>
              </w:rPr>
            </w:pPr>
            <w:r w:rsidRPr="002227C5">
              <w:rPr>
                <w:rFonts w:ascii="Tahoma" w:hAnsi="Tahoma" w:cs="Tahoma"/>
              </w:rPr>
              <w:t>Daily</w:t>
            </w:r>
          </w:p>
        </w:tc>
      </w:tr>
      <w:tr w:rsidR="00CF3DC4" w:rsidRPr="002227C5" w14:paraId="1AA6FEE2" w14:textId="77777777" w:rsidTr="00D43A93">
        <w:tblPrEx>
          <w:jc w:val="left"/>
        </w:tblPrEx>
        <w:trPr>
          <w:trHeight w:val="1682"/>
        </w:trPr>
        <w:tc>
          <w:tcPr>
            <w:tcW w:w="8748" w:type="dxa"/>
            <w:gridSpan w:val="2"/>
            <w:tcBorders>
              <w:top w:val="single" w:sz="4" w:space="0" w:color="auto"/>
              <w:left w:val="single" w:sz="4" w:space="0" w:color="auto"/>
              <w:bottom w:val="single" w:sz="4" w:space="0" w:color="auto"/>
              <w:right w:val="single" w:sz="4" w:space="0" w:color="auto"/>
            </w:tcBorders>
            <w:vAlign w:val="center"/>
          </w:tcPr>
          <w:p w14:paraId="1B652019" w14:textId="66AB95D8" w:rsidR="00CF3DC4" w:rsidRPr="002227C5" w:rsidRDefault="00CF3DC4">
            <w:pPr>
              <w:rPr>
                <w:rFonts w:ascii="Tahoma" w:hAnsi="Tahoma" w:cs="Tahoma"/>
                <w:szCs w:val="20"/>
              </w:rPr>
            </w:pPr>
            <w:r w:rsidRPr="002227C5">
              <w:rPr>
                <w:rFonts w:ascii="Tahoma" w:hAnsi="Tahoma" w:cs="Tahoma"/>
              </w:rPr>
              <w:t>All han</w:t>
            </w:r>
            <w:r w:rsidR="00760950" w:rsidRPr="002227C5">
              <w:rPr>
                <w:rFonts w:ascii="Tahoma" w:hAnsi="Tahoma" w:cs="Tahoma"/>
              </w:rPr>
              <w:t xml:space="preserve">dwashing is done in a </w:t>
            </w:r>
            <w:r w:rsidR="009C3055" w:rsidRPr="002227C5">
              <w:rPr>
                <w:rFonts w:ascii="Tahoma" w:hAnsi="Tahoma" w:cs="Tahoma"/>
              </w:rPr>
              <w:t>handwashing sink with</w:t>
            </w:r>
            <w:r w:rsidRPr="002227C5">
              <w:rPr>
                <w:rFonts w:ascii="Tahoma" w:hAnsi="Tahoma" w:cs="Tahoma"/>
              </w:rPr>
              <w:t xml:space="preserve"> running water at 100</w:t>
            </w:r>
            <w:r w:rsidRPr="002227C5">
              <w:rPr>
                <w:rFonts w:ascii="Tahoma" w:hAnsi="Tahoma" w:cs="Tahoma"/>
                <w:vertAlign w:val="superscript"/>
              </w:rPr>
              <w:t>o</w:t>
            </w:r>
            <w:r w:rsidRPr="002227C5">
              <w:rPr>
                <w:rFonts w:ascii="Tahoma" w:hAnsi="Tahoma" w:cs="Tahoma"/>
              </w:rPr>
              <w:t>F or hotter, handsoap, and towel dispense</w:t>
            </w:r>
            <w:r w:rsidRPr="004A783E">
              <w:rPr>
                <w:rFonts w:ascii="Tahoma" w:hAnsi="Tahoma" w:cs="Tahoma"/>
              </w:rPr>
              <w:t>r</w:t>
            </w:r>
            <w:r w:rsidR="009B7DC4" w:rsidRPr="004A783E">
              <w:rPr>
                <w:rFonts w:ascii="Tahoma" w:hAnsi="Tahoma" w:cs="Tahoma"/>
              </w:rPr>
              <w:t xml:space="preserve"> or approved drying device and waste disposal container. Handwashing is never done in the kitchen sink. If hand antiseptics are used, wash hands before applying according to </w:t>
            </w:r>
            <w:r w:rsidR="00961AD9" w:rsidRPr="004A783E">
              <w:rPr>
                <w:rFonts w:ascii="Tahoma" w:hAnsi="Tahoma" w:cs="Tahoma"/>
              </w:rPr>
              <w:t>manufacturer’s</w:t>
            </w:r>
            <w:r w:rsidR="009B7DC4" w:rsidRPr="004A783E">
              <w:rPr>
                <w:rFonts w:ascii="Tahoma" w:hAnsi="Tahoma" w:cs="Tahoma"/>
              </w:rPr>
              <w:t xml:space="preserve"> instructions. Use only hand antiseptics which are approved for use around food.</w:t>
            </w:r>
            <w:r w:rsidR="003A414A" w:rsidRPr="002227C5">
              <w:rPr>
                <w:rFonts w:ascii="Tahoma" w:hAnsi="Tahoma" w:cs="Tahoma"/>
              </w:rPr>
              <w:t xml:space="preserve"> </w:t>
            </w:r>
          </w:p>
        </w:tc>
        <w:tc>
          <w:tcPr>
            <w:tcW w:w="1800" w:type="dxa"/>
            <w:tcBorders>
              <w:top w:val="single" w:sz="4" w:space="0" w:color="auto"/>
              <w:left w:val="single" w:sz="4" w:space="0" w:color="auto"/>
              <w:bottom w:val="single" w:sz="4" w:space="0" w:color="auto"/>
              <w:right w:val="single" w:sz="4" w:space="0" w:color="auto"/>
            </w:tcBorders>
            <w:vAlign w:val="center"/>
          </w:tcPr>
          <w:p w14:paraId="6F43E4A2" w14:textId="77777777" w:rsidR="00CF3DC4" w:rsidRPr="002227C5" w:rsidRDefault="00CF3DC4">
            <w:pPr>
              <w:rPr>
                <w:rFonts w:ascii="Tahoma" w:hAnsi="Tahoma" w:cs="Tahoma"/>
                <w:szCs w:val="20"/>
              </w:rPr>
            </w:pPr>
            <w:r w:rsidRPr="002227C5">
              <w:rPr>
                <w:rFonts w:ascii="Tahoma" w:hAnsi="Tahoma" w:cs="Tahoma"/>
              </w:rPr>
              <w:t>Daily</w:t>
            </w:r>
          </w:p>
        </w:tc>
      </w:tr>
      <w:tr w:rsidR="003A414A" w:rsidRPr="002227C5" w14:paraId="734E5085" w14:textId="77777777" w:rsidTr="00D43A93">
        <w:tblPrEx>
          <w:jc w:val="left"/>
        </w:tblPrEx>
        <w:trPr>
          <w:trHeight w:val="530"/>
        </w:trPr>
        <w:tc>
          <w:tcPr>
            <w:tcW w:w="8748" w:type="dxa"/>
            <w:gridSpan w:val="2"/>
            <w:tcBorders>
              <w:top w:val="single" w:sz="4" w:space="0" w:color="auto"/>
              <w:left w:val="single" w:sz="4" w:space="0" w:color="auto"/>
              <w:bottom w:val="single" w:sz="4" w:space="0" w:color="auto"/>
              <w:right w:val="single" w:sz="4" w:space="0" w:color="auto"/>
            </w:tcBorders>
            <w:vAlign w:val="center"/>
          </w:tcPr>
          <w:p w14:paraId="138CEA76" w14:textId="77777777" w:rsidR="003A414A" w:rsidRPr="002227C5" w:rsidRDefault="003A414A" w:rsidP="003A414A">
            <w:pPr>
              <w:autoSpaceDE w:val="0"/>
              <w:autoSpaceDN w:val="0"/>
              <w:adjustRightInd w:val="0"/>
              <w:rPr>
                <w:rFonts w:ascii="Tahoma" w:hAnsi="Tahoma" w:cs="Tahoma"/>
              </w:rPr>
            </w:pPr>
            <w:r w:rsidRPr="002227C5">
              <w:rPr>
                <w:rFonts w:ascii="Tahoma" w:hAnsi="Tahoma" w:cs="Tahoma"/>
              </w:rPr>
              <w:t>Employees shall not use tobacco in any form while preparing or serving food.</w:t>
            </w:r>
          </w:p>
        </w:tc>
        <w:tc>
          <w:tcPr>
            <w:tcW w:w="1800" w:type="dxa"/>
            <w:tcBorders>
              <w:top w:val="single" w:sz="4" w:space="0" w:color="auto"/>
              <w:left w:val="single" w:sz="4" w:space="0" w:color="auto"/>
              <w:bottom w:val="single" w:sz="4" w:space="0" w:color="auto"/>
              <w:right w:val="single" w:sz="4" w:space="0" w:color="auto"/>
            </w:tcBorders>
            <w:vAlign w:val="center"/>
          </w:tcPr>
          <w:p w14:paraId="200B79DA" w14:textId="77777777" w:rsidR="003A414A" w:rsidRPr="002227C5" w:rsidRDefault="003A414A" w:rsidP="003A414A">
            <w:pPr>
              <w:rPr>
                <w:rFonts w:ascii="Tahoma" w:hAnsi="Tahoma" w:cs="Tahoma"/>
                <w:szCs w:val="20"/>
              </w:rPr>
            </w:pPr>
            <w:r w:rsidRPr="002227C5">
              <w:rPr>
                <w:rFonts w:ascii="Tahoma" w:hAnsi="Tahoma" w:cs="Tahoma"/>
              </w:rPr>
              <w:t>Daily</w:t>
            </w:r>
          </w:p>
        </w:tc>
      </w:tr>
      <w:tr w:rsidR="003A414A" w:rsidRPr="002227C5" w14:paraId="4C72C12B" w14:textId="77777777" w:rsidTr="00D43A93">
        <w:tblPrEx>
          <w:jc w:val="left"/>
        </w:tblPrEx>
        <w:trPr>
          <w:trHeight w:val="1070"/>
        </w:trPr>
        <w:tc>
          <w:tcPr>
            <w:tcW w:w="8748" w:type="dxa"/>
            <w:gridSpan w:val="2"/>
            <w:tcBorders>
              <w:top w:val="single" w:sz="4" w:space="0" w:color="auto"/>
              <w:left w:val="single" w:sz="4" w:space="0" w:color="auto"/>
              <w:bottom w:val="single" w:sz="4" w:space="0" w:color="auto"/>
              <w:right w:val="single" w:sz="4" w:space="0" w:color="auto"/>
            </w:tcBorders>
            <w:vAlign w:val="center"/>
          </w:tcPr>
          <w:p w14:paraId="1E740497" w14:textId="77777777" w:rsidR="003A414A" w:rsidRPr="002227C5" w:rsidRDefault="003A414A">
            <w:pPr>
              <w:pStyle w:val="Footer"/>
              <w:tabs>
                <w:tab w:val="clear" w:pos="4320"/>
                <w:tab w:val="clear" w:pos="8640"/>
              </w:tabs>
              <w:rPr>
                <w:rFonts w:ascii="Tahoma" w:hAnsi="Tahoma" w:cs="Tahoma"/>
                <w:noProof/>
                <w:szCs w:val="20"/>
              </w:rPr>
            </w:pPr>
            <w:r w:rsidRPr="002227C5">
              <w:rPr>
                <w:rFonts w:ascii="Tahoma" w:hAnsi="Tahoma" w:cs="Tahoma"/>
                <w:noProof/>
              </w:rPr>
              <w:t>Employees do not touch exposed cooked or ready-to-ea</w:t>
            </w:r>
            <w:r w:rsidR="00760950" w:rsidRPr="002227C5">
              <w:rPr>
                <w:rFonts w:ascii="Tahoma" w:hAnsi="Tahoma" w:cs="Tahoma"/>
                <w:noProof/>
              </w:rPr>
              <w:t xml:space="preserve">t foods with bare hands. </w:t>
            </w:r>
            <w:r w:rsidRPr="002227C5">
              <w:rPr>
                <w:rFonts w:ascii="Tahoma" w:hAnsi="Tahoma" w:cs="Tahoma"/>
                <w:noProof/>
              </w:rPr>
              <w:t>These foods must be handled using properly cleaned and sanitized utensils; non-latex, single-use gloves; or deli tissues.</w:t>
            </w:r>
          </w:p>
        </w:tc>
        <w:tc>
          <w:tcPr>
            <w:tcW w:w="1800" w:type="dxa"/>
            <w:tcBorders>
              <w:top w:val="single" w:sz="4" w:space="0" w:color="auto"/>
              <w:left w:val="single" w:sz="4" w:space="0" w:color="auto"/>
              <w:bottom w:val="single" w:sz="4" w:space="0" w:color="auto"/>
              <w:right w:val="single" w:sz="4" w:space="0" w:color="auto"/>
            </w:tcBorders>
            <w:vAlign w:val="center"/>
          </w:tcPr>
          <w:p w14:paraId="1C0D7CA0" w14:textId="77777777" w:rsidR="003A414A" w:rsidRPr="002227C5" w:rsidRDefault="003A414A">
            <w:pPr>
              <w:rPr>
                <w:rFonts w:ascii="Tahoma" w:hAnsi="Tahoma" w:cs="Tahoma"/>
                <w:szCs w:val="20"/>
              </w:rPr>
            </w:pPr>
            <w:r w:rsidRPr="002227C5">
              <w:rPr>
                <w:rFonts w:ascii="Tahoma" w:hAnsi="Tahoma" w:cs="Tahoma"/>
              </w:rPr>
              <w:t>Daily</w:t>
            </w:r>
          </w:p>
        </w:tc>
      </w:tr>
    </w:tbl>
    <w:p w14:paraId="69696D8E" w14:textId="77777777" w:rsidR="00D35D2C" w:rsidRPr="002227C5" w:rsidRDefault="00D35D2C">
      <w:r w:rsidRPr="002227C5">
        <w:br w:type="page"/>
      </w:r>
    </w:p>
    <w:tbl>
      <w:tblPr>
        <w:tblW w:w="1054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748"/>
        <w:gridCol w:w="1800"/>
      </w:tblGrid>
      <w:tr w:rsidR="003A414A" w:rsidRPr="002227C5" w14:paraId="1ACF2646" w14:textId="77777777" w:rsidTr="00D35D2C">
        <w:tc>
          <w:tcPr>
            <w:tcW w:w="8748" w:type="dxa"/>
            <w:tcBorders>
              <w:top w:val="single" w:sz="4" w:space="0" w:color="auto"/>
              <w:left w:val="single" w:sz="4" w:space="0" w:color="auto"/>
              <w:bottom w:val="single" w:sz="12" w:space="0" w:color="auto"/>
              <w:right w:val="single" w:sz="4" w:space="0" w:color="auto"/>
            </w:tcBorders>
            <w:shd w:val="clear" w:color="auto" w:fill="E0E0E0"/>
          </w:tcPr>
          <w:p w14:paraId="0C9CBFC0" w14:textId="77777777" w:rsidR="003A414A" w:rsidRPr="002227C5" w:rsidRDefault="003A414A">
            <w:pPr>
              <w:rPr>
                <w:rFonts w:ascii="Tahoma" w:hAnsi="Tahoma" w:cs="Tahoma"/>
                <w:b/>
                <w:szCs w:val="20"/>
              </w:rPr>
            </w:pPr>
            <w:r w:rsidRPr="002227C5">
              <w:rPr>
                <w:rFonts w:ascii="Tahoma" w:hAnsi="Tahoma" w:cs="Tahoma"/>
                <w:iCs/>
              </w:rPr>
              <w:lastRenderedPageBreak/>
              <w:br w:type="page"/>
            </w:r>
            <w:r w:rsidRPr="002227C5">
              <w:rPr>
                <w:rFonts w:ascii="Tahoma" w:hAnsi="Tahoma" w:cs="Tahoma"/>
                <w:i/>
              </w:rPr>
              <w:br w:type="page"/>
            </w:r>
          </w:p>
          <w:p w14:paraId="7474D016" w14:textId="77777777" w:rsidR="003A414A" w:rsidRPr="002227C5" w:rsidRDefault="00D35D2C" w:rsidP="00D35D2C">
            <w:pPr>
              <w:pStyle w:val="Heading2"/>
              <w:jc w:val="left"/>
              <w:rPr>
                <w:rFonts w:ascii="Arial" w:hAnsi="Arial" w:cs="Arial"/>
              </w:rPr>
            </w:pPr>
            <w:bookmarkStart w:id="26" w:name="_Toc200016085"/>
            <w:r w:rsidRPr="002227C5">
              <w:rPr>
                <w:rFonts w:ascii="Arial" w:hAnsi="Arial" w:cs="Arial"/>
              </w:rPr>
              <w:t>Pest Control</w:t>
            </w:r>
            <w:bookmarkEnd w:id="26"/>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405FC3B1" w14:textId="77777777" w:rsidR="003A414A" w:rsidRPr="002227C5" w:rsidRDefault="003A414A">
            <w:pPr>
              <w:rPr>
                <w:rFonts w:ascii="Tahoma" w:hAnsi="Tahoma" w:cs="Tahoma"/>
                <w:szCs w:val="20"/>
              </w:rPr>
            </w:pPr>
          </w:p>
          <w:p w14:paraId="34E34620" w14:textId="77777777" w:rsidR="003A414A" w:rsidRPr="00F9362D" w:rsidRDefault="003A414A">
            <w:pPr>
              <w:jc w:val="center"/>
              <w:rPr>
                <w:rFonts w:ascii="Arial" w:hAnsi="Arial" w:cs="Arial"/>
                <w:b/>
                <w:bCs/>
                <w:szCs w:val="20"/>
              </w:rPr>
            </w:pPr>
            <w:r w:rsidRPr="00F9362D">
              <w:rPr>
                <w:rFonts w:ascii="Arial" w:hAnsi="Arial" w:cs="Arial"/>
                <w:b/>
                <w:bCs/>
              </w:rPr>
              <w:t>MONITORING</w:t>
            </w:r>
          </w:p>
          <w:p w14:paraId="0E0617E3" w14:textId="77777777" w:rsidR="003A414A" w:rsidRPr="002227C5" w:rsidRDefault="003A414A">
            <w:pPr>
              <w:jc w:val="center"/>
              <w:rPr>
                <w:rFonts w:ascii="Tahoma" w:hAnsi="Tahoma" w:cs="Tahoma"/>
                <w:szCs w:val="20"/>
              </w:rPr>
            </w:pPr>
            <w:r w:rsidRPr="00F9362D">
              <w:rPr>
                <w:rFonts w:ascii="Arial" w:hAnsi="Arial" w:cs="Arial"/>
                <w:b/>
                <w:bCs/>
              </w:rPr>
              <w:t>FREQUENCY</w:t>
            </w:r>
          </w:p>
        </w:tc>
      </w:tr>
      <w:tr w:rsidR="003A414A" w:rsidRPr="002227C5" w14:paraId="70BAC9A6" w14:textId="77777777" w:rsidTr="00A344D2">
        <w:trPr>
          <w:trHeight w:val="825"/>
        </w:trPr>
        <w:tc>
          <w:tcPr>
            <w:tcW w:w="8748" w:type="dxa"/>
            <w:tcBorders>
              <w:top w:val="single" w:sz="4" w:space="0" w:color="auto"/>
              <w:left w:val="single" w:sz="4" w:space="0" w:color="auto"/>
              <w:bottom w:val="single" w:sz="4" w:space="0" w:color="auto"/>
              <w:right w:val="single" w:sz="4" w:space="0" w:color="auto"/>
            </w:tcBorders>
            <w:vAlign w:val="center"/>
          </w:tcPr>
          <w:p w14:paraId="17FC17DC" w14:textId="77777777" w:rsidR="003A414A" w:rsidRPr="002227C5" w:rsidRDefault="003A414A">
            <w:pPr>
              <w:pStyle w:val="Footer"/>
              <w:tabs>
                <w:tab w:val="left" w:pos="720"/>
              </w:tabs>
              <w:rPr>
                <w:rFonts w:ascii="Tahoma" w:hAnsi="Tahoma" w:cs="Tahoma"/>
                <w:iCs/>
                <w:szCs w:val="20"/>
              </w:rPr>
            </w:pPr>
            <w:r w:rsidRPr="002227C5">
              <w:rPr>
                <w:rFonts w:ascii="Tahoma" w:hAnsi="Tahoma" w:cs="Tahoma"/>
                <w:szCs w:val="20"/>
              </w:rPr>
              <w:t>A licensed pest management professional (PMP) is on staff or is on contract to service the operation.</w:t>
            </w:r>
          </w:p>
        </w:tc>
        <w:tc>
          <w:tcPr>
            <w:tcW w:w="1800" w:type="dxa"/>
            <w:tcBorders>
              <w:top w:val="single" w:sz="4" w:space="0" w:color="auto"/>
              <w:left w:val="single" w:sz="4" w:space="0" w:color="auto"/>
              <w:bottom w:val="single" w:sz="4" w:space="0" w:color="auto"/>
              <w:right w:val="single" w:sz="4" w:space="0" w:color="auto"/>
            </w:tcBorders>
            <w:vAlign w:val="center"/>
          </w:tcPr>
          <w:p w14:paraId="5E90B69F" w14:textId="08034E1D" w:rsidR="003A414A" w:rsidRPr="002227C5" w:rsidRDefault="003A414A">
            <w:pPr>
              <w:rPr>
                <w:rFonts w:ascii="Tahoma" w:hAnsi="Tahoma" w:cs="Tahoma"/>
                <w:szCs w:val="20"/>
              </w:rPr>
            </w:pPr>
            <w:r w:rsidRPr="002227C5">
              <w:rPr>
                <w:rFonts w:ascii="Tahoma" w:hAnsi="Tahoma" w:cs="Tahoma"/>
              </w:rPr>
              <w:t>Annual</w:t>
            </w:r>
            <w:r w:rsidR="00F41EB7">
              <w:rPr>
                <w:rFonts w:ascii="Tahoma" w:hAnsi="Tahoma" w:cs="Tahoma"/>
              </w:rPr>
              <w:t>ly</w:t>
            </w:r>
          </w:p>
        </w:tc>
      </w:tr>
      <w:tr w:rsidR="003A414A" w:rsidRPr="002227C5" w14:paraId="54A99DFB" w14:textId="77777777" w:rsidTr="00A344D2">
        <w:trPr>
          <w:trHeight w:val="1070"/>
        </w:trPr>
        <w:tc>
          <w:tcPr>
            <w:tcW w:w="8748" w:type="dxa"/>
            <w:tcBorders>
              <w:top w:val="single" w:sz="4" w:space="0" w:color="auto"/>
              <w:left w:val="single" w:sz="4" w:space="0" w:color="auto"/>
              <w:bottom w:val="single" w:sz="4" w:space="0" w:color="auto"/>
              <w:right w:val="single" w:sz="4" w:space="0" w:color="auto"/>
            </w:tcBorders>
            <w:vAlign w:val="center"/>
          </w:tcPr>
          <w:p w14:paraId="48D6E7FB" w14:textId="77777777" w:rsidR="003A414A" w:rsidRPr="002227C5" w:rsidRDefault="003A414A">
            <w:pPr>
              <w:rPr>
                <w:rFonts w:ascii="Tahoma" w:hAnsi="Tahoma" w:cs="Tahoma"/>
                <w:iCs/>
                <w:szCs w:val="20"/>
              </w:rPr>
            </w:pPr>
            <w:r w:rsidRPr="002227C5">
              <w:rPr>
                <w:rFonts w:ascii="Tahoma" w:hAnsi="Tahoma" w:cs="Tahoma"/>
              </w:rPr>
              <w:t xml:space="preserve">A map of the facility's interior and exterior layout is available and updated each year so one can mark exactly where evidence of pests were found and where bait traps were placed.  </w:t>
            </w:r>
          </w:p>
        </w:tc>
        <w:tc>
          <w:tcPr>
            <w:tcW w:w="1800" w:type="dxa"/>
            <w:tcBorders>
              <w:top w:val="single" w:sz="4" w:space="0" w:color="auto"/>
              <w:left w:val="single" w:sz="4" w:space="0" w:color="auto"/>
              <w:bottom w:val="single" w:sz="4" w:space="0" w:color="auto"/>
              <w:right w:val="single" w:sz="4" w:space="0" w:color="auto"/>
            </w:tcBorders>
            <w:vAlign w:val="center"/>
          </w:tcPr>
          <w:p w14:paraId="2B116056" w14:textId="66BBCD2C" w:rsidR="003A414A" w:rsidRPr="002227C5" w:rsidRDefault="003A414A">
            <w:pPr>
              <w:rPr>
                <w:rFonts w:ascii="Tahoma" w:hAnsi="Tahoma" w:cs="Tahoma"/>
                <w:szCs w:val="20"/>
              </w:rPr>
            </w:pPr>
            <w:r w:rsidRPr="002227C5">
              <w:rPr>
                <w:rFonts w:ascii="Tahoma" w:hAnsi="Tahoma" w:cs="Tahoma"/>
              </w:rPr>
              <w:t>Annual</w:t>
            </w:r>
            <w:r w:rsidR="00F41EB7">
              <w:rPr>
                <w:rFonts w:ascii="Tahoma" w:hAnsi="Tahoma" w:cs="Tahoma"/>
              </w:rPr>
              <w:t>ly</w:t>
            </w:r>
          </w:p>
        </w:tc>
      </w:tr>
      <w:tr w:rsidR="003A414A" w:rsidRPr="002227C5" w14:paraId="1C187772" w14:textId="77777777" w:rsidTr="00A344D2">
        <w:trPr>
          <w:trHeight w:val="530"/>
        </w:trPr>
        <w:tc>
          <w:tcPr>
            <w:tcW w:w="8748" w:type="dxa"/>
            <w:tcBorders>
              <w:top w:val="single" w:sz="4" w:space="0" w:color="auto"/>
              <w:left w:val="single" w:sz="4" w:space="0" w:color="auto"/>
              <w:bottom w:val="single" w:sz="4" w:space="0" w:color="auto"/>
              <w:right w:val="single" w:sz="4" w:space="0" w:color="auto"/>
            </w:tcBorders>
            <w:vAlign w:val="center"/>
          </w:tcPr>
          <w:p w14:paraId="0A1E7EC1" w14:textId="77777777" w:rsidR="003A414A" w:rsidRPr="002227C5" w:rsidRDefault="003A414A">
            <w:pPr>
              <w:rPr>
                <w:rFonts w:ascii="Tahoma" w:hAnsi="Tahoma" w:cs="Tahoma"/>
                <w:iCs/>
                <w:szCs w:val="20"/>
              </w:rPr>
            </w:pPr>
            <w:r w:rsidRPr="002227C5">
              <w:rPr>
                <w:rFonts w:ascii="Tahoma" w:hAnsi="Tahoma" w:cs="Tahoma"/>
              </w:rPr>
              <w:t>Cracks and crevices are sealed and screens closed and in good condition.</w:t>
            </w:r>
          </w:p>
        </w:tc>
        <w:tc>
          <w:tcPr>
            <w:tcW w:w="1800" w:type="dxa"/>
            <w:tcBorders>
              <w:top w:val="single" w:sz="4" w:space="0" w:color="auto"/>
              <w:left w:val="single" w:sz="4" w:space="0" w:color="auto"/>
              <w:bottom w:val="single" w:sz="4" w:space="0" w:color="auto"/>
              <w:right w:val="single" w:sz="4" w:space="0" w:color="auto"/>
            </w:tcBorders>
            <w:vAlign w:val="center"/>
          </w:tcPr>
          <w:p w14:paraId="4EF15A0D" w14:textId="18FD303E" w:rsidR="003A414A" w:rsidRPr="002227C5" w:rsidRDefault="003A414A">
            <w:pPr>
              <w:rPr>
                <w:rFonts w:ascii="Tahoma" w:hAnsi="Tahoma" w:cs="Tahoma"/>
                <w:szCs w:val="20"/>
              </w:rPr>
            </w:pPr>
            <w:r w:rsidRPr="002227C5">
              <w:rPr>
                <w:rFonts w:ascii="Tahoma" w:hAnsi="Tahoma" w:cs="Tahoma"/>
              </w:rPr>
              <w:t>Annual</w:t>
            </w:r>
            <w:r w:rsidR="00F41EB7">
              <w:rPr>
                <w:rFonts w:ascii="Tahoma" w:hAnsi="Tahoma" w:cs="Tahoma"/>
              </w:rPr>
              <w:t>ly</w:t>
            </w:r>
          </w:p>
        </w:tc>
      </w:tr>
      <w:tr w:rsidR="003A414A" w:rsidRPr="002227C5" w14:paraId="0F9565F3" w14:textId="77777777" w:rsidTr="00A344D2">
        <w:trPr>
          <w:trHeight w:val="800"/>
        </w:trPr>
        <w:tc>
          <w:tcPr>
            <w:tcW w:w="8748" w:type="dxa"/>
            <w:tcBorders>
              <w:top w:val="single" w:sz="4" w:space="0" w:color="auto"/>
              <w:left w:val="single" w:sz="4" w:space="0" w:color="auto"/>
              <w:bottom w:val="single" w:sz="4" w:space="0" w:color="auto"/>
              <w:right w:val="single" w:sz="4" w:space="0" w:color="auto"/>
            </w:tcBorders>
            <w:vAlign w:val="center"/>
          </w:tcPr>
          <w:p w14:paraId="71AB1845" w14:textId="77777777" w:rsidR="003A414A" w:rsidRPr="002227C5" w:rsidRDefault="009C3055">
            <w:pPr>
              <w:rPr>
                <w:rFonts w:ascii="Tahoma" w:hAnsi="Tahoma" w:cs="Tahoma"/>
                <w:iCs/>
                <w:szCs w:val="20"/>
              </w:rPr>
            </w:pPr>
            <w:r w:rsidRPr="002227C5">
              <w:rPr>
                <w:rFonts w:ascii="Tahoma" w:hAnsi="Tahoma" w:cs="Tahoma"/>
              </w:rPr>
              <w:t xml:space="preserve">All openings </w:t>
            </w:r>
            <w:r w:rsidR="003A414A" w:rsidRPr="002227C5">
              <w:rPr>
                <w:rFonts w:ascii="Tahoma" w:hAnsi="Tahoma" w:cs="Tahoma"/>
              </w:rPr>
              <w:t>surround</w:t>
            </w:r>
            <w:r w:rsidRPr="002227C5">
              <w:rPr>
                <w:rFonts w:ascii="Tahoma" w:hAnsi="Tahoma" w:cs="Tahoma"/>
              </w:rPr>
              <w:t>ing</w:t>
            </w:r>
            <w:r w:rsidR="003A414A" w:rsidRPr="002227C5">
              <w:rPr>
                <w:rFonts w:ascii="Tahoma" w:hAnsi="Tahoma" w:cs="Tahoma"/>
              </w:rPr>
              <w:t xml:space="preserve"> wiring, drain pipes, vents, and flues are caulked or sealed.</w:t>
            </w:r>
          </w:p>
        </w:tc>
        <w:tc>
          <w:tcPr>
            <w:tcW w:w="1800" w:type="dxa"/>
            <w:tcBorders>
              <w:top w:val="single" w:sz="4" w:space="0" w:color="auto"/>
              <w:left w:val="single" w:sz="4" w:space="0" w:color="auto"/>
              <w:bottom w:val="single" w:sz="4" w:space="0" w:color="auto"/>
              <w:right w:val="single" w:sz="4" w:space="0" w:color="auto"/>
            </w:tcBorders>
            <w:vAlign w:val="center"/>
          </w:tcPr>
          <w:p w14:paraId="5CE6714C" w14:textId="10776D7F" w:rsidR="003A414A" w:rsidRPr="002227C5" w:rsidRDefault="003A414A">
            <w:pPr>
              <w:rPr>
                <w:rFonts w:ascii="Tahoma" w:hAnsi="Tahoma" w:cs="Tahoma"/>
                <w:szCs w:val="20"/>
              </w:rPr>
            </w:pPr>
            <w:r w:rsidRPr="002227C5">
              <w:rPr>
                <w:rFonts w:ascii="Tahoma" w:hAnsi="Tahoma" w:cs="Tahoma"/>
              </w:rPr>
              <w:t>Annual</w:t>
            </w:r>
            <w:r w:rsidR="00F41EB7">
              <w:rPr>
                <w:rFonts w:ascii="Tahoma" w:hAnsi="Tahoma" w:cs="Tahoma"/>
              </w:rPr>
              <w:t>ly</w:t>
            </w:r>
          </w:p>
        </w:tc>
      </w:tr>
      <w:tr w:rsidR="003A414A" w:rsidRPr="002227C5" w14:paraId="41718243" w14:textId="77777777" w:rsidTr="00A344D2">
        <w:trPr>
          <w:trHeight w:val="530"/>
        </w:trPr>
        <w:tc>
          <w:tcPr>
            <w:tcW w:w="8748" w:type="dxa"/>
            <w:tcBorders>
              <w:top w:val="single" w:sz="4" w:space="0" w:color="auto"/>
              <w:left w:val="single" w:sz="4" w:space="0" w:color="auto"/>
              <w:bottom w:val="single" w:sz="4" w:space="0" w:color="auto"/>
              <w:right w:val="single" w:sz="4" w:space="0" w:color="auto"/>
            </w:tcBorders>
            <w:vAlign w:val="center"/>
          </w:tcPr>
          <w:p w14:paraId="7174DFFC" w14:textId="77777777" w:rsidR="003A414A" w:rsidRPr="002227C5" w:rsidRDefault="003A414A">
            <w:pPr>
              <w:rPr>
                <w:rFonts w:ascii="Tahoma" w:hAnsi="Tahoma" w:cs="Tahoma"/>
                <w:iCs/>
                <w:szCs w:val="20"/>
              </w:rPr>
            </w:pPr>
            <w:r w:rsidRPr="002227C5">
              <w:rPr>
                <w:rFonts w:ascii="Tahoma" w:hAnsi="Tahoma" w:cs="Tahoma"/>
              </w:rPr>
              <w:t xml:space="preserve">Windows and vents are covered with at least a 16-mesh wire screening. </w:t>
            </w:r>
          </w:p>
        </w:tc>
        <w:tc>
          <w:tcPr>
            <w:tcW w:w="1800" w:type="dxa"/>
            <w:tcBorders>
              <w:top w:val="single" w:sz="4" w:space="0" w:color="auto"/>
              <w:left w:val="single" w:sz="4" w:space="0" w:color="auto"/>
              <w:bottom w:val="single" w:sz="4" w:space="0" w:color="auto"/>
              <w:right w:val="single" w:sz="4" w:space="0" w:color="auto"/>
            </w:tcBorders>
            <w:vAlign w:val="center"/>
          </w:tcPr>
          <w:p w14:paraId="2BC1B60B" w14:textId="16A5487A" w:rsidR="003A414A" w:rsidRPr="002227C5" w:rsidRDefault="003A414A">
            <w:pPr>
              <w:rPr>
                <w:rFonts w:ascii="Tahoma" w:hAnsi="Tahoma" w:cs="Tahoma"/>
                <w:szCs w:val="20"/>
              </w:rPr>
            </w:pPr>
            <w:r w:rsidRPr="002227C5">
              <w:rPr>
                <w:rFonts w:ascii="Tahoma" w:hAnsi="Tahoma" w:cs="Tahoma"/>
              </w:rPr>
              <w:t>Annual</w:t>
            </w:r>
            <w:r w:rsidR="00F41EB7">
              <w:rPr>
                <w:rFonts w:ascii="Tahoma" w:hAnsi="Tahoma" w:cs="Tahoma"/>
              </w:rPr>
              <w:t>ly</w:t>
            </w:r>
          </w:p>
        </w:tc>
      </w:tr>
      <w:tr w:rsidR="003A414A" w:rsidRPr="002227C5" w14:paraId="42633629" w14:textId="77777777" w:rsidTr="00A344D2">
        <w:trPr>
          <w:trHeight w:val="530"/>
        </w:trPr>
        <w:tc>
          <w:tcPr>
            <w:tcW w:w="8748" w:type="dxa"/>
            <w:tcBorders>
              <w:top w:val="single" w:sz="4" w:space="0" w:color="auto"/>
              <w:left w:val="single" w:sz="4" w:space="0" w:color="auto"/>
              <w:bottom w:val="single" w:sz="4" w:space="0" w:color="auto"/>
              <w:right w:val="single" w:sz="4" w:space="0" w:color="auto"/>
            </w:tcBorders>
            <w:vAlign w:val="center"/>
          </w:tcPr>
          <w:p w14:paraId="3A9F1C02" w14:textId="77777777" w:rsidR="003A414A" w:rsidRPr="002227C5" w:rsidRDefault="003A414A">
            <w:pPr>
              <w:rPr>
                <w:rFonts w:ascii="Tahoma" w:hAnsi="Tahoma" w:cs="Tahoma"/>
                <w:iCs/>
                <w:szCs w:val="20"/>
              </w:rPr>
            </w:pPr>
            <w:r w:rsidRPr="002227C5">
              <w:rPr>
                <w:rFonts w:ascii="Tahoma" w:hAnsi="Tahoma" w:cs="Tahoma"/>
              </w:rPr>
              <w:t>Cracks and gaps are covered at all exterior doors and walls.</w:t>
            </w:r>
          </w:p>
        </w:tc>
        <w:tc>
          <w:tcPr>
            <w:tcW w:w="1800" w:type="dxa"/>
            <w:tcBorders>
              <w:top w:val="single" w:sz="4" w:space="0" w:color="auto"/>
              <w:left w:val="single" w:sz="4" w:space="0" w:color="auto"/>
              <w:bottom w:val="single" w:sz="4" w:space="0" w:color="auto"/>
              <w:right w:val="single" w:sz="4" w:space="0" w:color="auto"/>
            </w:tcBorders>
            <w:vAlign w:val="center"/>
          </w:tcPr>
          <w:p w14:paraId="05024023" w14:textId="1A5C3D2C" w:rsidR="003A414A" w:rsidRPr="002227C5" w:rsidRDefault="003A414A">
            <w:pPr>
              <w:rPr>
                <w:rFonts w:ascii="Tahoma" w:hAnsi="Tahoma" w:cs="Tahoma"/>
                <w:szCs w:val="20"/>
              </w:rPr>
            </w:pPr>
            <w:r w:rsidRPr="002227C5">
              <w:rPr>
                <w:rFonts w:ascii="Tahoma" w:hAnsi="Tahoma" w:cs="Tahoma"/>
              </w:rPr>
              <w:t>Annua</w:t>
            </w:r>
            <w:r w:rsidR="00F41EB7">
              <w:rPr>
                <w:rFonts w:ascii="Tahoma" w:hAnsi="Tahoma" w:cs="Tahoma"/>
              </w:rPr>
              <w:t>lly</w:t>
            </w:r>
          </w:p>
        </w:tc>
      </w:tr>
      <w:tr w:rsidR="003A414A" w:rsidRPr="002227C5" w14:paraId="12745614" w14:textId="77777777" w:rsidTr="00A344D2">
        <w:trPr>
          <w:trHeight w:val="710"/>
        </w:trPr>
        <w:tc>
          <w:tcPr>
            <w:tcW w:w="8748" w:type="dxa"/>
            <w:tcBorders>
              <w:top w:val="single" w:sz="4" w:space="0" w:color="auto"/>
              <w:left w:val="single" w:sz="4" w:space="0" w:color="auto"/>
              <w:bottom w:val="single" w:sz="4" w:space="0" w:color="auto"/>
              <w:right w:val="single" w:sz="4" w:space="0" w:color="auto"/>
            </w:tcBorders>
            <w:vAlign w:val="center"/>
          </w:tcPr>
          <w:p w14:paraId="7321AC9E" w14:textId="77777777" w:rsidR="003A414A" w:rsidRPr="002227C5" w:rsidRDefault="003A414A">
            <w:pPr>
              <w:rPr>
                <w:rFonts w:ascii="Tahoma" w:hAnsi="Tahoma" w:cs="Tahoma"/>
                <w:szCs w:val="20"/>
              </w:rPr>
            </w:pPr>
            <w:r w:rsidRPr="002227C5">
              <w:rPr>
                <w:rFonts w:ascii="Tahoma" w:hAnsi="Tahoma" w:cs="Tahoma"/>
              </w:rPr>
              <w:t xml:space="preserve">Areas surrounding light switches, bulletin boards, and vent hoods are caulked and sealed. </w:t>
            </w:r>
          </w:p>
        </w:tc>
        <w:tc>
          <w:tcPr>
            <w:tcW w:w="1800" w:type="dxa"/>
            <w:tcBorders>
              <w:top w:val="single" w:sz="4" w:space="0" w:color="auto"/>
              <w:left w:val="single" w:sz="4" w:space="0" w:color="auto"/>
              <w:bottom w:val="single" w:sz="4" w:space="0" w:color="auto"/>
              <w:right w:val="single" w:sz="4" w:space="0" w:color="auto"/>
            </w:tcBorders>
            <w:vAlign w:val="center"/>
          </w:tcPr>
          <w:p w14:paraId="7A831973" w14:textId="20AE56E4" w:rsidR="003A414A" w:rsidRPr="002227C5" w:rsidRDefault="003A414A">
            <w:pPr>
              <w:rPr>
                <w:rFonts w:ascii="Tahoma" w:hAnsi="Tahoma" w:cs="Tahoma"/>
                <w:szCs w:val="20"/>
              </w:rPr>
            </w:pPr>
            <w:r w:rsidRPr="002227C5">
              <w:rPr>
                <w:rFonts w:ascii="Tahoma" w:hAnsi="Tahoma" w:cs="Tahoma"/>
              </w:rPr>
              <w:t>Annual</w:t>
            </w:r>
            <w:r w:rsidR="00F41EB7">
              <w:rPr>
                <w:rFonts w:ascii="Tahoma" w:hAnsi="Tahoma" w:cs="Tahoma"/>
              </w:rPr>
              <w:t>ly</w:t>
            </w:r>
          </w:p>
        </w:tc>
      </w:tr>
      <w:tr w:rsidR="003A414A" w:rsidRPr="002227C5" w14:paraId="68C4EDE8" w14:textId="77777777" w:rsidTr="00A344D2">
        <w:trPr>
          <w:trHeight w:val="800"/>
        </w:trPr>
        <w:tc>
          <w:tcPr>
            <w:tcW w:w="8748" w:type="dxa"/>
            <w:tcBorders>
              <w:top w:val="single" w:sz="4" w:space="0" w:color="auto"/>
              <w:left w:val="single" w:sz="4" w:space="0" w:color="auto"/>
              <w:bottom w:val="single" w:sz="4" w:space="0" w:color="auto"/>
              <w:right w:val="single" w:sz="4" w:space="0" w:color="auto"/>
            </w:tcBorders>
            <w:vAlign w:val="center"/>
          </w:tcPr>
          <w:p w14:paraId="1416F624" w14:textId="77777777" w:rsidR="003A414A" w:rsidRPr="002227C5" w:rsidRDefault="003A414A">
            <w:pPr>
              <w:pStyle w:val="Footer"/>
              <w:tabs>
                <w:tab w:val="left" w:pos="720"/>
              </w:tabs>
              <w:rPr>
                <w:rFonts w:ascii="Tahoma" w:hAnsi="Tahoma" w:cs="Tahoma"/>
                <w:szCs w:val="20"/>
              </w:rPr>
            </w:pPr>
            <w:r w:rsidRPr="002227C5">
              <w:rPr>
                <w:rFonts w:ascii="Tahoma" w:hAnsi="Tahoma" w:cs="Tahoma"/>
                <w:szCs w:val="20"/>
              </w:rPr>
              <w:t>All pipes and electrical lines are sealed with wire mesh (copper pads) and/or caulking.</w:t>
            </w:r>
          </w:p>
        </w:tc>
        <w:tc>
          <w:tcPr>
            <w:tcW w:w="1800" w:type="dxa"/>
            <w:tcBorders>
              <w:top w:val="single" w:sz="4" w:space="0" w:color="auto"/>
              <w:left w:val="single" w:sz="4" w:space="0" w:color="auto"/>
              <w:bottom w:val="single" w:sz="4" w:space="0" w:color="auto"/>
              <w:right w:val="single" w:sz="4" w:space="0" w:color="auto"/>
            </w:tcBorders>
            <w:vAlign w:val="center"/>
          </w:tcPr>
          <w:p w14:paraId="6323A02E" w14:textId="78D7497A" w:rsidR="003A414A" w:rsidRPr="002227C5" w:rsidRDefault="003A414A">
            <w:pPr>
              <w:rPr>
                <w:rFonts w:ascii="Tahoma" w:hAnsi="Tahoma" w:cs="Tahoma"/>
                <w:szCs w:val="20"/>
              </w:rPr>
            </w:pPr>
            <w:r w:rsidRPr="002227C5">
              <w:rPr>
                <w:rFonts w:ascii="Tahoma" w:hAnsi="Tahoma" w:cs="Tahoma"/>
              </w:rPr>
              <w:t>Annual</w:t>
            </w:r>
            <w:r w:rsidR="00F41EB7">
              <w:rPr>
                <w:rFonts w:ascii="Tahoma" w:hAnsi="Tahoma" w:cs="Tahoma"/>
              </w:rPr>
              <w:t>ly</w:t>
            </w:r>
          </w:p>
        </w:tc>
      </w:tr>
      <w:tr w:rsidR="003A414A" w:rsidRPr="002227C5" w14:paraId="7D853174" w14:textId="77777777" w:rsidTr="00A344D2">
        <w:trPr>
          <w:trHeight w:val="710"/>
        </w:trPr>
        <w:tc>
          <w:tcPr>
            <w:tcW w:w="8748" w:type="dxa"/>
            <w:tcBorders>
              <w:top w:val="single" w:sz="4" w:space="0" w:color="auto"/>
              <w:left w:val="single" w:sz="4" w:space="0" w:color="auto"/>
              <w:bottom w:val="single" w:sz="4" w:space="0" w:color="auto"/>
              <w:right w:val="single" w:sz="4" w:space="0" w:color="auto"/>
            </w:tcBorders>
            <w:vAlign w:val="center"/>
          </w:tcPr>
          <w:p w14:paraId="65E7DE61" w14:textId="77777777" w:rsidR="003A414A" w:rsidRPr="002227C5" w:rsidRDefault="003A414A">
            <w:pPr>
              <w:rPr>
                <w:rFonts w:ascii="Tahoma" w:hAnsi="Tahoma" w:cs="Tahoma"/>
                <w:szCs w:val="20"/>
              </w:rPr>
            </w:pPr>
            <w:r w:rsidRPr="002227C5">
              <w:rPr>
                <w:rFonts w:ascii="Tahoma" w:hAnsi="Tahoma" w:cs="Tahoma"/>
                <w:iCs/>
              </w:rPr>
              <w:t>All pesticides are dispensed and applied by a licensed pest management professional (PMP).</w:t>
            </w:r>
          </w:p>
        </w:tc>
        <w:tc>
          <w:tcPr>
            <w:tcW w:w="1800" w:type="dxa"/>
            <w:tcBorders>
              <w:top w:val="single" w:sz="4" w:space="0" w:color="auto"/>
              <w:left w:val="single" w:sz="4" w:space="0" w:color="auto"/>
              <w:bottom w:val="single" w:sz="4" w:space="0" w:color="auto"/>
              <w:right w:val="single" w:sz="4" w:space="0" w:color="auto"/>
            </w:tcBorders>
            <w:vAlign w:val="center"/>
          </w:tcPr>
          <w:p w14:paraId="5E36F5EB" w14:textId="77777777" w:rsidR="003A414A" w:rsidRPr="002227C5" w:rsidRDefault="003A414A">
            <w:pPr>
              <w:rPr>
                <w:rFonts w:ascii="Tahoma" w:hAnsi="Tahoma" w:cs="Tahoma"/>
                <w:szCs w:val="20"/>
              </w:rPr>
            </w:pPr>
            <w:r w:rsidRPr="002227C5">
              <w:rPr>
                <w:rFonts w:ascii="Tahoma" w:hAnsi="Tahoma" w:cs="Tahoma"/>
              </w:rPr>
              <w:t>As needed</w:t>
            </w:r>
          </w:p>
        </w:tc>
      </w:tr>
      <w:tr w:rsidR="003A414A" w:rsidRPr="002227C5" w14:paraId="41C72F14" w14:textId="77777777" w:rsidTr="00A344D2">
        <w:trPr>
          <w:trHeight w:val="1070"/>
        </w:trPr>
        <w:tc>
          <w:tcPr>
            <w:tcW w:w="8748" w:type="dxa"/>
            <w:tcBorders>
              <w:top w:val="single" w:sz="4" w:space="0" w:color="auto"/>
              <w:left w:val="single" w:sz="4" w:space="0" w:color="auto"/>
              <w:bottom w:val="single" w:sz="4" w:space="0" w:color="auto"/>
              <w:right w:val="single" w:sz="4" w:space="0" w:color="auto"/>
            </w:tcBorders>
            <w:vAlign w:val="center"/>
          </w:tcPr>
          <w:p w14:paraId="79C71D5B" w14:textId="56CEF345" w:rsidR="003A414A" w:rsidRPr="002227C5" w:rsidRDefault="003A414A">
            <w:pPr>
              <w:rPr>
                <w:rFonts w:ascii="Tahoma" w:hAnsi="Tahoma" w:cs="Tahoma"/>
                <w:szCs w:val="20"/>
              </w:rPr>
            </w:pPr>
            <w:r w:rsidRPr="002227C5">
              <w:rPr>
                <w:rFonts w:ascii="Tahoma" w:hAnsi="Tahoma" w:cs="Tahoma"/>
              </w:rPr>
              <w:t xml:space="preserve">Facilities treated as needed. </w:t>
            </w:r>
            <w:r w:rsidR="00F41EB7">
              <w:rPr>
                <w:rFonts w:ascii="Tahoma" w:hAnsi="Tahoma" w:cs="Tahoma"/>
              </w:rPr>
              <w:t>The person in charge</w:t>
            </w:r>
            <w:r w:rsidRPr="002227C5">
              <w:rPr>
                <w:rFonts w:ascii="Tahoma" w:hAnsi="Tahoma" w:cs="Tahoma"/>
              </w:rPr>
              <w:t xml:space="preserve"> will call for additional pest control visits on an as needed basis when there are noticeable problems between regularly scheduled visits.</w:t>
            </w:r>
          </w:p>
        </w:tc>
        <w:tc>
          <w:tcPr>
            <w:tcW w:w="1800" w:type="dxa"/>
            <w:tcBorders>
              <w:top w:val="single" w:sz="4" w:space="0" w:color="auto"/>
              <w:left w:val="single" w:sz="4" w:space="0" w:color="auto"/>
              <w:bottom w:val="single" w:sz="4" w:space="0" w:color="auto"/>
              <w:right w:val="single" w:sz="4" w:space="0" w:color="auto"/>
            </w:tcBorders>
            <w:vAlign w:val="center"/>
          </w:tcPr>
          <w:p w14:paraId="5054016A" w14:textId="77777777" w:rsidR="003A414A" w:rsidRPr="002227C5" w:rsidRDefault="003A414A">
            <w:pPr>
              <w:rPr>
                <w:rFonts w:ascii="Tahoma" w:hAnsi="Tahoma" w:cs="Tahoma"/>
                <w:szCs w:val="20"/>
              </w:rPr>
            </w:pPr>
            <w:r w:rsidRPr="002227C5">
              <w:rPr>
                <w:rFonts w:ascii="Tahoma" w:hAnsi="Tahoma" w:cs="Tahoma"/>
              </w:rPr>
              <w:t>As needed</w:t>
            </w:r>
          </w:p>
        </w:tc>
      </w:tr>
      <w:tr w:rsidR="003A414A" w:rsidRPr="002227C5" w14:paraId="20E6C85E" w14:textId="77777777" w:rsidTr="00A344D2">
        <w:trPr>
          <w:trHeight w:val="800"/>
        </w:trPr>
        <w:tc>
          <w:tcPr>
            <w:tcW w:w="8748" w:type="dxa"/>
            <w:tcBorders>
              <w:top w:val="single" w:sz="4" w:space="0" w:color="auto"/>
              <w:left w:val="single" w:sz="4" w:space="0" w:color="auto"/>
              <w:bottom w:val="single" w:sz="4" w:space="0" w:color="auto"/>
              <w:right w:val="single" w:sz="4" w:space="0" w:color="auto"/>
            </w:tcBorders>
            <w:vAlign w:val="center"/>
          </w:tcPr>
          <w:p w14:paraId="1165D781" w14:textId="77777777" w:rsidR="003A414A" w:rsidRPr="002227C5" w:rsidRDefault="003A414A">
            <w:pPr>
              <w:rPr>
                <w:rFonts w:ascii="Tahoma" w:hAnsi="Tahoma" w:cs="Tahoma"/>
                <w:iCs/>
                <w:szCs w:val="20"/>
              </w:rPr>
            </w:pPr>
            <w:r w:rsidRPr="002227C5">
              <w:rPr>
                <w:rFonts w:ascii="Tahoma" w:hAnsi="Tahoma" w:cs="Tahoma"/>
              </w:rPr>
              <w:t xml:space="preserve">All food-contact surfaces are washed, rinsed, and sanitized </w:t>
            </w:r>
            <w:r w:rsidRPr="002227C5">
              <w:rPr>
                <w:rFonts w:ascii="Tahoma" w:hAnsi="Tahoma" w:cs="Tahoma"/>
                <w:i/>
                <w:iCs/>
              </w:rPr>
              <w:t>after</w:t>
            </w:r>
            <w:r w:rsidRPr="002227C5">
              <w:rPr>
                <w:rFonts w:ascii="Tahoma" w:hAnsi="Tahoma" w:cs="Tahoma"/>
              </w:rPr>
              <w:t xml:space="preserve"> the facility is treated. </w:t>
            </w:r>
          </w:p>
        </w:tc>
        <w:tc>
          <w:tcPr>
            <w:tcW w:w="1800" w:type="dxa"/>
            <w:tcBorders>
              <w:top w:val="single" w:sz="4" w:space="0" w:color="auto"/>
              <w:left w:val="single" w:sz="4" w:space="0" w:color="auto"/>
              <w:bottom w:val="single" w:sz="4" w:space="0" w:color="auto"/>
              <w:right w:val="single" w:sz="4" w:space="0" w:color="auto"/>
            </w:tcBorders>
            <w:vAlign w:val="center"/>
          </w:tcPr>
          <w:p w14:paraId="77AC1D23" w14:textId="77777777" w:rsidR="003A414A" w:rsidRPr="002227C5" w:rsidRDefault="003A414A">
            <w:pPr>
              <w:rPr>
                <w:rFonts w:ascii="Tahoma" w:hAnsi="Tahoma" w:cs="Tahoma"/>
                <w:szCs w:val="20"/>
              </w:rPr>
            </w:pPr>
            <w:r w:rsidRPr="002227C5">
              <w:rPr>
                <w:rFonts w:ascii="Tahoma" w:hAnsi="Tahoma" w:cs="Tahoma"/>
              </w:rPr>
              <w:t>As needed</w:t>
            </w:r>
          </w:p>
        </w:tc>
      </w:tr>
      <w:tr w:rsidR="003A414A" w:rsidRPr="002227C5" w14:paraId="7D1E6EF7" w14:textId="77777777" w:rsidTr="00A344D2">
        <w:trPr>
          <w:trHeight w:val="800"/>
        </w:trPr>
        <w:tc>
          <w:tcPr>
            <w:tcW w:w="8748" w:type="dxa"/>
            <w:tcBorders>
              <w:top w:val="single" w:sz="4" w:space="0" w:color="auto"/>
              <w:left w:val="single" w:sz="4" w:space="0" w:color="auto"/>
              <w:bottom w:val="single" w:sz="4" w:space="0" w:color="auto"/>
              <w:right w:val="single" w:sz="4" w:space="0" w:color="auto"/>
            </w:tcBorders>
            <w:vAlign w:val="center"/>
          </w:tcPr>
          <w:p w14:paraId="50A19357" w14:textId="049702BC" w:rsidR="003A414A" w:rsidRPr="002227C5" w:rsidRDefault="003A414A">
            <w:pPr>
              <w:rPr>
                <w:rFonts w:ascii="Tahoma" w:hAnsi="Tahoma" w:cs="Tahoma"/>
                <w:szCs w:val="20"/>
              </w:rPr>
            </w:pPr>
            <w:r w:rsidRPr="002227C5">
              <w:rPr>
                <w:rFonts w:ascii="Tahoma" w:hAnsi="Tahoma" w:cs="Tahoma"/>
              </w:rPr>
              <w:t xml:space="preserve">Instructions on product labels are followed when foodservice </w:t>
            </w:r>
            <w:r w:rsidR="00457985">
              <w:rPr>
                <w:rFonts w:ascii="Tahoma" w:hAnsi="Tahoma" w:cs="Tahoma"/>
              </w:rPr>
              <w:t>e</w:t>
            </w:r>
            <w:r w:rsidRPr="002227C5">
              <w:rPr>
                <w:rFonts w:ascii="Tahoma" w:hAnsi="Tahoma" w:cs="Tahoma"/>
              </w:rPr>
              <w:t xml:space="preserve">mployees are using pesticides. </w:t>
            </w:r>
          </w:p>
        </w:tc>
        <w:tc>
          <w:tcPr>
            <w:tcW w:w="1800" w:type="dxa"/>
            <w:tcBorders>
              <w:top w:val="single" w:sz="4" w:space="0" w:color="auto"/>
              <w:left w:val="single" w:sz="4" w:space="0" w:color="auto"/>
              <w:bottom w:val="single" w:sz="4" w:space="0" w:color="auto"/>
              <w:right w:val="single" w:sz="4" w:space="0" w:color="auto"/>
            </w:tcBorders>
            <w:vAlign w:val="center"/>
          </w:tcPr>
          <w:p w14:paraId="13A0064D" w14:textId="77777777" w:rsidR="003A414A" w:rsidRPr="002227C5" w:rsidRDefault="003A414A">
            <w:pPr>
              <w:rPr>
                <w:rFonts w:ascii="Tahoma" w:hAnsi="Tahoma" w:cs="Tahoma"/>
                <w:szCs w:val="20"/>
              </w:rPr>
            </w:pPr>
            <w:r w:rsidRPr="002227C5">
              <w:rPr>
                <w:rFonts w:ascii="Tahoma" w:hAnsi="Tahoma" w:cs="Tahoma"/>
              </w:rPr>
              <w:t>As needed</w:t>
            </w:r>
          </w:p>
        </w:tc>
      </w:tr>
      <w:tr w:rsidR="003A414A" w:rsidRPr="002227C5" w14:paraId="1A85C640" w14:textId="77777777" w:rsidTr="00A344D2">
        <w:trPr>
          <w:trHeight w:val="440"/>
        </w:trPr>
        <w:tc>
          <w:tcPr>
            <w:tcW w:w="8748" w:type="dxa"/>
            <w:tcBorders>
              <w:top w:val="single" w:sz="4" w:space="0" w:color="auto"/>
              <w:left w:val="single" w:sz="4" w:space="0" w:color="auto"/>
              <w:bottom w:val="single" w:sz="4" w:space="0" w:color="auto"/>
              <w:right w:val="single" w:sz="4" w:space="0" w:color="auto"/>
            </w:tcBorders>
            <w:vAlign w:val="center"/>
          </w:tcPr>
          <w:p w14:paraId="13940660" w14:textId="77777777" w:rsidR="003A414A" w:rsidRPr="002227C5" w:rsidRDefault="003A414A">
            <w:pPr>
              <w:rPr>
                <w:rFonts w:ascii="Tahoma" w:hAnsi="Tahoma" w:cs="Tahoma"/>
                <w:szCs w:val="20"/>
              </w:rPr>
            </w:pPr>
            <w:r w:rsidRPr="002227C5">
              <w:rPr>
                <w:rFonts w:ascii="Tahoma" w:hAnsi="Tahoma" w:cs="Tahoma"/>
              </w:rPr>
              <w:t>The building exterior and perimeter is clean and free of clutter and debris.</w:t>
            </w:r>
          </w:p>
        </w:tc>
        <w:tc>
          <w:tcPr>
            <w:tcW w:w="1800" w:type="dxa"/>
            <w:tcBorders>
              <w:top w:val="single" w:sz="4" w:space="0" w:color="auto"/>
              <w:left w:val="single" w:sz="4" w:space="0" w:color="auto"/>
              <w:bottom w:val="single" w:sz="4" w:space="0" w:color="auto"/>
              <w:right w:val="single" w:sz="4" w:space="0" w:color="auto"/>
            </w:tcBorders>
            <w:vAlign w:val="center"/>
          </w:tcPr>
          <w:p w14:paraId="30C5421B" w14:textId="77777777" w:rsidR="003A414A" w:rsidRPr="002227C5" w:rsidRDefault="003A414A">
            <w:pPr>
              <w:rPr>
                <w:rFonts w:ascii="Tahoma" w:hAnsi="Tahoma" w:cs="Tahoma"/>
                <w:szCs w:val="20"/>
              </w:rPr>
            </w:pPr>
            <w:r w:rsidRPr="002227C5">
              <w:rPr>
                <w:rFonts w:ascii="Tahoma" w:hAnsi="Tahoma" w:cs="Tahoma"/>
              </w:rPr>
              <w:t>Monthly</w:t>
            </w:r>
          </w:p>
        </w:tc>
      </w:tr>
      <w:tr w:rsidR="003A414A" w:rsidRPr="002227C5" w14:paraId="355E7D22" w14:textId="77777777" w:rsidTr="00A344D2">
        <w:trPr>
          <w:trHeight w:val="1070"/>
        </w:trPr>
        <w:tc>
          <w:tcPr>
            <w:tcW w:w="8748" w:type="dxa"/>
            <w:tcBorders>
              <w:top w:val="single" w:sz="4" w:space="0" w:color="auto"/>
              <w:left w:val="single" w:sz="4" w:space="0" w:color="auto"/>
              <w:bottom w:val="single" w:sz="4" w:space="0" w:color="auto"/>
              <w:right w:val="single" w:sz="4" w:space="0" w:color="auto"/>
            </w:tcBorders>
            <w:vAlign w:val="center"/>
          </w:tcPr>
          <w:p w14:paraId="191340D2" w14:textId="77777777" w:rsidR="003A414A" w:rsidRPr="002227C5" w:rsidRDefault="003A414A" w:rsidP="0022361E">
            <w:pPr>
              <w:pStyle w:val="CommentText"/>
              <w:rPr>
                <w:rFonts w:ascii="Tahoma" w:hAnsi="Tahoma" w:cs="Tahoma"/>
                <w:sz w:val="24"/>
                <w:szCs w:val="24"/>
              </w:rPr>
            </w:pPr>
            <w:r w:rsidRPr="002227C5">
              <w:rPr>
                <w:rFonts w:ascii="Tahoma" w:hAnsi="Tahoma" w:cs="Tahoma"/>
                <w:sz w:val="24"/>
                <w:szCs w:val="24"/>
              </w:rPr>
              <w:t>Insecticides and rodent traps are properly used in and near the garbage and waste area. Indoors, it is preferable to use traps over baits because you never know where the rodent may die.</w:t>
            </w:r>
          </w:p>
        </w:tc>
        <w:tc>
          <w:tcPr>
            <w:tcW w:w="1800" w:type="dxa"/>
            <w:tcBorders>
              <w:top w:val="single" w:sz="4" w:space="0" w:color="auto"/>
              <w:left w:val="single" w:sz="4" w:space="0" w:color="auto"/>
              <w:bottom w:val="single" w:sz="4" w:space="0" w:color="auto"/>
              <w:right w:val="single" w:sz="4" w:space="0" w:color="auto"/>
            </w:tcBorders>
            <w:vAlign w:val="center"/>
          </w:tcPr>
          <w:p w14:paraId="3148151B" w14:textId="77777777" w:rsidR="003A414A" w:rsidRPr="002227C5" w:rsidRDefault="003A414A">
            <w:pPr>
              <w:rPr>
                <w:rFonts w:ascii="Tahoma" w:hAnsi="Tahoma" w:cs="Tahoma"/>
                <w:szCs w:val="20"/>
              </w:rPr>
            </w:pPr>
            <w:r w:rsidRPr="002227C5">
              <w:rPr>
                <w:rFonts w:ascii="Tahoma" w:hAnsi="Tahoma" w:cs="Tahoma"/>
              </w:rPr>
              <w:t>Monthly</w:t>
            </w:r>
          </w:p>
        </w:tc>
      </w:tr>
      <w:tr w:rsidR="003A414A" w:rsidRPr="002227C5" w14:paraId="28A22E5C" w14:textId="77777777" w:rsidTr="00A344D2">
        <w:trPr>
          <w:trHeight w:val="800"/>
        </w:trPr>
        <w:tc>
          <w:tcPr>
            <w:tcW w:w="8748" w:type="dxa"/>
            <w:tcBorders>
              <w:top w:val="single" w:sz="4" w:space="0" w:color="auto"/>
              <w:left w:val="single" w:sz="4" w:space="0" w:color="auto"/>
              <w:bottom w:val="single" w:sz="4" w:space="0" w:color="auto"/>
              <w:right w:val="single" w:sz="4" w:space="0" w:color="auto"/>
            </w:tcBorders>
            <w:vAlign w:val="center"/>
          </w:tcPr>
          <w:p w14:paraId="04F35068" w14:textId="77777777" w:rsidR="003A414A" w:rsidRPr="002227C5" w:rsidRDefault="003A414A">
            <w:pPr>
              <w:rPr>
                <w:rFonts w:ascii="Tahoma" w:hAnsi="Tahoma" w:cs="Tahoma"/>
                <w:szCs w:val="20"/>
              </w:rPr>
            </w:pPr>
            <w:r w:rsidRPr="002227C5">
              <w:rPr>
                <w:rFonts w:ascii="Tahoma" w:hAnsi="Tahoma" w:cs="Tahoma"/>
              </w:rPr>
              <w:t>Trapping devices or other means of pests control are properly maintained and used.</w:t>
            </w:r>
          </w:p>
        </w:tc>
        <w:tc>
          <w:tcPr>
            <w:tcW w:w="1800" w:type="dxa"/>
            <w:tcBorders>
              <w:top w:val="single" w:sz="4" w:space="0" w:color="auto"/>
              <w:left w:val="single" w:sz="4" w:space="0" w:color="auto"/>
              <w:bottom w:val="single" w:sz="4" w:space="0" w:color="auto"/>
              <w:right w:val="single" w:sz="4" w:space="0" w:color="auto"/>
            </w:tcBorders>
            <w:vAlign w:val="center"/>
          </w:tcPr>
          <w:p w14:paraId="5A2DC317" w14:textId="77777777" w:rsidR="003A414A" w:rsidRPr="002227C5" w:rsidRDefault="003A414A">
            <w:pPr>
              <w:rPr>
                <w:rFonts w:ascii="Tahoma" w:hAnsi="Tahoma" w:cs="Tahoma"/>
                <w:szCs w:val="20"/>
              </w:rPr>
            </w:pPr>
            <w:r w:rsidRPr="002227C5">
              <w:rPr>
                <w:rFonts w:ascii="Tahoma" w:hAnsi="Tahoma" w:cs="Tahoma"/>
              </w:rPr>
              <w:t>Monthly</w:t>
            </w:r>
          </w:p>
        </w:tc>
      </w:tr>
      <w:tr w:rsidR="003A414A" w:rsidRPr="002227C5" w14:paraId="13BF423E" w14:textId="77777777" w:rsidTr="00A344D2">
        <w:trPr>
          <w:trHeight w:val="800"/>
        </w:trPr>
        <w:tc>
          <w:tcPr>
            <w:tcW w:w="8748" w:type="dxa"/>
            <w:tcBorders>
              <w:top w:val="single" w:sz="4" w:space="0" w:color="auto"/>
              <w:left w:val="single" w:sz="4" w:space="0" w:color="auto"/>
              <w:bottom w:val="single" w:sz="4" w:space="0" w:color="auto"/>
              <w:right w:val="single" w:sz="4" w:space="0" w:color="auto"/>
            </w:tcBorders>
            <w:vAlign w:val="center"/>
          </w:tcPr>
          <w:p w14:paraId="70D95390" w14:textId="77777777" w:rsidR="003A414A" w:rsidRPr="00A344D2" w:rsidRDefault="003A414A">
            <w:pPr>
              <w:pStyle w:val="Footer"/>
              <w:tabs>
                <w:tab w:val="left" w:pos="720"/>
              </w:tabs>
              <w:rPr>
                <w:rFonts w:ascii="Tahoma" w:hAnsi="Tahoma" w:cs="Tahoma"/>
                <w:szCs w:val="20"/>
              </w:rPr>
            </w:pPr>
            <w:r w:rsidRPr="00A344D2">
              <w:rPr>
                <w:rFonts w:ascii="Tahoma" w:hAnsi="Tahoma" w:cs="Tahoma"/>
                <w:szCs w:val="20"/>
              </w:rPr>
              <w:t>Pesticides are kept in their original containers and properly stored. Pesticides are never stored in food containers.</w:t>
            </w:r>
          </w:p>
        </w:tc>
        <w:tc>
          <w:tcPr>
            <w:tcW w:w="1800" w:type="dxa"/>
            <w:tcBorders>
              <w:top w:val="single" w:sz="4" w:space="0" w:color="auto"/>
              <w:left w:val="single" w:sz="4" w:space="0" w:color="auto"/>
              <w:bottom w:val="single" w:sz="4" w:space="0" w:color="auto"/>
              <w:right w:val="single" w:sz="4" w:space="0" w:color="auto"/>
            </w:tcBorders>
            <w:vAlign w:val="center"/>
          </w:tcPr>
          <w:p w14:paraId="1277A9F1" w14:textId="77777777" w:rsidR="003A414A" w:rsidRPr="00A344D2" w:rsidRDefault="003A414A">
            <w:pPr>
              <w:rPr>
                <w:rFonts w:ascii="Tahoma" w:hAnsi="Tahoma" w:cs="Tahoma"/>
                <w:szCs w:val="20"/>
              </w:rPr>
            </w:pPr>
            <w:r w:rsidRPr="00A344D2">
              <w:rPr>
                <w:rFonts w:ascii="Tahoma" w:hAnsi="Tahoma" w:cs="Tahoma"/>
              </w:rPr>
              <w:t>Monthly</w:t>
            </w:r>
          </w:p>
        </w:tc>
      </w:tr>
      <w:tr w:rsidR="00241599" w:rsidRPr="002227C5" w14:paraId="270E4C9C" w14:textId="77777777" w:rsidTr="00A344D2">
        <w:trPr>
          <w:trHeight w:val="530"/>
        </w:trPr>
        <w:tc>
          <w:tcPr>
            <w:tcW w:w="8748" w:type="dxa"/>
            <w:tcBorders>
              <w:top w:val="single" w:sz="4" w:space="0" w:color="auto"/>
              <w:left w:val="single" w:sz="4" w:space="0" w:color="auto"/>
              <w:bottom w:val="single" w:sz="4" w:space="0" w:color="auto"/>
              <w:right w:val="single" w:sz="4" w:space="0" w:color="auto"/>
            </w:tcBorders>
            <w:vAlign w:val="center"/>
          </w:tcPr>
          <w:p w14:paraId="43DDF727" w14:textId="339CB3B4" w:rsidR="00241599" w:rsidRPr="00A344D2" w:rsidRDefault="00241599" w:rsidP="00241599">
            <w:pPr>
              <w:pStyle w:val="Footer"/>
              <w:tabs>
                <w:tab w:val="left" w:pos="720"/>
              </w:tabs>
              <w:rPr>
                <w:rFonts w:ascii="Tahoma" w:hAnsi="Tahoma" w:cs="Tahoma"/>
                <w:szCs w:val="20"/>
              </w:rPr>
            </w:pPr>
            <w:r w:rsidRPr="00A344D2">
              <w:rPr>
                <w:rFonts w:ascii="Tahoma" w:hAnsi="Tahoma" w:cs="Tahoma"/>
              </w:rPr>
              <w:t>Floor drains are free of food particles and other debris.</w:t>
            </w:r>
          </w:p>
        </w:tc>
        <w:tc>
          <w:tcPr>
            <w:tcW w:w="1800" w:type="dxa"/>
            <w:tcBorders>
              <w:top w:val="single" w:sz="4" w:space="0" w:color="auto"/>
              <w:left w:val="single" w:sz="4" w:space="0" w:color="auto"/>
              <w:bottom w:val="single" w:sz="4" w:space="0" w:color="auto"/>
              <w:right w:val="single" w:sz="4" w:space="0" w:color="auto"/>
            </w:tcBorders>
            <w:vAlign w:val="center"/>
          </w:tcPr>
          <w:p w14:paraId="355F60B8" w14:textId="1DA6D61C" w:rsidR="00241599" w:rsidRPr="00A344D2" w:rsidRDefault="00241599" w:rsidP="00241599">
            <w:pPr>
              <w:rPr>
                <w:rFonts w:ascii="Tahoma" w:hAnsi="Tahoma" w:cs="Tahoma"/>
                <w:szCs w:val="20"/>
              </w:rPr>
            </w:pPr>
            <w:r w:rsidRPr="00A344D2">
              <w:rPr>
                <w:rFonts w:ascii="Tahoma" w:hAnsi="Tahoma" w:cs="Tahoma"/>
                <w:sz w:val="22"/>
                <w:szCs w:val="22"/>
              </w:rPr>
              <w:t>Daily</w:t>
            </w:r>
          </w:p>
        </w:tc>
      </w:tr>
    </w:tbl>
    <w:p w14:paraId="2B5D0723" w14:textId="77777777" w:rsidR="00D35D2C" w:rsidRPr="002227C5" w:rsidRDefault="00D35D2C">
      <w:r w:rsidRPr="002227C5">
        <w:br w:type="page"/>
      </w:r>
    </w:p>
    <w:tbl>
      <w:tblPr>
        <w:tblW w:w="1054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748"/>
        <w:gridCol w:w="1800"/>
      </w:tblGrid>
      <w:tr w:rsidR="003A414A" w:rsidRPr="002227C5" w14:paraId="67C6DF72" w14:textId="77777777" w:rsidTr="00521940">
        <w:tc>
          <w:tcPr>
            <w:tcW w:w="8748" w:type="dxa"/>
            <w:tcBorders>
              <w:top w:val="single" w:sz="4" w:space="0" w:color="auto"/>
              <w:left w:val="single" w:sz="4" w:space="0" w:color="auto"/>
              <w:bottom w:val="single" w:sz="12" w:space="0" w:color="auto"/>
              <w:right w:val="single" w:sz="4" w:space="0" w:color="auto"/>
            </w:tcBorders>
            <w:shd w:val="clear" w:color="auto" w:fill="E0E0E0"/>
          </w:tcPr>
          <w:p w14:paraId="2AE78F8D" w14:textId="77777777" w:rsidR="003A414A" w:rsidRPr="002227C5" w:rsidRDefault="003A414A" w:rsidP="00FA3286">
            <w:pPr>
              <w:rPr>
                <w:rFonts w:ascii="Tahoma" w:hAnsi="Tahoma" w:cs="Tahoma"/>
                <w:b/>
                <w:szCs w:val="20"/>
              </w:rPr>
            </w:pPr>
          </w:p>
          <w:p w14:paraId="107AD2CA" w14:textId="77777777" w:rsidR="003A414A" w:rsidRPr="002227C5" w:rsidRDefault="00D35D2C" w:rsidP="00D35D2C">
            <w:pPr>
              <w:pStyle w:val="Heading2"/>
              <w:jc w:val="left"/>
              <w:rPr>
                <w:rFonts w:ascii="Arial" w:hAnsi="Arial" w:cs="Arial"/>
              </w:rPr>
            </w:pPr>
            <w:bookmarkStart w:id="27" w:name="_Toc200016086"/>
            <w:r w:rsidRPr="002227C5">
              <w:rPr>
                <w:rFonts w:ascii="Arial" w:hAnsi="Arial" w:cs="Arial"/>
              </w:rPr>
              <w:t>Cleaning and Sanitizing</w:t>
            </w:r>
            <w:r w:rsidR="003A414A" w:rsidRPr="002227C5">
              <w:rPr>
                <w:rFonts w:ascii="Arial" w:hAnsi="Arial" w:cs="Arial"/>
              </w:rPr>
              <w:t xml:space="preserve"> – </w:t>
            </w:r>
            <w:r w:rsidR="00537A57" w:rsidRPr="002227C5">
              <w:rPr>
                <w:rFonts w:ascii="Arial" w:hAnsi="Arial" w:cs="Arial"/>
              </w:rPr>
              <w:t>Two-section residential sinks in counters</w:t>
            </w:r>
            <w:bookmarkEnd w:id="27"/>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52F55C8F" w14:textId="77777777" w:rsidR="003A414A" w:rsidRPr="002227C5" w:rsidRDefault="003A414A" w:rsidP="00FA3286">
            <w:pPr>
              <w:rPr>
                <w:rFonts w:ascii="Tahoma" w:hAnsi="Tahoma" w:cs="Tahoma"/>
                <w:szCs w:val="20"/>
              </w:rPr>
            </w:pPr>
          </w:p>
          <w:p w14:paraId="29ECB73D" w14:textId="77777777" w:rsidR="003A414A" w:rsidRPr="00F9362D" w:rsidRDefault="003A414A" w:rsidP="00FA3286">
            <w:pPr>
              <w:jc w:val="center"/>
              <w:rPr>
                <w:rFonts w:ascii="Arial" w:hAnsi="Arial" w:cs="Arial"/>
                <w:b/>
                <w:bCs/>
                <w:szCs w:val="20"/>
              </w:rPr>
            </w:pPr>
            <w:r w:rsidRPr="00F9362D">
              <w:rPr>
                <w:rFonts w:ascii="Arial" w:hAnsi="Arial" w:cs="Arial"/>
                <w:b/>
                <w:bCs/>
              </w:rPr>
              <w:t>MONITORING</w:t>
            </w:r>
          </w:p>
          <w:p w14:paraId="793E581A" w14:textId="77777777" w:rsidR="003A414A" w:rsidRPr="002227C5" w:rsidRDefault="003A414A" w:rsidP="00FA3286">
            <w:pPr>
              <w:jc w:val="center"/>
              <w:rPr>
                <w:rFonts w:ascii="Tahoma" w:hAnsi="Tahoma" w:cs="Tahoma"/>
                <w:szCs w:val="20"/>
              </w:rPr>
            </w:pPr>
            <w:r w:rsidRPr="00F9362D">
              <w:rPr>
                <w:rFonts w:ascii="Arial" w:hAnsi="Arial" w:cs="Arial"/>
                <w:b/>
                <w:bCs/>
              </w:rPr>
              <w:t>FREQUENCY</w:t>
            </w:r>
          </w:p>
        </w:tc>
      </w:tr>
      <w:tr w:rsidR="003A414A" w:rsidRPr="002227C5" w14:paraId="18482CD0" w14:textId="77777777" w:rsidTr="00A344D2">
        <w:trPr>
          <w:trHeight w:val="825"/>
        </w:trPr>
        <w:tc>
          <w:tcPr>
            <w:tcW w:w="8748" w:type="dxa"/>
            <w:tcBorders>
              <w:top w:val="single" w:sz="4" w:space="0" w:color="auto"/>
              <w:left w:val="single" w:sz="4" w:space="0" w:color="auto"/>
              <w:bottom w:val="single" w:sz="4" w:space="0" w:color="auto"/>
              <w:right w:val="single" w:sz="4" w:space="0" w:color="auto"/>
            </w:tcBorders>
            <w:vAlign w:val="center"/>
          </w:tcPr>
          <w:p w14:paraId="5376F7F2" w14:textId="77777777" w:rsidR="003A414A" w:rsidRPr="002227C5" w:rsidRDefault="003A414A" w:rsidP="00FA3286">
            <w:pPr>
              <w:tabs>
                <w:tab w:val="left" w:pos="720"/>
              </w:tabs>
              <w:rPr>
                <w:rFonts w:ascii="Tahoma" w:hAnsi="Tahoma" w:cs="Tahoma"/>
                <w:b/>
                <w:bCs/>
                <w:vanish/>
                <w:color w:val="000000"/>
                <w:szCs w:val="20"/>
              </w:rPr>
            </w:pPr>
            <w:r w:rsidRPr="002227C5">
              <w:rPr>
                <w:rFonts w:ascii="Tahoma" w:eastAsia="MS Mincho" w:hAnsi="Tahoma" w:cs="Tahoma"/>
              </w:rPr>
              <w:t>All items rinsed, scraped, or soaked before washing them in a two-</w:t>
            </w:r>
            <w:r w:rsidR="00537A57" w:rsidRPr="002227C5">
              <w:rPr>
                <w:rFonts w:ascii="Tahoma" w:eastAsia="MS Mincho" w:hAnsi="Tahoma" w:cs="Tahoma"/>
              </w:rPr>
              <w:t>section residential sink in a counter.</w:t>
            </w:r>
          </w:p>
          <w:p w14:paraId="1612EF76" w14:textId="77777777" w:rsidR="003A414A" w:rsidRPr="002227C5" w:rsidRDefault="003A414A" w:rsidP="00FA3286">
            <w:pPr>
              <w:ind w:left="180"/>
              <w:rPr>
                <w:rFonts w:ascii="Tahoma" w:hAnsi="Tahoma" w:cs="Tahoma"/>
                <w:szCs w:val="20"/>
              </w:rPr>
            </w:pPr>
          </w:p>
        </w:tc>
        <w:tc>
          <w:tcPr>
            <w:tcW w:w="1800" w:type="dxa"/>
            <w:tcBorders>
              <w:top w:val="single" w:sz="4" w:space="0" w:color="auto"/>
              <w:left w:val="single" w:sz="4" w:space="0" w:color="auto"/>
              <w:bottom w:val="single" w:sz="4" w:space="0" w:color="auto"/>
              <w:right w:val="single" w:sz="4" w:space="0" w:color="auto"/>
            </w:tcBorders>
            <w:vAlign w:val="center"/>
          </w:tcPr>
          <w:p w14:paraId="16FD8E48" w14:textId="77777777" w:rsidR="003A414A" w:rsidRPr="002227C5" w:rsidRDefault="003A414A" w:rsidP="00FA3286">
            <w:pPr>
              <w:rPr>
                <w:rFonts w:ascii="Tahoma" w:hAnsi="Tahoma" w:cs="Tahoma"/>
                <w:szCs w:val="20"/>
              </w:rPr>
            </w:pPr>
            <w:r w:rsidRPr="002227C5">
              <w:rPr>
                <w:rFonts w:ascii="Tahoma" w:hAnsi="Tahoma" w:cs="Tahoma"/>
              </w:rPr>
              <w:t>Daily</w:t>
            </w:r>
          </w:p>
        </w:tc>
      </w:tr>
      <w:tr w:rsidR="003A414A" w:rsidRPr="002227C5" w14:paraId="1B6D2FF1" w14:textId="77777777" w:rsidTr="00A344D2">
        <w:trPr>
          <w:trHeight w:val="530"/>
        </w:trPr>
        <w:tc>
          <w:tcPr>
            <w:tcW w:w="8748" w:type="dxa"/>
            <w:tcBorders>
              <w:top w:val="single" w:sz="4" w:space="0" w:color="auto"/>
              <w:left w:val="single" w:sz="4" w:space="0" w:color="auto"/>
              <w:bottom w:val="single" w:sz="4" w:space="0" w:color="auto"/>
              <w:right w:val="single" w:sz="4" w:space="0" w:color="auto"/>
            </w:tcBorders>
            <w:vAlign w:val="center"/>
          </w:tcPr>
          <w:p w14:paraId="23EBD412" w14:textId="77777777" w:rsidR="003A414A" w:rsidRPr="002227C5" w:rsidRDefault="003A414A" w:rsidP="00FA3286">
            <w:pPr>
              <w:rPr>
                <w:rFonts w:ascii="Tahoma" w:hAnsi="Tahoma" w:cs="Tahoma"/>
                <w:b/>
                <w:szCs w:val="20"/>
              </w:rPr>
            </w:pPr>
            <w:r w:rsidRPr="002227C5">
              <w:rPr>
                <w:rFonts w:ascii="Tahoma" w:eastAsia="MS Mincho" w:hAnsi="Tahoma" w:cs="Tahoma"/>
              </w:rPr>
              <w:t>All items washed in the first sink us</w:t>
            </w:r>
            <w:r w:rsidR="009C3055" w:rsidRPr="002227C5">
              <w:rPr>
                <w:rFonts w:ascii="Tahoma" w:eastAsia="MS Mincho" w:hAnsi="Tahoma" w:cs="Tahoma"/>
              </w:rPr>
              <w:t>ing a detergent solution</w:t>
            </w:r>
            <w:r w:rsidRPr="002227C5">
              <w:rPr>
                <w:rFonts w:ascii="Tahoma" w:eastAsia="MS Mincho" w:hAnsi="Tahoma" w:cs="Tahoma"/>
              </w:rPr>
              <w:t xml:space="preserve"> at least 110</w:t>
            </w:r>
            <w:r w:rsidRPr="002227C5">
              <w:rPr>
                <w:rFonts w:ascii="Tahoma" w:eastAsia="MS Mincho" w:hAnsi="Tahoma" w:cs="Tahoma"/>
                <w:vertAlign w:val="superscript"/>
              </w:rPr>
              <w:t>o</w:t>
            </w:r>
            <w:r w:rsidRPr="002227C5">
              <w:rPr>
                <w:rFonts w:ascii="Tahoma" w:eastAsia="MS Mincho" w:hAnsi="Tahoma" w:cs="Tahoma"/>
              </w:rPr>
              <w:t>F.</w:t>
            </w:r>
          </w:p>
        </w:tc>
        <w:tc>
          <w:tcPr>
            <w:tcW w:w="1800" w:type="dxa"/>
            <w:tcBorders>
              <w:top w:val="single" w:sz="4" w:space="0" w:color="auto"/>
              <w:left w:val="single" w:sz="4" w:space="0" w:color="auto"/>
              <w:bottom w:val="single" w:sz="4" w:space="0" w:color="auto"/>
              <w:right w:val="single" w:sz="4" w:space="0" w:color="auto"/>
            </w:tcBorders>
            <w:vAlign w:val="center"/>
          </w:tcPr>
          <w:p w14:paraId="399B71E5" w14:textId="77777777" w:rsidR="003A414A" w:rsidRPr="002227C5" w:rsidRDefault="003A414A" w:rsidP="00FA3286">
            <w:pPr>
              <w:rPr>
                <w:rFonts w:ascii="Tahoma" w:hAnsi="Tahoma" w:cs="Tahoma"/>
                <w:szCs w:val="20"/>
              </w:rPr>
            </w:pPr>
            <w:r w:rsidRPr="002227C5">
              <w:rPr>
                <w:rFonts w:ascii="Tahoma" w:hAnsi="Tahoma" w:cs="Tahoma"/>
              </w:rPr>
              <w:t>Daily</w:t>
            </w:r>
          </w:p>
        </w:tc>
      </w:tr>
      <w:tr w:rsidR="003A414A" w:rsidRPr="002227C5" w14:paraId="6F2F6960" w14:textId="77777777" w:rsidTr="00A344D2">
        <w:trPr>
          <w:trHeight w:val="530"/>
        </w:trPr>
        <w:tc>
          <w:tcPr>
            <w:tcW w:w="8748" w:type="dxa"/>
            <w:tcBorders>
              <w:top w:val="single" w:sz="4" w:space="0" w:color="auto"/>
              <w:left w:val="single" w:sz="4" w:space="0" w:color="auto"/>
              <w:bottom w:val="single" w:sz="4" w:space="0" w:color="auto"/>
              <w:right w:val="single" w:sz="4" w:space="0" w:color="auto"/>
            </w:tcBorders>
            <w:vAlign w:val="center"/>
          </w:tcPr>
          <w:p w14:paraId="46D4EA8C" w14:textId="77777777" w:rsidR="003A414A" w:rsidRPr="002227C5" w:rsidRDefault="003A414A" w:rsidP="00FA3286">
            <w:pPr>
              <w:rPr>
                <w:rFonts w:ascii="Tahoma" w:hAnsi="Tahoma" w:cs="Tahoma"/>
                <w:b/>
                <w:szCs w:val="20"/>
              </w:rPr>
            </w:pPr>
            <w:r w:rsidRPr="002227C5">
              <w:rPr>
                <w:rFonts w:ascii="Tahoma" w:eastAsia="MS Mincho" w:hAnsi="Tahoma" w:cs="Tahoma"/>
              </w:rPr>
              <w:t xml:space="preserve">All items rinsed or spray rinsed in the </w:t>
            </w:r>
            <w:r w:rsidR="009C3055" w:rsidRPr="002227C5">
              <w:rPr>
                <w:rFonts w:ascii="Tahoma" w:eastAsia="MS Mincho" w:hAnsi="Tahoma" w:cs="Tahoma"/>
              </w:rPr>
              <w:t xml:space="preserve">second sink using water </w:t>
            </w:r>
            <w:r w:rsidRPr="002227C5">
              <w:rPr>
                <w:rFonts w:ascii="Tahoma" w:eastAsia="MS Mincho" w:hAnsi="Tahoma" w:cs="Tahoma"/>
              </w:rPr>
              <w:t>at least 110</w:t>
            </w:r>
            <w:r w:rsidRPr="002227C5">
              <w:rPr>
                <w:rFonts w:ascii="Tahoma" w:eastAsia="MS Mincho" w:hAnsi="Tahoma" w:cs="Tahoma"/>
                <w:vertAlign w:val="superscript"/>
              </w:rPr>
              <w:t>o</w:t>
            </w:r>
            <w:r w:rsidRPr="002227C5">
              <w:rPr>
                <w:rFonts w:ascii="Tahoma" w:eastAsia="MS Mincho" w:hAnsi="Tahoma" w:cs="Tahoma"/>
              </w:rPr>
              <w:t>F.</w:t>
            </w:r>
          </w:p>
        </w:tc>
        <w:tc>
          <w:tcPr>
            <w:tcW w:w="1800" w:type="dxa"/>
            <w:tcBorders>
              <w:top w:val="single" w:sz="4" w:space="0" w:color="auto"/>
              <w:left w:val="single" w:sz="4" w:space="0" w:color="auto"/>
              <w:bottom w:val="single" w:sz="4" w:space="0" w:color="auto"/>
              <w:right w:val="single" w:sz="4" w:space="0" w:color="auto"/>
            </w:tcBorders>
            <w:vAlign w:val="center"/>
          </w:tcPr>
          <w:p w14:paraId="5D7BBDDB" w14:textId="77777777" w:rsidR="003A414A" w:rsidRPr="002227C5" w:rsidRDefault="003A414A" w:rsidP="00FA3286">
            <w:pPr>
              <w:rPr>
                <w:rFonts w:ascii="Tahoma" w:hAnsi="Tahoma" w:cs="Tahoma"/>
                <w:szCs w:val="20"/>
              </w:rPr>
            </w:pPr>
            <w:r w:rsidRPr="002227C5">
              <w:rPr>
                <w:rFonts w:ascii="Tahoma" w:hAnsi="Tahoma" w:cs="Tahoma"/>
              </w:rPr>
              <w:t>Daily</w:t>
            </w:r>
          </w:p>
        </w:tc>
      </w:tr>
      <w:tr w:rsidR="003A414A" w:rsidRPr="002227C5" w14:paraId="3515A5F2" w14:textId="77777777" w:rsidTr="00A344D2">
        <w:trPr>
          <w:trHeight w:val="2330"/>
        </w:trPr>
        <w:tc>
          <w:tcPr>
            <w:tcW w:w="8748" w:type="dxa"/>
            <w:tcBorders>
              <w:top w:val="single" w:sz="4" w:space="0" w:color="auto"/>
              <w:left w:val="single" w:sz="4" w:space="0" w:color="auto"/>
              <w:bottom w:val="single" w:sz="4" w:space="0" w:color="auto"/>
              <w:right w:val="single" w:sz="4" w:space="0" w:color="auto"/>
            </w:tcBorders>
            <w:vAlign w:val="center"/>
          </w:tcPr>
          <w:p w14:paraId="6F990A1B" w14:textId="17E41AB4" w:rsidR="003A414A" w:rsidRPr="002227C5" w:rsidRDefault="003A414A" w:rsidP="008D6130">
            <w:pPr>
              <w:rPr>
                <w:rFonts w:ascii="Tahoma" w:hAnsi="Tahoma" w:cs="Tahoma"/>
                <w:b/>
                <w:szCs w:val="20"/>
              </w:rPr>
            </w:pPr>
            <w:r w:rsidRPr="002227C5">
              <w:rPr>
                <w:rFonts w:ascii="Tahoma" w:hAnsi="Tahoma" w:cs="Tahoma"/>
              </w:rPr>
              <w:t xml:space="preserve">Once washing and rinsing is complete, drain the rinse water and use the second sink to sanitize the items. </w:t>
            </w:r>
            <w:r w:rsidR="0030411A" w:rsidRPr="00757852">
              <w:rPr>
                <w:rFonts w:ascii="Tahoma" w:hAnsi="Tahoma" w:cs="Tahoma"/>
              </w:rPr>
              <w:t>All items immersed in a sink of hot water at least 171</w:t>
            </w:r>
            <w:r w:rsidR="0030411A" w:rsidRPr="00757852">
              <w:rPr>
                <w:rFonts w:ascii="Tahoma" w:hAnsi="Tahoma" w:cs="Tahoma"/>
                <w:vertAlign w:val="superscript"/>
              </w:rPr>
              <w:t>o</w:t>
            </w:r>
            <w:r w:rsidR="0030411A" w:rsidRPr="00757852">
              <w:rPr>
                <w:rFonts w:ascii="Tahoma" w:hAnsi="Tahoma" w:cs="Tahoma"/>
              </w:rPr>
              <w:t>F or in a properly prepared chemical sanitizing solution (</w:t>
            </w:r>
            <w:r w:rsidR="0030411A" w:rsidRPr="00757852">
              <w:rPr>
                <w:rFonts w:ascii="Tahoma" w:hAnsi="Tahoma" w:cs="Tahoma"/>
                <w:color w:val="000000" w:themeColor="text1"/>
              </w:rPr>
              <w:t>see Advantages and Disadvantages of Different Chemical Sanitizers).</w:t>
            </w:r>
            <w:r w:rsidR="008D6130">
              <w:rPr>
                <w:rFonts w:ascii="Tahoma" w:hAnsi="Tahoma" w:cs="Tahoma"/>
                <w:color w:val="000000" w:themeColor="text1"/>
              </w:rPr>
              <w:t xml:space="preserve"> </w:t>
            </w:r>
            <w:r w:rsidRPr="002227C5">
              <w:rPr>
                <w:rFonts w:ascii="Tahoma" w:hAnsi="Tahoma" w:cs="Tahoma"/>
                <w:color w:val="000000"/>
              </w:rPr>
              <w:t xml:space="preserve">Instead of </w:t>
            </w:r>
            <w:r w:rsidR="0030411A">
              <w:rPr>
                <w:rFonts w:ascii="Tahoma" w:hAnsi="Tahoma" w:cs="Tahoma"/>
                <w:color w:val="000000"/>
              </w:rPr>
              <w:t>immersing</w:t>
            </w:r>
            <w:r w:rsidR="00537A57" w:rsidRPr="002227C5">
              <w:rPr>
                <w:rFonts w:ascii="Tahoma" w:hAnsi="Tahoma" w:cs="Tahoma"/>
                <w:color w:val="000000"/>
              </w:rPr>
              <w:t xml:space="preserve"> in the second sink</w:t>
            </w:r>
            <w:r w:rsidRPr="002227C5">
              <w:rPr>
                <w:rFonts w:ascii="Tahoma" w:hAnsi="Tahoma" w:cs="Tahoma"/>
                <w:color w:val="000000"/>
              </w:rPr>
              <w:t xml:space="preserve">, the washed and rinsed items may be sprayed with a </w:t>
            </w:r>
            <w:r w:rsidRPr="002227C5">
              <w:rPr>
                <w:rFonts w:ascii="Tahoma" w:hAnsi="Tahoma" w:cs="Tahoma"/>
              </w:rPr>
              <w:t>properly prepared chemical saniti</w:t>
            </w:r>
            <w:r w:rsidRPr="008D6130">
              <w:rPr>
                <w:rFonts w:ascii="Tahoma" w:hAnsi="Tahoma" w:cs="Tahoma"/>
              </w:rPr>
              <w:t>zing solution (</w:t>
            </w:r>
            <w:r w:rsidR="00C97EB6" w:rsidRPr="008D6130">
              <w:rPr>
                <w:rFonts w:ascii="Tahoma" w:hAnsi="Tahoma" w:cs="Tahoma"/>
                <w:color w:val="000000"/>
              </w:rPr>
              <w:t xml:space="preserve">see </w:t>
            </w:r>
            <w:r w:rsidR="00457985" w:rsidRPr="008D6130">
              <w:rPr>
                <w:rFonts w:ascii="Tahoma" w:hAnsi="Tahoma" w:cs="Tahoma"/>
                <w:color w:val="000000"/>
              </w:rPr>
              <w:t>Advantages and Disadvantages of Different Chemical Sanitizers</w:t>
            </w:r>
            <w:r w:rsidRPr="008D6130">
              <w:rPr>
                <w:rFonts w:ascii="Tahoma" w:hAnsi="Tahoma" w:cs="Tahoma"/>
                <w:color w:val="000000"/>
              </w:rPr>
              <w:t>.) Do</w:t>
            </w:r>
            <w:r w:rsidRPr="002227C5">
              <w:rPr>
                <w:rFonts w:ascii="Tahoma" w:hAnsi="Tahoma" w:cs="Tahoma"/>
                <w:color w:val="000000"/>
              </w:rPr>
              <w:t xml:space="preserve"> not rinse off the solution</w:t>
            </w:r>
            <w:r w:rsidR="0030411A">
              <w:rPr>
                <w:rFonts w:ascii="Tahoma" w:hAnsi="Tahoma" w:cs="Tahoma"/>
                <w:color w:val="000000"/>
              </w:rPr>
              <w:t>. T</w:t>
            </w:r>
            <w:r w:rsidRPr="002227C5">
              <w:rPr>
                <w:rFonts w:ascii="Tahoma" w:hAnsi="Tahoma" w:cs="Tahoma"/>
                <w:color w:val="000000"/>
              </w:rPr>
              <w:t>hen air dry.</w:t>
            </w:r>
          </w:p>
        </w:tc>
        <w:tc>
          <w:tcPr>
            <w:tcW w:w="1800" w:type="dxa"/>
            <w:tcBorders>
              <w:top w:val="single" w:sz="4" w:space="0" w:color="auto"/>
              <w:left w:val="single" w:sz="4" w:space="0" w:color="auto"/>
              <w:bottom w:val="single" w:sz="4" w:space="0" w:color="auto"/>
              <w:right w:val="single" w:sz="4" w:space="0" w:color="auto"/>
            </w:tcBorders>
            <w:vAlign w:val="center"/>
          </w:tcPr>
          <w:p w14:paraId="48F9E010" w14:textId="77777777" w:rsidR="003A414A" w:rsidRPr="002227C5" w:rsidRDefault="003A414A" w:rsidP="00FA3286">
            <w:pPr>
              <w:rPr>
                <w:rFonts w:ascii="Tahoma" w:hAnsi="Tahoma" w:cs="Tahoma"/>
                <w:szCs w:val="20"/>
              </w:rPr>
            </w:pPr>
            <w:r w:rsidRPr="002227C5">
              <w:rPr>
                <w:rFonts w:ascii="Tahoma" w:hAnsi="Tahoma" w:cs="Tahoma"/>
              </w:rPr>
              <w:t>Daily</w:t>
            </w:r>
          </w:p>
        </w:tc>
      </w:tr>
      <w:tr w:rsidR="003A414A" w:rsidRPr="002227C5" w14:paraId="475E8208" w14:textId="77777777" w:rsidTr="00A344D2">
        <w:trPr>
          <w:trHeight w:val="800"/>
        </w:trPr>
        <w:tc>
          <w:tcPr>
            <w:tcW w:w="8748" w:type="dxa"/>
            <w:tcBorders>
              <w:top w:val="single" w:sz="4" w:space="0" w:color="auto"/>
              <w:left w:val="single" w:sz="4" w:space="0" w:color="auto"/>
              <w:bottom w:val="single" w:sz="4" w:space="0" w:color="auto"/>
              <w:right w:val="single" w:sz="4" w:space="0" w:color="auto"/>
            </w:tcBorders>
            <w:vAlign w:val="center"/>
          </w:tcPr>
          <w:p w14:paraId="1A8C107B" w14:textId="77777777" w:rsidR="003A414A" w:rsidRPr="002227C5" w:rsidRDefault="003A414A" w:rsidP="00537A57">
            <w:pPr>
              <w:rPr>
                <w:rFonts w:ascii="Tahoma" w:hAnsi="Tahoma" w:cs="Tahoma"/>
                <w:b/>
                <w:szCs w:val="20"/>
              </w:rPr>
            </w:pPr>
            <w:r w:rsidRPr="002227C5">
              <w:rPr>
                <w:rFonts w:ascii="Tahoma" w:eastAsia="MS Mincho" w:hAnsi="Tahoma" w:cs="Tahoma"/>
              </w:rPr>
              <w:t>All cleaned and sanitized items air-dried before storing them on clean shelves</w:t>
            </w:r>
            <w:r w:rsidR="009C3055" w:rsidRPr="002227C5">
              <w:rPr>
                <w:rFonts w:ascii="Tahoma" w:eastAsia="MS Mincho" w:hAnsi="Tahoma" w:cs="Tahoma"/>
              </w:rPr>
              <w:t xml:space="preserve"> </w:t>
            </w:r>
            <w:r w:rsidR="00537A57" w:rsidRPr="002227C5">
              <w:rPr>
                <w:rFonts w:ascii="Tahoma" w:eastAsia="MS Mincho" w:hAnsi="Tahoma" w:cs="Tahoma"/>
              </w:rPr>
              <w:t>free of vermin</w:t>
            </w:r>
            <w:r w:rsidRPr="002227C5">
              <w:rPr>
                <w:rFonts w:ascii="Tahoma" w:eastAsia="MS Mincho" w:hAnsi="Tahoma" w:cs="Tahoma"/>
              </w:rPr>
              <w:t>.</w:t>
            </w:r>
          </w:p>
        </w:tc>
        <w:tc>
          <w:tcPr>
            <w:tcW w:w="1800" w:type="dxa"/>
            <w:tcBorders>
              <w:top w:val="single" w:sz="4" w:space="0" w:color="auto"/>
              <w:left w:val="single" w:sz="4" w:space="0" w:color="auto"/>
              <w:bottom w:val="single" w:sz="4" w:space="0" w:color="auto"/>
              <w:right w:val="single" w:sz="4" w:space="0" w:color="auto"/>
            </w:tcBorders>
            <w:vAlign w:val="center"/>
          </w:tcPr>
          <w:p w14:paraId="440322E5" w14:textId="77777777" w:rsidR="003A414A" w:rsidRPr="002227C5" w:rsidRDefault="003A414A" w:rsidP="00FA3286">
            <w:pPr>
              <w:rPr>
                <w:rFonts w:ascii="Tahoma" w:hAnsi="Tahoma" w:cs="Tahoma"/>
                <w:szCs w:val="20"/>
              </w:rPr>
            </w:pPr>
            <w:r w:rsidRPr="002227C5">
              <w:rPr>
                <w:rFonts w:ascii="Tahoma" w:hAnsi="Tahoma" w:cs="Tahoma"/>
              </w:rPr>
              <w:t>Daily</w:t>
            </w:r>
          </w:p>
        </w:tc>
      </w:tr>
      <w:tr w:rsidR="003A414A" w:rsidRPr="002227C5" w14:paraId="320E7FDA" w14:textId="77777777" w:rsidTr="00521940">
        <w:tc>
          <w:tcPr>
            <w:tcW w:w="8748" w:type="dxa"/>
            <w:tcBorders>
              <w:top w:val="single" w:sz="4" w:space="0" w:color="auto"/>
              <w:left w:val="single" w:sz="4" w:space="0" w:color="auto"/>
              <w:bottom w:val="single" w:sz="12" w:space="0" w:color="auto"/>
              <w:right w:val="single" w:sz="4" w:space="0" w:color="auto"/>
            </w:tcBorders>
            <w:shd w:val="clear" w:color="auto" w:fill="E0E0E0"/>
          </w:tcPr>
          <w:p w14:paraId="0FAF5AC1" w14:textId="77777777" w:rsidR="003A414A" w:rsidRPr="002227C5" w:rsidRDefault="003A414A">
            <w:pPr>
              <w:rPr>
                <w:rFonts w:ascii="Tahoma" w:hAnsi="Tahoma" w:cs="Tahoma"/>
                <w:b/>
                <w:szCs w:val="20"/>
              </w:rPr>
            </w:pPr>
          </w:p>
          <w:p w14:paraId="55395C87" w14:textId="77777777" w:rsidR="003A414A" w:rsidRPr="002227C5" w:rsidRDefault="00D35D2C" w:rsidP="00D35D2C">
            <w:pPr>
              <w:pStyle w:val="Heading2"/>
              <w:jc w:val="left"/>
              <w:rPr>
                <w:rFonts w:ascii="Arial" w:hAnsi="Arial" w:cs="Arial"/>
              </w:rPr>
            </w:pPr>
            <w:bookmarkStart w:id="28" w:name="_Toc200016087"/>
            <w:r w:rsidRPr="002227C5">
              <w:rPr>
                <w:rFonts w:ascii="Arial" w:hAnsi="Arial" w:cs="Arial"/>
              </w:rPr>
              <w:t>Cleaning</w:t>
            </w:r>
            <w:r w:rsidR="00A47C03" w:rsidRPr="002227C5">
              <w:rPr>
                <w:rFonts w:ascii="Arial" w:hAnsi="Arial" w:cs="Arial"/>
              </w:rPr>
              <w:t xml:space="preserve"> – </w:t>
            </w:r>
            <w:r w:rsidR="003A414A" w:rsidRPr="002227C5">
              <w:rPr>
                <w:rFonts w:ascii="Arial" w:hAnsi="Arial" w:cs="Arial"/>
              </w:rPr>
              <w:t>Equipment and Surfaces</w:t>
            </w:r>
            <w:bookmarkEnd w:id="28"/>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149F8CA6" w14:textId="77777777" w:rsidR="003A414A" w:rsidRPr="002227C5" w:rsidRDefault="003A414A">
            <w:pPr>
              <w:rPr>
                <w:rFonts w:ascii="Tahoma" w:hAnsi="Tahoma" w:cs="Tahoma"/>
                <w:szCs w:val="20"/>
              </w:rPr>
            </w:pPr>
          </w:p>
          <w:p w14:paraId="47E37B78" w14:textId="77777777" w:rsidR="003A414A" w:rsidRPr="00F9362D" w:rsidRDefault="003A414A">
            <w:pPr>
              <w:jc w:val="center"/>
              <w:rPr>
                <w:rFonts w:ascii="Arial" w:hAnsi="Arial" w:cs="Arial"/>
                <w:b/>
                <w:bCs/>
                <w:szCs w:val="20"/>
              </w:rPr>
            </w:pPr>
            <w:r w:rsidRPr="00F9362D">
              <w:rPr>
                <w:rFonts w:ascii="Arial" w:hAnsi="Arial" w:cs="Arial"/>
                <w:b/>
                <w:bCs/>
              </w:rPr>
              <w:t>MONITORING</w:t>
            </w:r>
          </w:p>
          <w:p w14:paraId="7D048926" w14:textId="77777777" w:rsidR="003A414A" w:rsidRPr="002227C5" w:rsidRDefault="003A414A">
            <w:pPr>
              <w:jc w:val="center"/>
              <w:rPr>
                <w:rFonts w:ascii="Tahoma" w:hAnsi="Tahoma" w:cs="Tahoma"/>
                <w:szCs w:val="20"/>
              </w:rPr>
            </w:pPr>
            <w:r w:rsidRPr="00F9362D">
              <w:rPr>
                <w:rFonts w:ascii="Arial" w:hAnsi="Arial" w:cs="Arial"/>
                <w:b/>
                <w:bCs/>
              </w:rPr>
              <w:t>FREQUENCY</w:t>
            </w:r>
          </w:p>
        </w:tc>
      </w:tr>
      <w:tr w:rsidR="003A414A" w:rsidRPr="002227C5" w14:paraId="72B4DB26" w14:textId="77777777" w:rsidTr="00A344D2">
        <w:trPr>
          <w:trHeight w:val="735"/>
        </w:trPr>
        <w:tc>
          <w:tcPr>
            <w:tcW w:w="8748" w:type="dxa"/>
            <w:tcBorders>
              <w:top w:val="single" w:sz="12" w:space="0" w:color="auto"/>
              <w:left w:val="single" w:sz="4" w:space="0" w:color="auto"/>
              <w:bottom w:val="single" w:sz="4" w:space="0" w:color="auto"/>
              <w:right w:val="single" w:sz="4" w:space="0" w:color="auto"/>
            </w:tcBorders>
            <w:vAlign w:val="center"/>
          </w:tcPr>
          <w:p w14:paraId="714B8A36" w14:textId="77777777" w:rsidR="003A414A" w:rsidRPr="002227C5" w:rsidRDefault="003A414A">
            <w:pPr>
              <w:rPr>
                <w:rFonts w:ascii="Tahoma" w:hAnsi="Tahoma" w:cs="Tahoma"/>
                <w:b/>
                <w:szCs w:val="20"/>
              </w:rPr>
            </w:pPr>
            <w:r w:rsidRPr="002227C5">
              <w:rPr>
                <w:rFonts w:ascii="Tahoma" w:eastAsia="MS Mincho" w:hAnsi="Tahoma" w:cs="Tahoma"/>
              </w:rPr>
              <w:t>Equipment is unplugged before cleaning and food and soil removed from under and around equipment.</w:t>
            </w:r>
          </w:p>
        </w:tc>
        <w:tc>
          <w:tcPr>
            <w:tcW w:w="1800" w:type="dxa"/>
            <w:tcBorders>
              <w:top w:val="single" w:sz="12" w:space="0" w:color="auto"/>
              <w:left w:val="single" w:sz="4" w:space="0" w:color="auto"/>
              <w:bottom w:val="single" w:sz="4" w:space="0" w:color="auto"/>
              <w:right w:val="single" w:sz="4" w:space="0" w:color="auto"/>
            </w:tcBorders>
            <w:vAlign w:val="center"/>
          </w:tcPr>
          <w:p w14:paraId="3F888075" w14:textId="77777777" w:rsidR="003A414A" w:rsidRPr="002227C5" w:rsidRDefault="003A414A">
            <w:pPr>
              <w:pStyle w:val="Heading7"/>
              <w:rPr>
                <w:rFonts w:ascii="Tahoma" w:hAnsi="Tahoma" w:cs="Tahoma"/>
                <w:b w:val="0"/>
                <w:bCs w:val="0"/>
              </w:rPr>
            </w:pPr>
            <w:r w:rsidRPr="002227C5">
              <w:rPr>
                <w:rFonts w:ascii="Tahoma" w:hAnsi="Tahoma" w:cs="Tahoma"/>
                <w:b w:val="0"/>
                <w:bCs w:val="0"/>
              </w:rPr>
              <w:t>Daily</w:t>
            </w:r>
          </w:p>
        </w:tc>
      </w:tr>
      <w:tr w:rsidR="003A414A" w:rsidRPr="002227C5" w14:paraId="244E90E7" w14:textId="77777777" w:rsidTr="00A344D2">
        <w:trPr>
          <w:trHeight w:val="1070"/>
        </w:trPr>
        <w:tc>
          <w:tcPr>
            <w:tcW w:w="8748" w:type="dxa"/>
            <w:tcBorders>
              <w:top w:val="single" w:sz="4" w:space="0" w:color="auto"/>
              <w:left w:val="single" w:sz="4" w:space="0" w:color="auto"/>
              <w:bottom w:val="single" w:sz="4" w:space="0" w:color="auto"/>
              <w:right w:val="single" w:sz="4" w:space="0" w:color="auto"/>
            </w:tcBorders>
            <w:vAlign w:val="center"/>
          </w:tcPr>
          <w:p w14:paraId="1F48280F" w14:textId="77777777" w:rsidR="003A414A" w:rsidRPr="002227C5" w:rsidRDefault="003A414A">
            <w:pPr>
              <w:rPr>
                <w:rFonts w:ascii="Tahoma" w:hAnsi="Tahoma" w:cs="Tahoma"/>
                <w:b/>
                <w:szCs w:val="20"/>
              </w:rPr>
            </w:pPr>
            <w:r w:rsidRPr="002227C5">
              <w:rPr>
                <w:rFonts w:ascii="Tahoma" w:eastAsia="MS Mincho" w:hAnsi="Tahoma" w:cs="Tahoma"/>
              </w:rPr>
              <w:t xml:space="preserve">Detachable parts </w:t>
            </w:r>
            <w:r w:rsidR="00A47C03" w:rsidRPr="002227C5">
              <w:rPr>
                <w:rFonts w:ascii="Tahoma" w:eastAsia="MS Mincho" w:hAnsi="Tahoma" w:cs="Tahoma"/>
              </w:rPr>
              <w:t xml:space="preserve">(such as blades, mixer paddles, etc.) </w:t>
            </w:r>
            <w:r w:rsidRPr="002227C5">
              <w:rPr>
                <w:rFonts w:ascii="Tahoma" w:eastAsia="MS Mincho" w:hAnsi="Tahoma" w:cs="Tahoma"/>
              </w:rPr>
              <w:t>are removed and manually washed, rinsed, and saniti</w:t>
            </w:r>
            <w:r w:rsidR="00760950" w:rsidRPr="002227C5">
              <w:rPr>
                <w:rFonts w:ascii="Tahoma" w:eastAsia="MS Mincho" w:hAnsi="Tahoma" w:cs="Tahoma"/>
              </w:rPr>
              <w:t>zed or run through a dish washer. All parts are air-dried, then reassembled.</w:t>
            </w:r>
          </w:p>
        </w:tc>
        <w:tc>
          <w:tcPr>
            <w:tcW w:w="1800" w:type="dxa"/>
            <w:tcBorders>
              <w:top w:val="single" w:sz="4" w:space="0" w:color="auto"/>
              <w:left w:val="single" w:sz="4" w:space="0" w:color="auto"/>
              <w:bottom w:val="single" w:sz="4" w:space="0" w:color="auto"/>
              <w:right w:val="single" w:sz="4" w:space="0" w:color="auto"/>
            </w:tcBorders>
            <w:vAlign w:val="center"/>
          </w:tcPr>
          <w:p w14:paraId="567A1398" w14:textId="77777777" w:rsidR="003A414A" w:rsidRPr="002227C5" w:rsidRDefault="003A414A">
            <w:pPr>
              <w:rPr>
                <w:rFonts w:ascii="Tahoma" w:hAnsi="Tahoma" w:cs="Tahoma"/>
                <w:bCs/>
                <w:szCs w:val="20"/>
              </w:rPr>
            </w:pPr>
            <w:r w:rsidRPr="002227C5">
              <w:rPr>
                <w:rFonts w:ascii="Tahoma" w:hAnsi="Tahoma" w:cs="Tahoma"/>
                <w:bCs/>
              </w:rPr>
              <w:t>Daily</w:t>
            </w:r>
          </w:p>
        </w:tc>
      </w:tr>
      <w:tr w:rsidR="003A414A" w:rsidRPr="002227C5" w14:paraId="5CB5916E" w14:textId="77777777" w:rsidTr="00A344D2">
        <w:trPr>
          <w:trHeight w:val="1070"/>
        </w:trPr>
        <w:tc>
          <w:tcPr>
            <w:tcW w:w="8748" w:type="dxa"/>
            <w:tcBorders>
              <w:top w:val="single" w:sz="4" w:space="0" w:color="auto"/>
              <w:left w:val="single" w:sz="4" w:space="0" w:color="auto"/>
              <w:bottom w:val="single" w:sz="4" w:space="0" w:color="auto"/>
              <w:right w:val="single" w:sz="4" w:space="0" w:color="auto"/>
            </w:tcBorders>
            <w:vAlign w:val="center"/>
          </w:tcPr>
          <w:p w14:paraId="7519A9DC" w14:textId="2CA39332" w:rsidR="003A414A" w:rsidRPr="002227C5" w:rsidRDefault="0030411A" w:rsidP="00F320D0">
            <w:pPr>
              <w:rPr>
                <w:rFonts w:ascii="Tahoma" w:hAnsi="Tahoma" w:cs="Tahoma"/>
                <w:b/>
                <w:szCs w:val="20"/>
              </w:rPr>
            </w:pPr>
            <w:r w:rsidRPr="00757852">
              <w:rPr>
                <w:rFonts w:ascii="Tahoma" w:eastAsia="MS Mincho" w:hAnsi="Tahoma" w:cs="Tahoma"/>
              </w:rPr>
              <w:t>Food-contact surfaces that are disassembled for cleaning and sanitizing are reassembled with gloved hands. Food-contact surfaces touched with bare hands during reassembly are sanitized again.</w:t>
            </w:r>
          </w:p>
        </w:tc>
        <w:tc>
          <w:tcPr>
            <w:tcW w:w="1800" w:type="dxa"/>
            <w:tcBorders>
              <w:top w:val="single" w:sz="4" w:space="0" w:color="auto"/>
              <w:left w:val="single" w:sz="4" w:space="0" w:color="auto"/>
              <w:bottom w:val="single" w:sz="4" w:space="0" w:color="auto"/>
              <w:right w:val="single" w:sz="4" w:space="0" w:color="auto"/>
            </w:tcBorders>
            <w:vAlign w:val="center"/>
          </w:tcPr>
          <w:p w14:paraId="438B93E5" w14:textId="77777777" w:rsidR="003A414A" w:rsidRPr="002227C5" w:rsidRDefault="003A414A" w:rsidP="00F320D0">
            <w:pPr>
              <w:rPr>
                <w:rFonts w:ascii="Tahoma" w:hAnsi="Tahoma" w:cs="Tahoma"/>
                <w:bCs/>
                <w:szCs w:val="20"/>
              </w:rPr>
            </w:pPr>
            <w:r w:rsidRPr="002227C5">
              <w:rPr>
                <w:rFonts w:ascii="Tahoma" w:hAnsi="Tahoma" w:cs="Tahoma"/>
                <w:bCs/>
              </w:rPr>
              <w:t>Daily</w:t>
            </w:r>
          </w:p>
        </w:tc>
      </w:tr>
      <w:tr w:rsidR="00760950" w:rsidRPr="002227C5" w14:paraId="2E4B0447" w14:textId="77777777" w:rsidTr="00A344D2">
        <w:trPr>
          <w:trHeight w:val="800"/>
        </w:trPr>
        <w:tc>
          <w:tcPr>
            <w:tcW w:w="8748" w:type="dxa"/>
            <w:tcBorders>
              <w:top w:val="single" w:sz="4" w:space="0" w:color="auto"/>
              <w:left w:val="single" w:sz="4" w:space="0" w:color="auto"/>
              <w:bottom w:val="single" w:sz="4" w:space="0" w:color="auto"/>
              <w:right w:val="single" w:sz="4" w:space="0" w:color="auto"/>
            </w:tcBorders>
            <w:vAlign w:val="center"/>
          </w:tcPr>
          <w:p w14:paraId="3C990F9D" w14:textId="5E144FC2" w:rsidR="00760950" w:rsidRPr="002227C5" w:rsidRDefault="00760950" w:rsidP="00760950">
            <w:pPr>
              <w:rPr>
                <w:rFonts w:ascii="Tahoma" w:hAnsi="Tahoma" w:cs="Tahoma"/>
                <w:b/>
                <w:szCs w:val="20"/>
              </w:rPr>
            </w:pPr>
            <w:r w:rsidRPr="002227C5">
              <w:rPr>
                <w:rFonts w:ascii="Tahoma" w:eastAsia="MS Mincho" w:hAnsi="Tahoma" w:cs="Tahoma"/>
              </w:rPr>
              <w:t>All food-contact surfaces</w:t>
            </w:r>
            <w:r w:rsidR="009C3055" w:rsidRPr="002227C5">
              <w:rPr>
                <w:rFonts w:ascii="Tahoma" w:eastAsia="MS Mincho" w:hAnsi="Tahoma" w:cs="Tahoma"/>
              </w:rPr>
              <w:t xml:space="preserve"> which </w:t>
            </w:r>
            <w:r w:rsidRPr="002227C5">
              <w:rPr>
                <w:rFonts w:ascii="Tahoma" w:eastAsia="MS Mincho" w:hAnsi="Tahoma" w:cs="Tahoma"/>
              </w:rPr>
              <w:t>cannot be removed are washed and rinsed, then wiped or sprayed with a properly prepared sanitizing solution.</w:t>
            </w:r>
          </w:p>
        </w:tc>
        <w:tc>
          <w:tcPr>
            <w:tcW w:w="1800" w:type="dxa"/>
            <w:tcBorders>
              <w:top w:val="single" w:sz="4" w:space="0" w:color="auto"/>
              <w:left w:val="single" w:sz="4" w:space="0" w:color="auto"/>
              <w:bottom w:val="single" w:sz="4" w:space="0" w:color="auto"/>
              <w:right w:val="single" w:sz="4" w:space="0" w:color="auto"/>
            </w:tcBorders>
            <w:vAlign w:val="center"/>
          </w:tcPr>
          <w:p w14:paraId="2204D423" w14:textId="77777777" w:rsidR="00760950" w:rsidRPr="002227C5" w:rsidRDefault="00760950" w:rsidP="00760950">
            <w:pPr>
              <w:rPr>
                <w:rFonts w:ascii="Tahoma" w:hAnsi="Tahoma" w:cs="Tahoma"/>
                <w:bCs/>
                <w:szCs w:val="20"/>
              </w:rPr>
            </w:pPr>
            <w:r w:rsidRPr="002227C5">
              <w:rPr>
                <w:rFonts w:ascii="Tahoma" w:hAnsi="Tahoma" w:cs="Tahoma"/>
                <w:bCs/>
              </w:rPr>
              <w:t>Daily</w:t>
            </w:r>
          </w:p>
        </w:tc>
      </w:tr>
      <w:tr w:rsidR="003A414A" w:rsidRPr="002227C5" w14:paraId="706838AD" w14:textId="77777777" w:rsidTr="00A344D2">
        <w:trPr>
          <w:trHeight w:val="800"/>
        </w:trPr>
        <w:tc>
          <w:tcPr>
            <w:tcW w:w="8748" w:type="dxa"/>
            <w:tcBorders>
              <w:top w:val="single" w:sz="4" w:space="0" w:color="auto"/>
              <w:left w:val="single" w:sz="4" w:space="0" w:color="auto"/>
              <w:bottom w:val="single" w:sz="4" w:space="0" w:color="auto"/>
              <w:right w:val="single" w:sz="4" w:space="0" w:color="auto"/>
            </w:tcBorders>
            <w:vAlign w:val="center"/>
          </w:tcPr>
          <w:p w14:paraId="0EEFEF2A" w14:textId="77777777" w:rsidR="003A414A" w:rsidRPr="002227C5" w:rsidRDefault="003A414A" w:rsidP="00F320D0">
            <w:pPr>
              <w:rPr>
                <w:rFonts w:ascii="Tahoma" w:hAnsi="Tahoma" w:cs="Tahoma"/>
                <w:b/>
                <w:szCs w:val="20"/>
              </w:rPr>
            </w:pPr>
            <w:r w:rsidRPr="002227C5">
              <w:rPr>
                <w:rFonts w:ascii="Tahoma" w:eastAsia="MS Mincho" w:hAnsi="Tahoma" w:cs="Tahoma"/>
              </w:rPr>
              <w:t>Food-contact surfaces such as preparation tables are cleaned and sanitized before beginning food preparation and between tasks.</w:t>
            </w:r>
          </w:p>
        </w:tc>
        <w:tc>
          <w:tcPr>
            <w:tcW w:w="1800" w:type="dxa"/>
            <w:tcBorders>
              <w:top w:val="single" w:sz="4" w:space="0" w:color="auto"/>
              <w:left w:val="single" w:sz="4" w:space="0" w:color="auto"/>
              <w:bottom w:val="single" w:sz="4" w:space="0" w:color="auto"/>
              <w:right w:val="single" w:sz="4" w:space="0" w:color="auto"/>
            </w:tcBorders>
            <w:vAlign w:val="center"/>
          </w:tcPr>
          <w:p w14:paraId="25B6C9CB" w14:textId="6BF3D44D" w:rsidR="003A414A" w:rsidRPr="002227C5" w:rsidRDefault="003A414A" w:rsidP="00F320D0">
            <w:pPr>
              <w:rPr>
                <w:rFonts w:ascii="Tahoma" w:hAnsi="Tahoma" w:cs="Tahoma"/>
                <w:bCs/>
                <w:szCs w:val="20"/>
              </w:rPr>
            </w:pPr>
            <w:r w:rsidRPr="002227C5">
              <w:rPr>
                <w:rFonts w:ascii="Tahoma" w:hAnsi="Tahoma" w:cs="Tahoma"/>
                <w:bCs/>
              </w:rPr>
              <w:t>Daily</w:t>
            </w:r>
          </w:p>
        </w:tc>
      </w:tr>
      <w:tr w:rsidR="003A414A" w:rsidRPr="002227C5" w14:paraId="6FE1DFF0" w14:textId="77777777" w:rsidTr="00A344D2">
        <w:trPr>
          <w:trHeight w:val="890"/>
        </w:trPr>
        <w:tc>
          <w:tcPr>
            <w:tcW w:w="8748" w:type="dxa"/>
            <w:tcBorders>
              <w:top w:val="single" w:sz="4" w:space="0" w:color="auto"/>
              <w:left w:val="single" w:sz="4" w:space="0" w:color="auto"/>
              <w:bottom w:val="single" w:sz="4" w:space="0" w:color="auto"/>
              <w:right w:val="single" w:sz="4" w:space="0" w:color="auto"/>
            </w:tcBorders>
            <w:vAlign w:val="center"/>
          </w:tcPr>
          <w:p w14:paraId="69532D12" w14:textId="77777777" w:rsidR="003A414A" w:rsidRPr="002227C5" w:rsidRDefault="003A414A" w:rsidP="00F4580F">
            <w:pPr>
              <w:rPr>
                <w:rFonts w:ascii="Tahoma" w:hAnsi="Tahoma" w:cs="Tahoma"/>
                <w:b/>
                <w:szCs w:val="20"/>
              </w:rPr>
            </w:pPr>
            <w:r w:rsidRPr="002227C5">
              <w:rPr>
                <w:rFonts w:ascii="Tahoma" w:eastAsia="MS Mincho" w:hAnsi="Tahoma" w:cs="Tahoma"/>
              </w:rPr>
              <w:t>Non-food contact surfaces such as floors, walls, ceilings, hoods, non-food contact areas of equipment are maintained in clean condition.</w:t>
            </w:r>
          </w:p>
        </w:tc>
        <w:tc>
          <w:tcPr>
            <w:tcW w:w="1800" w:type="dxa"/>
            <w:tcBorders>
              <w:top w:val="single" w:sz="4" w:space="0" w:color="auto"/>
              <w:left w:val="single" w:sz="4" w:space="0" w:color="auto"/>
              <w:bottom w:val="single" w:sz="4" w:space="0" w:color="auto"/>
              <w:right w:val="single" w:sz="4" w:space="0" w:color="auto"/>
            </w:tcBorders>
            <w:vAlign w:val="center"/>
          </w:tcPr>
          <w:p w14:paraId="36F4FEDB" w14:textId="77777777" w:rsidR="003A414A" w:rsidRPr="002227C5" w:rsidRDefault="003A414A">
            <w:pPr>
              <w:rPr>
                <w:rFonts w:ascii="Tahoma" w:hAnsi="Tahoma" w:cs="Tahoma"/>
                <w:bCs/>
                <w:szCs w:val="20"/>
              </w:rPr>
            </w:pPr>
            <w:r w:rsidRPr="002227C5">
              <w:rPr>
                <w:rFonts w:ascii="Tahoma" w:hAnsi="Tahoma" w:cs="Tahoma"/>
                <w:bCs/>
              </w:rPr>
              <w:t>Daily and Monthly</w:t>
            </w:r>
          </w:p>
        </w:tc>
      </w:tr>
      <w:tr w:rsidR="00521940" w:rsidRPr="002227C5" w14:paraId="48CE8338" w14:textId="77777777" w:rsidTr="00A344D2">
        <w:trPr>
          <w:trHeight w:val="1340"/>
        </w:trPr>
        <w:tc>
          <w:tcPr>
            <w:tcW w:w="8748" w:type="dxa"/>
            <w:tcBorders>
              <w:top w:val="single" w:sz="4" w:space="0" w:color="auto"/>
              <w:left w:val="single" w:sz="4" w:space="0" w:color="auto"/>
              <w:bottom w:val="single" w:sz="12" w:space="0" w:color="auto"/>
              <w:right w:val="single" w:sz="4" w:space="0" w:color="auto"/>
            </w:tcBorders>
            <w:vAlign w:val="center"/>
          </w:tcPr>
          <w:p w14:paraId="4758E5DC" w14:textId="77777777" w:rsidR="00521940" w:rsidRPr="002227C5" w:rsidRDefault="00521940" w:rsidP="00F4580F">
            <w:pPr>
              <w:rPr>
                <w:rFonts w:ascii="Tahoma" w:eastAsia="MS Mincho" w:hAnsi="Tahoma" w:cs="Tahoma"/>
              </w:rPr>
            </w:pPr>
            <w:r w:rsidRPr="002227C5">
              <w:rPr>
                <w:rFonts w:ascii="Tahoma" w:eastAsia="MS Mincho" w:hAnsi="Tahoma" w:cs="Tahoma"/>
              </w:rPr>
              <w:t>Chlorine bleach (5.25% sodium hypochlorite bleach) or another EPA registered cleaning chemical for norovirus is readily available to use for potential nororvirus (vomitus and/or fecal) events in the food preparation or service areas.</w:t>
            </w:r>
          </w:p>
        </w:tc>
        <w:tc>
          <w:tcPr>
            <w:tcW w:w="1800" w:type="dxa"/>
            <w:tcBorders>
              <w:top w:val="single" w:sz="4" w:space="0" w:color="auto"/>
              <w:left w:val="single" w:sz="4" w:space="0" w:color="auto"/>
              <w:bottom w:val="single" w:sz="12" w:space="0" w:color="auto"/>
              <w:right w:val="single" w:sz="4" w:space="0" w:color="auto"/>
            </w:tcBorders>
            <w:vAlign w:val="center"/>
          </w:tcPr>
          <w:p w14:paraId="38770383" w14:textId="062D8B9A" w:rsidR="00521940" w:rsidRPr="002227C5" w:rsidRDefault="00521940">
            <w:pPr>
              <w:rPr>
                <w:rFonts w:ascii="Tahoma" w:hAnsi="Tahoma" w:cs="Tahoma"/>
                <w:bCs/>
              </w:rPr>
            </w:pPr>
            <w:r w:rsidRPr="002227C5">
              <w:rPr>
                <w:rFonts w:ascii="Tahoma" w:hAnsi="Tahoma" w:cs="Tahoma"/>
                <w:bCs/>
              </w:rPr>
              <w:t>Monthly</w:t>
            </w:r>
          </w:p>
        </w:tc>
      </w:tr>
    </w:tbl>
    <w:p w14:paraId="358CD1E3" w14:textId="77777777" w:rsidR="0015396F" w:rsidRPr="002227C5" w:rsidRDefault="0015396F">
      <w:r w:rsidRPr="002227C5">
        <w:br w:type="page"/>
      </w:r>
    </w:p>
    <w:tbl>
      <w:tblPr>
        <w:tblW w:w="1054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748"/>
        <w:gridCol w:w="1800"/>
      </w:tblGrid>
      <w:tr w:rsidR="003A414A" w:rsidRPr="002227C5" w14:paraId="64F0533D" w14:textId="77777777" w:rsidTr="00A344D2">
        <w:trPr>
          <w:trHeight w:val="620"/>
        </w:trPr>
        <w:tc>
          <w:tcPr>
            <w:tcW w:w="8748" w:type="dxa"/>
            <w:tcBorders>
              <w:top w:val="single" w:sz="4" w:space="0" w:color="auto"/>
              <w:left w:val="single" w:sz="4" w:space="0" w:color="auto"/>
              <w:bottom w:val="single" w:sz="12" w:space="0" w:color="auto"/>
              <w:right w:val="single" w:sz="4" w:space="0" w:color="auto"/>
            </w:tcBorders>
            <w:shd w:val="clear" w:color="auto" w:fill="E0E0E0"/>
            <w:vAlign w:val="center"/>
          </w:tcPr>
          <w:p w14:paraId="5FC26E96" w14:textId="77777777" w:rsidR="003A414A" w:rsidRPr="002227C5" w:rsidRDefault="00D35D2C" w:rsidP="00D35D2C">
            <w:pPr>
              <w:pStyle w:val="Heading2"/>
              <w:jc w:val="left"/>
              <w:rPr>
                <w:rFonts w:ascii="Arial" w:hAnsi="Arial" w:cs="Arial"/>
              </w:rPr>
            </w:pPr>
            <w:bookmarkStart w:id="29" w:name="_Toc200016088"/>
            <w:r w:rsidRPr="002227C5">
              <w:rPr>
                <w:rFonts w:ascii="Arial" w:hAnsi="Arial" w:cs="Arial"/>
              </w:rPr>
              <w:lastRenderedPageBreak/>
              <w:t>Cleaning</w:t>
            </w:r>
            <w:r w:rsidR="003A414A" w:rsidRPr="002227C5">
              <w:rPr>
                <w:rFonts w:ascii="Arial" w:hAnsi="Arial" w:cs="Arial"/>
              </w:rPr>
              <w:t xml:space="preserve"> – Thermometers</w:t>
            </w:r>
            <w:bookmarkEnd w:id="29"/>
          </w:p>
        </w:tc>
        <w:tc>
          <w:tcPr>
            <w:tcW w:w="1800" w:type="dxa"/>
            <w:tcBorders>
              <w:top w:val="single" w:sz="4" w:space="0" w:color="auto"/>
              <w:left w:val="single" w:sz="4" w:space="0" w:color="auto"/>
              <w:bottom w:val="single" w:sz="12" w:space="0" w:color="auto"/>
              <w:right w:val="single" w:sz="4" w:space="0" w:color="auto"/>
            </w:tcBorders>
            <w:shd w:val="clear" w:color="auto" w:fill="E0E0E0"/>
            <w:vAlign w:val="center"/>
          </w:tcPr>
          <w:p w14:paraId="03D21EB5" w14:textId="77777777" w:rsidR="003A414A" w:rsidRPr="00F9362D" w:rsidRDefault="003A414A" w:rsidP="00D548CE">
            <w:pPr>
              <w:rPr>
                <w:rFonts w:ascii="Arial" w:hAnsi="Arial" w:cs="Arial"/>
                <w:b/>
                <w:bCs/>
                <w:szCs w:val="20"/>
              </w:rPr>
            </w:pPr>
            <w:r w:rsidRPr="00F9362D">
              <w:rPr>
                <w:rFonts w:ascii="Arial" w:hAnsi="Arial" w:cs="Arial"/>
                <w:b/>
                <w:bCs/>
              </w:rPr>
              <w:t>MONITORING</w:t>
            </w:r>
          </w:p>
          <w:p w14:paraId="2EF0BF86" w14:textId="77777777" w:rsidR="003A414A" w:rsidRPr="002227C5" w:rsidRDefault="003A414A" w:rsidP="00D548CE">
            <w:pPr>
              <w:rPr>
                <w:rFonts w:ascii="Arial" w:hAnsi="Arial" w:cs="Arial"/>
                <w:szCs w:val="20"/>
              </w:rPr>
            </w:pPr>
            <w:r w:rsidRPr="00F9362D">
              <w:rPr>
                <w:rFonts w:ascii="Arial" w:hAnsi="Arial" w:cs="Arial"/>
                <w:b/>
                <w:bCs/>
              </w:rPr>
              <w:t>FREQUENCY</w:t>
            </w:r>
          </w:p>
        </w:tc>
      </w:tr>
      <w:tr w:rsidR="00BE06CC" w:rsidRPr="002227C5" w14:paraId="7A4B1BFA" w14:textId="77777777" w:rsidTr="003F46A3">
        <w:trPr>
          <w:trHeight w:val="2400"/>
        </w:trPr>
        <w:tc>
          <w:tcPr>
            <w:tcW w:w="8748" w:type="dxa"/>
            <w:tcBorders>
              <w:top w:val="single" w:sz="12" w:space="0" w:color="auto"/>
              <w:left w:val="single" w:sz="4" w:space="0" w:color="auto"/>
              <w:bottom w:val="single" w:sz="4" w:space="0" w:color="auto"/>
              <w:right w:val="single" w:sz="4" w:space="0" w:color="auto"/>
            </w:tcBorders>
            <w:vAlign w:val="center"/>
          </w:tcPr>
          <w:p w14:paraId="72B64A03" w14:textId="77777777" w:rsidR="00BE06CC" w:rsidRPr="00A344D2" w:rsidRDefault="00BE06CC" w:rsidP="00BE06CC">
            <w:pPr>
              <w:pStyle w:val="Footer"/>
              <w:tabs>
                <w:tab w:val="left" w:pos="720"/>
              </w:tabs>
              <w:rPr>
                <w:rFonts w:ascii="Tahoma" w:hAnsi="Tahoma" w:cs="Tahoma"/>
                <w:b/>
                <w:iCs/>
                <w:szCs w:val="20"/>
              </w:rPr>
            </w:pPr>
            <w:r w:rsidRPr="00A344D2">
              <w:rPr>
                <w:rFonts w:ascii="Tahoma" w:hAnsi="Tahoma" w:cs="Tahoma"/>
                <w:iCs/>
                <w:szCs w:val="20"/>
              </w:rPr>
              <w:t>The probe or stem of a thermometer is cleaned and sanitized before the first use and between checking temperatures of different foods. If only measuring the temperature of ready-to-eat food (i.e. mayonnaise-based salads, deli meats), the probe or stem, the Food Code requires the thermometer to be cleaned, and not sanitized, between checking different food temperatures; however, thorough cleaning and sanitizing is needed to avoid cross-contact for potential allergens when checking different food temperatures and is a best practice recommendation for schools.</w:t>
            </w:r>
          </w:p>
        </w:tc>
        <w:tc>
          <w:tcPr>
            <w:tcW w:w="1800" w:type="dxa"/>
            <w:tcBorders>
              <w:top w:val="single" w:sz="12" w:space="0" w:color="auto"/>
              <w:left w:val="single" w:sz="4" w:space="0" w:color="auto"/>
              <w:bottom w:val="single" w:sz="4" w:space="0" w:color="auto"/>
              <w:right w:val="single" w:sz="4" w:space="0" w:color="auto"/>
            </w:tcBorders>
            <w:vAlign w:val="center"/>
          </w:tcPr>
          <w:p w14:paraId="3CE6B8C4" w14:textId="77777777" w:rsidR="00BE06CC" w:rsidRPr="00A344D2" w:rsidRDefault="00BE06CC" w:rsidP="00BE06CC">
            <w:pPr>
              <w:rPr>
                <w:rFonts w:ascii="Arial" w:hAnsi="Arial" w:cs="Arial"/>
                <w:bCs/>
              </w:rPr>
            </w:pPr>
            <w:r w:rsidRPr="00A344D2">
              <w:rPr>
                <w:rFonts w:ascii="Arial" w:hAnsi="Arial" w:cs="Arial"/>
                <w:bCs/>
              </w:rPr>
              <w:t>As needed</w:t>
            </w:r>
          </w:p>
        </w:tc>
      </w:tr>
      <w:tr w:rsidR="00A15CE6" w:rsidRPr="002227C5" w14:paraId="3A5FFB19" w14:textId="77777777" w:rsidTr="00A344D2">
        <w:tc>
          <w:tcPr>
            <w:tcW w:w="8748" w:type="dxa"/>
            <w:tcBorders>
              <w:top w:val="single" w:sz="12" w:space="0" w:color="auto"/>
              <w:left w:val="single" w:sz="4" w:space="0" w:color="auto"/>
              <w:bottom w:val="single" w:sz="4" w:space="0" w:color="auto"/>
              <w:right w:val="single" w:sz="4" w:space="0" w:color="auto"/>
            </w:tcBorders>
            <w:shd w:val="clear" w:color="auto" w:fill="D9D9D9" w:themeFill="background1" w:themeFillShade="D9"/>
            <w:vAlign w:val="center"/>
          </w:tcPr>
          <w:p w14:paraId="15B176D7" w14:textId="7CEA0647" w:rsidR="00A15CE6" w:rsidRPr="00A344D2" w:rsidRDefault="00A15CE6" w:rsidP="00A15CE6">
            <w:pPr>
              <w:pStyle w:val="Footer"/>
              <w:tabs>
                <w:tab w:val="left" w:pos="720"/>
              </w:tabs>
              <w:rPr>
                <w:rFonts w:ascii="Arial" w:hAnsi="Arial" w:cs="Arial"/>
                <w:iCs/>
                <w:szCs w:val="20"/>
              </w:rPr>
            </w:pPr>
            <w:r w:rsidRPr="00A344D2">
              <w:rPr>
                <w:rFonts w:ascii="Arial" w:hAnsi="Arial" w:cs="Arial"/>
                <w:b/>
                <w:szCs w:val="20"/>
              </w:rPr>
              <w:t>Cleaning up Vomit or Fecal Events in the Food Preparation or Service Area</w:t>
            </w:r>
          </w:p>
        </w:tc>
        <w:tc>
          <w:tcPr>
            <w:tcW w:w="1800" w:type="dxa"/>
            <w:tcBorders>
              <w:top w:val="single" w:sz="12" w:space="0" w:color="auto"/>
              <w:left w:val="single" w:sz="4" w:space="0" w:color="auto"/>
              <w:bottom w:val="single" w:sz="4" w:space="0" w:color="auto"/>
              <w:right w:val="single" w:sz="4" w:space="0" w:color="auto"/>
            </w:tcBorders>
            <w:shd w:val="clear" w:color="auto" w:fill="D9D9D9" w:themeFill="background1" w:themeFillShade="D9"/>
            <w:vAlign w:val="center"/>
          </w:tcPr>
          <w:p w14:paraId="38FFBC0B" w14:textId="77777777" w:rsidR="00A15CE6" w:rsidRPr="00A344D2" w:rsidRDefault="00A15CE6" w:rsidP="00A15CE6">
            <w:pPr>
              <w:jc w:val="center"/>
              <w:rPr>
                <w:rFonts w:ascii="Arial" w:hAnsi="Arial" w:cs="Arial"/>
                <w:b/>
              </w:rPr>
            </w:pPr>
            <w:r w:rsidRPr="00A344D2">
              <w:rPr>
                <w:rFonts w:ascii="Arial" w:hAnsi="Arial" w:cs="Arial"/>
                <w:b/>
              </w:rPr>
              <w:t>MONITORING</w:t>
            </w:r>
          </w:p>
          <w:p w14:paraId="5428C024" w14:textId="45DDBB5A" w:rsidR="00A15CE6" w:rsidRPr="00A344D2" w:rsidRDefault="00A15CE6" w:rsidP="00A15CE6">
            <w:pPr>
              <w:rPr>
                <w:rFonts w:ascii="Arial" w:hAnsi="Arial" w:cs="Arial"/>
                <w:szCs w:val="20"/>
              </w:rPr>
            </w:pPr>
            <w:r w:rsidRPr="00A344D2">
              <w:rPr>
                <w:rFonts w:ascii="Arial" w:hAnsi="Arial" w:cs="Arial"/>
                <w:b/>
              </w:rPr>
              <w:t>FREQUENCY</w:t>
            </w:r>
          </w:p>
        </w:tc>
      </w:tr>
      <w:tr w:rsidR="00A15CE6" w:rsidRPr="002227C5" w14:paraId="69CA3455" w14:textId="77777777" w:rsidTr="003F46A3">
        <w:trPr>
          <w:trHeight w:val="2715"/>
        </w:trPr>
        <w:tc>
          <w:tcPr>
            <w:tcW w:w="8748" w:type="dxa"/>
            <w:tcBorders>
              <w:top w:val="single" w:sz="12" w:space="0" w:color="auto"/>
              <w:left w:val="single" w:sz="4" w:space="0" w:color="auto"/>
              <w:bottom w:val="single" w:sz="4" w:space="0" w:color="auto"/>
              <w:right w:val="single" w:sz="4" w:space="0" w:color="auto"/>
            </w:tcBorders>
            <w:vAlign w:val="center"/>
          </w:tcPr>
          <w:p w14:paraId="70B1D3D9" w14:textId="66693EDD" w:rsidR="00A15CE6" w:rsidRPr="00A344D2" w:rsidRDefault="00A15CE6" w:rsidP="00A15CE6">
            <w:pPr>
              <w:pStyle w:val="Footer"/>
              <w:tabs>
                <w:tab w:val="left" w:pos="720"/>
              </w:tabs>
              <w:rPr>
                <w:rFonts w:ascii="Tahoma" w:hAnsi="Tahoma" w:cs="Tahoma"/>
                <w:iCs/>
                <w:szCs w:val="20"/>
              </w:rPr>
            </w:pPr>
            <w:r w:rsidRPr="00A344D2">
              <w:rPr>
                <w:rFonts w:ascii="Tahoma" w:hAnsi="Tahoma" w:cs="Tahoma"/>
              </w:rPr>
              <w:t>Proper cleanup procedures, as defined in Best Practice Procedures for Body Fluid Cleanup in the Food Preparation or Serving Area of the Safe Food Handling Section, are followed after a potential norovirus (vomit or fecal) contamination event in the food preparation or service area. Prepare a disinfectant solution of chlorine bleach (made from 5.25% sodium hypochlorite bleach) mixed with water at 1000 to 5000 ppm concentration (3/4 cup bleach per 1 gallon of water will make a solution of about 3000 ppm). Alternately, use another EPA registered (against norovirus) cleaning chemical mixed and applied per the manufacturer’s instructions.</w:t>
            </w:r>
          </w:p>
        </w:tc>
        <w:tc>
          <w:tcPr>
            <w:tcW w:w="1800" w:type="dxa"/>
            <w:tcBorders>
              <w:top w:val="single" w:sz="12" w:space="0" w:color="auto"/>
              <w:left w:val="single" w:sz="4" w:space="0" w:color="auto"/>
              <w:bottom w:val="single" w:sz="4" w:space="0" w:color="auto"/>
              <w:right w:val="single" w:sz="4" w:space="0" w:color="auto"/>
            </w:tcBorders>
            <w:vAlign w:val="center"/>
          </w:tcPr>
          <w:p w14:paraId="711911BB" w14:textId="2E8E7A2C" w:rsidR="00A15CE6" w:rsidRPr="00A344D2" w:rsidRDefault="00A15CE6" w:rsidP="00A15CE6">
            <w:pPr>
              <w:rPr>
                <w:rFonts w:ascii="Arial" w:hAnsi="Arial" w:cs="Arial"/>
                <w:szCs w:val="20"/>
              </w:rPr>
            </w:pPr>
            <w:r w:rsidRPr="00A344D2">
              <w:rPr>
                <w:rFonts w:ascii="Tahoma" w:hAnsi="Tahoma" w:cs="Tahoma"/>
                <w:sz w:val="22"/>
                <w:szCs w:val="22"/>
              </w:rPr>
              <w:t>As needed</w:t>
            </w:r>
          </w:p>
        </w:tc>
      </w:tr>
      <w:tr w:rsidR="003A414A" w:rsidRPr="002227C5" w14:paraId="6B8D38DE" w14:textId="77777777" w:rsidTr="00A344D2">
        <w:trPr>
          <w:trHeight w:val="638"/>
        </w:trPr>
        <w:tc>
          <w:tcPr>
            <w:tcW w:w="8748" w:type="dxa"/>
            <w:tcBorders>
              <w:top w:val="single" w:sz="4" w:space="0" w:color="auto"/>
              <w:left w:val="single" w:sz="4" w:space="0" w:color="auto"/>
              <w:bottom w:val="single" w:sz="12" w:space="0" w:color="auto"/>
              <w:right w:val="single" w:sz="4" w:space="0" w:color="auto"/>
            </w:tcBorders>
            <w:shd w:val="clear" w:color="auto" w:fill="E0E0E0"/>
            <w:vAlign w:val="center"/>
          </w:tcPr>
          <w:p w14:paraId="508BE66B" w14:textId="2791AE47" w:rsidR="00D35D2C" w:rsidRPr="00A344D2" w:rsidRDefault="00D35D2C" w:rsidP="00A344D2">
            <w:pPr>
              <w:rPr>
                <w:rFonts w:ascii="Arial" w:hAnsi="Arial" w:cs="Arial"/>
                <w:b/>
                <w:bCs/>
                <w:szCs w:val="20"/>
              </w:rPr>
            </w:pPr>
            <w:r w:rsidRPr="002227C5">
              <w:br w:type="page"/>
            </w:r>
            <w:r w:rsidRPr="00A344D2">
              <w:rPr>
                <w:rFonts w:ascii="Arial" w:hAnsi="Arial" w:cs="Arial"/>
                <w:b/>
                <w:bCs/>
              </w:rPr>
              <w:t>Hazard Communications</w:t>
            </w:r>
          </w:p>
        </w:tc>
        <w:tc>
          <w:tcPr>
            <w:tcW w:w="1800" w:type="dxa"/>
            <w:tcBorders>
              <w:top w:val="single" w:sz="4" w:space="0" w:color="auto"/>
              <w:left w:val="single" w:sz="4" w:space="0" w:color="auto"/>
              <w:bottom w:val="single" w:sz="12" w:space="0" w:color="auto"/>
              <w:right w:val="single" w:sz="4" w:space="0" w:color="auto"/>
            </w:tcBorders>
            <w:shd w:val="clear" w:color="auto" w:fill="E0E0E0"/>
            <w:vAlign w:val="center"/>
          </w:tcPr>
          <w:p w14:paraId="2213798E" w14:textId="77777777" w:rsidR="003A414A" w:rsidRPr="00F9362D" w:rsidRDefault="003A414A" w:rsidP="00D548CE">
            <w:pPr>
              <w:rPr>
                <w:rFonts w:ascii="Arial" w:hAnsi="Arial" w:cs="Arial"/>
                <w:b/>
                <w:bCs/>
                <w:szCs w:val="20"/>
              </w:rPr>
            </w:pPr>
            <w:r w:rsidRPr="00F9362D">
              <w:rPr>
                <w:rFonts w:ascii="Arial" w:hAnsi="Arial" w:cs="Arial"/>
                <w:b/>
                <w:bCs/>
              </w:rPr>
              <w:t>MONITORING</w:t>
            </w:r>
          </w:p>
          <w:p w14:paraId="602AF887" w14:textId="77777777" w:rsidR="003A414A" w:rsidRPr="002227C5" w:rsidRDefault="003A414A" w:rsidP="00D548CE">
            <w:pPr>
              <w:rPr>
                <w:rFonts w:ascii="Arial" w:hAnsi="Arial" w:cs="Arial"/>
                <w:bCs/>
              </w:rPr>
            </w:pPr>
            <w:r w:rsidRPr="00F9362D">
              <w:rPr>
                <w:rFonts w:ascii="Arial" w:hAnsi="Arial" w:cs="Arial"/>
                <w:b/>
                <w:bCs/>
              </w:rPr>
              <w:t>FREQUENCY</w:t>
            </w:r>
          </w:p>
        </w:tc>
      </w:tr>
      <w:tr w:rsidR="003A414A" w:rsidRPr="002227C5" w14:paraId="60FD8C32" w14:textId="77777777" w:rsidTr="003F46A3">
        <w:trPr>
          <w:trHeight w:val="672"/>
        </w:trPr>
        <w:tc>
          <w:tcPr>
            <w:tcW w:w="8748" w:type="dxa"/>
            <w:tcBorders>
              <w:top w:val="single" w:sz="12" w:space="0" w:color="auto"/>
              <w:left w:val="single" w:sz="4" w:space="0" w:color="auto"/>
              <w:bottom w:val="single" w:sz="4" w:space="0" w:color="auto"/>
              <w:right w:val="single" w:sz="4" w:space="0" w:color="auto"/>
            </w:tcBorders>
            <w:vAlign w:val="center"/>
          </w:tcPr>
          <w:p w14:paraId="23CB9715" w14:textId="442251BE" w:rsidR="003A414A" w:rsidRPr="002227C5" w:rsidRDefault="003A414A" w:rsidP="00D35D2C">
            <w:pPr>
              <w:rPr>
                <w:rFonts w:ascii="Tahoma" w:hAnsi="Tahoma" w:cs="Tahoma"/>
                <w:bCs/>
                <w:szCs w:val="20"/>
              </w:rPr>
            </w:pPr>
            <w:r w:rsidRPr="002227C5">
              <w:rPr>
                <w:rFonts w:ascii="Tahoma" w:hAnsi="Tahoma" w:cs="Tahoma"/>
                <w:bCs/>
              </w:rPr>
              <w:t>A list of all hazardous chemicals used in the foodservice operation is available at ea</w:t>
            </w:r>
            <w:r w:rsidR="00A47C03" w:rsidRPr="002227C5">
              <w:rPr>
                <w:rFonts w:ascii="Tahoma" w:hAnsi="Tahoma" w:cs="Tahoma"/>
                <w:bCs/>
              </w:rPr>
              <w:t xml:space="preserve">ch site (see </w:t>
            </w:r>
            <w:r w:rsidR="00D35D2C" w:rsidRPr="00D43A93">
              <w:rPr>
                <w:rFonts w:ascii="Tahoma" w:hAnsi="Tahoma" w:cs="Tahoma"/>
                <w:bCs/>
                <w:i/>
                <w:iCs/>
                <w:highlight w:val="yellow"/>
              </w:rPr>
              <w:t xml:space="preserve">Part </w:t>
            </w:r>
            <w:r w:rsidR="00A47C03" w:rsidRPr="00D43A93">
              <w:rPr>
                <w:rFonts w:ascii="Tahoma" w:hAnsi="Tahoma" w:cs="Tahoma"/>
                <w:bCs/>
                <w:i/>
                <w:iCs/>
                <w:highlight w:val="yellow"/>
              </w:rPr>
              <w:t>2</w:t>
            </w:r>
            <w:r w:rsidR="00D43A93" w:rsidRPr="00D43A93">
              <w:rPr>
                <w:rFonts w:ascii="Tahoma" w:hAnsi="Tahoma" w:cs="Tahoma"/>
                <w:bCs/>
                <w:i/>
                <w:iCs/>
                <w:highlight w:val="yellow"/>
              </w:rPr>
              <w:t>a</w:t>
            </w:r>
            <w:r w:rsidR="00A47C03" w:rsidRPr="00D43A93">
              <w:rPr>
                <w:rFonts w:ascii="Tahoma" w:hAnsi="Tahoma" w:cs="Tahoma"/>
                <w:bCs/>
                <w:i/>
                <w:iCs/>
                <w:highlight w:val="yellow"/>
              </w:rPr>
              <w:t xml:space="preserve">: </w:t>
            </w:r>
            <w:r w:rsidR="00D43A93" w:rsidRPr="00D43A93">
              <w:rPr>
                <w:rFonts w:ascii="Tahoma" w:hAnsi="Tahoma" w:cs="Tahoma"/>
                <w:bCs/>
                <w:i/>
                <w:iCs/>
                <w:highlight w:val="yellow"/>
              </w:rPr>
              <w:t>Annual Revision</w:t>
            </w:r>
            <w:r w:rsidRPr="002227C5">
              <w:rPr>
                <w:rFonts w:ascii="Tahoma" w:hAnsi="Tahoma" w:cs="Tahoma"/>
                <w:bCs/>
              </w:rPr>
              <w:t>).</w:t>
            </w:r>
          </w:p>
        </w:tc>
        <w:tc>
          <w:tcPr>
            <w:tcW w:w="1800" w:type="dxa"/>
            <w:tcBorders>
              <w:top w:val="single" w:sz="12" w:space="0" w:color="auto"/>
              <w:left w:val="single" w:sz="4" w:space="0" w:color="auto"/>
              <w:bottom w:val="single" w:sz="4" w:space="0" w:color="auto"/>
              <w:right w:val="single" w:sz="4" w:space="0" w:color="auto"/>
            </w:tcBorders>
            <w:vAlign w:val="center"/>
          </w:tcPr>
          <w:p w14:paraId="546FD2F9" w14:textId="166926DC" w:rsidR="003A414A" w:rsidRPr="002227C5" w:rsidRDefault="003A414A" w:rsidP="00D548CE">
            <w:pPr>
              <w:rPr>
                <w:rFonts w:ascii="Arial" w:hAnsi="Arial" w:cs="Arial"/>
                <w:bCs/>
                <w:szCs w:val="20"/>
              </w:rPr>
            </w:pPr>
            <w:r w:rsidRPr="002227C5">
              <w:rPr>
                <w:rFonts w:ascii="Arial" w:hAnsi="Arial" w:cs="Arial"/>
                <w:bCs/>
              </w:rPr>
              <w:t>Annual</w:t>
            </w:r>
            <w:r w:rsidR="00F9362D">
              <w:rPr>
                <w:rFonts w:ascii="Arial" w:hAnsi="Arial" w:cs="Arial"/>
                <w:bCs/>
              </w:rPr>
              <w:t>ly</w:t>
            </w:r>
          </w:p>
        </w:tc>
      </w:tr>
      <w:tr w:rsidR="003A414A" w:rsidRPr="002227C5" w14:paraId="5AF73374" w14:textId="77777777" w:rsidTr="003F46A3">
        <w:trPr>
          <w:trHeight w:val="620"/>
        </w:trPr>
        <w:tc>
          <w:tcPr>
            <w:tcW w:w="8748" w:type="dxa"/>
            <w:tcBorders>
              <w:top w:val="single" w:sz="4" w:space="0" w:color="auto"/>
              <w:left w:val="single" w:sz="4" w:space="0" w:color="auto"/>
              <w:bottom w:val="single" w:sz="4" w:space="0" w:color="auto"/>
              <w:right w:val="single" w:sz="4" w:space="0" w:color="auto"/>
            </w:tcBorders>
            <w:vAlign w:val="center"/>
          </w:tcPr>
          <w:p w14:paraId="79F85006" w14:textId="77777777" w:rsidR="003A414A" w:rsidRPr="002227C5" w:rsidRDefault="003A414A">
            <w:pPr>
              <w:rPr>
                <w:rFonts w:ascii="Tahoma" w:hAnsi="Tahoma" w:cs="Tahoma"/>
                <w:bCs/>
                <w:szCs w:val="20"/>
              </w:rPr>
            </w:pPr>
            <w:r w:rsidRPr="002227C5">
              <w:rPr>
                <w:rFonts w:ascii="Tahoma" w:hAnsi="Tahoma" w:cs="Tahoma"/>
                <w:bCs/>
              </w:rPr>
              <w:t>S</w:t>
            </w:r>
            <w:r w:rsidR="00D35D2C" w:rsidRPr="002227C5">
              <w:rPr>
                <w:rFonts w:ascii="Tahoma" w:hAnsi="Tahoma" w:cs="Tahoma"/>
                <w:bCs/>
              </w:rPr>
              <w:t>afety Data Sheets (</w:t>
            </w:r>
            <w:r w:rsidRPr="002227C5">
              <w:rPr>
                <w:rFonts w:ascii="Tahoma" w:hAnsi="Tahoma" w:cs="Tahoma"/>
                <w:bCs/>
              </w:rPr>
              <w:t>SDS) are available for all hazardous chemicals used in the operation.</w:t>
            </w:r>
          </w:p>
        </w:tc>
        <w:tc>
          <w:tcPr>
            <w:tcW w:w="1800" w:type="dxa"/>
            <w:tcBorders>
              <w:top w:val="single" w:sz="4" w:space="0" w:color="auto"/>
              <w:left w:val="single" w:sz="4" w:space="0" w:color="auto"/>
              <w:bottom w:val="single" w:sz="4" w:space="0" w:color="auto"/>
              <w:right w:val="single" w:sz="4" w:space="0" w:color="auto"/>
            </w:tcBorders>
            <w:vAlign w:val="center"/>
          </w:tcPr>
          <w:p w14:paraId="44B7D1C4" w14:textId="4F101E80" w:rsidR="003A414A" w:rsidRPr="002227C5" w:rsidRDefault="003A414A" w:rsidP="00D548CE">
            <w:pPr>
              <w:rPr>
                <w:rFonts w:ascii="Arial" w:hAnsi="Arial" w:cs="Arial"/>
                <w:bCs/>
                <w:szCs w:val="20"/>
              </w:rPr>
            </w:pPr>
            <w:r w:rsidRPr="002227C5">
              <w:rPr>
                <w:rFonts w:ascii="Arial" w:hAnsi="Arial" w:cs="Arial"/>
                <w:bCs/>
              </w:rPr>
              <w:t>Annual</w:t>
            </w:r>
            <w:r w:rsidR="00F9362D">
              <w:rPr>
                <w:rFonts w:ascii="Arial" w:hAnsi="Arial" w:cs="Arial"/>
                <w:bCs/>
              </w:rPr>
              <w:t>ly</w:t>
            </w:r>
          </w:p>
        </w:tc>
      </w:tr>
      <w:tr w:rsidR="003A414A" w:rsidRPr="002227C5" w14:paraId="45BF61CE" w14:textId="77777777" w:rsidTr="003F46A3">
        <w:trPr>
          <w:trHeight w:val="935"/>
        </w:trPr>
        <w:tc>
          <w:tcPr>
            <w:tcW w:w="8748" w:type="dxa"/>
            <w:tcBorders>
              <w:top w:val="single" w:sz="4" w:space="0" w:color="auto"/>
              <w:left w:val="single" w:sz="4" w:space="0" w:color="auto"/>
              <w:bottom w:val="single" w:sz="4" w:space="0" w:color="auto"/>
              <w:right w:val="single" w:sz="4" w:space="0" w:color="auto"/>
            </w:tcBorders>
            <w:vAlign w:val="center"/>
          </w:tcPr>
          <w:p w14:paraId="587DCE84" w14:textId="27704E52" w:rsidR="003A414A" w:rsidRPr="002227C5" w:rsidRDefault="003A414A">
            <w:pPr>
              <w:rPr>
                <w:rFonts w:ascii="Tahoma" w:hAnsi="Tahoma" w:cs="Tahoma"/>
                <w:bCs/>
                <w:color w:val="FF0000"/>
                <w:szCs w:val="20"/>
              </w:rPr>
            </w:pPr>
            <w:r w:rsidRPr="002227C5">
              <w:rPr>
                <w:rFonts w:ascii="Tahoma" w:hAnsi="Tahoma" w:cs="Tahoma"/>
                <w:bCs/>
              </w:rPr>
              <w:t xml:space="preserve">Safety Data Sheets are stored alphabetically in a binder in a location accessible to all </w:t>
            </w:r>
            <w:r w:rsidR="00F35224">
              <w:rPr>
                <w:rFonts w:ascii="Tahoma" w:hAnsi="Tahoma" w:cs="Tahoma"/>
                <w:bCs/>
              </w:rPr>
              <w:t>e</w:t>
            </w:r>
            <w:r w:rsidRPr="002227C5">
              <w:rPr>
                <w:rFonts w:ascii="Tahoma" w:hAnsi="Tahoma" w:cs="Tahoma"/>
                <w:bCs/>
              </w:rPr>
              <w:t>mployees. Name of the chemical and emergency procedures are highlighted for quick reference.</w:t>
            </w:r>
          </w:p>
        </w:tc>
        <w:tc>
          <w:tcPr>
            <w:tcW w:w="1800" w:type="dxa"/>
            <w:tcBorders>
              <w:top w:val="single" w:sz="4" w:space="0" w:color="auto"/>
              <w:left w:val="single" w:sz="4" w:space="0" w:color="auto"/>
              <w:bottom w:val="single" w:sz="4" w:space="0" w:color="auto"/>
              <w:right w:val="single" w:sz="4" w:space="0" w:color="auto"/>
            </w:tcBorders>
            <w:vAlign w:val="center"/>
          </w:tcPr>
          <w:p w14:paraId="6026A61C" w14:textId="5A079DCE" w:rsidR="003A414A" w:rsidRPr="002227C5" w:rsidRDefault="003A414A" w:rsidP="00D548CE">
            <w:pPr>
              <w:rPr>
                <w:rFonts w:ascii="Arial" w:hAnsi="Arial" w:cs="Arial"/>
                <w:bCs/>
                <w:szCs w:val="20"/>
              </w:rPr>
            </w:pPr>
            <w:r w:rsidRPr="002227C5">
              <w:rPr>
                <w:rFonts w:ascii="Arial" w:hAnsi="Arial" w:cs="Arial"/>
                <w:bCs/>
              </w:rPr>
              <w:t>Annual</w:t>
            </w:r>
            <w:r w:rsidR="00F9362D">
              <w:rPr>
                <w:rFonts w:ascii="Arial" w:hAnsi="Arial" w:cs="Arial"/>
                <w:bCs/>
              </w:rPr>
              <w:t>ly</w:t>
            </w:r>
          </w:p>
        </w:tc>
      </w:tr>
      <w:tr w:rsidR="003A414A" w:rsidRPr="002227C5" w14:paraId="5031AC0D" w14:textId="77777777" w:rsidTr="003F46A3">
        <w:trPr>
          <w:trHeight w:val="953"/>
        </w:trPr>
        <w:tc>
          <w:tcPr>
            <w:tcW w:w="8748" w:type="dxa"/>
            <w:tcBorders>
              <w:top w:val="single" w:sz="4" w:space="0" w:color="auto"/>
              <w:left w:val="single" w:sz="4" w:space="0" w:color="auto"/>
              <w:bottom w:val="single" w:sz="4" w:space="0" w:color="auto"/>
              <w:right w:val="single" w:sz="4" w:space="0" w:color="auto"/>
            </w:tcBorders>
            <w:vAlign w:val="center"/>
          </w:tcPr>
          <w:p w14:paraId="5A17E94F" w14:textId="77777777" w:rsidR="003A414A" w:rsidRPr="002227C5" w:rsidRDefault="009C3055">
            <w:pPr>
              <w:pStyle w:val="Footer"/>
              <w:tabs>
                <w:tab w:val="left" w:pos="720"/>
              </w:tabs>
              <w:rPr>
                <w:rFonts w:ascii="Tahoma" w:hAnsi="Tahoma" w:cs="Tahoma"/>
                <w:bCs/>
                <w:szCs w:val="20"/>
              </w:rPr>
            </w:pPr>
            <w:r w:rsidRPr="002227C5">
              <w:rPr>
                <w:rFonts w:ascii="Tahoma" w:hAnsi="Tahoma" w:cs="Tahoma"/>
                <w:bCs/>
                <w:szCs w:val="20"/>
              </w:rPr>
              <w:t>Past dated h</w:t>
            </w:r>
            <w:r w:rsidR="003A414A" w:rsidRPr="002227C5">
              <w:rPr>
                <w:rFonts w:ascii="Tahoma" w:hAnsi="Tahoma" w:cs="Tahoma"/>
                <w:bCs/>
                <w:szCs w:val="20"/>
              </w:rPr>
              <w:t>azardous chemic</w:t>
            </w:r>
            <w:r w:rsidRPr="002227C5">
              <w:rPr>
                <w:rFonts w:ascii="Tahoma" w:hAnsi="Tahoma" w:cs="Tahoma"/>
                <w:bCs/>
                <w:szCs w:val="20"/>
              </w:rPr>
              <w:t>als or those having</w:t>
            </w:r>
            <w:r w:rsidR="003A414A" w:rsidRPr="002227C5">
              <w:rPr>
                <w:rFonts w:ascii="Tahoma" w:hAnsi="Tahoma" w:cs="Tahoma"/>
                <w:bCs/>
                <w:szCs w:val="20"/>
              </w:rPr>
              <w:t xml:space="preserve"> not been used within one year are properly discarded. Contact the local environmental health department for guidelines about the disposal of hazardous waste.</w:t>
            </w:r>
          </w:p>
        </w:tc>
        <w:tc>
          <w:tcPr>
            <w:tcW w:w="1800" w:type="dxa"/>
            <w:tcBorders>
              <w:top w:val="single" w:sz="4" w:space="0" w:color="auto"/>
              <w:left w:val="single" w:sz="4" w:space="0" w:color="auto"/>
              <w:bottom w:val="single" w:sz="4" w:space="0" w:color="auto"/>
              <w:right w:val="single" w:sz="4" w:space="0" w:color="auto"/>
            </w:tcBorders>
            <w:vAlign w:val="center"/>
          </w:tcPr>
          <w:p w14:paraId="49FB7E86" w14:textId="7D31E222" w:rsidR="003A414A" w:rsidRPr="002227C5" w:rsidRDefault="003A414A" w:rsidP="00D548CE">
            <w:pPr>
              <w:rPr>
                <w:rFonts w:ascii="Arial" w:hAnsi="Arial" w:cs="Arial"/>
                <w:bCs/>
                <w:szCs w:val="20"/>
              </w:rPr>
            </w:pPr>
            <w:r w:rsidRPr="002227C5">
              <w:rPr>
                <w:rFonts w:ascii="Arial" w:hAnsi="Arial" w:cs="Arial"/>
                <w:bCs/>
              </w:rPr>
              <w:t>Annual</w:t>
            </w:r>
            <w:r w:rsidR="00F9362D">
              <w:rPr>
                <w:rFonts w:ascii="Arial" w:hAnsi="Arial" w:cs="Arial"/>
                <w:bCs/>
              </w:rPr>
              <w:t>ly</w:t>
            </w:r>
          </w:p>
        </w:tc>
      </w:tr>
      <w:tr w:rsidR="003A414A" w:rsidRPr="002227C5" w14:paraId="4D1D4349" w14:textId="77777777" w:rsidTr="00A344D2">
        <w:tc>
          <w:tcPr>
            <w:tcW w:w="8748" w:type="dxa"/>
            <w:tcBorders>
              <w:top w:val="single" w:sz="4" w:space="0" w:color="auto"/>
              <w:left w:val="single" w:sz="4" w:space="0" w:color="auto"/>
              <w:bottom w:val="single" w:sz="4" w:space="0" w:color="auto"/>
              <w:right w:val="single" w:sz="4" w:space="0" w:color="auto"/>
            </w:tcBorders>
            <w:vAlign w:val="center"/>
          </w:tcPr>
          <w:p w14:paraId="1CA2529B" w14:textId="77777777" w:rsidR="003A414A" w:rsidRPr="002227C5" w:rsidRDefault="003A414A" w:rsidP="007272A5">
            <w:pPr>
              <w:rPr>
                <w:rFonts w:ascii="Tahoma" w:hAnsi="Tahoma" w:cs="Tahoma"/>
                <w:bCs/>
                <w:szCs w:val="12"/>
              </w:rPr>
            </w:pPr>
            <w:r w:rsidRPr="002227C5">
              <w:rPr>
                <w:rFonts w:ascii="Tahoma" w:hAnsi="Tahoma" w:cs="Tahoma"/>
                <w:bCs/>
              </w:rPr>
              <w:t>Employees, in</w:t>
            </w:r>
            <w:r w:rsidR="00D15ABA" w:rsidRPr="002227C5">
              <w:rPr>
                <w:rFonts w:ascii="Tahoma" w:hAnsi="Tahoma" w:cs="Tahoma"/>
                <w:bCs/>
              </w:rPr>
              <w:t>cluding substitutes, are educated</w:t>
            </w:r>
            <w:r w:rsidRPr="002227C5">
              <w:rPr>
                <w:rFonts w:ascii="Tahoma" w:hAnsi="Tahoma" w:cs="Tahoma"/>
                <w:bCs/>
              </w:rPr>
              <w:t xml:space="preserve"> about the hazard communication p</w:t>
            </w:r>
            <w:r w:rsidR="00D35D2C" w:rsidRPr="002227C5">
              <w:rPr>
                <w:rFonts w:ascii="Tahoma" w:hAnsi="Tahoma" w:cs="Tahoma"/>
                <w:bCs/>
              </w:rPr>
              <w:t xml:space="preserve">rogram and the location of the </w:t>
            </w:r>
            <w:r w:rsidRPr="002227C5">
              <w:rPr>
                <w:rFonts w:ascii="Tahoma" w:hAnsi="Tahoma" w:cs="Tahoma"/>
                <w:bCs/>
              </w:rPr>
              <w:t>SDS information.</w:t>
            </w:r>
          </w:p>
        </w:tc>
        <w:tc>
          <w:tcPr>
            <w:tcW w:w="1800" w:type="dxa"/>
            <w:tcBorders>
              <w:top w:val="single" w:sz="4" w:space="0" w:color="auto"/>
              <w:left w:val="single" w:sz="4" w:space="0" w:color="auto"/>
              <w:bottom w:val="single" w:sz="4" w:space="0" w:color="auto"/>
              <w:right w:val="single" w:sz="4" w:space="0" w:color="auto"/>
            </w:tcBorders>
            <w:vAlign w:val="center"/>
          </w:tcPr>
          <w:p w14:paraId="1A47BCA8" w14:textId="5E466389" w:rsidR="003A414A" w:rsidRPr="002227C5" w:rsidRDefault="003A414A" w:rsidP="00D548CE">
            <w:pPr>
              <w:rPr>
                <w:rFonts w:ascii="Arial" w:hAnsi="Arial" w:cs="Arial"/>
                <w:bCs/>
                <w:szCs w:val="20"/>
              </w:rPr>
            </w:pPr>
            <w:r w:rsidRPr="002227C5">
              <w:rPr>
                <w:rFonts w:ascii="Arial" w:hAnsi="Arial" w:cs="Arial"/>
                <w:bCs/>
              </w:rPr>
              <w:t>Annual</w:t>
            </w:r>
            <w:r w:rsidR="00F9362D">
              <w:rPr>
                <w:rFonts w:ascii="Arial" w:hAnsi="Arial" w:cs="Arial"/>
                <w:bCs/>
              </w:rPr>
              <w:t>ly</w:t>
            </w:r>
            <w:r w:rsidRPr="002227C5">
              <w:rPr>
                <w:rFonts w:ascii="Arial" w:hAnsi="Arial" w:cs="Arial"/>
                <w:bCs/>
              </w:rPr>
              <w:t xml:space="preserve"> and as needed for subs</w:t>
            </w:r>
          </w:p>
        </w:tc>
      </w:tr>
      <w:tr w:rsidR="003A414A" w:rsidRPr="002227C5" w14:paraId="30292E75" w14:textId="77777777" w:rsidTr="003F46A3">
        <w:trPr>
          <w:trHeight w:val="2843"/>
        </w:trPr>
        <w:tc>
          <w:tcPr>
            <w:tcW w:w="8748" w:type="dxa"/>
            <w:tcBorders>
              <w:top w:val="single" w:sz="4" w:space="0" w:color="auto"/>
              <w:left w:val="single" w:sz="4" w:space="0" w:color="auto"/>
              <w:bottom w:val="single" w:sz="4" w:space="0" w:color="auto"/>
              <w:right w:val="single" w:sz="4" w:space="0" w:color="auto"/>
            </w:tcBorders>
            <w:vAlign w:val="center"/>
          </w:tcPr>
          <w:p w14:paraId="76AB2195" w14:textId="77777777" w:rsidR="003A414A" w:rsidRPr="002227C5" w:rsidRDefault="003A414A">
            <w:pPr>
              <w:rPr>
                <w:rFonts w:ascii="Tahoma" w:hAnsi="Tahoma" w:cs="Tahoma"/>
                <w:bCs/>
                <w:color w:val="000000"/>
                <w:szCs w:val="12"/>
              </w:rPr>
            </w:pPr>
            <w:r w:rsidRPr="002227C5">
              <w:rPr>
                <w:rFonts w:ascii="Tahoma" w:hAnsi="Tahoma" w:cs="Tahoma"/>
                <w:bCs/>
                <w:color w:val="000000"/>
                <w:szCs w:val="12"/>
              </w:rPr>
              <w:t>The original container of all hazardous chemicals must be properly marked with:</w:t>
            </w:r>
          </w:p>
          <w:p w14:paraId="1E3437B5" w14:textId="77777777" w:rsidR="003A414A" w:rsidRPr="002227C5" w:rsidRDefault="003A414A" w:rsidP="00283DE9">
            <w:pPr>
              <w:numPr>
                <w:ilvl w:val="0"/>
                <w:numId w:val="4"/>
              </w:numPr>
              <w:tabs>
                <w:tab w:val="num" w:pos="540"/>
              </w:tabs>
              <w:ind w:left="540" w:hanging="180"/>
              <w:rPr>
                <w:rFonts w:ascii="Tahoma" w:hAnsi="Tahoma" w:cs="Tahoma"/>
                <w:bCs/>
                <w:color w:val="000000"/>
                <w:sz w:val="22"/>
                <w:szCs w:val="22"/>
              </w:rPr>
            </w:pPr>
            <w:r w:rsidRPr="002227C5">
              <w:rPr>
                <w:rFonts w:ascii="Tahoma" w:hAnsi="Tahoma" w:cs="Tahoma"/>
                <w:bCs/>
                <w:color w:val="000000"/>
                <w:sz w:val="22"/>
                <w:szCs w:val="22"/>
              </w:rPr>
              <w:t xml:space="preserve">common name of the contents; </w:t>
            </w:r>
          </w:p>
          <w:p w14:paraId="5449E7DB" w14:textId="77777777" w:rsidR="003A414A" w:rsidRPr="002227C5" w:rsidRDefault="003A414A" w:rsidP="00283DE9">
            <w:pPr>
              <w:numPr>
                <w:ilvl w:val="0"/>
                <w:numId w:val="4"/>
              </w:numPr>
              <w:tabs>
                <w:tab w:val="num" w:pos="540"/>
              </w:tabs>
              <w:ind w:left="540" w:hanging="180"/>
              <w:rPr>
                <w:rFonts w:ascii="Tahoma" w:hAnsi="Tahoma" w:cs="Tahoma"/>
                <w:bCs/>
                <w:color w:val="000000"/>
                <w:sz w:val="22"/>
                <w:szCs w:val="22"/>
              </w:rPr>
            </w:pPr>
            <w:r w:rsidRPr="002227C5">
              <w:rPr>
                <w:rFonts w:ascii="Tahoma" w:hAnsi="Tahoma" w:cs="Tahoma"/>
                <w:bCs/>
                <w:color w:val="000000"/>
                <w:sz w:val="22"/>
                <w:szCs w:val="22"/>
              </w:rPr>
              <w:t xml:space="preserve">appropriate hazard warnings (it can be any message, </w:t>
            </w:r>
            <w:r w:rsidR="009C3055" w:rsidRPr="002227C5">
              <w:rPr>
                <w:rFonts w:ascii="Tahoma" w:hAnsi="Tahoma" w:cs="Tahoma"/>
                <w:bCs/>
                <w:color w:val="000000"/>
                <w:sz w:val="22"/>
                <w:szCs w:val="22"/>
              </w:rPr>
              <w:t xml:space="preserve">words, pictures or symbols </w:t>
            </w:r>
            <w:r w:rsidRPr="002227C5">
              <w:rPr>
                <w:rFonts w:ascii="Tahoma" w:hAnsi="Tahoma" w:cs="Tahoma"/>
                <w:bCs/>
                <w:color w:val="000000"/>
                <w:sz w:val="22"/>
                <w:szCs w:val="22"/>
              </w:rPr>
              <w:t>convey</w:t>
            </w:r>
            <w:r w:rsidR="009C3055" w:rsidRPr="002227C5">
              <w:rPr>
                <w:rFonts w:ascii="Tahoma" w:hAnsi="Tahoma" w:cs="Tahoma"/>
                <w:bCs/>
                <w:color w:val="000000"/>
                <w:sz w:val="22"/>
                <w:szCs w:val="22"/>
              </w:rPr>
              <w:t>ing</w:t>
            </w:r>
            <w:r w:rsidRPr="002227C5">
              <w:rPr>
                <w:rFonts w:ascii="Tahoma" w:hAnsi="Tahoma" w:cs="Tahoma"/>
                <w:bCs/>
                <w:color w:val="000000"/>
                <w:sz w:val="22"/>
                <w:szCs w:val="22"/>
              </w:rPr>
              <w:t xml:space="preserve"> the hazards of the chemical(s) on the container; and</w:t>
            </w:r>
          </w:p>
          <w:p w14:paraId="325092E1" w14:textId="77777777" w:rsidR="003A414A" w:rsidRPr="002227C5" w:rsidRDefault="003A414A" w:rsidP="00283DE9">
            <w:pPr>
              <w:numPr>
                <w:ilvl w:val="0"/>
                <w:numId w:val="4"/>
              </w:numPr>
              <w:tabs>
                <w:tab w:val="num" w:pos="540"/>
              </w:tabs>
              <w:ind w:left="540" w:hanging="180"/>
              <w:rPr>
                <w:rFonts w:ascii="Tahoma" w:hAnsi="Tahoma" w:cs="Tahoma"/>
                <w:bCs/>
                <w:color w:val="000000"/>
                <w:sz w:val="22"/>
                <w:szCs w:val="22"/>
              </w:rPr>
            </w:pPr>
            <w:r w:rsidRPr="002227C5">
              <w:rPr>
                <w:rFonts w:ascii="Tahoma" w:hAnsi="Tahoma" w:cs="Tahoma"/>
                <w:bCs/>
                <w:color w:val="000000"/>
                <w:sz w:val="22"/>
                <w:szCs w:val="22"/>
              </w:rPr>
              <w:t xml:space="preserve">names and addresses of the manufacturers or other responsible parties. </w:t>
            </w:r>
          </w:p>
          <w:p w14:paraId="6A4F220F" w14:textId="2B6E1ACF" w:rsidR="003A414A" w:rsidRPr="002227C5" w:rsidRDefault="003A414A" w:rsidP="003F46A3">
            <w:pPr>
              <w:rPr>
                <w:rFonts w:ascii="Tahoma" w:hAnsi="Tahoma" w:cs="Tahoma"/>
                <w:bCs/>
                <w:szCs w:val="20"/>
              </w:rPr>
            </w:pPr>
            <w:r w:rsidRPr="002227C5">
              <w:rPr>
                <w:rFonts w:ascii="Tahoma" w:hAnsi="Tahoma" w:cs="Tahoma"/>
                <w:bCs/>
                <w:color w:val="000000"/>
                <w:szCs w:val="12"/>
              </w:rPr>
              <w:t>The label must be legible, in English (and in other languages as needed), and prominently displayed.</w:t>
            </w:r>
            <w:r w:rsidR="003F46A3">
              <w:rPr>
                <w:rFonts w:ascii="Tahoma" w:hAnsi="Tahoma" w:cs="Tahoma"/>
                <w:bCs/>
                <w:color w:val="000000"/>
                <w:szCs w:val="12"/>
              </w:rPr>
              <w:t xml:space="preserve"> </w:t>
            </w:r>
            <w:r w:rsidRPr="002227C5">
              <w:rPr>
                <w:rFonts w:ascii="Tahoma" w:hAnsi="Tahoma" w:cs="Tahoma"/>
                <w:color w:val="000000"/>
                <w:szCs w:val="12"/>
              </w:rPr>
              <w:t xml:space="preserve">If not in the original container, the item is clearly labeled on the side of the holding container with the specific name of the contents (i.e. </w:t>
            </w:r>
            <w:r w:rsidRPr="002227C5">
              <w:rPr>
                <w:rFonts w:ascii="Tahoma" w:hAnsi="Tahoma" w:cs="Tahoma"/>
                <w:i/>
                <w:color w:val="000000"/>
                <w:szCs w:val="12"/>
              </w:rPr>
              <w:t>Chlorine Bleach</w:t>
            </w:r>
            <w:r w:rsidRPr="002227C5">
              <w:rPr>
                <w:rFonts w:ascii="Tahoma" w:hAnsi="Tahoma" w:cs="Tahoma"/>
                <w:color w:val="000000"/>
                <w:szCs w:val="12"/>
              </w:rPr>
              <w:t xml:space="preserve"> solution, </w:t>
            </w:r>
            <w:r w:rsidRPr="002227C5">
              <w:rPr>
                <w:rFonts w:ascii="Tahoma" w:hAnsi="Tahoma" w:cs="Tahoma"/>
                <w:i/>
                <w:color w:val="000000"/>
                <w:szCs w:val="12"/>
              </w:rPr>
              <w:t>QUATS solution</w:t>
            </w:r>
            <w:r w:rsidRPr="002227C5">
              <w:rPr>
                <w:rFonts w:ascii="Tahoma" w:hAnsi="Tahoma" w:cs="Tahoma"/>
                <w:color w:val="000000"/>
                <w:szCs w:val="12"/>
              </w:rPr>
              <w:t xml:space="preserve"> instead of </w:t>
            </w:r>
            <w:r w:rsidRPr="002227C5">
              <w:rPr>
                <w:rFonts w:ascii="Tahoma" w:hAnsi="Tahoma" w:cs="Tahoma"/>
                <w:i/>
                <w:color w:val="000000"/>
                <w:szCs w:val="12"/>
              </w:rPr>
              <w:t>sanitizer</w:t>
            </w:r>
            <w:r w:rsidRPr="002227C5">
              <w:rPr>
                <w:rFonts w:ascii="Tahoma" w:hAnsi="Tahoma" w:cs="Tahoma"/>
                <w:color w:val="000000"/>
                <w:szCs w:val="12"/>
              </w:rPr>
              <w:t xml:space="preserve">). Do </w:t>
            </w:r>
            <w:r w:rsidRPr="002227C5">
              <w:rPr>
                <w:rFonts w:ascii="Tahoma" w:hAnsi="Tahoma" w:cs="Tahoma"/>
                <w:color w:val="000000"/>
                <w:szCs w:val="12"/>
                <w:u w:val="single"/>
              </w:rPr>
              <w:t>not</w:t>
            </w:r>
            <w:r w:rsidRPr="002227C5">
              <w:rPr>
                <w:rFonts w:ascii="Tahoma" w:hAnsi="Tahoma" w:cs="Tahoma"/>
                <w:color w:val="000000"/>
                <w:szCs w:val="12"/>
              </w:rPr>
              <w:t xml:space="preserve"> label the lid because lids are interchangeable. Some chemical suppliers provide labels.</w:t>
            </w:r>
          </w:p>
        </w:tc>
        <w:tc>
          <w:tcPr>
            <w:tcW w:w="1800" w:type="dxa"/>
            <w:tcBorders>
              <w:top w:val="single" w:sz="4" w:space="0" w:color="auto"/>
              <w:left w:val="single" w:sz="4" w:space="0" w:color="auto"/>
              <w:bottom w:val="single" w:sz="4" w:space="0" w:color="auto"/>
              <w:right w:val="single" w:sz="4" w:space="0" w:color="auto"/>
            </w:tcBorders>
            <w:vAlign w:val="center"/>
          </w:tcPr>
          <w:p w14:paraId="0C839CF6" w14:textId="77777777" w:rsidR="003A414A" w:rsidRPr="002227C5" w:rsidRDefault="003A414A" w:rsidP="00D548CE">
            <w:pPr>
              <w:rPr>
                <w:rFonts w:ascii="Arial" w:hAnsi="Arial" w:cs="Arial"/>
                <w:bCs/>
                <w:szCs w:val="20"/>
              </w:rPr>
            </w:pPr>
            <w:r w:rsidRPr="002227C5">
              <w:rPr>
                <w:rFonts w:ascii="Arial" w:hAnsi="Arial" w:cs="Arial"/>
                <w:bCs/>
              </w:rPr>
              <w:t>Monthly</w:t>
            </w:r>
          </w:p>
        </w:tc>
      </w:tr>
    </w:tbl>
    <w:p w14:paraId="36E814F9" w14:textId="77777777" w:rsidR="00D06855" w:rsidRDefault="00D06855" w:rsidP="00D06855">
      <w:pPr>
        <w:pStyle w:val="Heading2"/>
      </w:pPr>
      <w:bookmarkStart w:id="30" w:name="_Toc39215614"/>
    </w:p>
    <w:p w14:paraId="2AFD3CAD" w14:textId="77777777" w:rsidR="00AE3EAC" w:rsidRPr="005464E8" w:rsidRDefault="00AE3EAC" w:rsidP="005464E8">
      <w:pPr>
        <w:pStyle w:val="Heading2"/>
        <w:jc w:val="left"/>
        <w:rPr>
          <w:rFonts w:ascii="Tahoma" w:hAnsi="Tahoma" w:cs="Tahoma"/>
          <w:sz w:val="32"/>
          <w:szCs w:val="32"/>
        </w:rPr>
      </w:pPr>
      <w:bookmarkStart w:id="31" w:name="_Toc39215617"/>
      <w:bookmarkStart w:id="32" w:name="_Toc104888358"/>
      <w:bookmarkStart w:id="33" w:name="_Toc200016089"/>
      <w:r w:rsidRPr="005464E8">
        <w:rPr>
          <w:rFonts w:ascii="Tahoma" w:hAnsi="Tahoma" w:cs="Tahoma"/>
          <w:sz w:val="32"/>
          <w:szCs w:val="32"/>
        </w:rPr>
        <w:t>Employee Health Policy Documents</w:t>
      </w:r>
      <w:bookmarkEnd w:id="31"/>
      <w:bookmarkEnd w:id="32"/>
      <w:bookmarkEnd w:id="33"/>
    </w:p>
    <w:p w14:paraId="500D8978" w14:textId="77777777" w:rsidR="00AE3EAC" w:rsidRPr="005D0E18" w:rsidRDefault="00AE3EAC" w:rsidP="00AE3EAC">
      <w:pPr>
        <w:pStyle w:val="Heading1"/>
        <w:tabs>
          <w:tab w:val="left" w:pos="0"/>
        </w:tabs>
        <w:rPr>
          <w:rFonts w:ascii="Tahoma" w:hAnsi="Tahoma" w:cs="Tahoma"/>
          <w:bCs/>
          <w:szCs w:val="24"/>
        </w:rPr>
      </w:pPr>
    </w:p>
    <w:p w14:paraId="325FAB85" w14:textId="77777777" w:rsidR="00AE3EAC" w:rsidRPr="00757852" w:rsidRDefault="00AE3EAC" w:rsidP="00AE3EAC">
      <w:pPr>
        <w:rPr>
          <w:rFonts w:ascii="Tahoma" w:hAnsi="Tahoma" w:cs="Tahoma"/>
        </w:rPr>
      </w:pPr>
      <w:r w:rsidRPr="00757852">
        <w:rPr>
          <w:rFonts w:ascii="Tahoma" w:hAnsi="Tahoma" w:cs="Tahoma"/>
        </w:rPr>
        <w:t xml:space="preserve">Note: All Employee Health Policy documents and references pertain to both </w:t>
      </w:r>
      <w:r w:rsidRPr="00757852">
        <w:rPr>
          <w:rFonts w:ascii="Tahoma" w:hAnsi="Tahoma" w:cs="Tahoma"/>
          <w:b/>
          <w:bCs/>
        </w:rPr>
        <w:t xml:space="preserve">Food Employees </w:t>
      </w:r>
      <w:r w:rsidRPr="00757852">
        <w:rPr>
          <w:rFonts w:ascii="Tahoma" w:hAnsi="Tahoma" w:cs="Tahoma"/>
          <w:vertAlign w:val="superscript"/>
        </w:rPr>
        <w:t>1</w:t>
      </w:r>
      <w:r w:rsidRPr="00757852">
        <w:rPr>
          <w:rFonts w:ascii="Tahoma" w:hAnsi="Tahoma" w:cs="Tahoma"/>
        </w:rPr>
        <w:t xml:space="preserve"> and </w:t>
      </w:r>
      <w:r w:rsidRPr="00757852">
        <w:rPr>
          <w:rFonts w:ascii="Tahoma" w:hAnsi="Tahoma" w:cs="Tahoma"/>
          <w:b/>
          <w:bCs/>
        </w:rPr>
        <w:t xml:space="preserve">Conditional Employees </w:t>
      </w:r>
      <w:r w:rsidRPr="00757852">
        <w:rPr>
          <w:rFonts w:ascii="Tahoma" w:hAnsi="Tahoma" w:cs="Tahoma"/>
          <w:vertAlign w:val="superscript"/>
        </w:rPr>
        <w:t>2</w:t>
      </w:r>
      <w:r w:rsidRPr="00757852">
        <w:rPr>
          <w:rFonts w:ascii="Tahoma" w:hAnsi="Tahoma" w:cs="Tahoma"/>
        </w:rPr>
        <w:t>.</w:t>
      </w:r>
    </w:p>
    <w:p w14:paraId="1B43C883" w14:textId="77777777" w:rsidR="00AE3EAC" w:rsidRPr="00757852" w:rsidRDefault="00AE3EAC" w:rsidP="00AE3EAC">
      <w:pPr>
        <w:rPr>
          <w:rFonts w:ascii="Tahoma" w:hAnsi="Tahoma" w:cs="Tahoma"/>
        </w:rPr>
      </w:pPr>
    </w:p>
    <w:p w14:paraId="1270101A" w14:textId="77777777" w:rsidR="00AE3EAC" w:rsidRPr="00757852" w:rsidRDefault="00AE3EAC" w:rsidP="00AE3EAC">
      <w:pPr>
        <w:rPr>
          <w:rFonts w:ascii="Tahoma" w:hAnsi="Tahoma" w:cs="Tahoma"/>
        </w:rPr>
      </w:pPr>
      <w:r w:rsidRPr="00757852">
        <w:rPr>
          <w:rFonts w:ascii="Tahoma" w:hAnsi="Tahoma" w:cs="Tahoma"/>
        </w:rPr>
        <w:t xml:space="preserve">The following </w:t>
      </w:r>
      <w:r w:rsidRPr="00757852">
        <w:rPr>
          <w:rFonts w:ascii="Tahoma" w:hAnsi="Tahoma" w:cs="Tahoma"/>
          <w:i/>
          <w:iCs/>
        </w:rPr>
        <w:t>Return to Work</w:t>
      </w:r>
      <w:r w:rsidRPr="00757852">
        <w:rPr>
          <w:rFonts w:ascii="Tahoma" w:hAnsi="Tahoma" w:cs="Tahoma"/>
        </w:rPr>
        <w:t xml:space="preserve"> guides </w:t>
      </w:r>
      <w:r w:rsidRPr="00757852">
        <w:rPr>
          <w:rFonts w:ascii="Tahoma" w:hAnsi="Tahoma" w:cs="Tahoma"/>
          <w:vertAlign w:val="superscript"/>
        </w:rPr>
        <w:t>3</w:t>
      </w:r>
      <w:r w:rsidRPr="00757852">
        <w:rPr>
          <w:rFonts w:ascii="Tahoma" w:hAnsi="Tahoma" w:cs="Tahoma"/>
        </w:rPr>
        <w:t xml:space="preserve"> are located in </w:t>
      </w:r>
      <w:r w:rsidRPr="00757852">
        <w:rPr>
          <w:rFonts w:ascii="Tahoma" w:hAnsi="Tahoma" w:cs="Tahoma"/>
          <w:i/>
          <w:iCs/>
        </w:rPr>
        <w:t>Part 1: HACCP Plan</w:t>
      </w:r>
      <w:r w:rsidRPr="00757852">
        <w:rPr>
          <w:rFonts w:ascii="Tahoma" w:hAnsi="Tahoma" w:cs="Tahoma"/>
        </w:rPr>
        <w:t>:</w:t>
      </w:r>
    </w:p>
    <w:p w14:paraId="702665FF" w14:textId="77777777" w:rsidR="00AE3EAC" w:rsidRPr="00757852" w:rsidRDefault="00AE3EAC" w:rsidP="003807B0">
      <w:pPr>
        <w:pStyle w:val="ListParagraph"/>
        <w:numPr>
          <w:ilvl w:val="0"/>
          <w:numId w:val="85"/>
        </w:numPr>
        <w:rPr>
          <w:rFonts w:ascii="Tahoma" w:eastAsia="Tahoma" w:hAnsi="Tahoma" w:cs="Tahoma"/>
        </w:rPr>
      </w:pPr>
      <w:r w:rsidRPr="00757852">
        <w:rPr>
          <w:rFonts w:ascii="Tahoma" w:eastAsia="Calibri" w:hAnsi="Tahoma" w:cs="Tahoma"/>
          <w:i/>
          <w:iCs/>
          <w:sz w:val="24"/>
          <w:szCs w:val="24"/>
        </w:rPr>
        <w:t>Employee Illness Decision Guide for Person in Charge (PIC) of Schools with Highly Susceptible Populations (HSP)</w:t>
      </w:r>
    </w:p>
    <w:p w14:paraId="0C23DC74" w14:textId="77777777" w:rsidR="00AE3EAC" w:rsidRPr="00757852" w:rsidRDefault="00AE3EAC" w:rsidP="003807B0">
      <w:pPr>
        <w:pStyle w:val="ListParagraph"/>
        <w:numPr>
          <w:ilvl w:val="0"/>
          <w:numId w:val="85"/>
        </w:numPr>
      </w:pPr>
      <w:r w:rsidRPr="00757852">
        <w:rPr>
          <w:rFonts w:ascii="Tahoma" w:eastAsia="Calibri" w:hAnsi="Tahoma" w:cs="Tahoma"/>
          <w:i/>
          <w:iCs/>
          <w:sz w:val="24"/>
          <w:szCs w:val="24"/>
        </w:rPr>
        <w:t>Employee Illness Decision Guide for Person in Charge (PIC) of Schools with General Populations (non-HSP)</w:t>
      </w:r>
    </w:p>
    <w:p w14:paraId="56CD0882" w14:textId="77777777" w:rsidR="00AE3EAC" w:rsidRPr="00757852" w:rsidRDefault="00AE3EAC" w:rsidP="00AE3EAC">
      <w:pPr>
        <w:spacing w:after="240"/>
        <w:rPr>
          <w:rFonts w:ascii="Tahoma" w:hAnsi="Tahoma" w:cs="Tahoma"/>
        </w:rPr>
      </w:pPr>
      <w:r w:rsidRPr="00757852">
        <w:rPr>
          <w:rFonts w:ascii="Tahoma" w:hAnsi="Tahoma" w:cs="Tahoma"/>
        </w:rPr>
        <w:t xml:space="preserve">The following forms are located in </w:t>
      </w:r>
      <w:r w:rsidRPr="00757852">
        <w:rPr>
          <w:rFonts w:ascii="Tahoma" w:hAnsi="Tahoma" w:cs="Tahoma"/>
          <w:i/>
          <w:iCs/>
        </w:rPr>
        <w:t>Part 4: Continuing Education and Professional Development:</w:t>
      </w:r>
    </w:p>
    <w:p w14:paraId="12CC502D" w14:textId="77777777" w:rsidR="00AE3EAC" w:rsidRPr="00757852" w:rsidRDefault="00AE3EAC" w:rsidP="003807B0">
      <w:pPr>
        <w:pStyle w:val="ListParagraph"/>
        <w:numPr>
          <w:ilvl w:val="0"/>
          <w:numId w:val="11"/>
        </w:numPr>
        <w:spacing w:after="240"/>
        <w:rPr>
          <w:rFonts w:eastAsiaTheme="minorEastAsia"/>
          <w:i/>
          <w:iCs/>
          <w:sz w:val="24"/>
          <w:szCs w:val="24"/>
        </w:rPr>
      </w:pPr>
      <w:r w:rsidRPr="00757852">
        <w:rPr>
          <w:rFonts w:ascii="Tahoma" w:eastAsia="Tahoma" w:hAnsi="Tahoma" w:cs="Tahoma"/>
          <w:i/>
          <w:iCs/>
          <w:sz w:val="24"/>
          <w:szCs w:val="24"/>
        </w:rPr>
        <w:t xml:space="preserve">School Nutrition Food Employee/Conditional Employee Health Policy Agreement, </w:t>
      </w:r>
      <w:r w:rsidRPr="00757852">
        <w:rPr>
          <w:rFonts w:ascii="Tahoma" w:eastAsia="Tahoma" w:hAnsi="Tahoma" w:cs="Tahoma"/>
          <w:sz w:val="24"/>
          <w:szCs w:val="24"/>
        </w:rPr>
        <w:t>English and Spanish templates</w:t>
      </w:r>
    </w:p>
    <w:p w14:paraId="432C85DF" w14:textId="77777777" w:rsidR="00AE3EAC" w:rsidRPr="00757852" w:rsidRDefault="00AE3EAC" w:rsidP="003807B0">
      <w:pPr>
        <w:pStyle w:val="ListParagraph"/>
        <w:numPr>
          <w:ilvl w:val="1"/>
          <w:numId w:val="11"/>
        </w:numPr>
        <w:rPr>
          <w:rFonts w:ascii="Tahoma" w:eastAsia="Tahoma" w:hAnsi="Tahoma" w:cs="Tahoma"/>
        </w:rPr>
      </w:pPr>
      <w:r w:rsidRPr="00757852">
        <w:rPr>
          <w:rFonts w:ascii="Tahoma" w:eastAsia="Tahoma" w:hAnsi="Tahoma" w:cs="Tahoma"/>
          <w:sz w:val="24"/>
          <w:szCs w:val="24"/>
        </w:rPr>
        <w:t xml:space="preserve">The </w:t>
      </w:r>
      <w:r w:rsidRPr="00757852">
        <w:rPr>
          <w:rFonts w:ascii="Tahoma" w:eastAsia="Tahoma" w:hAnsi="Tahoma" w:cs="Tahoma"/>
          <w:i/>
          <w:iCs/>
          <w:sz w:val="24"/>
          <w:szCs w:val="24"/>
        </w:rPr>
        <w:t>School Nutrition Food</w:t>
      </w:r>
      <w:r w:rsidRPr="00757852">
        <w:rPr>
          <w:rFonts w:ascii="Tahoma" w:eastAsia="Tahoma" w:hAnsi="Tahoma" w:cs="Tahoma"/>
          <w:sz w:val="24"/>
          <w:szCs w:val="24"/>
        </w:rPr>
        <w:t xml:space="preserve"> </w:t>
      </w:r>
      <w:r w:rsidRPr="00757852">
        <w:rPr>
          <w:rFonts w:ascii="Tahoma" w:eastAsia="Tahoma" w:hAnsi="Tahoma" w:cs="Tahoma"/>
          <w:i/>
          <w:iCs/>
          <w:sz w:val="24"/>
          <w:szCs w:val="24"/>
        </w:rPr>
        <w:t xml:space="preserve">Employee/Conditional Employee Health Policy Agreement </w:t>
      </w:r>
      <w:r w:rsidRPr="00757852">
        <w:rPr>
          <w:rFonts w:ascii="Tahoma" w:eastAsia="Tahoma" w:hAnsi="Tahoma" w:cs="Tahoma"/>
          <w:sz w:val="24"/>
          <w:szCs w:val="24"/>
        </w:rPr>
        <w:t>should be signed annually for all employees. File signed copies in Part 4.</w:t>
      </w:r>
    </w:p>
    <w:p w14:paraId="1E188658" w14:textId="77777777" w:rsidR="00AE3EAC" w:rsidRPr="00757852" w:rsidRDefault="00AE3EAC" w:rsidP="003807B0">
      <w:pPr>
        <w:pStyle w:val="ListParagraph"/>
        <w:numPr>
          <w:ilvl w:val="0"/>
          <w:numId w:val="11"/>
        </w:numPr>
        <w:rPr>
          <w:rFonts w:ascii="Tahoma" w:eastAsia="Tahoma" w:hAnsi="Tahoma" w:cs="Tahoma"/>
          <w:i/>
          <w:iCs/>
        </w:rPr>
      </w:pPr>
      <w:r w:rsidRPr="00757852">
        <w:rPr>
          <w:rFonts w:ascii="Tahoma" w:eastAsia="Tahoma" w:hAnsi="Tahoma" w:cs="Tahoma"/>
          <w:i/>
          <w:iCs/>
          <w:sz w:val="24"/>
          <w:szCs w:val="24"/>
        </w:rPr>
        <w:t>Food Safety Checklist for Employees</w:t>
      </w:r>
      <w:r w:rsidRPr="00757852">
        <w:rPr>
          <w:rFonts w:ascii="Tahoma" w:eastAsia="Tahoma" w:hAnsi="Tahoma" w:cs="Tahoma"/>
          <w:sz w:val="24"/>
          <w:szCs w:val="24"/>
        </w:rPr>
        <w:t>, English and Spanish templates</w:t>
      </w:r>
    </w:p>
    <w:p w14:paraId="2DE698A4" w14:textId="77777777" w:rsidR="00AE3EAC" w:rsidRPr="00757852" w:rsidRDefault="00AE3EAC" w:rsidP="003807B0">
      <w:pPr>
        <w:pStyle w:val="ListParagraph"/>
        <w:numPr>
          <w:ilvl w:val="1"/>
          <w:numId w:val="11"/>
        </w:numPr>
        <w:rPr>
          <w:rFonts w:ascii="Tahoma" w:eastAsia="Tahoma" w:hAnsi="Tahoma" w:cs="Tahoma"/>
          <w:i/>
          <w:iCs/>
        </w:rPr>
      </w:pPr>
      <w:r w:rsidRPr="00757852">
        <w:rPr>
          <w:rFonts w:ascii="Tahoma" w:eastAsia="Tahoma" w:hAnsi="Tahoma" w:cs="Tahoma"/>
          <w:sz w:val="24"/>
          <w:szCs w:val="24"/>
        </w:rPr>
        <w:t xml:space="preserve">The </w:t>
      </w:r>
      <w:r w:rsidRPr="00757852">
        <w:rPr>
          <w:rFonts w:ascii="Tahoma" w:eastAsia="Tahoma" w:hAnsi="Tahoma" w:cs="Tahoma"/>
          <w:i/>
          <w:iCs/>
          <w:sz w:val="24"/>
          <w:szCs w:val="24"/>
        </w:rPr>
        <w:t xml:space="preserve">Food Safety Checklist for Employees </w:t>
      </w:r>
      <w:r w:rsidRPr="00757852">
        <w:rPr>
          <w:rFonts w:ascii="Tahoma" w:eastAsia="Tahoma" w:hAnsi="Tahoma" w:cs="Tahoma"/>
          <w:sz w:val="24"/>
          <w:szCs w:val="24"/>
        </w:rPr>
        <w:t>should be completed and signed annually for all employees. File signed copies in Part 4</w:t>
      </w:r>
      <w:r w:rsidRPr="00757852">
        <w:rPr>
          <w:rFonts w:ascii="Tahoma" w:eastAsia="Tahoma" w:hAnsi="Tahoma" w:cs="Tahoma"/>
          <w:i/>
          <w:iCs/>
          <w:sz w:val="24"/>
          <w:szCs w:val="24"/>
        </w:rPr>
        <w:t>.</w:t>
      </w:r>
    </w:p>
    <w:p w14:paraId="027A87AD" w14:textId="77777777" w:rsidR="00AE3EAC" w:rsidRPr="00757852" w:rsidRDefault="00AE3EAC" w:rsidP="00AE3EAC">
      <w:pPr>
        <w:rPr>
          <w:rFonts w:ascii="Tahoma" w:hAnsi="Tahoma" w:cs="Tahoma"/>
          <w:sz w:val="20"/>
          <w:szCs w:val="20"/>
        </w:rPr>
      </w:pPr>
      <w:r w:rsidRPr="00757852">
        <w:rPr>
          <w:rFonts w:ascii="Tahoma" w:hAnsi="Tahoma" w:cs="Tahoma"/>
          <w:sz w:val="20"/>
          <w:szCs w:val="20"/>
          <w:vertAlign w:val="superscript"/>
        </w:rPr>
        <w:t>1</w:t>
      </w:r>
      <w:r w:rsidRPr="00757852">
        <w:rPr>
          <w:rFonts w:ascii="Tahoma" w:hAnsi="Tahoma" w:cs="Tahoma"/>
          <w:b/>
          <w:bCs/>
          <w:sz w:val="20"/>
          <w:szCs w:val="20"/>
        </w:rPr>
        <w:t>"Food employee"</w:t>
      </w:r>
      <w:r w:rsidRPr="00757852">
        <w:rPr>
          <w:rFonts w:ascii="Tahoma" w:hAnsi="Tahoma" w:cs="Tahoma"/>
          <w:sz w:val="20"/>
          <w:szCs w:val="20"/>
        </w:rPr>
        <w:t xml:space="preserve"> means an individual working with unpackaged food, food equipment or utensils, or food-contact surfaces. </w:t>
      </w:r>
    </w:p>
    <w:p w14:paraId="31B39EE3" w14:textId="77777777" w:rsidR="00AE3EAC" w:rsidRPr="00757852" w:rsidRDefault="00AE3EAC" w:rsidP="00AE3EAC">
      <w:pPr>
        <w:rPr>
          <w:rFonts w:ascii="Tahoma" w:hAnsi="Tahoma" w:cs="Tahoma"/>
          <w:sz w:val="20"/>
          <w:szCs w:val="20"/>
        </w:rPr>
      </w:pPr>
    </w:p>
    <w:p w14:paraId="52E3364B" w14:textId="77777777" w:rsidR="00AE3EAC" w:rsidRPr="00757852" w:rsidRDefault="00AE3EAC" w:rsidP="00AE3EAC">
      <w:pPr>
        <w:rPr>
          <w:rFonts w:ascii="Tahoma" w:hAnsi="Tahoma" w:cs="Tahoma"/>
          <w:sz w:val="20"/>
          <w:szCs w:val="20"/>
        </w:rPr>
      </w:pPr>
      <w:r w:rsidRPr="00757852">
        <w:rPr>
          <w:rFonts w:ascii="Tahoma" w:hAnsi="Tahoma" w:cs="Tahoma"/>
          <w:sz w:val="20"/>
          <w:szCs w:val="20"/>
          <w:vertAlign w:val="superscript"/>
        </w:rPr>
        <w:t>2</w:t>
      </w:r>
      <w:r w:rsidRPr="00757852">
        <w:rPr>
          <w:rFonts w:ascii="Tahoma" w:hAnsi="Tahoma" w:cs="Tahoma"/>
          <w:sz w:val="20"/>
          <w:szCs w:val="20"/>
        </w:rPr>
        <w:t xml:space="preserve"> "</w:t>
      </w:r>
      <w:r w:rsidRPr="00757852">
        <w:rPr>
          <w:rFonts w:ascii="Tahoma" w:hAnsi="Tahoma" w:cs="Tahoma"/>
          <w:b/>
          <w:bCs/>
          <w:sz w:val="20"/>
          <w:szCs w:val="20"/>
        </w:rPr>
        <w:t>Conditional employee</w:t>
      </w:r>
      <w:r w:rsidRPr="00757852">
        <w:rPr>
          <w:rFonts w:ascii="Tahoma" w:hAnsi="Tahoma" w:cs="Tahoma"/>
          <w:sz w:val="20"/>
          <w:szCs w:val="20"/>
        </w:rPr>
        <w:t>" means a potential FOOD EMPLOYEE to whom a job offer is made, conditional on responses to subsequent medical questions or examinations designed to identify potential FOOD EMPLOYEES who may be suffering from a disease which can be transmitted through FOOD and done in compliance with Title 1 of the Americans with Disabilities Act of 1990.</w:t>
      </w:r>
    </w:p>
    <w:p w14:paraId="71A6C531" w14:textId="77777777" w:rsidR="00AE3EAC" w:rsidRPr="00757852" w:rsidRDefault="00AE3EAC" w:rsidP="00AE3EAC">
      <w:pPr>
        <w:rPr>
          <w:rFonts w:ascii="Tahoma" w:hAnsi="Tahoma" w:cs="Tahoma"/>
          <w:sz w:val="20"/>
          <w:szCs w:val="20"/>
        </w:rPr>
      </w:pPr>
    </w:p>
    <w:p w14:paraId="25E7E2DC" w14:textId="77777777" w:rsidR="00AE3EAC" w:rsidRPr="005D0E18" w:rsidRDefault="00AE3EAC" w:rsidP="00AE3EAC">
      <w:pPr>
        <w:rPr>
          <w:rFonts w:ascii="Tahoma" w:hAnsi="Tahoma" w:cs="Tahoma"/>
          <w:sz w:val="20"/>
          <w:szCs w:val="20"/>
        </w:rPr>
      </w:pPr>
      <w:r w:rsidRPr="00757852">
        <w:rPr>
          <w:rFonts w:ascii="Tahoma" w:hAnsi="Tahoma" w:cs="Tahoma"/>
          <w:sz w:val="20"/>
          <w:szCs w:val="20"/>
          <w:vertAlign w:val="superscript"/>
        </w:rPr>
        <w:t>3</w:t>
      </w:r>
      <w:r w:rsidRPr="00757852">
        <w:rPr>
          <w:rFonts w:ascii="Tahoma" w:hAnsi="Tahoma" w:cs="Tahoma"/>
          <w:sz w:val="20"/>
          <w:szCs w:val="20"/>
        </w:rPr>
        <w:t xml:space="preserve"> The school nutrition programs have an obligation to take all reasonable measures to protect the health and well-being of our vulnerable populations. Some schools serve at-risk population students and we highly recommend the School Food Authority (SFA),  Board of Education, or School Administrators adopt a local policy/procedure reflecting the need to protect HSP students. This may be done by establishing local guidelines used to classify schools according to the populations served. This local SFA guidance should be used by the Person in Charge (PIC) to determine the correct </w:t>
      </w:r>
      <w:r w:rsidRPr="00757852">
        <w:rPr>
          <w:rFonts w:ascii="Tahoma" w:hAnsi="Tahoma" w:cs="Tahoma"/>
          <w:i/>
          <w:sz w:val="20"/>
          <w:szCs w:val="20"/>
          <w:u w:val="single"/>
        </w:rPr>
        <w:t>Return to Work Guide</w:t>
      </w:r>
      <w:r w:rsidRPr="00757852">
        <w:rPr>
          <w:rFonts w:ascii="Tahoma" w:hAnsi="Tahoma" w:cs="Tahoma"/>
          <w:sz w:val="20"/>
          <w:szCs w:val="20"/>
        </w:rPr>
        <w:t xml:space="preserve"> to use for selected school(s).</w:t>
      </w:r>
    </w:p>
    <w:p w14:paraId="4BF6E7B7" w14:textId="77777777" w:rsidR="00AE3EAC" w:rsidRPr="005D0E18" w:rsidRDefault="00AE3EAC" w:rsidP="00AE3EAC">
      <w:pPr>
        <w:rPr>
          <w:rFonts w:ascii="Tahoma" w:hAnsi="Tahoma" w:cs="Tahoma"/>
          <w:sz w:val="20"/>
          <w:szCs w:val="20"/>
        </w:rPr>
      </w:pPr>
    </w:p>
    <w:p w14:paraId="5A24307E" w14:textId="77777777" w:rsidR="00AE3EAC" w:rsidRPr="005D0E18" w:rsidRDefault="00AE3EAC" w:rsidP="00AE3EAC">
      <w:pPr>
        <w:rPr>
          <w:rFonts w:ascii="Tahoma" w:hAnsi="Tahoma" w:cs="Tahoma"/>
          <w:sz w:val="22"/>
          <w:szCs w:val="22"/>
        </w:rPr>
      </w:pPr>
      <w:r w:rsidRPr="005D0E18">
        <w:rPr>
          <w:rFonts w:ascii="Tahoma" w:hAnsi="Tahoma" w:cs="Tahoma"/>
          <w:sz w:val="20"/>
          <w:szCs w:val="20"/>
        </w:rPr>
        <w:br w:type="page"/>
      </w:r>
    </w:p>
    <w:p w14:paraId="396549E2" w14:textId="77777777" w:rsidR="00AE3EAC" w:rsidRPr="00F94607" w:rsidRDefault="00AE3EAC" w:rsidP="005464E8">
      <w:pPr>
        <w:pStyle w:val="Heading2"/>
        <w:jc w:val="left"/>
        <w:rPr>
          <w:rFonts w:ascii="Tahoma" w:hAnsi="Tahoma" w:cs="Tahoma"/>
          <w:noProof/>
          <w:lang w:val="es-MX"/>
        </w:rPr>
      </w:pPr>
      <w:bookmarkStart w:id="34" w:name="_Toc104888359"/>
      <w:bookmarkStart w:id="35" w:name="_Toc200016090"/>
      <w:r w:rsidRPr="00F94607">
        <w:rPr>
          <w:rFonts w:ascii="Tahoma" w:hAnsi="Tahoma" w:cs="Tahoma"/>
          <w:noProof/>
          <w:lang w:val="es-MX"/>
        </w:rPr>
        <w:lastRenderedPageBreak/>
        <w:t>Documentos de la política de salud del empleado</w:t>
      </w:r>
      <w:bookmarkEnd w:id="34"/>
      <w:bookmarkEnd w:id="35"/>
    </w:p>
    <w:p w14:paraId="7DD04375" w14:textId="77777777" w:rsidR="00AE3EAC" w:rsidRPr="00F94607" w:rsidRDefault="00AE3EAC" w:rsidP="00AE3EAC">
      <w:pPr>
        <w:rPr>
          <w:rFonts w:ascii="Tahoma" w:hAnsi="Tahoma" w:cs="Tahoma"/>
          <w:lang w:val="es-MX"/>
        </w:rPr>
      </w:pPr>
      <w:r w:rsidRPr="00F94607">
        <w:rPr>
          <w:rFonts w:ascii="Tahoma" w:hAnsi="Tahoma" w:cs="Tahoma"/>
          <w:lang w:val="es-MX"/>
        </w:rPr>
        <w:t xml:space="preserve">Nota: Todos los documentos y referencias de la ‘Política de Salud del Empleado’ pertenecen tanto a los </w:t>
      </w:r>
      <w:r w:rsidRPr="00F94607">
        <w:rPr>
          <w:rFonts w:ascii="Tahoma" w:hAnsi="Tahoma" w:cs="Tahoma"/>
          <w:b/>
          <w:bCs/>
          <w:lang w:val="es-MX"/>
        </w:rPr>
        <w:t>Empleados de Alimentos’</w:t>
      </w:r>
      <w:r w:rsidRPr="00F94607">
        <w:rPr>
          <w:rFonts w:ascii="Tahoma" w:hAnsi="Tahoma" w:cs="Tahoma"/>
          <w:vertAlign w:val="superscript"/>
          <w:lang w:val="es-MX"/>
        </w:rPr>
        <w:t xml:space="preserve"> 1</w:t>
      </w:r>
      <w:r w:rsidRPr="00F94607">
        <w:rPr>
          <w:rFonts w:ascii="Tahoma" w:hAnsi="Tahoma" w:cs="Tahoma"/>
          <w:lang w:val="es-MX"/>
        </w:rPr>
        <w:t xml:space="preserve"> como a los ‘</w:t>
      </w:r>
      <w:r w:rsidRPr="00F94607">
        <w:rPr>
          <w:rFonts w:ascii="Tahoma" w:hAnsi="Tahoma" w:cs="Tahoma"/>
          <w:b/>
          <w:bCs/>
          <w:lang w:val="es-MX"/>
        </w:rPr>
        <w:t xml:space="preserve">Empleados Condicionales’ </w:t>
      </w:r>
      <w:r w:rsidRPr="00F94607">
        <w:rPr>
          <w:rFonts w:ascii="Tahoma" w:hAnsi="Tahoma" w:cs="Tahoma"/>
          <w:vertAlign w:val="superscript"/>
          <w:lang w:val="es-MX"/>
        </w:rPr>
        <w:t>2</w:t>
      </w:r>
      <w:r w:rsidRPr="00F94607">
        <w:rPr>
          <w:rFonts w:ascii="Tahoma" w:hAnsi="Tahoma" w:cs="Tahoma"/>
          <w:lang w:val="es-MX"/>
        </w:rPr>
        <w:t>.</w:t>
      </w:r>
    </w:p>
    <w:p w14:paraId="39B8CFF9" w14:textId="77777777" w:rsidR="00AE3EAC" w:rsidRPr="00F94607" w:rsidRDefault="00AE3EAC" w:rsidP="00AE3EAC">
      <w:pPr>
        <w:rPr>
          <w:rFonts w:ascii="Tahoma" w:hAnsi="Tahoma" w:cs="Tahoma"/>
          <w:lang w:val="es-MX"/>
        </w:rPr>
      </w:pPr>
    </w:p>
    <w:p w14:paraId="020F4FAA" w14:textId="77777777" w:rsidR="00AE3EAC" w:rsidRPr="00F94607" w:rsidRDefault="00AE3EAC" w:rsidP="00AE3EAC">
      <w:pPr>
        <w:rPr>
          <w:rFonts w:ascii="Tahoma" w:hAnsi="Tahoma" w:cs="Tahoma"/>
          <w:lang w:val="es-MX"/>
        </w:rPr>
      </w:pPr>
      <w:r w:rsidRPr="00F94607">
        <w:rPr>
          <w:rFonts w:ascii="Tahoma" w:hAnsi="Tahoma" w:cs="Tahoma"/>
          <w:lang w:val="es-MX"/>
        </w:rPr>
        <w:t xml:space="preserve">Las siguientes guías de </w:t>
      </w:r>
      <w:r w:rsidRPr="00F94607">
        <w:rPr>
          <w:rFonts w:ascii="Tahoma" w:hAnsi="Tahoma" w:cs="Tahoma"/>
          <w:i/>
          <w:iCs/>
          <w:lang w:val="es-MX"/>
        </w:rPr>
        <w:t>Regreso al Trabajo</w:t>
      </w:r>
      <w:r w:rsidRPr="00F94607">
        <w:rPr>
          <w:rFonts w:ascii="Tahoma" w:hAnsi="Tahoma" w:cs="Tahoma"/>
          <w:lang w:val="es-MX"/>
        </w:rPr>
        <w:t xml:space="preserve"> </w:t>
      </w:r>
      <w:r w:rsidRPr="00F94607">
        <w:rPr>
          <w:rFonts w:ascii="Tahoma" w:hAnsi="Tahoma" w:cs="Tahoma"/>
          <w:vertAlign w:val="superscript"/>
          <w:lang w:val="es-MX"/>
        </w:rPr>
        <w:t>3</w:t>
      </w:r>
      <w:r w:rsidRPr="00F94607">
        <w:rPr>
          <w:rFonts w:ascii="Tahoma" w:hAnsi="Tahoma" w:cs="Tahoma"/>
          <w:lang w:val="es-MX"/>
        </w:rPr>
        <w:t xml:space="preserve"> se encuentran en la </w:t>
      </w:r>
      <w:r w:rsidRPr="00F94607">
        <w:rPr>
          <w:rFonts w:ascii="Tahoma" w:hAnsi="Tahoma" w:cs="Tahoma"/>
          <w:i/>
          <w:iCs/>
          <w:lang w:val="es-MX"/>
        </w:rPr>
        <w:t>Parte 1: Plan HACCP</w:t>
      </w:r>
      <w:r w:rsidRPr="00F94607">
        <w:rPr>
          <w:rFonts w:ascii="Tahoma" w:hAnsi="Tahoma" w:cs="Tahoma"/>
          <w:lang w:val="es-MX"/>
        </w:rPr>
        <w:t>:</w:t>
      </w:r>
    </w:p>
    <w:p w14:paraId="206FD5D2" w14:textId="77777777" w:rsidR="00AE3EAC" w:rsidRPr="00F94607" w:rsidRDefault="00AE3EAC" w:rsidP="003807B0">
      <w:pPr>
        <w:pStyle w:val="ListParagraph"/>
        <w:numPr>
          <w:ilvl w:val="0"/>
          <w:numId w:val="84"/>
        </w:numPr>
        <w:rPr>
          <w:rFonts w:ascii="Tahoma" w:eastAsia="Tahoma" w:hAnsi="Tahoma" w:cs="Tahoma"/>
          <w:sz w:val="28"/>
          <w:szCs w:val="28"/>
          <w:lang w:val="es-MX"/>
        </w:rPr>
      </w:pPr>
      <w:r w:rsidRPr="00F94607">
        <w:rPr>
          <w:rFonts w:ascii="Tahoma" w:hAnsi="Tahoma" w:cs="Tahoma"/>
          <w:sz w:val="24"/>
          <w:szCs w:val="24"/>
          <w:lang w:val="es-MX"/>
        </w:rPr>
        <w:t>Guía de Decisión de Enfermedad del Empleado para la Persona a Cargo (PIC) de las Escuelas con Poblaciones Altamente Susceptibles (HSP)</w:t>
      </w:r>
    </w:p>
    <w:p w14:paraId="7D6AA172" w14:textId="77777777" w:rsidR="00AE3EAC" w:rsidRPr="00F94607" w:rsidRDefault="00AE3EAC" w:rsidP="003807B0">
      <w:pPr>
        <w:pStyle w:val="ListParagraph"/>
        <w:numPr>
          <w:ilvl w:val="0"/>
          <w:numId w:val="84"/>
        </w:numPr>
        <w:rPr>
          <w:rFonts w:ascii="Tahoma" w:eastAsia="Tahoma" w:hAnsi="Tahoma" w:cs="Tahoma"/>
          <w:sz w:val="28"/>
          <w:szCs w:val="28"/>
          <w:lang w:val="es-MX"/>
        </w:rPr>
      </w:pPr>
      <w:r w:rsidRPr="00F94607">
        <w:rPr>
          <w:rFonts w:ascii="Tahoma" w:hAnsi="Tahoma" w:cs="Tahoma"/>
          <w:sz w:val="24"/>
          <w:szCs w:val="24"/>
          <w:lang w:val="es-MX"/>
        </w:rPr>
        <w:t>Guía de Decisión de Enfermedad del Empleado para la Persona a Cargo (PIC) de las Escuelas con Poblaciones Generales (no PAS)</w:t>
      </w:r>
    </w:p>
    <w:p w14:paraId="7EC0802E" w14:textId="77777777" w:rsidR="00AE3EAC" w:rsidRPr="00F94607" w:rsidRDefault="00AE3EAC" w:rsidP="00AE3EAC">
      <w:pPr>
        <w:rPr>
          <w:rFonts w:ascii="Tahoma" w:eastAsia="Tahoma" w:hAnsi="Tahoma" w:cs="Tahoma"/>
          <w:lang w:val="es-MX"/>
        </w:rPr>
      </w:pPr>
      <w:r w:rsidRPr="00F94607">
        <w:rPr>
          <w:rFonts w:ascii="Tahoma" w:eastAsia="Tahoma" w:hAnsi="Tahoma" w:cs="Tahoma"/>
          <w:lang w:val="es-MX"/>
        </w:rPr>
        <w:t xml:space="preserve">Los siguientes formularios se encuentran en la </w:t>
      </w:r>
      <w:r w:rsidRPr="00F94607">
        <w:rPr>
          <w:rFonts w:ascii="Tahoma" w:eastAsia="Tahoma" w:hAnsi="Tahoma" w:cs="Tahoma"/>
          <w:i/>
          <w:iCs/>
          <w:lang w:val="es-MX"/>
        </w:rPr>
        <w:t>Parte 4: Educación Continua y Desarrollo Profesional</w:t>
      </w:r>
      <w:r w:rsidRPr="00F94607">
        <w:rPr>
          <w:rFonts w:ascii="Tahoma" w:eastAsia="Tahoma" w:hAnsi="Tahoma" w:cs="Tahoma"/>
          <w:lang w:val="es-MX"/>
        </w:rPr>
        <w:t>:</w:t>
      </w:r>
    </w:p>
    <w:p w14:paraId="3A0268F6" w14:textId="77777777" w:rsidR="00AE3EAC" w:rsidRPr="00F94607" w:rsidRDefault="00AE3EAC" w:rsidP="003807B0">
      <w:pPr>
        <w:pStyle w:val="ListParagraph"/>
        <w:numPr>
          <w:ilvl w:val="0"/>
          <w:numId w:val="83"/>
        </w:numPr>
        <w:rPr>
          <w:rFonts w:ascii="Tahoma" w:eastAsia="Tahoma" w:hAnsi="Tahoma" w:cs="Tahoma"/>
          <w:lang w:val="es-MX"/>
        </w:rPr>
      </w:pPr>
      <w:r w:rsidRPr="00F94607">
        <w:rPr>
          <w:rFonts w:ascii="Tahoma" w:eastAsia="Tahoma" w:hAnsi="Tahoma" w:cs="Tahoma"/>
          <w:sz w:val="24"/>
          <w:szCs w:val="24"/>
          <w:lang w:val="es-MX"/>
        </w:rPr>
        <w:t>Acuerdo de Política de Salud de Empleado de Alimentos / Empleado Condicional de Nutrición Escolar, plantillas en inglés y español</w:t>
      </w:r>
    </w:p>
    <w:p w14:paraId="09816FC6" w14:textId="77777777" w:rsidR="00AE3EAC" w:rsidRPr="00757852" w:rsidRDefault="00AE3EAC" w:rsidP="003807B0">
      <w:pPr>
        <w:pStyle w:val="ListParagraph"/>
        <w:numPr>
          <w:ilvl w:val="1"/>
          <w:numId w:val="83"/>
        </w:numPr>
        <w:rPr>
          <w:rFonts w:ascii="Tahoma" w:eastAsia="Tahoma" w:hAnsi="Tahoma" w:cs="Tahoma"/>
        </w:rPr>
      </w:pPr>
      <w:r w:rsidRPr="00F94607">
        <w:rPr>
          <w:rFonts w:ascii="Tahoma" w:eastAsia="Tahoma" w:hAnsi="Tahoma" w:cs="Tahoma"/>
          <w:sz w:val="24"/>
          <w:szCs w:val="24"/>
          <w:lang w:val="es-MX"/>
        </w:rPr>
        <w:t xml:space="preserve">El Acuerdo de Política de Salud del Empleado de Alimentos de Nutrición Escolar / Empleado Condicional debe firmarse anualmente para todos los empleados. </w:t>
      </w:r>
      <w:r w:rsidRPr="00757852">
        <w:rPr>
          <w:rFonts w:ascii="Tahoma" w:eastAsia="Tahoma" w:hAnsi="Tahoma" w:cs="Tahoma"/>
          <w:sz w:val="24"/>
          <w:szCs w:val="24"/>
        </w:rPr>
        <w:t>Presente copias firmadas en la Parte 4.</w:t>
      </w:r>
    </w:p>
    <w:p w14:paraId="45A9C091" w14:textId="77777777" w:rsidR="00AE3EAC" w:rsidRPr="00F94607" w:rsidRDefault="00AE3EAC" w:rsidP="003807B0">
      <w:pPr>
        <w:pStyle w:val="ListParagraph"/>
        <w:numPr>
          <w:ilvl w:val="0"/>
          <w:numId w:val="83"/>
        </w:numPr>
        <w:rPr>
          <w:rFonts w:ascii="Tahoma" w:eastAsia="Tahoma" w:hAnsi="Tahoma" w:cs="Tahoma"/>
          <w:lang w:val="es-MX"/>
        </w:rPr>
      </w:pPr>
      <w:r w:rsidRPr="00F94607">
        <w:rPr>
          <w:rFonts w:ascii="Tahoma" w:eastAsia="Tahoma" w:hAnsi="Tahoma" w:cs="Tahoma"/>
          <w:sz w:val="24"/>
          <w:szCs w:val="24"/>
          <w:lang w:val="es-MX"/>
        </w:rPr>
        <w:t>Lista de Verificación de Seguridad Alimentaria para Empleados, plantillas en inglés y español</w:t>
      </w:r>
    </w:p>
    <w:p w14:paraId="1C4D5903" w14:textId="77777777" w:rsidR="00AE3EAC" w:rsidRPr="00757852" w:rsidRDefault="00AE3EAC" w:rsidP="003807B0">
      <w:pPr>
        <w:pStyle w:val="ListParagraph"/>
        <w:numPr>
          <w:ilvl w:val="1"/>
          <w:numId w:val="83"/>
        </w:numPr>
        <w:rPr>
          <w:rFonts w:ascii="Tahoma" w:eastAsia="Tahoma" w:hAnsi="Tahoma" w:cs="Tahoma"/>
        </w:rPr>
      </w:pPr>
      <w:r w:rsidRPr="00F94607">
        <w:rPr>
          <w:rFonts w:ascii="Tahoma" w:eastAsia="Tahoma" w:hAnsi="Tahoma" w:cs="Tahoma"/>
          <w:sz w:val="24"/>
          <w:szCs w:val="24"/>
          <w:lang w:val="es-MX"/>
        </w:rPr>
        <w:t xml:space="preserve">La Lista de Verificación de Seguridad Alimentaria para Empleados debe completarse y firmarse anualmente para todos los empleados. </w:t>
      </w:r>
      <w:r w:rsidRPr="00757852">
        <w:rPr>
          <w:rFonts w:ascii="Tahoma" w:eastAsia="Tahoma" w:hAnsi="Tahoma" w:cs="Tahoma"/>
          <w:sz w:val="24"/>
          <w:szCs w:val="24"/>
        </w:rPr>
        <w:t>Presente copias firmadas en la Parte 4.</w:t>
      </w:r>
    </w:p>
    <w:p w14:paraId="5E5C95DD" w14:textId="77777777" w:rsidR="00AE3EAC" w:rsidRPr="00757852" w:rsidRDefault="00AE3EAC" w:rsidP="00AE3EAC">
      <w:pPr>
        <w:rPr>
          <w:rFonts w:ascii="Calibri" w:eastAsia="Calibri" w:hAnsi="Calibri" w:cs="Arial"/>
        </w:rPr>
      </w:pPr>
    </w:p>
    <w:p w14:paraId="20EE2DF5" w14:textId="77777777" w:rsidR="00AE3EAC" w:rsidRPr="00F94607" w:rsidRDefault="00AE3EAC" w:rsidP="00AE3EAC">
      <w:pPr>
        <w:rPr>
          <w:rFonts w:ascii="Tahoma" w:hAnsi="Tahoma" w:cs="Tahoma"/>
          <w:sz w:val="20"/>
          <w:szCs w:val="20"/>
          <w:lang w:val="es-MX"/>
        </w:rPr>
      </w:pPr>
      <w:r w:rsidRPr="00F94607">
        <w:rPr>
          <w:rFonts w:ascii="Tahoma" w:hAnsi="Tahoma" w:cs="Tahoma"/>
          <w:sz w:val="20"/>
          <w:szCs w:val="20"/>
          <w:vertAlign w:val="superscript"/>
          <w:lang w:val="es-MX"/>
        </w:rPr>
        <w:t>1</w:t>
      </w:r>
      <w:r w:rsidRPr="00F94607">
        <w:rPr>
          <w:rFonts w:ascii="Tahoma" w:hAnsi="Tahoma" w:cs="Tahoma"/>
          <w:sz w:val="20"/>
          <w:szCs w:val="20"/>
          <w:lang w:val="es-MX"/>
        </w:rPr>
        <w:t xml:space="preserve"> "</w:t>
      </w:r>
      <w:r w:rsidRPr="00F94607">
        <w:rPr>
          <w:rFonts w:ascii="Tahoma" w:hAnsi="Tahoma" w:cs="Tahoma"/>
          <w:b/>
          <w:bCs/>
          <w:sz w:val="20"/>
          <w:szCs w:val="20"/>
          <w:lang w:val="es-MX"/>
        </w:rPr>
        <w:t>Empleado de alimentos</w:t>
      </w:r>
      <w:r w:rsidRPr="00F94607">
        <w:rPr>
          <w:rFonts w:ascii="Tahoma" w:hAnsi="Tahoma" w:cs="Tahoma"/>
          <w:sz w:val="20"/>
          <w:szCs w:val="20"/>
          <w:lang w:val="es-MX"/>
        </w:rPr>
        <w:t>" significa una persona que trabaja con alimentos no empacados, equipos o utensilios de comida o superficies en contacto con alimentos.</w:t>
      </w:r>
    </w:p>
    <w:p w14:paraId="6C65CE58" w14:textId="77777777" w:rsidR="00AE3EAC" w:rsidRPr="00F94607" w:rsidRDefault="00AE3EAC" w:rsidP="00AE3EAC">
      <w:pPr>
        <w:rPr>
          <w:rFonts w:ascii="Tahoma" w:hAnsi="Tahoma" w:cs="Tahoma"/>
          <w:sz w:val="20"/>
          <w:szCs w:val="20"/>
          <w:lang w:val="es-MX"/>
        </w:rPr>
      </w:pPr>
    </w:p>
    <w:p w14:paraId="18A9E49B" w14:textId="77777777" w:rsidR="00AE3EAC" w:rsidRPr="00F94607" w:rsidRDefault="00AE3EAC" w:rsidP="00AE3EAC">
      <w:pPr>
        <w:rPr>
          <w:rFonts w:ascii="Tahoma" w:hAnsi="Tahoma" w:cs="Tahoma"/>
          <w:sz w:val="20"/>
          <w:szCs w:val="20"/>
          <w:lang w:val="es-MX"/>
        </w:rPr>
      </w:pPr>
      <w:r w:rsidRPr="00F94607">
        <w:rPr>
          <w:rFonts w:ascii="Tahoma" w:hAnsi="Tahoma" w:cs="Tahoma"/>
          <w:sz w:val="20"/>
          <w:szCs w:val="20"/>
          <w:vertAlign w:val="superscript"/>
          <w:lang w:val="es-MX"/>
        </w:rPr>
        <w:t>2</w:t>
      </w:r>
      <w:r w:rsidRPr="00F94607">
        <w:rPr>
          <w:rFonts w:ascii="Tahoma" w:hAnsi="Tahoma" w:cs="Tahoma"/>
          <w:sz w:val="20"/>
          <w:szCs w:val="20"/>
          <w:lang w:val="es-MX"/>
        </w:rPr>
        <w:t xml:space="preserve"> "</w:t>
      </w:r>
      <w:r w:rsidRPr="00F94607">
        <w:rPr>
          <w:rFonts w:ascii="Tahoma" w:hAnsi="Tahoma" w:cs="Tahoma"/>
          <w:b/>
          <w:bCs/>
          <w:sz w:val="20"/>
          <w:szCs w:val="20"/>
          <w:lang w:val="es-MX"/>
        </w:rPr>
        <w:t>Empleado condicional</w:t>
      </w:r>
      <w:r w:rsidRPr="00F94607">
        <w:rPr>
          <w:rFonts w:ascii="Tahoma" w:hAnsi="Tahoma" w:cs="Tahoma"/>
          <w:sz w:val="20"/>
          <w:szCs w:val="20"/>
          <w:lang w:val="es-MX"/>
        </w:rPr>
        <w:t>" significa un potencial EMPLEADO DE ALIMENTOS a quien se hace una oferta de trabajo, condicionado a respuestas a preguntas médicas posteriores o exámenes diseñados para identificar posibles EMPLEADOS DE ALIMENTOS que pueden estar sufriendo de una enfermedad que puede transmitirse a través de ALIMENTOS y esto es realizado en conformidad con el Título 1 - Ley de Estadounidenses con Discapacidades de 1990.</w:t>
      </w:r>
    </w:p>
    <w:p w14:paraId="48B3D1AB" w14:textId="77777777" w:rsidR="00AE3EAC" w:rsidRPr="00F94607" w:rsidRDefault="00AE3EAC" w:rsidP="00AE3EAC">
      <w:pPr>
        <w:rPr>
          <w:rFonts w:ascii="Tahoma" w:hAnsi="Tahoma" w:cs="Tahoma"/>
          <w:sz w:val="20"/>
          <w:szCs w:val="20"/>
          <w:lang w:val="es-MX"/>
        </w:rPr>
      </w:pPr>
    </w:p>
    <w:p w14:paraId="357F7246" w14:textId="77777777" w:rsidR="00AE3EAC" w:rsidRPr="00F94607" w:rsidRDefault="00AE3EAC" w:rsidP="00AE3EAC">
      <w:pPr>
        <w:rPr>
          <w:rFonts w:ascii="Tahoma" w:hAnsi="Tahoma" w:cs="Tahoma"/>
          <w:sz w:val="20"/>
          <w:szCs w:val="20"/>
          <w:lang w:val="es-MX"/>
        </w:rPr>
      </w:pPr>
      <w:r w:rsidRPr="00F94607">
        <w:rPr>
          <w:rFonts w:ascii="Tahoma" w:hAnsi="Tahoma" w:cs="Tahoma"/>
          <w:sz w:val="20"/>
          <w:szCs w:val="20"/>
          <w:lang w:val="es-MX"/>
        </w:rPr>
        <w:t>3 Los programas de nutrición escolar tienen la obligación de tomar todas las medidas razonables para proteger la salud y el bienestar de nuestras poblaciones vulnerables. Algunas escuelas sirven a estudiantes en situación de riesgo y recomendamos encarecidamente que la ‘Autoridad de Alimentos Escolares’ (SFA), la Junta de Educación o los administradores escolares adopten una política / procedimiento local que refleje la necesidad de proteger a los estudiantes de HSP. Esto se puede hacer mediante el establecimiento de directrices locales utilizadas para clasificar las escuelas de acuerdo con las poblaciones a las que sirven. Esta guía SFA local debe ser utilizada por la ‘Persona a Cargo’ (PIC) para determinar la ‘Guía de Regreso al Trabajo’ correcta para utilizar para la (s) escuela (s) seleccionada (s).</w:t>
      </w:r>
    </w:p>
    <w:p w14:paraId="754FC982" w14:textId="77777777" w:rsidR="00AE3EAC" w:rsidRPr="00F94607" w:rsidRDefault="00AE3EAC" w:rsidP="00AE3EAC">
      <w:pPr>
        <w:rPr>
          <w:rFonts w:ascii="Tahoma" w:hAnsi="Tahoma" w:cs="Tahoma"/>
          <w:lang w:val="es-MX"/>
        </w:rPr>
      </w:pPr>
    </w:p>
    <w:p w14:paraId="00795F77" w14:textId="048FC2AD" w:rsidR="00D06855" w:rsidRPr="00F94607" w:rsidRDefault="00D06855">
      <w:pPr>
        <w:rPr>
          <w:b/>
          <w:szCs w:val="20"/>
          <w:lang w:val="es-MX"/>
        </w:rPr>
      </w:pPr>
      <w:r w:rsidRPr="00F94607">
        <w:rPr>
          <w:lang w:val="es-MX"/>
        </w:rPr>
        <w:br w:type="page"/>
      </w:r>
    </w:p>
    <w:bookmarkEnd w:id="30"/>
    <w:p w14:paraId="6011DBAD" w14:textId="77777777" w:rsidR="00341E58" w:rsidRPr="00F94607" w:rsidRDefault="00341E58" w:rsidP="00341E58">
      <w:pPr>
        <w:ind w:left="-1260" w:right="-1800"/>
        <w:rPr>
          <w:sz w:val="36"/>
          <w:szCs w:val="36"/>
          <w:lang w:val="es-MX"/>
        </w:rPr>
        <w:sectPr w:rsidR="00341E58" w:rsidRPr="00F94607" w:rsidSect="00B93D94">
          <w:footerReference w:type="default" r:id="rId8"/>
          <w:pgSz w:w="12240" w:h="15840" w:code="1"/>
          <w:pgMar w:top="720" w:right="864" w:bottom="720" w:left="720" w:header="720" w:footer="720" w:gutter="0"/>
          <w:cols w:space="720"/>
          <w:docGrid w:linePitch="360"/>
        </w:sectPr>
      </w:pPr>
    </w:p>
    <w:p w14:paraId="28256653" w14:textId="01875883" w:rsidR="00341E58" w:rsidRPr="002227C5" w:rsidRDefault="0031459A" w:rsidP="00341E58">
      <w:pPr>
        <w:ind w:left="-1260" w:right="-1800"/>
      </w:pPr>
      <w:r w:rsidRPr="002227C5">
        <w:rPr>
          <w:noProof/>
        </w:rPr>
        <w:lastRenderedPageBreak/>
        <mc:AlternateContent>
          <mc:Choice Requires="wps">
            <w:drawing>
              <wp:anchor distT="0" distB="0" distL="114300" distR="114300" simplePos="0" relativeHeight="251660288" behindDoc="0" locked="0" layoutInCell="1" allowOverlap="1" wp14:anchorId="3879E41C" wp14:editId="17025DFC">
                <wp:simplePos x="0" y="0"/>
                <wp:positionH relativeFrom="column">
                  <wp:posOffset>-561975</wp:posOffset>
                </wp:positionH>
                <wp:positionV relativeFrom="paragraph">
                  <wp:posOffset>7772399</wp:posOffset>
                </wp:positionV>
                <wp:extent cx="6286500" cy="638175"/>
                <wp:effectExtent l="0" t="0" r="19050" b="28575"/>
                <wp:wrapNone/>
                <wp:docPr id="153"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0" cy="638175"/>
                        </a:xfrm>
                        <a:prstGeom prst="rect">
                          <a:avLst/>
                        </a:prstGeom>
                        <a:solidFill>
                          <a:srgbClr val="FFFFFF"/>
                        </a:solidFill>
                        <a:ln w="9525">
                          <a:solidFill>
                            <a:srgbClr val="000000"/>
                          </a:solidFill>
                          <a:miter lim="800000"/>
                          <a:headEnd/>
                          <a:tailEnd/>
                        </a:ln>
                      </wps:spPr>
                      <wps:txbx>
                        <w:txbxContent>
                          <w:p w14:paraId="29C2707C" w14:textId="77777777" w:rsidR="00D43A93" w:rsidRPr="00E03715" w:rsidRDefault="00D43A93" w:rsidP="00D43A93">
                            <w:pPr>
                              <w:shd w:val="clear" w:color="auto" w:fill="99CCFF"/>
                              <w:rPr>
                                <w:sz w:val="22"/>
                                <w:szCs w:val="22"/>
                              </w:rPr>
                            </w:pPr>
                            <w:r w:rsidRPr="00E03715">
                              <w:rPr>
                                <w:sz w:val="22"/>
                                <w:szCs w:val="22"/>
                              </w:rPr>
                              <w:t>I</w:t>
                            </w:r>
                            <w:r w:rsidRPr="00DE3EF9">
                              <w:rPr>
                                <w:sz w:val="22"/>
                                <w:szCs w:val="22"/>
                                <w:shd w:val="clear" w:color="auto" w:fill="99CCFF"/>
                              </w:rPr>
                              <w:t>f</w:t>
                            </w:r>
                            <w:r w:rsidRPr="00E03715">
                              <w:rPr>
                                <w:sz w:val="22"/>
                                <w:szCs w:val="22"/>
                              </w:rPr>
                              <w:t xml:space="preserve"> a food employee reports a</w:t>
                            </w:r>
                            <w:r w:rsidRPr="00E03715">
                              <w:rPr>
                                <w:b/>
                                <w:sz w:val="22"/>
                                <w:szCs w:val="22"/>
                              </w:rPr>
                              <w:t xml:space="preserve"> diagnosis</w:t>
                            </w:r>
                            <w:r w:rsidRPr="00E03715">
                              <w:rPr>
                                <w:sz w:val="22"/>
                                <w:szCs w:val="22"/>
                              </w:rPr>
                              <w:t xml:space="preserve"> </w:t>
                            </w:r>
                            <w:r w:rsidRPr="00DE3EF9">
                              <w:rPr>
                                <w:b/>
                                <w:sz w:val="22"/>
                                <w:szCs w:val="22"/>
                              </w:rPr>
                              <w:t xml:space="preserve">of </w:t>
                            </w:r>
                            <w:r>
                              <w:rPr>
                                <w:b/>
                                <w:sz w:val="22"/>
                                <w:szCs w:val="22"/>
                              </w:rPr>
                              <w:t>N</w:t>
                            </w:r>
                            <w:r w:rsidRPr="00DE3EF9">
                              <w:rPr>
                                <w:b/>
                                <w:sz w:val="22"/>
                                <w:szCs w:val="22"/>
                              </w:rPr>
                              <w:t xml:space="preserve">orovirus, </w:t>
                            </w:r>
                            <w:r w:rsidRPr="00DE3EF9">
                              <w:rPr>
                                <w:b/>
                                <w:i/>
                                <w:sz w:val="22"/>
                                <w:szCs w:val="22"/>
                              </w:rPr>
                              <w:t>E.coli</w:t>
                            </w:r>
                            <w:r w:rsidRPr="00DE3EF9">
                              <w:rPr>
                                <w:b/>
                                <w:sz w:val="22"/>
                                <w:szCs w:val="22"/>
                              </w:rPr>
                              <w:t xml:space="preserve"> O157:H7, </w:t>
                            </w:r>
                            <w:r w:rsidRPr="00DE3EF9">
                              <w:rPr>
                                <w:b/>
                                <w:i/>
                                <w:sz w:val="22"/>
                                <w:szCs w:val="22"/>
                              </w:rPr>
                              <w:t>Shigella</w:t>
                            </w:r>
                            <w:r w:rsidRPr="00DE3EF9">
                              <w:rPr>
                                <w:b/>
                                <w:sz w:val="22"/>
                                <w:szCs w:val="22"/>
                              </w:rPr>
                              <w:t xml:space="preserve">, </w:t>
                            </w:r>
                            <w:r>
                              <w:rPr>
                                <w:b/>
                                <w:sz w:val="22"/>
                                <w:szCs w:val="22"/>
                              </w:rPr>
                              <w:t xml:space="preserve">Hepatitis A virus, </w:t>
                            </w:r>
                            <w:r>
                              <w:rPr>
                                <w:b/>
                                <w:i/>
                                <w:iCs/>
                                <w:sz w:val="22"/>
                                <w:szCs w:val="22"/>
                              </w:rPr>
                              <w:t xml:space="preserve">Salmonella </w:t>
                            </w:r>
                            <w:r>
                              <w:rPr>
                                <w:b/>
                                <w:sz w:val="22"/>
                                <w:szCs w:val="22"/>
                              </w:rPr>
                              <w:t xml:space="preserve">Typhi, or non-typhoidal </w:t>
                            </w:r>
                            <w:r>
                              <w:rPr>
                                <w:b/>
                                <w:i/>
                                <w:iCs/>
                                <w:sz w:val="22"/>
                                <w:szCs w:val="22"/>
                              </w:rPr>
                              <w:t xml:space="preserve">Salmonella </w:t>
                            </w:r>
                            <w:r>
                              <w:rPr>
                                <w:sz w:val="22"/>
                                <w:szCs w:val="22"/>
                              </w:rPr>
                              <w:t xml:space="preserve">immediately exclude the employee and </w:t>
                            </w:r>
                            <w:r w:rsidRPr="00E03715">
                              <w:rPr>
                                <w:sz w:val="22"/>
                                <w:szCs w:val="22"/>
                              </w:rPr>
                              <w:t xml:space="preserve">contact the </w:t>
                            </w:r>
                            <w:r>
                              <w:rPr>
                                <w:sz w:val="22"/>
                                <w:szCs w:val="22"/>
                              </w:rPr>
                              <w:t>local</w:t>
                            </w:r>
                            <w:r w:rsidRPr="00E03715">
                              <w:rPr>
                                <w:sz w:val="22"/>
                                <w:szCs w:val="22"/>
                              </w:rPr>
                              <w:t xml:space="preserve"> Health Department</w:t>
                            </w:r>
                            <w:r>
                              <w:rPr>
                                <w:sz w:val="22"/>
                                <w:szCs w:val="22"/>
                              </w:rPr>
                              <w:t xml:space="preserve"> </w:t>
                            </w:r>
                            <w:r w:rsidRPr="00E03715">
                              <w:rPr>
                                <w:sz w:val="22"/>
                                <w:szCs w:val="22"/>
                              </w:rPr>
                              <w:t>for guidance.</w:t>
                            </w:r>
                          </w:p>
                          <w:p w14:paraId="5D455038" w14:textId="02199053" w:rsidR="00153D31" w:rsidRPr="00E03715" w:rsidRDefault="00153D31" w:rsidP="00341E58">
                            <w:pPr>
                              <w:shd w:val="clear" w:color="auto" w:fill="99CCFF"/>
                              <w:rPr>
                                <w:sz w:val="22"/>
                                <w:szCs w:val="2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879E41C" id="_x0000_t202" coordsize="21600,21600" o:spt="202" path="m,l,21600r21600,l21600,xe">
                <v:stroke joinstyle="miter"/>
                <v:path gradientshapeok="t" o:connecttype="rect"/>
              </v:shapetype>
              <v:shape id="Text Box 65" o:spid="_x0000_s1026" type="#_x0000_t202" style="position:absolute;left:0;text-align:left;margin-left:-44.25pt;margin-top:612pt;width:495pt;height:50.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">
                <v:textbox>
                  <w:txbxContent>
                    <w:p w14:paraId="29C2707C" w14:textId="77777777" w:rsidR="00D43A93" w:rsidRPr="00E03715" w:rsidRDefault="00D43A93" w:rsidP="00D43A93">
                      <w:pPr>
                        <w:shd w:val="clear" w:color="auto" w:fill="99CCFF"/>
                        <w:rPr>
                          <w:sz w:val="22"/>
                          <w:szCs w:val="22"/>
                        </w:rPr>
                      </w:pPr>
                      <w:r w:rsidRPr="00E03715">
                        <w:rPr>
                          <w:sz w:val="22"/>
                          <w:szCs w:val="22"/>
                        </w:rPr>
                        <w:t>I</w:t>
                      </w:r>
                      <w:r w:rsidRPr="00DE3EF9">
                        <w:rPr>
                          <w:sz w:val="22"/>
                          <w:szCs w:val="22"/>
                          <w:shd w:val="clear" w:color="auto" w:fill="99CCFF"/>
                        </w:rPr>
                        <w:t>f</w:t>
                      </w:r>
                      <w:r w:rsidRPr="00E03715">
                        <w:rPr>
                          <w:sz w:val="22"/>
                          <w:szCs w:val="22"/>
                        </w:rPr>
                        <w:t xml:space="preserve"> a food employee reports a</w:t>
                      </w:r>
                      <w:r w:rsidRPr="00E03715">
                        <w:rPr>
                          <w:b/>
                          <w:sz w:val="22"/>
                          <w:szCs w:val="22"/>
                        </w:rPr>
                        <w:t xml:space="preserve"> diagnosis</w:t>
                      </w:r>
                      <w:r w:rsidRPr="00E03715">
                        <w:rPr>
                          <w:sz w:val="22"/>
                          <w:szCs w:val="22"/>
                        </w:rPr>
                        <w:t xml:space="preserve"> </w:t>
                      </w:r>
                      <w:r w:rsidRPr="00DE3EF9">
                        <w:rPr>
                          <w:b/>
                          <w:sz w:val="22"/>
                          <w:szCs w:val="22"/>
                        </w:rPr>
                        <w:t xml:space="preserve">of </w:t>
                      </w:r>
                      <w:r>
                        <w:rPr>
                          <w:b/>
                          <w:sz w:val="22"/>
                          <w:szCs w:val="22"/>
                        </w:rPr>
                        <w:t>N</w:t>
                      </w:r>
                      <w:r w:rsidRPr="00DE3EF9">
                        <w:rPr>
                          <w:b/>
                          <w:sz w:val="22"/>
                          <w:szCs w:val="22"/>
                        </w:rPr>
                        <w:t xml:space="preserve">orovirus, </w:t>
                      </w:r>
                      <w:r w:rsidRPr="00DE3EF9">
                        <w:rPr>
                          <w:b/>
                          <w:i/>
                          <w:sz w:val="22"/>
                          <w:szCs w:val="22"/>
                        </w:rPr>
                        <w:t>E.coli</w:t>
                      </w:r>
                      <w:r w:rsidRPr="00DE3EF9">
                        <w:rPr>
                          <w:b/>
                          <w:sz w:val="22"/>
                          <w:szCs w:val="22"/>
                        </w:rPr>
                        <w:t xml:space="preserve"> O157:H7, </w:t>
                      </w:r>
                      <w:r w:rsidRPr="00DE3EF9">
                        <w:rPr>
                          <w:b/>
                          <w:i/>
                          <w:sz w:val="22"/>
                          <w:szCs w:val="22"/>
                        </w:rPr>
                        <w:t>Shigella</w:t>
                      </w:r>
                      <w:r w:rsidRPr="00DE3EF9">
                        <w:rPr>
                          <w:b/>
                          <w:sz w:val="22"/>
                          <w:szCs w:val="22"/>
                        </w:rPr>
                        <w:t xml:space="preserve">, </w:t>
                      </w:r>
                      <w:r>
                        <w:rPr>
                          <w:b/>
                          <w:sz w:val="22"/>
                          <w:szCs w:val="22"/>
                        </w:rPr>
                        <w:t xml:space="preserve">Hepatitis A virus, </w:t>
                      </w:r>
                      <w:r>
                        <w:rPr>
                          <w:b/>
                          <w:i/>
                          <w:iCs/>
                          <w:sz w:val="22"/>
                          <w:szCs w:val="22"/>
                        </w:rPr>
                        <w:t xml:space="preserve">Salmonella </w:t>
                      </w:r>
                      <w:r>
                        <w:rPr>
                          <w:b/>
                          <w:sz w:val="22"/>
                          <w:szCs w:val="22"/>
                        </w:rPr>
                        <w:t xml:space="preserve">Typhi, or non-typhoidal </w:t>
                      </w:r>
                      <w:r>
                        <w:rPr>
                          <w:b/>
                          <w:i/>
                          <w:iCs/>
                          <w:sz w:val="22"/>
                          <w:szCs w:val="22"/>
                        </w:rPr>
                        <w:t xml:space="preserve">Salmonella </w:t>
                      </w:r>
                      <w:r>
                        <w:rPr>
                          <w:sz w:val="22"/>
                          <w:szCs w:val="22"/>
                        </w:rPr>
                        <w:t xml:space="preserve">immediately exclude the employee and </w:t>
                      </w:r>
                      <w:r w:rsidRPr="00E03715">
                        <w:rPr>
                          <w:sz w:val="22"/>
                          <w:szCs w:val="22"/>
                        </w:rPr>
                        <w:t xml:space="preserve">contact the </w:t>
                      </w:r>
                      <w:r>
                        <w:rPr>
                          <w:sz w:val="22"/>
                          <w:szCs w:val="22"/>
                        </w:rPr>
                        <w:t>local</w:t>
                      </w:r>
                      <w:r w:rsidRPr="00E03715">
                        <w:rPr>
                          <w:sz w:val="22"/>
                          <w:szCs w:val="22"/>
                        </w:rPr>
                        <w:t xml:space="preserve"> Health Department</w:t>
                      </w:r>
                      <w:r>
                        <w:rPr>
                          <w:sz w:val="22"/>
                          <w:szCs w:val="22"/>
                        </w:rPr>
                        <w:t xml:space="preserve"> </w:t>
                      </w:r>
                      <w:r w:rsidRPr="00E03715">
                        <w:rPr>
                          <w:sz w:val="22"/>
                          <w:szCs w:val="22"/>
                        </w:rPr>
                        <w:t>for guidance.</w:t>
                      </w:r>
                    </w:p>
                    <w:p w14:paraId="5D455038" w14:textId="02199053" w:rsidR="00153D31" w:rsidRPr="00E03715" w:rsidRDefault="00153D31" w:rsidP="00341E58">
                      <w:pPr>
                        <w:shd w:val="clear" w:color="auto" w:fill="99CCFF"/>
                        <w:rPr>
                          <w:sz w:val="22"/>
                          <w:szCs w:val="22"/>
                        </w:rPr>
                      </w:pPr>
                    </w:p>
                  </w:txbxContent>
                </v:textbox>
              </v:shape>
            </w:pict>
          </mc:Fallback>
        </mc:AlternateContent>
      </w:r>
      <w:r w:rsidR="00685151" w:rsidRPr="002227C5">
        <w:rPr>
          <w:noProof/>
        </w:rPr>
        <mc:AlternateContent>
          <mc:Choice Requires="wps">
            <w:drawing>
              <wp:anchor distT="0" distB="0" distL="114300" distR="114300" simplePos="0" relativeHeight="251659264" behindDoc="0" locked="0" layoutInCell="1" allowOverlap="1" wp14:anchorId="6729E452" wp14:editId="21BACA63">
                <wp:simplePos x="0" y="0"/>
                <wp:positionH relativeFrom="column">
                  <wp:posOffset>8255</wp:posOffset>
                </wp:positionH>
                <wp:positionV relativeFrom="paragraph">
                  <wp:posOffset>-409575</wp:posOffset>
                </wp:positionV>
                <wp:extent cx="5143500" cy="942975"/>
                <wp:effectExtent l="0" t="0" r="19050" b="28575"/>
                <wp:wrapNone/>
                <wp:docPr id="154"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942975"/>
                        </a:xfrm>
                        <a:prstGeom prst="rect">
                          <a:avLst/>
                        </a:prstGeom>
                        <a:solidFill>
                          <a:srgbClr val="FFFFFF"/>
                        </a:solidFill>
                        <a:ln w="9525">
                          <a:solidFill>
                            <a:srgbClr val="000000"/>
                          </a:solidFill>
                          <a:miter lim="800000"/>
                          <a:headEnd/>
                          <a:tailEnd/>
                        </a:ln>
                      </wps:spPr>
                      <wps:txbx>
                        <w:txbxContent>
                          <w:p w14:paraId="3E3AE026" w14:textId="77777777" w:rsidR="00153D31" w:rsidRDefault="00153D31" w:rsidP="00341E58">
                            <w:pPr>
                              <w:jc w:val="center"/>
                              <w:rPr>
                                <w:rFonts w:ascii="Arial" w:hAnsi="Arial" w:cs="Arial"/>
                                <w:b/>
                              </w:rPr>
                            </w:pPr>
                            <w:r>
                              <w:rPr>
                                <w:rFonts w:ascii="Arial" w:hAnsi="Arial" w:cs="Arial"/>
                                <w:b/>
                              </w:rPr>
                              <w:t>Employee Illness Decision Guide for Person in Charge (PIC) of Schools with Highly Susceptible Populations (HSP)</w:t>
                            </w:r>
                          </w:p>
                          <w:p w14:paraId="73B5F289" w14:textId="77777777" w:rsidR="00153D31" w:rsidRPr="00846844" w:rsidRDefault="00153D31" w:rsidP="00341E58">
                            <w:pPr>
                              <w:jc w:val="center"/>
                              <w:rPr>
                                <w:rFonts w:ascii="Arial" w:hAnsi="Arial" w:cs="Arial"/>
                                <w:b/>
                                <w:vanish/>
                              </w:rPr>
                            </w:pPr>
                            <w:r>
                              <w:rPr>
                                <w:rFonts w:ascii="Arial" w:hAnsi="Arial" w:cs="Arial"/>
                                <w:b/>
                                <w:vanish/>
                              </w:rPr>
                              <w:t>HSP)</w:t>
                            </w:r>
                          </w:p>
                          <w:p w14:paraId="26265EB8" w14:textId="77777777" w:rsidR="00153D31" w:rsidRPr="00053AF7" w:rsidRDefault="00153D31" w:rsidP="00341E58">
                            <w:pPr>
                              <w:jc w:val="center"/>
                              <w:rPr>
                                <w:rFonts w:ascii="Arial" w:hAnsi="Arial" w:cs="Arial"/>
                                <w:sz w:val="20"/>
                                <w:szCs w:val="20"/>
                              </w:rPr>
                            </w:pPr>
                            <w:r w:rsidRPr="009C6A25">
                              <w:rPr>
                                <w:rFonts w:ascii="Arial" w:hAnsi="Arial" w:cs="Arial"/>
                                <w:sz w:val="20"/>
                                <w:szCs w:val="20"/>
                              </w:rPr>
                              <w:t>To be used for employees working with a</w:t>
                            </w:r>
                            <w:r>
                              <w:rPr>
                                <w:rFonts w:ascii="Arial" w:hAnsi="Arial" w:cs="Arial"/>
                                <w:sz w:val="20"/>
                                <w:szCs w:val="20"/>
                              </w:rPr>
                              <w:t xml:space="preserve"> HSP.</w:t>
                            </w:r>
                            <w:r w:rsidRPr="00CA0C7C">
                              <w:rPr>
                                <w:rFonts w:ascii="Arial" w:hAnsi="Arial" w:cs="Arial"/>
                                <w:b/>
                                <w:sz w:val="16"/>
                                <w:szCs w:val="16"/>
                              </w:rPr>
                              <w:br/>
                            </w:r>
                            <w:r>
                              <w:rPr>
                                <w:rFonts w:ascii="Arial" w:hAnsi="Arial" w:cs="Arial"/>
                                <w:sz w:val="20"/>
                                <w:szCs w:val="20"/>
                              </w:rPr>
                              <w:t xml:space="preserve">Use this flow chart to determine if an employee with an </w:t>
                            </w:r>
                            <w:r w:rsidRPr="009F3FAE">
                              <w:rPr>
                                <w:rFonts w:ascii="Arial" w:hAnsi="Arial" w:cs="Arial"/>
                                <w:b/>
                                <w:i/>
                                <w:sz w:val="20"/>
                                <w:szCs w:val="20"/>
                              </w:rPr>
                              <w:t>undiagnosed</w:t>
                            </w:r>
                            <w:r>
                              <w:rPr>
                                <w:rFonts w:ascii="Arial" w:hAnsi="Arial" w:cs="Arial"/>
                                <w:sz w:val="20"/>
                                <w:szCs w:val="20"/>
                              </w:rPr>
                              <w:t xml:space="preserve"> illness can spread the illness through food and should be restricted or excluded from work.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29E452" id="Text Box 64" o:spid="_x0000_s1027" type="#_x0000_t202" style="position:absolute;left:0;text-align:left;margin-left:.65pt;margin-top:-32.25pt;width:405pt;height:74.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">
                <v:textbox>
                  <w:txbxContent>
                    <w:p w14:paraId="3E3AE026" w14:textId="77777777" w:rsidR="00153D31" w:rsidRDefault="00153D31" w:rsidP="00341E58">
                      <w:pPr>
                        <w:jc w:val="center"/>
                        <w:rPr>
                          <w:rFonts w:ascii="Arial" w:hAnsi="Arial" w:cs="Arial"/>
                          <w:b/>
                        </w:rPr>
                      </w:pPr>
                      <w:r>
                        <w:rPr>
                          <w:rFonts w:ascii="Arial" w:hAnsi="Arial" w:cs="Arial"/>
                          <w:b/>
                        </w:rPr>
                        <w:t>Employee Illness Decision Guide for Person in Charge (PIC) of Schools with Highly Susceptible Populations (HSP)</w:t>
                      </w:r>
                    </w:p>
                    <w:p w14:paraId="73B5F289" w14:textId="77777777" w:rsidR="00153D31" w:rsidRPr="00846844" w:rsidRDefault="00153D31" w:rsidP="00341E58">
                      <w:pPr>
                        <w:jc w:val="center"/>
                        <w:rPr>
                          <w:rFonts w:ascii="Arial" w:hAnsi="Arial" w:cs="Arial"/>
                          <w:b/>
                          <w:vanish/>
                        </w:rPr>
                      </w:pPr>
                      <w:r>
                        <w:rPr>
                          <w:rFonts w:ascii="Arial" w:hAnsi="Arial" w:cs="Arial"/>
                          <w:b/>
                          <w:vanish/>
                        </w:rPr>
                        <w:t>HSP)</w:t>
                      </w:r>
                    </w:p>
                    <w:p w14:paraId="26265EB8" w14:textId="77777777" w:rsidR="00153D31" w:rsidRPr="00053AF7" w:rsidRDefault="00153D31" w:rsidP="00341E58">
                      <w:pPr>
                        <w:jc w:val="center"/>
                        <w:rPr>
                          <w:rFonts w:ascii="Arial" w:hAnsi="Arial" w:cs="Arial"/>
                          <w:sz w:val="20"/>
                          <w:szCs w:val="20"/>
                        </w:rPr>
                      </w:pPr>
                      <w:r w:rsidRPr="009C6A25">
                        <w:rPr>
                          <w:rFonts w:ascii="Arial" w:hAnsi="Arial" w:cs="Arial"/>
                          <w:sz w:val="20"/>
                          <w:szCs w:val="20"/>
                        </w:rPr>
                        <w:t>To be used for employees working with a</w:t>
                      </w:r>
                      <w:r>
                        <w:rPr>
                          <w:rFonts w:ascii="Arial" w:hAnsi="Arial" w:cs="Arial"/>
                          <w:sz w:val="20"/>
                          <w:szCs w:val="20"/>
                        </w:rPr>
                        <w:t xml:space="preserve"> HSP.</w:t>
                      </w:r>
                      <w:r w:rsidRPr="00CA0C7C">
                        <w:rPr>
                          <w:rFonts w:ascii="Arial" w:hAnsi="Arial" w:cs="Arial"/>
                          <w:b/>
                          <w:sz w:val="16"/>
                          <w:szCs w:val="16"/>
                        </w:rPr>
                        <w:br/>
                      </w:r>
                      <w:r>
                        <w:rPr>
                          <w:rFonts w:ascii="Arial" w:hAnsi="Arial" w:cs="Arial"/>
                          <w:sz w:val="20"/>
                          <w:szCs w:val="20"/>
                        </w:rPr>
                        <w:t xml:space="preserve">Use this flow chart to determine if an employee with an </w:t>
                      </w:r>
                      <w:r w:rsidRPr="009F3FAE">
                        <w:rPr>
                          <w:rFonts w:ascii="Arial" w:hAnsi="Arial" w:cs="Arial"/>
                          <w:b/>
                          <w:i/>
                          <w:sz w:val="20"/>
                          <w:szCs w:val="20"/>
                        </w:rPr>
                        <w:t>undiagnosed</w:t>
                      </w:r>
                      <w:r>
                        <w:rPr>
                          <w:rFonts w:ascii="Arial" w:hAnsi="Arial" w:cs="Arial"/>
                          <w:sz w:val="20"/>
                          <w:szCs w:val="20"/>
                        </w:rPr>
                        <w:t xml:space="preserve"> illness can spread the illness through food and should be restricted or excluded from work.</w:t>
                      </w:r>
                    </w:p>
                  </w:txbxContent>
                </v:textbox>
              </v:shape>
            </w:pict>
          </mc:Fallback>
        </mc:AlternateContent>
      </w:r>
      <w:r w:rsidR="00685151" w:rsidRPr="002227C5">
        <w:rPr>
          <w:noProof/>
        </w:rPr>
        <mc:AlternateContent>
          <mc:Choice Requires="wps">
            <w:drawing>
              <wp:anchor distT="0" distB="0" distL="114300" distR="114300" simplePos="0" relativeHeight="251661312" behindDoc="0" locked="0" layoutInCell="1" allowOverlap="1" wp14:anchorId="6600C7F0" wp14:editId="470323F8">
                <wp:simplePos x="0" y="0"/>
                <wp:positionH relativeFrom="column">
                  <wp:posOffset>-800100</wp:posOffset>
                </wp:positionH>
                <wp:positionV relativeFrom="paragraph">
                  <wp:posOffset>5372100</wp:posOffset>
                </wp:positionV>
                <wp:extent cx="2057400" cy="2057400"/>
                <wp:effectExtent l="0" t="0" r="152400" b="171450"/>
                <wp:wrapNone/>
                <wp:docPr id="152" name="Rectangl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7400" cy="2057400"/>
                        </a:xfrm>
                        <a:prstGeom prst="rect">
                          <a:avLst/>
                        </a:prstGeom>
                        <a:solidFill>
                          <a:srgbClr val="FF0000"/>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3052F48F" w14:textId="77777777" w:rsidR="00153D31" w:rsidRDefault="00153D31" w:rsidP="00341E58">
                            <w:pPr>
                              <w:jc w:val="center"/>
                              <w:rPr>
                                <w:b/>
                                <w:sz w:val="18"/>
                                <w:szCs w:val="18"/>
                              </w:rPr>
                            </w:pPr>
                            <w:r w:rsidRPr="00CA0C7C">
                              <w:rPr>
                                <w:b/>
                                <w:sz w:val="18"/>
                                <w:szCs w:val="18"/>
                              </w:rPr>
                              <w:t xml:space="preserve">EXCLUDE </w:t>
                            </w:r>
                            <w:r>
                              <w:rPr>
                                <w:b/>
                                <w:sz w:val="18"/>
                                <w:szCs w:val="18"/>
                              </w:rPr>
                              <w:t>EMPLOYEE</w:t>
                            </w:r>
                            <w:r w:rsidRPr="00CA0C7C">
                              <w:rPr>
                                <w:b/>
                                <w:sz w:val="18"/>
                                <w:szCs w:val="18"/>
                              </w:rPr>
                              <w:t xml:space="preserve"> </w:t>
                            </w:r>
                          </w:p>
                          <w:p w14:paraId="797CD84E" w14:textId="77777777" w:rsidR="00153D31" w:rsidRPr="00CA0C7C" w:rsidRDefault="00153D31" w:rsidP="00341E58">
                            <w:pPr>
                              <w:jc w:val="center"/>
                              <w:rPr>
                                <w:b/>
                                <w:sz w:val="18"/>
                                <w:szCs w:val="18"/>
                              </w:rPr>
                            </w:pPr>
                            <w:r w:rsidRPr="00CA0C7C">
                              <w:rPr>
                                <w:b/>
                                <w:sz w:val="18"/>
                                <w:szCs w:val="18"/>
                              </w:rPr>
                              <w:t>FROM WORK</w:t>
                            </w:r>
                          </w:p>
                          <w:p w14:paraId="458317AE" w14:textId="77777777" w:rsidR="00153D31" w:rsidRPr="00CA0C7C" w:rsidRDefault="00153D31" w:rsidP="00341E58">
                            <w:pPr>
                              <w:jc w:val="center"/>
                              <w:rPr>
                                <w:b/>
                                <w:sz w:val="16"/>
                                <w:szCs w:val="16"/>
                              </w:rPr>
                            </w:pPr>
                          </w:p>
                          <w:p w14:paraId="5130450D" w14:textId="77777777" w:rsidR="00153D31" w:rsidRPr="00CA0C7C" w:rsidRDefault="00153D31" w:rsidP="003807B0">
                            <w:pPr>
                              <w:numPr>
                                <w:ilvl w:val="0"/>
                                <w:numId w:val="7"/>
                              </w:numPr>
                              <w:rPr>
                                <w:b/>
                                <w:sz w:val="18"/>
                                <w:szCs w:val="18"/>
                              </w:rPr>
                            </w:pPr>
                            <w:r w:rsidRPr="00CA0C7C">
                              <w:rPr>
                                <w:sz w:val="18"/>
                                <w:szCs w:val="18"/>
                              </w:rPr>
                              <w:t>If already at work, send home</w:t>
                            </w:r>
                          </w:p>
                          <w:p w14:paraId="43D5F191" w14:textId="77777777" w:rsidR="00153D31" w:rsidRPr="00CA0C7C" w:rsidRDefault="00153D31" w:rsidP="003807B0">
                            <w:pPr>
                              <w:numPr>
                                <w:ilvl w:val="0"/>
                                <w:numId w:val="7"/>
                              </w:numPr>
                              <w:rPr>
                                <w:b/>
                                <w:sz w:val="18"/>
                                <w:szCs w:val="18"/>
                              </w:rPr>
                            </w:pPr>
                            <w:r>
                              <w:rPr>
                                <w:sz w:val="18"/>
                                <w:szCs w:val="18"/>
                              </w:rPr>
                              <w:t>If vomiting and diarrhea, e</w:t>
                            </w:r>
                            <w:r w:rsidRPr="00CA0C7C">
                              <w:rPr>
                                <w:sz w:val="18"/>
                                <w:szCs w:val="18"/>
                              </w:rPr>
                              <w:t>xclude from work u</w:t>
                            </w:r>
                            <w:r>
                              <w:rPr>
                                <w:sz w:val="18"/>
                                <w:szCs w:val="18"/>
                              </w:rPr>
                              <w:t>ntil 24 hours after symptoms end</w:t>
                            </w:r>
                          </w:p>
                          <w:p w14:paraId="01A12C75" w14:textId="77777777" w:rsidR="00153D31" w:rsidRPr="00232E67" w:rsidRDefault="00153D31" w:rsidP="003807B0">
                            <w:pPr>
                              <w:numPr>
                                <w:ilvl w:val="0"/>
                                <w:numId w:val="7"/>
                              </w:numPr>
                              <w:rPr>
                                <w:b/>
                                <w:sz w:val="18"/>
                                <w:szCs w:val="18"/>
                              </w:rPr>
                            </w:pPr>
                            <w:r w:rsidRPr="00CA0C7C">
                              <w:rPr>
                                <w:sz w:val="18"/>
                                <w:szCs w:val="18"/>
                              </w:rPr>
                              <w:t>If jaundiced, contact the Health Department</w:t>
                            </w:r>
                          </w:p>
                          <w:p w14:paraId="1F3343BF" w14:textId="77777777" w:rsidR="00153D31" w:rsidRPr="009A2384" w:rsidRDefault="00153D31" w:rsidP="003807B0">
                            <w:pPr>
                              <w:numPr>
                                <w:ilvl w:val="0"/>
                                <w:numId w:val="7"/>
                              </w:numPr>
                              <w:rPr>
                                <w:b/>
                                <w:sz w:val="18"/>
                                <w:szCs w:val="18"/>
                              </w:rPr>
                            </w:pPr>
                            <w:r>
                              <w:rPr>
                                <w:sz w:val="18"/>
                                <w:szCs w:val="18"/>
                              </w:rPr>
                              <w:t>If sore throat with fever, must provide doctor’s note before returning to work</w:t>
                            </w:r>
                            <w:r w:rsidRPr="00CA0C7C">
                              <w:rPr>
                                <w:sz w:val="18"/>
                                <w:szCs w:val="18"/>
                              </w:rPr>
                              <w:t xml:space="preserve"> </w:t>
                            </w:r>
                          </w:p>
                          <w:p w14:paraId="0CBAB58E" w14:textId="77777777" w:rsidR="00153D31" w:rsidRPr="00CA0C7C" w:rsidRDefault="00153D31" w:rsidP="003807B0">
                            <w:pPr>
                              <w:numPr>
                                <w:ilvl w:val="0"/>
                                <w:numId w:val="7"/>
                              </w:numPr>
                              <w:rPr>
                                <w:b/>
                                <w:sz w:val="18"/>
                                <w:szCs w:val="18"/>
                              </w:rPr>
                            </w:pPr>
                            <w:r w:rsidRPr="00CA0C7C">
                              <w:rPr>
                                <w:sz w:val="18"/>
                                <w:szCs w:val="18"/>
                              </w:rPr>
                              <w:t xml:space="preserve">Discuss how illness is transmitted through food by ill food </w:t>
                            </w:r>
                            <w:r>
                              <w:rPr>
                                <w:sz w:val="18"/>
                                <w:szCs w:val="18"/>
                              </w:rPr>
                              <w:t>employees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00C7F0" id="Rectangle 66" o:spid="_x0000_s1028" style="position:absolute;left:0;text-align:left;margin-left:-63pt;margin-top:423pt;width:162pt;height:16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" fillcolor="red">
                <v:shadow on="t" color="black" opacity=".5" offset="6pt,6pt"/>
                <v:textbox>
                  <w:txbxContent>
                    <w:p w14:paraId="3052F48F" w14:textId="77777777" w:rsidR="00153D31" w:rsidRDefault="00153D31" w:rsidP="00341E58">
                      <w:pPr>
                        <w:jc w:val="center"/>
                        <w:rPr>
                          <w:b/>
                          <w:sz w:val="18"/>
                          <w:szCs w:val="18"/>
                        </w:rPr>
                      </w:pPr>
                      <w:r w:rsidRPr="00CA0C7C">
                        <w:rPr>
                          <w:b/>
                          <w:sz w:val="18"/>
                          <w:szCs w:val="18"/>
                        </w:rPr>
                        <w:t xml:space="preserve">EXCLUDE </w:t>
                      </w:r>
                      <w:r>
                        <w:rPr>
                          <w:b/>
                          <w:sz w:val="18"/>
                          <w:szCs w:val="18"/>
                        </w:rPr>
                        <w:t>EMPLOYEE</w:t>
                      </w:r>
                      <w:r w:rsidRPr="00CA0C7C">
                        <w:rPr>
                          <w:b/>
                          <w:sz w:val="18"/>
                          <w:szCs w:val="18"/>
                        </w:rPr>
                        <w:t xml:space="preserve"> </w:t>
                      </w:r>
                    </w:p>
                    <w:p w14:paraId="797CD84E" w14:textId="77777777" w:rsidR="00153D31" w:rsidRPr="00CA0C7C" w:rsidRDefault="00153D31" w:rsidP="00341E58">
                      <w:pPr>
                        <w:jc w:val="center"/>
                        <w:rPr>
                          <w:b/>
                          <w:sz w:val="18"/>
                          <w:szCs w:val="18"/>
                        </w:rPr>
                      </w:pPr>
                      <w:r w:rsidRPr="00CA0C7C">
                        <w:rPr>
                          <w:b/>
                          <w:sz w:val="18"/>
                          <w:szCs w:val="18"/>
                        </w:rPr>
                        <w:t>FROM WORK</w:t>
                      </w:r>
                    </w:p>
                    <w:p w14:paraId="458317AE" w14:textId="77777777" w:rsidR="00153D31" w:rsidRPr="00CA0C7C" w:rsidRDefault="00153D31" w:rsidP="00341E58">
                      <w:pPr>
                        <w:jc w:val="center"/>
                        <w:rPr>
                          <w:b/>
                          <w:sz w:val="16"/>
                          <w:szCs w:val="16"/>
                        </w:rPr>
                      </w:pPr>
                    </w:p>
                    <w:p w14:paraId="5130450D" w14:textId="77777777" w:rsidR="00153D31" w:rsidRPr="00CA0C7C" w:rsidRDefault="00153D31" w:rsidP="003807B0">
                      <w:pPr>
                        <w:numPr>
                          <w:ilvl w:val="0"/>
                          <w:numId w:val="7"/>
                        </w:numPr>
                        <w:rPr>
                          <w:b/>
                          <w:sz w:val="18"/>
                          <w:szCs w:val="18"/>
                        </w:rPr>
                      </w:pPr>
                      <w:r w:rsidRPr="00CA0C7C">
                        <w:rPr>
                          <w:sz w:val="18"/>
                          <w:szCs w:val="18"/>
                        </w:rPr>
                        <w:t>If already at work, send home</w:t>
                      </w:r>
                    </w:p>
                    <w:p w14:paraId="43D5F191" w14:textId="77777777" w:rsidR="00153D31" w:rsidRPr="00CA0C7C" w:rsidRDefault="00153D31" w:rsidP="003807B0">
                      <w:pPr>
                        <w:numPr>
                          <w:ilvl w:val="0"/>
                          <w:numId w:val="7"/>
                        </w:numPr>
                        <w:rPr>
                          <w:b/>
                          <w:sz w:val="18"/>
                          <w:szCs w:val="18"/>
                        </w:rPr>
                      </w:pPr>
                      <w:r>
                        <w:rPr>
                          <w:sz w:val="18"/>
                          <w:szCs w:val="18"/>
                        </w:rPr>
                        <w:t>If vomiting and diarrhea, e</w:t>
                      </w:r>
                      <w:r w:rsidRPr="00CA0C7C">
                        <w:rPr>
                          <w:sz w:val="18"/>
                          <w:szCs w:val="18"/>
                        </w:rPr>
                        <w:t>xclude from work u</w:t>
                      </w:r>
                      <w:r>
                        <w:rPr>
                          <w:sz w:val="18"/>
                          <w:szCs w:val="18"/>
                        </w:rPr>
                        <w:t>ntil 24 hours after symptoms end</w:t>
                      </w:r>
                    </w:p>
                    <w:p w14:paraId="01A12C75" w14:textId="77777777" w:rsidR="00153D31" w:rsidRPr="00232E67" w:rsidRDefault="00153D31" w:rsidP="003807B0">
                      <w:pPr>
                        <w:numPr>
                          <w:ilvl w:val="0"/>
                          <w:numId w:val="7"/>
                        </w:numPr>
                        <w:rPr>
                          <w:b/>
                          <w:sz w:val="18"/>
                          <w:szCs w:val="18"/>
                        </w:rPr>
                      </w:pPr>
                      <w:r w:rsidRPr="00CA0C7C">
                        <w:rPr>
                          <w:sz w:val="18"/>
                          <w:szCs w:val="18"/>
                        </w:rPr>
                        <w:t>If jaundiced, contact the Health Department</w:t>
                      </w:r>
                    </w:p>
                    <w:p w14:paraId="1F3343BF" w14:textId="77777777" w:rsidR="00153D31" w:rsidRPr="009A2384" w:rsidRDefault="00153D31" w:rsidP="003807B0">
                      <w:pPr>
                        <w:numPr>
                          <w:ilvl w:val="0"/>
                          <w:numId w:val="7"/>
                        </w:numPr>
                        <w:rPr>
                          <w:b/>
                          <w:sz w:val="18"/>
                          <w:szCs w:val="18"/>
                        </w:rPr>
                      </w:pPr>
                      <w:r>
                        <w:rPr>
                          <w:sz w:val="18"/>
                          <w:szCs w:val="18"/>
                        </w:rPr>
                        <w:t>If sore throat with fever, must provide doctor’s note before returning to work</w:t>
                      </w:r>
                      <w:r w:rsidRPr="00CA0C7C">
                        <w:rPr>
                          <w:sz w:val="18"/>
                          <w:szCs w:val="18"/>
                        </w:rPr>
                        <w:t xml:space="preserve"> </w:t>
                      </w:r>
                    </w:p>
                    <w:p w14:paraId="0CBAB58E" w14:textId="77777777" w:rsidR="00153D31" w:rsidRPr="00CA0C7C" w:rsidRDefault="00153D31" w:rsidP="003807B0">
                      <w:pPr>
                        <w:numPr>
                          <w:ilvl w:val="0"/>
                          <w:numId w:val="7"/>
                        </w:numPr>
                        <w:rPr>
                          <w:b/>
                          <w:sz w:val="18"/>
                          <w:szCs w:val="18"/>
                        </w:rPr>
                      </w:pPr>
                      <w:r w:rsidRPr="00CA0C7C">
                        <w:rPr>
                          <w:sz w:val="18"/>
                          <w:szCs w:val="18"/>
                        </w:rPr>
                        <w:t xml:space="preserve">Discuss how illness is transmitted through food by ill food </w:t>
                      </w:r>
                      <w:r>
                        <w:rPr>
                          <w:sz w:val="18"/>
                          <w:szCs w:val="18"/>
                        </w:rPr>
                        <w:t>employees</w:t>
                      </w:r>
                    </w:p>
                  </w:txbxContent>
                </v:textbox>
              </v:rect>
            </w:pict>
          </mc:Fallback>
        </mc:AlternateContent>
      </w:r>
      <w:r w:rsidR="00685151" w:rsidRPr="002227C5">
        <w:rPr>
          <w:noProof/>
        </w:rPr>
        <mc:AlternateContent>
          <mc:Choice Requires="wpg">
            <w:drawing>
              <wp:inline distT="0" distB="0" distL="0" distR="0" wp14:anchorId="5E87BC81" wp14:editId="27540011">
                <wp:extent cx="7222490" cy="7772400"/>
                <wp:effectExtent l="0" t="0" r="0" b="0"/>
                <wp:docPr id="55" name="Group 1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22490" cy="7772400"/>
                          <a:chOff x="720" y="1260"/>
                          <a:chExt cx="11374" cy="12240"/>
                        </a:xfrm>
                      </wpg:grpSpPr>
                      <wps:wsp>
                        <wps:cNvPr id="56" name="AutoShape 17"/>
                        <wps:cNvSpPr>
                          <a:spLocks noChangeAspect="1" noChangeArrowheads="1" noTextEdit="1"/>
                        </wps:cNvSpPr>
                        <wps:spPr bwMode="auto">
                          <a:xfrm>
                            <a:off x="720" y="1260"/>
                            <a:ext cx="11374" cy="12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7" name="AutoShape 18"/>
                        <wps:cNvSpPr>
                          <a:spLocks noChangeArrowheads="1"/>
                        </wps:cNvSpPr>
                        <wps:spPr bwMode="auto">
                          <a:xfrm>
                            <a:off x="180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6550D77C" w14:textId="77777777" w:rsidR="00153D31" w:rsidRPr="00661ED7" w:rsidRDefault="00153D31" w:rsidP="00341E58">
                              <w:pPr>
                                <w:jc w:val="center"/>
                                <w:rPr>
                                  <w:sz w:val="12"/>
                                  <w:szCs w:val="12"/>
                                </w:rPr>
                              </w:pPr>
                              <w:r w:rsidRPr="00661ED7">
                                <w:rPr>
                                  <w:sz w:val="12"/>
                                  <w:szCs w:val="12"/>
                                </w:rPr>
                                <w:t>NOO</w:t>
                              </w:r>
                            </w:p>
                          </w:txbxContent>
                        </wps:txbx>
                        <wps:bodyPr rot="0" vert="horz" wrap="square" lIns="91440" tIns="45720" rIns="91440" bIns="45720" anchor="t" anchorCtr="0" upright="1">
                          <a:noAutofit/>
                        </wps:bodyPr>
                      </wps:wsp>
                      <wps:wsp>
                        <wps:cNvPr id="58" name="Rectangle 19"/>
                        <wps:cNvSpPr>
                          <a:spLocks noChangeArrowheads="1"/>
                        </wps:cNvSpPr>
                        <wps:spPr bwMode="auto">
                          <a:xfrm>
                            <a:off x="9180" y="3960"/>
                            <a:ext cx="2340" cy="900"/>
                          </a:xfrm>
                          <a:prstGeom prst="rect">
                            <a:avLst/>
                          </a:prstGeom>
                          <a:solidFill>
                            <a:srgbClr val="99CCFF"/>
                          </a:solidFill>
                          <a:ln w="9525">
                            <a:solidFill>
                              <a:srgbClr val="000000"/>
                            </a:solidFill>
                            <a:miter lim="800000"/>
                            <a:headEnd/>
                            <a:tailEnd/>
                          </a:ln>
                          <a:effectLst>
                            <a:outerShdw dist="107763" dir="2700000" algn="ctr" rotWithShape="0">
                              <a:srgbClr val="000000">
                                <a:alpha val="50000"/>
                              </a:srgbClr>
                            </a:outerShdw>
                          </a:effectLst>
                        </wps:spPr>
                        <wps:txbx>
                          <w:txbxContent>
                            <w:p w14:paraId="457A8B9E" w14:textId="77777777" w:rsidR="00153D31" w:rsidRPr="007A2BCA" w:rsidRDefault="00153D31" w:rsidP="00341E58">
                              <w:pPr>
                                <w:jc w:val="center"/>
                                <w:rPr>
                                  <w:sz w:val="20"/>
                                  <w:szCs w:val="20"/>
                                </w:rPr>
                              </w:pPr>
                              <w:r>
                                <w:rPr>
                                  <w:sz w:val="20"/>
                                  <w:szCs w:val="20"/>
                                </w:rPr>
                                <w:t>Does the employee have symptoms of an infected cut or wound?</w:t>
                              </w:r>
                            </w:p>
                            <w:p w14:paraId="094B09FD" w14:textId="77777777" w:rsidR="00153D31" w:rsidRPr="007A2BCA" w:rsidRDefault="00153D31" w:rsidP="00341E58">
                              <w:pPr>
                                <w:jc w:val="center"/>
                                <w:rPr>
                                  <w:sz w:val="20"/>
                                  <w:szCs w:val="20"/>
                                </w:rPr>
                              </w:pPr>
                            </w:p>
                          </w:txbxContent>
                        </wps:txbx>
                        <wps:bodyPr rot="0" vert="horz" wrap="square" lIns="91440" tIns="45720" rIns="91440" bIns="45720" anchor="t" anchorCtr="0" upright="1">
                          <a:noAutofit/>
                        </wps:bodyPr>
                      </wps:wsp>
                      <wps:wsp>
                        <wps:cNvPr id="59" name="Rectangle 20"/>
                        <wps:cNvSpPr>
                          <a:spLocks noChangeArrowheads="1"/>
                        </wps:cNvSpPr>
                        <wps:spPr bwMode="auto">
                          <a:xfrm>
                            <a:off x="6120" y="3960"/>
                            <a:ext cx="2880" cy="900"/>
                          </a:xfrm>
                          <a:prstGeom prst="rect">
                            <a:avLst/>
                          </a:prstGeom>
                          <a:solidFill>
                            <a:srgbClr val="99CCFF"/>
                          </a:solidFill>
                          <a:ln w="9525">
                            <a:solidFill>
                              <a:srgbClr val="000000"/>
                            </a:solidFill>
                            <a:miter lim="800000"/>
                            <a:headEnd/>
                            <a:tailEnd/>
                          </a:ln>
                          <a:effectLst>
                            <a:outerShdw dist="107763" dir="2700000" algn="ctr" rotWithShape="0">
                              <a:srgbClr val="000000">
                                <a:alpha val="50000"/>
                              </a:srgbClr>
                            </a:outerShdw>
                          </a:effectLst>
                        </wps:spPr>
                        <wps:txbx>
                          <w:txbxContent>
                            <w:p w14:paraId="679B2A4D" w14:textId="77777777" w:rsidR="00153D31" w:rsidRPr="00865195" w:rsidRDefault="00153D31" w:rsidP="00341E58">
                              <w:pPr>
                                <w:jc w:val="center"/>
                                <w:rPr>
                                  <w:sz w:val="20"/>
                                  <w:szCs w:val="20"/>
                                </w:rPr>
                              </w:pPr>
                              <w:r w:rsidRPr="00865195">
                                <w:rPr>
                                  <w:sz w:val="20"/>
                                  <w:szCs w:val="20"/>
                                </w:rPr>
                                <w:t>Has the employee been exposed to a confirmed diagnosis of one of the Big Six?</w:t>
                              </w:r>
                            </w:p>
                          </w:txbxContent>
                        </wps:txbx>
                        <wps:bodyPr rot="0" vert="horz" wrap="square" lIns="91440" tIns="45720" rIns="91440" bIns="45720" anchor="t" anchorCtr="0" upright="1">
                          <a:noAutofit/>
                        </wps:bodyPr>
                      </wps:wsp>
                      <wps:wsp>
                        <wps:cNvPr id="60" name="Rectangle 21"/>
                        <wps:cNvSpPr>
                          <a:spLocks noChangeArrowheads="1"/>
                        </wps:cNvSpPr>
                        <wps:spPr bwMode="auto">
                          <a:xfrm>
                            <a:off x="3420" y="3960"/>
                            <a:ext cx="2340" cy="900"/>
                          </a:xfrm>
                          <a:prstGeom prst="rect">
                            <a:avLst/>
                          </a:prstGeom>
                          <a:solidFill>
                            <a:srgbClr val="99CCFF"/>
                          </a:solidFill>
                          <a:ln w="9525">
                            <a:solidFill>
                              <a:srgbClr val="000000"/>
                            </a:solidFill>
                            <a:miter lim="800000"/>
                            <a:headEnd/>
                            <a:tailEnd/>
                          </a:ln>
                          <a:effectLst>
                            <a:outerShdw dist="107763" dir="2700000" algn="ctr" rotWithShape="0">
                              <a:srgbClr val="000000">
                                <a:alpha val="50000"/>
                              </a:srgbClr>
                            </a:outerShdw>
                          </a:effectLst>
                        </wps:spPr>
                        <wps:txbx>
                          <w:txbxContent>
                            <w:p w14:paraId="4FA101F3" w14:textId="77777777" w:rsidR="00153D31" w:rsidRPr="007A2BCA" w:rsidRDefault="00153D31" w:rsidP="00341E58">
                              <w:pPr>
                                <w:jc w:val="center"/>
                                <w:rPr>
                                  <w:sz w:val="20"/>
                                  <w:szCs w:val="20"/>
                                </w:rPr>
                              </w:pPr>
                              <w:r>
                                <w:rPr>
                                  <w:sz w:val="20"/>
                                  <w:szCs w:val="20"/>
                                </w:rPr>
                                <w:t>Does the employee have symptoms of sore-throat with fever?</w:t>
                              </w:r>
                            </w:p>
                          </w:txbxContent>
                        </wps:txbx>
                        <wps:bodyPr rot="0" vert="horz" wrap="square" lIns="91440" tIns="45720" rIns="91440" bIns="45720" anchor="t" anchorCtr="0" upright="1">
                          <a:noAutofit/>
                        </wps:bodyPr>
                      </wps:wsp>
                      <wps:wsp>
                        <wps:cNvPr id="61" name="Rectangle 22"/>
                        <wps:cNvSpPr>
                          <a:spLocks noChangeArrowheads="1"/>
                        </wps:cNvSpPr>
                        <wps:spPr bwMode="auto">
                          <a:xfrm>
                            <a:off x="720" y="3960"/>
                            <a:ext cx="2340" cy="936"/>
                          </a:xfrm>
                          <a:prstGeom prst="rect">
                            <a:avLst/>
                          </a:prstGeom>
                          <a:solidFill>
                            <a:srgbClr val="99CCFF"/>
                          </a:solidFill>
                          <a:ln w="9525">
                            <a:solidFill>
                              <a:srgbClr val="000000"/>
                            </a:solidFill>
                            <a:miter lim="800000"/>
                            <a:headEnd/>
                            <a:tailEnd/>
                          </a:ln>
                          <a:effectLst>
                            <a:outerShdw dist="107763" dir="2700000" algn="ctr" rotWithShape="0">
                              <a:srgbClr val="000000">
                                <a:alpha val="50000"/>
                              </a:srgbClr>
                            </a:outerShdw>
                          </a:effectLst>
                        </wps:spPr>
                        <wps:txbx>
                          <w:txbxContent>
                            <w:p w14:paraId="6CF6BBEC" w14:textId="6E798787" w:rsidR="00153D31" w:rsidRPr="007A2BCA" w:rsidRDefault="00153D31" w:rsidP="00341E58">
                              <w:pPr>
                                <w:jc w:val="center"/>
                                <w:rPr>
                                  <w:sz w:val="20"/>
                                  <w:szCs w:val="20"/>
                                </w:rPr>
                              </w:pPr>
                              <w:r>
                                <w:rPr>
                                  <w:sz w:val="20"/>
                                  <w:szCs w:val="20"/>
                                </w:rPr>
                                <w:t>Does the employee have vomiting, diarrhea, or jaundice</w:t>
                              </w:r>
                              <w:r w:rsidR="00D43A93">
                                <w:rPr>
                                  <w:sz w:val="20"/>
                                  <w:szCs w:val="20"/>
                                </w:rPr>
                                <w:t>?</w:t>
                              </w:r>
                            </w:p>
                          </w:txbxContent>
                        </wps:txbx>
                        <wps:bodyPr rot="0" vert="horz" wrap="square" lIns="91440" tIns="45720" rIns="91440" bIns="45720" anchor="t" anchorCtr="0" upright="1">
                          <a:noAutofit/>
                        </wps:bodyPr>
                      </wps:wsp>
                      <wps:wsp>
                        <wps:cNvPr id="62" name="AutoShape 23"/>
                        <wps:cNvSpPr>
                          <a:spLocks noChangeArrowheads="1"/>
                        </wps:cNvSpPr>
                        <wps:spPr bwMode="auto">
                          <a:xfrm>
                            <a:off x="90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63D9EA9F" w14:textId="77777777" w:rsidR="00153D31" w:rsidRPr="00661ED7" w:rsidRDefault="00153D31" w:rsidP="00341E58">
                              <w:pPr>
                                <w:jc w:val="center"/>
                                <w:rPr>
                                  <w:sz w:val="12"/>
                                  <w:szCs w:val="12"/>
                                </w:rPr>
                              </w:pPr>
                              <w:r w:rsidRPr="00661ED7">
                                <w:rPr>
                                  <w:sz w:val="12"/>
                                  <w:szCs w:val="12"/>
                                </w:rPr>
                                <w:t>YES</w:t>
                              </w:r>
                            </w:p>
                          </w:txbxContent>
                        </wps:txbx>
                        <wps:bodyPr rot="0" vert="horz" wrap="square" lIns="91440" tIns="45720" rIns="91440" bIns="45720" anchor="t" anchorCtr="0" upright="1">
                          <a:noAutofit/>
                        </wps:bodyPr>
                      </wps:wsp>
                      <wps:wsp>
                        <wps:cNvPr id="63" name="Line 24"/>
                        <wps:cNvCnPr>
                          <a:cxnSpLocks noChangeShapeType="1"/>
                        </wps:cNvCnPr>
                        <wps:spPr bwMode="auto">
                          <a:xfrm>
                            <a:off x="1441" y="4920"/>
                            <a:ext cx="0" cy="4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6" name="Line 25"/>
                        <wps:cNvCnPr>
                          <a:cxnSpLocks noChangeShapeType="1"/>
                        </wps:cNvCnPr>
                        <wps:spPr bwMode="auto">
                          <a:xfrm>
                            <a:off x="2341" y="4932"/>
                            <a:ext cx="0" cy="46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7" name="Line 26"/>
                        <wps:cNvCnPr>
                          <a:cxnSpLocks noChangeShapeType="1"/>
                        </wps:cNvCnPr>
                        <wps:spPr bwMode="auto">
                          <a:xfrm>
                            <a:off x="378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8" name="AutoShape 27"/>
                        <wps:cNvSpPr>
                          <a:spLocks noChangeArrowheads="1"/>
                        </wps:cNvSpPr>
                        <wps:spPr bwMode="auto">
                          <a:xfrm>
                            <a:off x="324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4C26DD42" w14:textId="77777777" w:rsidR="00153D31" w:rsidRPr="00661ED7" w:rsidRDefault="00153D31" w:rsidP="00341E58">
                              <w:pPr>
                                <w:jc w:val="center"/>
                                <w:rPr>
                                  <w:sz w:val="12"/>
                                  <w:szCs w:val="12"/>
                                </w:rPr>
                              </w:pPr>
                              <w:r w:rsidRPr="00661ED7">
                                <w:rPr>
                                  <w:sz w:val="12"/>
                                  <w:szCs w:val="12"/>
                                </w:rPr>
                                <w:t>YES</w:t>
                              </w:r>
                            </w:p>
                          </w:txbxContent>
                        </wps:txbx>
                        <wps:bodyPr rot="0" vert="horz" wrap="square" lIns="91440" tIns="45720" rIns="91440" bIns="45720" anchor="t" anchorCtr="0" upright="1">
                          <a:noAutofit/>
                        </wps:bodyPr>
                      </wps:wsp>
                      <wps:wsp>
                        <wps:cNvPr id="99" name="AutoShape 28"/>
                        <wps:cNvSpPr>
                          <a:spLocks noChangeArrowheads="1"/>
                        </wps:cNvSpPr>
                        <wps:spPr bwMode="auto">
                          <a:xfrm>
                            <a:off x="468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2F54C6AE" w14:textId="77777777" w:rsidR="00153D31" w:rsidRPr="00661ED7" w:rsidRDefault="00153D31" w:rsidP="00341E58">
                              <w:pPr>
                                <w:jc w:val="center"/>
                                <w:rPr>
                                  <w:sz w:val="12"/>
                                  <w:szCs w:val="12"/>
                                </w:rPr>
                              </w:pPr>
                              <w:r w:rsidRPr="00661ED7">
                                <w:rPr>
                                  <w:sz w:val="12"/>
                                  <w:szCs w:val="12"/>
                                </w:rPr>
                                <w:t>NO</w:t>
                              </w:r>
                            </w:p>
                          </w:txbxContent>
                        </wps:txbx>
                        <wps:bodyPr rot="0" vert="horz" wrap="square" lIns="91440" tIns="45720" rIns="91440" bIns="45720" anchor="t" anchorCtr="0" upright="1">
                          <a:noAutofit/>
                        </wps:bodyPr>
                      </wps:wsp>
                      <wps:wsp>
                        <wps:cNvPr id="100" name="Line 29"/>
                        <wps:cNvCnPr>
                          <a:cxnSpLocks noChangeShapeType="1"/>
                        </wps:cNvCnPr>
                        <wps:spPr bwMode="auto">
                          <a:xfrm>
                            <a:off x="522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1" name="Rectangle 30"/>
                        <wps:cNvSpPr>
                          <a:spLocks noChangeArrowheads="1"/>
                        </wps:cNvSpPr>
                        <wps:spPr bwMode="auto">
                          <a:xfrm>
                            <a:off x="2700" y="2340"/>
                            <a:ext cx="6480" cy="900"/>
                          </a:xfrm>
                          <a:prstGeom prst="rect">
                            <a:avLst/>
                          </a:prstGeom>
                          <a:solidFill>
                            <a:srgbClr val="99CCFF"/>
                          </a:solidFill>
                          <a:ln w="9525">
                            <a:solidFill>
                              <a:srgbClr val="000000"/>
                            </a:solidFill>
                            <a:miter lim="800000"/>
                            <a:headEnd/>
                            <a:tailEnd/>
                          </a:ln>
                          <a:effectLst>
                            <a:outerShdw dist="107763" dir="2700000" algn="ctr" rotWithShape="0">
                              <a:srgbClr val="000000">
                                <a:alpha val="50000"/>
                              </a:srgbClr>
                            </a:outerShdw>
                          </a:effectLst>
                        </wps:spPr>
                        <wps:txbx>
                          <w:txbxContent>
                            <w:p w14:paraId="363B94A2" w14:textId="77777777" w:rsidR="00153D31" w:rsidRPr="00CA0C7C" w:rsidRDefault="00153D31" w:rsidP="00341E58">
                              <w:pPr>
                                <w:jc w:val="center"/>
                              </w:pPr>
                              <w:r>
                                <w:t xml:space="preserve">Employee calls school </w:t>
                              </w:r>
                              <w:r w:rsidRPr="00CA0C7C">
                                <w:t>to report illness,</w:t>
                              </w:r>
                            </w:p>
                            <w:p w14:paraId="26C1D52F" w14:textId="77777777" w:rsidR="00153D31" w:rsidRPr="00CA0C7C" w:rsidRDefault="00153D31" w:rsidP="00341E58">
                              <w:pPr>
                                <w:jc w:val="center"/>
                              </w:pPr>
                              <w:r>
                                <w:t xml:space="preserve">PIC </w:t>
                              </w:r>
                              <w:r w:rsidRPr="00CA0C7C">
                                <w:t>asks EACH of the following questions:</w:t>
                              </w:r>
                            </w:p>
                          </w:txbxContent>
                        </wps:txbx>
                        <wps:bodyPr rot="0" vert="horz" wrap="square" lIns="91440" tIns="45720" rIns="91440" bIns="45720" anchor="t" anchorCtr="0" upright="1">
                          <a:noAutofit/>
                        </wps:bodyPr>
                      </wps:wsp>
                      <wps:wsp>
                        <wps:cNvPr id="102" name="AutoShape 31"/>
                        <wps:cNvSpPr>
                          <a:spLocks noChangeArrowheads="1"/>
                        </wps:cNvSpPr>
                        <wps:spPr bwMode="auto">
                          <a:xfrm>
                            <a:off x="630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5407297A" w14:textId="77777777" w:rsidR="00153D31" w:rsidRPr="00661ED7" w:rsidRDefault="00153D31" w:rsidP="00341E58">
                              <w:pPr>
                                <w:jc w:val="center"/>
                                <w:rPr>
                                  <w:sz w:val="12"/>
                                  <w:szCs w:val="12"/>
                                </w:rPr>
                              </w:pPr>
                              <w:r w:rsidRPr="00661ED7">
                                <w:rPr>
                                  <w:sz w:val="12"/>
                                  <w:szCs w:val="12"/>
                                </w:rPr>
                                <w:t>YES</w:t>
                              </w:r>
                            </w:p>
                          </w:txbxContent>
                        </wps:txbx>
                        <wps:bodyPr rot="0" vert="horz" wrap="square" lIns="91440" tIns="45720" rIns="91440" bIns="45720" anchor="t" anchorCtr="0" upright="1">
                          <a:noAutofit/>
                        </wps:bodyPr>
                      </wps:wsp>
                      <wps:wsp>
                        <wps:cNvPr id="103" name="AutoShape 32"/>
                        <wps:cNvSpPr>
                          <a:spLocks noChangeArrowheads="1"/>
                        </wps:cNvSpPr>
                        <wps:spPr bwMode="auto">
                          <a:xfrm>
                            <a:off x="954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723AD48F" w14:textId="77777777" w:rsidR="00153D31" w:rsidRPr="00661ED7" w:rsidRDefault="00153D31" w:rsidP="00341E58">
                              <w:pPr>
                                <w:jc w:val="center"/>
                                <w:rPr>
                                  <w:sz w:val="12"/>
                                  <w:szCs w:val="12"/>
                                </w:rPr>
                              </w:pPr>
                              <w:r w:rsidRPr="00661ED7">
                                <w:rPr>
                                  <w:sz w:val="12"/>
                                  <w:szCs w:val="12"/>
                                </w:rPr>
                                <w:t>YES</w:t>
                              </w:r>
                            </w:p>
                          </w:txbxContent>
                        </wps:txbx>
                        <wps:bodyPr rot="0" vert="horz" wrap="square" lIns="91440" tIns="45720" rIns="91440" bIns="45720" anchor="t" anchorCtr="0" upright="1">
                          <a:noAutofit/>
                        </wps:bodyPr>
                      </wps:wsp>
                      <wps:wsp>
                        <wps:cNvPr id="104" name="AutoShape 33"/>
                        <wps:cNvSpPr>
                          <a:spLocks noChangeArrowheads="1"/>
                        </wps:cNvSpPr>
                        <wps:spPr bwMode="auto">
                          <a:xfrm>
                            <a:off x="774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5B586E0A" w14:textId="77777777" w:rsidR="00153D31" w:rsidRPr="00661ED7" w:rsidRDefault="00153D31" w:rsidP="00341E58">
                              <w:pPr>
                                <w:jc w:val="center"/>
                                <w:rPr>
                                  <w:sz w:val="12"/>
                                  <w:szCs w:val="12"/>
                                </w:rPr>
                              </w:pPr>
                              <w:r w:rsidRPr="00661ED7">
                                <w:rPr>
                                  <w:sz w:val="12"/>
                                  <w:szCs w:val="12"/>
                                </w:rPr>
                                <w:t>NO</w:t>
                              </w:r>
                            </w:p>
                          </w:txbxContent>
                        </wps:txbx>
                        <wps:bodyPr rot="0" vert="horz" wrap="square" lIns="91440" tIns="45720" rIns="91440" bIns="45720" anchor="t" anchorCtr="0" upright="1">
                          <a:noAutofit/>
                        </wps:bodyPr>
                      </wps:wsp>
                      <wps:wsp>
                        <wps:cNvPr id="105" name="AutoShape 34"/>
                        <wps:cNvSpPr>
                          <a:spLocks noChangeArrowheads="1"/>
                        </wps:cNvSpPr>
                        <wps:spPr bwMode="auto">
                          <a:xfrm>
                            <a:off x="1080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236F0F4C" w14:textId="77777777" w:rsidR="00153D31" w:rsidRPr="00661ED7" w:rsidRDefault="00153D31" w:rsidP="00341E58">
                              <w:pPr>
                                <w:jc w:val="center"/>
                                <w:rPr>
                                  <w:sz w:val="12"/>
                                  <w:szCs w:val="12"/>
                                </w:rPr>
                              </w:pPr>
                              <w:r w:rsidRPr="00661ED7">
                                <w:rPr>
                                  <w:sz w:val="12"/>
                                  <w:szCs w:val="12"/>
                                </w:rPr>
                                <w:t>NO</w:t>
                              </w:r>
                            </w:p>
                          </w:txbxContent>
                        </wps:txbx>
                        <wps:bodyPr rot="0" vert="horz" wrap="square" lIns="91440" tIns="45720" rIns="91440" bIns="45720" anchor="t" anchorCtr="0" upright="1">
                          <a:noAutofit/>
                        </wps:bodyPr>
                      </wps:wsp>
                      <wps:wsp>
                        <wps:cNvPr id="106" name="Line 35"/>
                        <wps:cNvCnPr>
                          <a:cxnSpLocks noChangeShapeType="1"/>
                        </wps:cNvCnPr>
                        <wps:spPr bwMode="auto">
                          <a:xfrm>
                            <a:off x="684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7" name="Line 36"/>
                        <wps:cNvCnPr>
                          <a:cxnSpLocks noChangeShapeType="1"/>
                        </wps:cNvCnPr>
                        <wps:spPr bwMode="auto">
                          <a:xfrm>
                            <a:off x="828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1" name="Line 37"/>
                        <wps:cNvCnPr>
                          <a:cxnSpLocks noChangeShapeType="1"/>
                        </wps:cNvCnPr>
                        <wps:spPr bwMode="auto">
                          <a:xfrm>
                            <a:off x="1008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5" name="Line 38"/>
                        <wps:cNvCnPr>
                          <a:cxnSpLocks noChangeShapeType="1"/>
                        </wps:cNvCnPr>
                        <wps:spPr bwMode="auto">
                          <a:xfrm>
                            <a:off x="1134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8" name="Line 39"/>
                        <wps:cNvCnPr>
                          <a:cxnSpLocks noChangeShapeType="1"/>
                        </wps:cNvCnPr>
                        <wps:spPr bwMode="auto">
                          <a:xfrm>
                            <a:off x="1080" y="5940"/>
                            <a:ext cx="1" cy="30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9" name="Line 40"/>
                        <wps:cNvCnPr>
                          <a:cxnSpLocks noChangeShapeType="1"/>
                        </wps:cNvCnPr>
                        <wps:spPr bwMode="auto">
                          <a:xfrm>
                            <a:off x="810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0" name="Rectangle 41"/>
                        <wps:cNvSpPr>
                          <a:spLocks noChangeArrowheads="1"/>
                        </wps:cNvSpPr>
                        <wps:spPr bwMode="auto">
                          <a:xfrm>
                            <a:off x="7740" y="6840"/>
                            <a:ext cx="900" cy="720"/>
                          </a:xfrm>
                          <a:prstGeom prst="rect">
                            <a:avLst/>
                          </a:prstGeom>
                          <a:solidFill>
                            <a:srgbClr val="00FF00"/>
                          </a:solidFill>
                          <a:ln w="9525">
                            <a:solidFill>
                              <a:srgbClr val="000000"/>
                            </a:solidFill>
                            <a:miter lim="800000"/>
                            <a:headEnd/>
                            <a:tailEnd/>
                          </a:ln>
                          <a:effectLst>
                            <a:outerShdw dist="107763" dir="2700000" algn="ctr" rotWithShape="0">
                              <a:srgbClr val="000000">
                                <a:alpha val="50000"/>
                              </a:srgbClr>
                            </a:outerShdw>
                          </a:effectLst>
                        </wps:spPr>
                        <wps:txbx>
                          <w:txbxContent>
                            <w:p w14:paraId="08915362" w14:textId="77777777" w:rsidR="00153D31" w:rsidRPr="00CA0C7C" w:rsidRDefault="00153D31" w:rsidP="00341E58">
                              <w:pPr>
                                <w:jc w:val="center"/>
                                <w:rPr>
                                  <w:sz w:val="16"/>
                                  <w:szCs w:val="16"/>
                                </w:rPr>
                              </w:pPr>
                              <w:r w:rsidRPr="00CA0C7C">
                                <w:rPr>
                                  <w:sz w:val="16"/>
                                  <w:szCs w:val="16"/>
                                </w:rPr>
                                <w:t xml:space="preserve">No food </w:t>
                              </w:r>
                              <w:r w:rsidRPr="00CA0C7C">
                                <w:rPr>
                                  <w:sz w:val="16"/>
                                  <w:szCs w:val="16"/>
                                </w:rPr>
                                <w:br/>
                                <w:t>safety risk</w:t>
                              </w:r>
                            </w:p>
                          </w:txbxContent>
                        </wps:txbx>
                        <wps:bodyPr rot="0" vert="horz" wrap="square" lIns="91440" tIns="45720" rIns="91440" bIns="45720" anchor="t" anchorCtr="0" upright="1">
                          <a:noAutofit/>
                        </wps:bodyPr>
                      </wps:wsp>
                      <wps:wsp>
                        <wps:cNvPr id="121" name="Rectangle 42"/>
                        <wps:cNvSpPr>
                          <a:spLocks noChangeArrowheads="1"/>
                        </wps:cNvSpPr>
                        <wps:spPr bwMode="auto">
                          <a:xfrm>
                            <a:off x="4500" y="9720"/>
                            <a:ext cx="3240" cy="3240"/>
                          </a:xfrm>
                          <a:prstGeom prst="rect">
                            <a:avLst/>
                          </a:prstGeom>
                          <a:solidFill>
                            <a:srgbClr val="FFFF00"/>
                          </a:solidFill>
                          <a:ln w="9525">
                            <a:solidFill>
                              <a:srgbClr val="000000"/>
                            </a:solidFill>
                            <a:miter lim="800000"/>
                            <a:headEnd/>
                            <a:tailEnd/>
                          </a:ln>
                          <a:effectLst>
                            <a:outerShdw dist="107763" dir="2700000" algn="ctr" rotWithShape="0">
                              <a:srgbClr val="000000">
                                <a:alpha val="50000"/>
                              </a:srgbClr>
                            </a:outerShdw>
                          </a:effectLst>
                        </wps:spPr>
                        <wps:txbx>
                          <w:txbxContent>
                            <w:p w14:paraId="74D9C129" w14:textId="77777777" w:rsidR="00153D31" w:rsidRDefault="00153D31" w:rsidP="00341E58">
                              <w:pPr>
                                <w:jc w:val="center"/>
                                <w:rPr>
                                  <w:b/>
                                  <w:sz w:val="18"/>
                                  <w:szCs w:val="18"/>
                                </w:rPr>
                              </w:pPr>
                              <w:r w:rsidRPr="00CA0C7C">
                                <w:rPr>
                                  <w:b/>
                                  <w:sz w:val="18"/>
                                  <w:szCs w:val="18"/>
                                </w:rPr>
                                <w:t xml:space="preserve">ALLOW WORK </w:t>
                              </w:r>
                            </w:p>
                            <w:p w14:paraId="60D43A9A" w14:textId="77777777" w:rsidR="00153D31" w:rsidRDefault="00153D31" w:rsidP="00341E58">
                              <w:pPr>
                                <w:jc w:val="center"/>
                                <w:rPr>
                                  <w:b/>
                                  <w:sz w:val="18"/>
                                  <w:szCs w:val="18"/>
                                </w:rPr>
                              </w:pPr>
                              <w:r w:rsidRPr="00CA0C7C">
                                <w:rPr>
                                  <w:b/>
                                  <w:sz w:val="18"/>
                                  <w:szCs w:val="18"/>
                                </w:rPr>
                                <w:t>WITH RESTRICTIONS</w:t>
                              </w:r>
                            </w:p>
                            <w:p w14:paraId="48D917C3" w14:textId="77777777" w:rsidR="00153D31" w:rsidRPr="00CA0C7C" w:rsidRDefault="00153D31" w:rsidP="00341E58">
                              <w:pPr>
                                <w:jc w:val="center"/>
                                <w:rPr>
                                  <w:b/>
                                  <w:sz w:val="16"/>
                                  <w:szCs w:val="16"/>
                                </w:rPr>
                              </w:pPr>
                            </w:p>
                            <w:p w14:paraId="4B716A4F" w14:textId="77777777" w:rsidR="00153D31" w:rsidRDefault="00153D31" w:rsidP="003807B0">
                              <w:pPr>
                                <w:numPr>
                                  <w:ilvl w:val="0"/>
                                  <w:numId w:val="8"/>
                                </w:numPr>
                                <w:rPr>
                                  <w:sz w:val="18"/>
                                  <w:szCs w:val="18"/>
                                </w:rPr>
                              </w:pPr>
                              <w:r w:rsidRPr="00232E67">
                                <w:rPr>
                                  <w:sz w:val="18"/>
                                  <w:szCs w:val="18"/>
                                </w:rPr>
                                <w:t>Employee</w:t>
                              </w:r>
                              <w:r>
                                <w:rPr>
                                  <w:sz w:val="18"/>
                                  <w:szCs w:val="18"/>
                                </w:rPr>
                                <w:t xml:space="preserve"> does not work with exposed food, clean equipment, utensils, linens, or unwrapped single-service items</w:t>
                              </w:r>
                            </w:p>
                            <w:p w14:paraId="590823B4" w14:textId="77777777" w:rsidR="00153D31" w:rsidRDefault="00153D31" w:rsidP="003807B0">
                              <w:pPr>
                                <w:numPr>
                                  <w:ilvl w:val="0"/>
                                  <w:numId w:val="8"/>
                                </w:numPr>
                                <w:ind w:left="0" w:firstLine="0"/>
                                <w:rPr>
                                  <w:sz w:val="18"/>
                                  <w:szCs w:val="18"/>
                                </w:rPr>
                              </w:pPr>
                              <w:r>
                                <w:rPr>
                                  <w:sz w:val="18"/>
                                  <w:szCs w:val="18"/>
                                </w:rPr>
                                <w:t xml:space="preserve">Contact Health Dept. for guidance </w:t>
                              </w:r>
                            </w:p>
                            <w:p w14:paraId="284E836A" w14:textId="77777777" w:rsidR="00153D31" w:rsidRPr="00232E67" w:rsidRDefault="00153D31" w:rsidP="00341E58">
                              <w:pPr>
                                <w:rPr>
                                  <w:sz w:val="18"/>
                                  <w:szCs w:val="18"/>
                                </w:rPr>
                              </w:pPr>
                              <w:r>
                                <w:rPr>
                                  <w:sz w:val="18"/>
                                  <w:szCs w:val="18"/>
                                </w:rPr>
                                <w:t xml:space="preserve">        on return of employee</w:t>
                              </w:r>
                            </w:p>
                            <w:p w14:paraId="671436DF" w14:textId="77777777" w:rsidR="00153D31" w:rsidRPr="00CA0C7C" w:rsidRDefault="00153D31" w:rsidP="003807B0">
                              <w:pPr>
                                <w:numPr>
                                  <w:ilvl w:val="0"/>
                                  <w:numId w:val="8"/>
                                </w:numPr>
                                <w:rPr>
                                  <w:b/>
                                  <w:sz w:val="18"/>
                                  <w:szCs w:val="18"/>
                                </w:rPr>
                              </w:pPr>
                              <w:r w:rsidRPr="00CA0C7C">
                                <w:rPr>
                                  <w:sz w:val="18"/>
                                  <w:szCs w:val="18"/>
                                </w:rPr>
                                <w:t>Reinforce handwashing</w:t>
                              </w:r>
                            </w:p>
                            <w:p w14:paraId="0D8A0027" w14:textId="77777777" w:rsidR="00153D31" w:rsidRPr="00CA0C7C" w:rsidRDefault="00153D31" w:rsidP="003807B0">
                              <w:pPr>
                                <w:numPr>
                                  <w:ilvl w:val="0"/>
                                  <w:numId w:val="8"/>
                                </w:numPr>
                                <w:rPr>
                                  <w:b/>
                                  <w:sz w:val="18"/>
                                  <w:szCs w:val="18"/>
                                </w:rPr>
                              </w:pPr>
                              <w:r w:rsidRPr="00CA0C7C">
                                <w:rPr>
                                  <w:sz w:val="18"/>
                                  <w:szCs w:val="18"/>
                                </w:rPr>
                                <w:t>Educa</w:t>
                              </w:r>
                              <w:r>
                                <w:rPr>
                                  <w:sz w:val="18"/>
                                  <w:szCs w:val="18"/>
                                </w:rPr>
                                <w:t>t</w:t>
                              </w:r>
                              <w:r w:rsidRPr="00CA0C7C">
                                <w:rPr>
                                  <w:sz w:val="18"/>
                                  <w:szCs w:val="18"/>
                                </w:rPr>
                                <w:t>e on symptoms</w:t>
                              </w:r>
                            </w:p>
                            <w:p w14:paraId="0234844E" w14:textId="77777777" w:rsidR="00153D31" w:rsidRPr="00CA0C7C" w:rsidRDefault="00153D31" w:rsidP="003807B0">
                              <w:pPr>
                                <w:numPr>
                                  <w:ilvl w:val="0"/>
                                  <w:numId w:val="8"/>
                                </w:numPr>
                                <w:rPr>
                                  <w:b/>
                                  <w:sz w:val="18"/>
                                  <w:szCs w:val="18"/>
                                </w:rPr>
                              </w:pPr>
                              <w:r w:rsidRPr="00CA0C7C">
                                <w:rPr>
                                  <w:sz w:val="18"/>
                                  <w:szCs w:val="18"/>
                                </w:rPr>
                                <w:t>Discuss illness reporting policy</w:t>
                              </w:r>
                            </w:p>
                            <w:p w14:paraId="33C4574A" w14:textId="77777777" w:rsidR="00153D31" w:rsidRPr="00CA0C7C" w:rsidRDefault="00153D31" w:rsidP="003807B0">
                              <w:pPr>
                                <w:numPr>
                                  <w:ilvl w:val="0"/>
                                  <w:numId w:val="8"/>
                                </w:numPr>
                                <w:rPr>
                                  <w:b/>
                                  <w:sz w:val="18"/>
                                  <w:szCs w:val="18"/>
                                </w:rPr>
                              </w:pPr>
                              <w:r w:rsidRPr="00CA0C7C">
                                <w:rPr>
                                  <w:sz w:val="18"/>
                                  <w:szCs w:val="18"/>
                                </w:rPr>
                                <w:t xml:space="preserve">Discuss how illness is transmitted through food by ill food </w:t>
                              </w:r>
                              <w:r>
                                <w:rPr>
                                  <w:sz w:val="18"/>
                                  <w:szCs w:val="18"/>
                                </w:rPr>
                                <w:t>employees</w:t>
                              </w:r>
                            </w:p>
                          </w:txbxContent>
                        </wps:txbx>
                        <wps:bodyPr rot="0" vert="horz" wrap="square" lIns="91440" tIns="45720" rIns="91440" bIns="45720" anchor="t" anchorCtr="0" upright="1">
                          <a:noAutofit/>
                        </wps:bodyPr>
                      </wps:wsp>
                      <wps:wsp>
                        <wps:cNvPr id="122" name="Line 43"/>
                        <wps:cNvCnPr>
                          <a:cxnSpLocks noChangeShapeType="1"/>
                        </wps:cNvCnPr>
                        <wps:spPr bwMode="auto">
                          <a:xfrm>
                            <a:off x="504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5" name="Rectangle 44"/>
                        <wps:cNvSpPr>
                          <a:spLocks noChangeArrowheads="1"/>
                        </wps:cNvSpPr>
                        <wps:spPr bwMode="auto">
                          <a:xfrm>
                            <a:off x="9000" y="6840"/>
                            <a:ext cx="1800" cy="2340"/>
                          </a:xfrm>
                          <a:prstGeom prst="rect">
                            <a:avLst/>
                          </a:prstGeom>
                          <a:solidFill>
                            <a:srgbClr val="FFFFFF"/>
                          </a:solidFill>
                          <a:ln w="9525">
                            <a:solidFill>
                              <a:srgbClr val="000000"/>
                            </a:solidFill>
                            <a:miter lim="800000"/>
                            <a:headEnd/>
                            <a:tailEnd/>
                          </a:ln>
                          <a:effectLst>
                            <a:outerShdw dist="107763" dir="2700000" algn="ctr" rotWithShape="0">
                              <a:srgbClr val="000000">
                                <a:alpha val="50000"/>
                              </a:srgbClr>
                            </a:outerShdw>
                          </a:effectLst>
                        </wps:spPr>
                        <wps:txbx>
                          <w:txbxContent>
                            <w:p w14:paraId="001540F5" w14:textId="77777777" w:rsidR="00153D31" w:rsidRPr="00821C60" w:rsidRDefault="00153D31" w:rsidP="00341E58">
                              <w:pPr>
                                <w:jc w:val="center"/>
                                <w:rPr>
                                  <w:sz w:val="20"/>
                                  <w:szCs w:val="20"/>
                                </w:rPr>
                              </w:pPr>
                              <w:r>
                                <w:rPr>
                                  <w:sz w:val="20"/>
                                  <w:szCs w:val="20"/>
                                </w:rPr>
                                <w:t>Protect the lesion or open wound with an impermeable cover.  If the lesion or open wound is located on a hand, use a single-use glove.</w:t>
                              </w:r>
                            </w:p>
                            <w:p w14:paraId="4A69B98A" w14:textId="77777777" w:rsidR="00153D31" w:rsidRPr="008541D3" w:rsidRDefault="00153D31" w:rsidP="00341E58">
                              <w:pPr>
                                <w:jc w:val="center"/>
                                <w:rPr>
                                  <w:b/>
                                  <w:sz w:val="20"/>
                                  <w:szCs w:val="20"/>
                                </w:rPr>
                              </w:pPr>
                            </w:p>
                          </w:txbxContent>
                        </wps:txbx>
                        <wps:bodyPr rot="0" vert="horz" wrap="square" lIns="91440" tIns="45720" rIns="91440" bIns="45720" anchor="t" anchorCtr="0" upright="1">
                          <a:noAutofit/>
                        </wps:bodyPr>
                      </wps:wsp>
                      <wps:wsp>
                        <wps:cNvPr id="126" name="Line 45"/>
                        <wps:cNvCnPr>
                          <a:cxnSpLocks noChangeShapeType="1"/>
                        </wps:cNvCnPr>
                        <wps:spPr bwMode="auto">
                          <a:xfrm>
                            <a:off x="990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9" name="Rectangle 46"/>
                        <wps:cNvSpPr>
                          <a:spLocks noChangeArrowheads="1"/>
                        </wps:cNvSpPr>
                        <wps:spPr bwMode="auto">
                          <a:xfrm>
                            <a:off x="10980" y="6840"/>
                            <a:ext cx="900" cy="720"/>
                          </a:xfrm>
                          <a:prstGeom prst="rect">
                            <a:avLst/>
                          </a:prstGeom>
                          <a:solidFill>
                            <a:srgbClr val="00FF00"/>
                          </a:solidFill>
                          <a:ln w="9525">
                            <a:solidFill>
                              <a:srgbClr val="000000"/>
                            </a:solidFill>
                            <a:miter lim="800000"/>
                            <a:headEnd/>
                            <a:tailEnd/>
                          </a:ln>
                          <a:effectLst>
                            <a:outerShdw dist="107763" dir="2700000" algn="ctr" rotWithShape="0">
                              <a:srgbClr val="000000">
                                <a:alpha val="50000"/>
                              </a:srgbClr>
                            </a:outerShdw>
                          </a:effectLst>
                        </wps:spPr>
                        <wps:txbx>
                          <w:txbxContent>
                            <w:p w14:paraId="73B6681B" w14:textId="77777777" w:rsidR="00153D31" w:rsidRPr="00CA0C7C" w:rsidRDefault="00153D31" w:rsidP="00341E58">
                              <w:pPr>
                                <w:jc w:val="center"/>
                                <w:rPr>
                                  <w:sz w:val="16"/>
                                  <w:szCs w:val="16"/>
                                </w:rPr>
                              </w:pPr>
                              <w:r w:rsidRPr="00CA0C7C">
                                <w:rPr>
                                  <w:sz w:val="16"/>
                                  <w:szCs w:val="16"/>
                                </w:rPr>
                                <w:t xml:space="preserve">No food </w:t>
                              </w:r>
                              <w:r w:rsidRPr="00CA0C7C">
                                <w:rPr>
                                  <w:sz w:val="16"/>
                                  <w:szCs w:val="16"/>
                                </w:rPr>
                                <w:br/>
                                <w:t>safety risk</w:t>
                              </w:r>
                            </w:p>
                          </w:txbxContent>
                        </wps:txbx>
                        <wps:bodyPr rot="0" vert="horz" wrap="square" lIns="91440" tIns="45720" rIns="91440" bIns="45720" anchor="t" anchorCtr="0" upright="1">
                          <a:noAutofit/>
                        </wps:bodyPr>
                      </wps:wsp>
                      <wps:wsp>
                        <wps:cNvPr id="130" name="Line 47"/>
                        <wps:cNvCnPr>
                          <a:cxnSpLocks noChangeShapeType="1"/>
                        </wps:cNvCnPr>
                        <wps:spPr bwMode="auto">
                          <a:xfrm>
                            <a:off x="1134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1" name="Line 48"/>
                        <wps:cNvCnPr>
                          <a:cxnSpLocks noChangeShapeType="1"/>
                        </wps:cNvCnPr>
                        <wps:spPr bwMode="auto">
                          <a:xfrm>
                            <a:off x="9180" y="10260"/>
                            <a:ext cx="1"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2" name="Rectangle 49"/>
                        <wps:cNvSpPr>
                          <a:spLocks noChangeArrowheads="1"/>
                        </wps:cNvSpPr>
                        <wps:spPr bwMode="auto">
                          <a:xfrm>
                            <a:off x="1620" y="6840"/>
                            <a:ext cx="900" cy="720"/>
                          </a:xfrm>
                          <a:prstGeom prst="rect">
                            <a:avLst/>
                          </a:prstGeom>
                          <a:solidFill>
                            <a:srgbClr val="00FF00"/>
                          </a:solidFill>
                          <a:ln w="9525">
                            <a:solidFill>
                              <a:srgbClr val="000000"/>
                            </a:solidFill>
                            <a:miter lim="800000"/>
                            <a:headEnd/>
                            <a:tailEnd/>
                          </a:ln>
                          <a:effectLst>
                            <a:outerShdw dist="107763" dir="2700000" algn="ctr" rotWithShape="0">
                              <a:srgbClr val="000000">
                                <a:alpha val="50000"/>
                              </a:srgbClr>
                            </a:outerShdw>
                          </a:effectLst>
                        </wps:spPr>
                        <wps:txbx>
                          <w:txbxContent>
                            <w:p w14:paraId="13685B76" w14:textId="77777777" w:rsidR="00153D31" w:rsidRPr="00CA0C7C" w:rsidRDefault="00153D31" w:rsidP="00341E58">
                              <w:pPr>
                                <w:jc w:val="center"/>
                                <w:rPr>
                                  <w:sz w:val="16"/>
                                  <w:szCs w:val="16"/>
                                </w:rPr>
                              </w:pPr>
                              <w:r w:rsidRPr="00CA0C7C">
                                <w:rPr>
                                  <w:sz w:val="16"/>
                                  <w:szCs w:val="16"/>
                                </w:rPr>
                                <w:t xml:space="preserve">No food </w:t>
                              </w:r>
                              <w:r w:rsidRPr="00CA0C7C">
                                <w:rPr>
                                  <w:sz w:val="16"/>
                                  <w:szCs w:val="16"/>
                                </w:rPr>
                                <w:br/>
                                <w:t>safety risk</w:t>
                              </w:r>
                            </w:p>
                          </w:txbxContent>
                        </wps:txbx>
                        <wps:bodyPr rot="0" vert="horz" wrap="square" lIns="91440" tIns="45720" rIns="91440" bIns="45720" anchor="t" anchorCtr="0" upright="1">
                          <a:noAutofit/>
                        </wps:bodyPr>
                      </wps:wsp>
                      <wps:wsp>
                        <wps:cNvPr id="133" name="Line 50"/>
                        <wps:cNvCnPr>
                          <a:cxnSpLocks noChangeShapeType="1"/>
                        </wps:cNvCnPr>
                        <wps:spPr bwMode="auto">
                          <a:xfrm>
                            <a:off x="216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9" name="Line 51"/>
                        <wps:cNvCnPr>
                          <a:cxnSpLocks noChangeShapeType="1"/>
                        </wps:cNvCnPr>
                        <wps:spPr bwMode="auto">
                          <a:xfrm>
                            <a:off x="5940" y="3240"/>
                            <a:ext cx="1"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0" name="Line 52"/>
                        <wps:cNvCnPr>
                          <a:cxnSpLocks noChangeShapeType="1"/>
                        </wps:cNvCnPr>
                        <wps:spPr bwMode="auto">
                          <a:xfrm>
                            <a:off x="1800" y="3600"/>
                            <a:ext cx="864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1" name="Line 53"/>
                        <wps:cNvCnPr>
                          <a:cxnSpLocks noChangeShapeType="1"/>
                        </wps:cNvCnPr>
                        <wps:spPr bwMode="auto">
                          <a:xfrm>
                            <a:off x="1800" y="360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2" name="Line 54"/>
                        <wps:cNvCnPr>
                          <a:cxnSpLocks noChangeShapeType="1"/>
                        </wps:cNvCnPr>
                        <wps:spPr bwMode="auto">
                          <a:xfrm>
                            <a:off x="4500" y="360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3" name="Line 55"/>
                        <wps:cNvCnPr>
                          <a:cxnSpLocks noChangeShapeType="1"/>
                        </wps:cNvCnPr>
                        <wps:spPr bwMode="auto">
                          <a:xfrm>
                            <a:off x="7380" y="360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4" name="Line 56"/>
                        <wps:cNvCnPr>
                          <a:cxnSpLocks noChangeShapeType="1"/>
                        </wps:cNvCnPr>
                        <wps:spPr bwMode="auto">
                          <a:xfrm>
                            <a:off x="10440" y="360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5" name="Rectangle 57"/>
                        <wps:cNvSpPr>
                          <a:spLocks noChangeArrowheads="1"/>
                        </wps:cNvSpPr>
                        <wps:spPr bwMode="auto">
                          <a:xfrm>
                            <a:off x="4500" y="6840"/>
                            <a:ext cx="900" cy="720"/>
                          </a:xfrm>
                          <a:prstGeom prst="rect">
                            <a:avLst/>
                          </a:prstGeom>
                          <a:solidFill>
                            <a:srgbClr val="00FF00"/>
                          </a:solidFill>
                          <a:ln w="9525">
                            <a:solidFill>
                              <a:srgbClr val="000000"/>
                            </a:solidFill>
                            <a:miter lim="800000"/>
                            <a:headEnd/>
                            <a:tailEnd/>
                          </a:ln>
                          <a:effectLst>
                            <a:outerShdw dist="107763" dir="2700000" algn="ctr" rotWithShape="0">
                              <a:srgbClr val="000000">
                                <a:alpha val="50000"/>
                              </a:srgbClr>
                            </a:outerShdw>
                          </a:effectLst>
                        </wps:spPr>
                        <wps:txbx>
                          <w:txbxContent>
                            <w:p w14:paraId="287A045A" w14:textId="77777777" w:rsidR="00153D31" w:rsidRPr="00CA0C7C" w:rsidRDefault="00153D31" w:rsidP="00341E58">
                              <w:pPr>
                                <w:jc w:val="center"/>
                                <w:rPr>
                                  <w:sz w:val="16"/>
                                  <w:szCs w:val="16"/>
                                </w:rPr>
                              </w:pPr>
                              <w:r w:rsidRPr="00CA0C7C">
                                <w:rPr>
                                  <w:sz w:val="16"/>
                                  <w:szCs w:val="16"/>
                                </w:rPr>
                                <w:t xml:space="preserve">No food </w:t>
                              </w:r>
                              <w:r w:rsidRPr="00CA0C7C">
                                <w:rPr>
                                  <w:sz w:val="16"/>
                                  <w:szCs w:val="16"/>
                                </w:rPr>
                                <w:br/>
                                <w:t>safety risk</w:t>
                              </w:r>
                            </w:p>
                          </w:txbxContent>
                        </wps:txbx>
                        <wps:bodyPr rot="0" vert="horz" wrap="square" lIns="91440" tIns="45720" rIns="91440" bIns="45720" anchor="t" anchorCtr="0" upright="1">
                          <a:noAutofit/>
                        </wps:bodyPr>
                      </wps:wsp>
                      <wps:wsp>
                        <wps:cNvPr id="146" name="Rectangle 58"/>
                        <wps:cNvSpPr>
                          <a:spLocks noChangeArrowheads="1"/>
                        </wps:cNvSpPr>
                        <wps:spPr bwMode="auto">
                          <a:xfrm>
                            <a:off x="8460" y="9720"/>
                            <a:ext cx="3240" cy="2160"/>
                          </a:xfrm>
                          <a:prstGeom prst="rect">
                            <a:avLst/>
                          </a:prstGeom>
                          <a:solidFill>
                            <a:srgbClr val="00FF00"/>
                          </a:solidFill>
                          <a:ln w="9525">
                            <a:solidFill>
                              <a:srgbClr val="000000"/>
                            </a:solidFill>
                            <a:miter lim="800000"/>
                            <a:headEnd/>
                            <a:tailEnd/>
                          </a:ln>
                          <a:effectLst>
                            <a:outerShdw dist="107763" dir="2700000" algn="ctr" rotWithShape="0">
                              <a:srgbClr val="000000">
                                <a:alpha val="50000"/>
                              </a:srgbClr>
                            </a:outerShdw>
                          </a:effectLst>
                        </wps:spPr>
                        <wps:txbx>
                          <w:txbxContent>
                            <w:p w14:paraId="346BA4A0" w14:textId="77777777" w:rsidR="00153D31" w:rsidRDefault="00153D31" w:rsidP="00341E58">
                              <w:pPr>
                                <w:jc w:val="center"/>
                                <w:rPr>
                                  <w:b/>
                                  <w:sz w:val="18"/>
                                  <w:szCs w:val="18"/>
                                </w:rPr>
                              </w:pPr>
                              <w:r w:rsidRPr="00CA0C7C">
                                <w:rPr>
                                  <w:b/>
                                  <w:sz w:val="18"/>
                                  <w:szCs w:val="18"/>
                                </w:rPr>
                                <w:t>ALLOW REGULAR</w:t>
                              </w:r>
                              <w:r>
                                <w:rPr>
                                  <w:b/>
                                  <w:sz w:val="18"/>
                                  <w:szCs w:val="18"/>
                                </w:rPr>
                                <w:t xml:space="preserve"> </w:t>
                              </w:r>
                              <w:r w:rsidRPr="00CA0C7C">
                                <w:rPr>
                                  <w:b/>
                                  <w:sz w:val="18"/>
                                  <w:szCs w:val="18"/>
                                </w:rPr>
                                <w:t>WORK</w:t>
                              </w:r>
                            </w:p>
                            <w:p w14:paraId="20975948" w14:textId="77777777" w:rsidR="00153D31" w:rsidRPr="00CA0C7C" w:rsidRDefault="00153D31" w:rsidP="00341E58">
                              <w:pPr>
                                <w:jc w:val="center"/>
                                <w:rPr>
                                  <w:b/>
                                  <w:sz w:val="16"/>
                                  <w:szCs w:val="16"/>
                                </w:rPr>
                              </w:pPr>
                            </w:p>
                            <w:p w14:paraId="6948D9BF" w14:textId="77777777" w:rsidR="00153D31" w:rsidRPr="00CA0C7C" w:rsidRDefault="00153D31" w:rsidP="003807B0">
                              <w:pPr>
                                <w:numPr>
                                  <w:ilvl w:val="0"/>
                                  <w:numId w:val="8"/>
                                </w:numPr>
                                <w:rPr>
                                  <w:b/>
                                  <w:sz w:val="18"/>
                                  <w:szCs w:val="18"/>
                                </w:rPr>
                              </w:pPr>
                              <w:r w:rsidRPr="00CA0C7C">
                                <w:rPr>
                                  <w:sz w:val="18"/>
                                  <w:szCs w:val="18"/>
                                </w:rPr>
                                <w:t>Educate on symptoms</w:t>
                              </w:r>
                            </w:p>
                            <w:p w14:paraId="2AD6763D" w14:textId="77777777" w:rsidR="00153D31" w:rsidRPr="00CA0C7C" w:rsidRDefault="00153D31" w:rsidP="003807B0">
                              <w:pPr>
                                <w:numPr>
                                  <w:ilvl w:val="0"/>
                                  <w:numId w:val="8"/>
                                </w:numPr>
                                <w:rPr>
                                  <w:b/>
                                  <w:sz w:val="18"/>
                                  <w:szCs w:val="18"/>
                                </w:rPr>
                              </w:pPr>
                              <w:r w:rsidRPr="00CA0C7C">
                                <w:rPr>
                                  <w:sz w:val="18"/>
                                  <w:szCs w:val="18"/>
                                </w:rPr>
                                <w:t>Reinforce handwashing</w:t>
                              </w:r>
                            </w:p>
                            <w:p w14:paraId="0082D3B0" w14:textId="77777777" w:rsidR="00153D31" w:rsidRPr="00CA0C7C" w:rsidRDefault="00153D31" w:rsidP="003807B0">
                              <w:pPr>
                                <w:numPr>
                                  <w:ilvl w:val="0"/>
                                  <w:numId w:val="8"/>
                                </w:numPr>
                                <w:rPr>
                                  <w:b/>
                                  <w:sz w:val="18"/>
                                  <w:szCs w:val="18"/>
                                </w:rPr>
                              </w:pPr>
                              <w:r w:rsidRPr="00CA0C7C">
                                <w:rPr>
                                  <w:sz w:val="18"/>
                                  <w:szCs w:val="18"/>
                                </w:rPr>
                                <w:t>No bare hand contact with ready-to-eat foods</w:t>
                              </w:r>
                            </w:p>
                            <w:p w14:paraId="35FFAC07" w14:textId="77777777" w:rsidR="00153D31" w:rsidRPr="00CA0C7C" w:rsidRDefault="00153D31" w:rsidP="003807B0">
                              <w:pPr>
                                <w:numPr>
                                  <w:ilvl w:val="0"/>
                                  <w:numId w:val="8"/>
                                </w:numPr>
                                <w:rPr>
                                  <w:b/>
                                  <w:sz w:val="18"/>
                                  <w:szCs w:val="18"/>
                                </w:rPr>
                              </w:pPr>
                              <w:r w:rsidRPr="00CA0C7C">
                                <w:rPr>
                                  <w:sz w:val="18"/>
                                  <w:szCs w:val="18"/>
                                </w:rPr>
                                <w:t>Discuss illness reporting policy</w:t>
                              </w:r>
                            </w:p>
                            <w:p w14:paraId="2C775F03" w14:textId="77777777" w:rsidR="00153D31" w:rsidRPr="00CA0C7C" w:rsidRDefault="00153D31" w:rsidP="003807B0">
                              <w:pPr>
                                <w:numPr>
                                  <w:ilvl w:val="0"/>
                                  <w:numId w:val="8"/>
                                </w:numPr>
                                <w:rPr>
                                  <w:b/>
                                  <w:sz w:val="18"/>
                                  <w:szCs w:val="18"/>
                                </w:rPr>
                              </w:pPr>
                              <w:r w:rsidRPr="00CA0C7C">
                                <w:rPr>
                                  <w:sz w:val="18"/>
                                  <w:szCs w:val="18"/>
                                </w:rPr>
                                <w:t xml:space="preserve">Discuss how illness is transmitted through food by ill food </w:t>
                              </w:r>
                              <w:r>
                                <w:rPr>
                                  <w:sz w:val="18"/>
                                  <w:szCs w:val="18"/>
                                </w:rPr>
                                <w:t>employees</w:t>
                              </w:r>
                            </w:p>
                          </w:txbxContent>
                        </wps:txbx>
                        <wps:bodyPr rot="0" vert="horz" wrap="square" lIns="91440" tIns="45720" rIns="91440" bIns="45720" anchor="t" anchorCtr="0" upright="1">
                          <a:noAutofit/>
                        </wps:bodyPr>
                      </wps:wsp>
                      <wps:wsp>
                        <wps:cNvPr id="147" name="Line 59"/>
                        <wps:cNvCnPr>
                          <a:cxnSpLocks noChangeShapeType="1"/>
                        </wps:cNvCnPr>
                        <wps:spPr bwMode="auto">
                          <a:xfrm>
                            <a:off x="9900" y="918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8" name="Line 60"/>
                        <wps:cNvCnPr>
                          <a:cxnSpLocks noChangeShapeType="1"/>
                        </wps:cNvCnPr>
                        <wps:spPr bwMode="auto">
                          <a:xfrm flipH="1">
                            <a:off x="1080" y="9000"/>
                            <a:ext cx="252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9" name="Line 61"/>
                        <wps:cNvCnPr>
                          <a:cxnSpLocks noChangeShapeType="1"/>
                        </wps:cNvCnPr>
                        <wps:spPr bwMode="auto">
                          <a:xfrm>
                            <a:off x="2160" y="9000"/>
                            <a:ext cx="1" cy="7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0" name="Line 62"/>
                        <wps:cNvCnPr>
                          <a:cxnSpLocks noChangeShapeType="1"/>
                        </wps:cNvCnPr>
                        <wps:spPr bwMode="auto">
                          <a:xfrm>
                            <a:off x="6660" y="5940"/>
                            <a:ext cx="1" cy="37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1" name="Line 63"/>
                        <wps:cNvCnPr>
                          <a:cxnSpLocks noChangeShapeType="1"/>
                        </wps:cNvCnPr>
                        <wps:spPr bwMode="auto">
                          <a:xfrm>
                            <a:off x="3600" y="5940"/>
                            <a:ext cx="1" cy="30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5E87BC81" id="Group 16" o:spid="_x0000_s1029" style="width:568.7pt;height:612pt;mso-position-horizontal-relative:char;mso-position-vertical-relative:line" coordorigin="720,1260" coordsize="11374,1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">
                <o:lock v:ext="edit" aspectratio="t"/>
                <v:rect id="AutoShape 17" o:spid="_x0000_s1030" style="position:absolute;left:720;top:1260;width:11374;height:12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" filled="f" stroked="f">
                  <o:lock v:ext="edit" aspectratio="t" text="t"/>
                </v:rect>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AutoShape 18" o:spid="_x0000_s1031" type="#_x0000_t7" style="position:absolute;left:180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">
                  <v:textbox>
                    <w:txbxContent>
                      <w:p w14:paraId="6550D77C" w14:textId="77777777" w:rsidR="00153D31" w:rsidRPr="00661ED7" w:rsidRDefault="00153D31" w:rsidP="00341E58">
                        <w:pPr>
                          <w:jc w:val="center"/>
                          <w:rPr>
                            <w:sz w:val="12"/>
                            <w:szCs w:val="12"/>
                          </w:rPr>
                        </w:pPr>
                        <w:r w:rsidRPr="00661ED7">
                          <w:rPr>
                            <w:sz w:val="12"/>
                            <w:szCs w:val="12"/>
                          </w:rPr>
                          <w:t>NOO</w:t>
                        </w:r>
                      </w:p>
                    </w:txbxContent>
                  </v:textbox>
                </v:shape>
                <v:rect id="Rectangle 19" o:spid="_x0000_s1032" style="position:absolute;left:9180;top:3960;width:234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" fillcolor="#9cf">
                  <v:shadow on="t" color="black" opacity=".5" offset="6pt,6pt"/>
                  <v:textbox>
                    <w:txbxContent>
                      <w:p w14:paraId="457A8B9E" w14:textId="77777777" w:rsidR="00153D31" w:rsidRPr="007A2BCA" w:rsidRDefault="00153D31" w:rsidP="00341E58">
                        <w:pPr>
                          <w:jc w:val="center"/>
                          <w:rPr>
                            <w:sz w:val="20"/>
                            <w:szCs w:val="20"/>
                          </w:rPr>
                        </w:pPr>
                        <w:r>
                          <w:rPr>
                            <w:sz w:val="20"/>
                            <w:szCs w:val="20"/>
                          </w:rPr>
                          <w:t>Does the employee have symptoms of an infected cut or wound?</w:t>
                        </w:r>
                      </w:p>
                      <w:p w14:paraId="094B09FD" w14:textId="77777777" w:rsidR="00153D31" w:rsidRPr="007A2BCA" w:rsidRDefault="00153D31" w:rsidP="00341E58">
                        <w:pPr>
                          <w:jc w:val="center"/>
                          <w:rPr>
                            <w:sz w:val="20"/>
                            <w:szCs w:val="20"/>
                          </w:rPr>
                        </w:pPr>
                      </w:p>
                    </w:txbxContent>
                  </v:textbox>
                </v:rect>
                <v:rect id="Rectangle 20" o:spid="_x0000_s1033" style="position:absolute;left:6120;top:3960;width:288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" fillcolor="#9cf">
                  <v:shadow on="t" color="black" opacity=".5" offset="6pt,6pt"/>
                  <v:textbox>
                    <w:txbxContent>
                      <w:p w14:paraId="679B2A4D" w14:textId="77777777" w:rsidR="00153D31" w:rsidRPr="00865195" w:rsidRDefault="00153D31" w:rsidP="00341E58">
                        <w:pPr>
                          <w:jc w:val="center"/>
                          <w:rPr>
                            <w:sz w:val="20"/>
                            <w:szCs w:val="20"/>
                          </w:rPr>
                        </w:pPr>
                        <w:r w:rsidRPr="00865195">
                          <w:rPr>
                            <w:sz w:val="20"/>
                            <w:szCs w:val="20"/>
                          </w:rPr>
                          <w:t>Has the employee been exposed to a confirmed diagnosis of one of the Big Six?</w:t>
                        </w:r>
                      </w:p>
                    </w:txbxContent>
                  </v:textbox>
                </v:rect>
                <v:rect id="Rectangle 21" o:spid="_x0000_s1034" style="position:absolute;left:3420;top:3960;width:234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" fillcolor="#9cf">
                  <v:shadow on="t" color="black" opacity=".5" offset="6pt,6pt"/>
                  <v:textbox>
                    <w:txbxContent>
                      <w:p w14:paraId="4FA101F3" w14:textId="77777777" w:rsidR="00153D31" w:rsidRPr="007A2BCA" w:rsidRDefault="00153D31" w:rsidP="00341E58">
                        <w:pPr>
                          <w:jc w:val="center"/>
                          <w:rPr>
                            <w:sz w:val="20"/>
                            <w:szCs w:val="20"/>
                          </w:rPr>
                        </w:pPr>
                        <w:r>
                          <w:rPr>
                            <w:sz w:val="20"/>
                            <w:szCs w:val="20"/>
                          </w:rPr>
                          <w:t>Does the employee have symptoms of sore-throat with fever?</w:t>
                        </w:r>
                      </w:p>
                    </w:txbxContent>
                  </v:textbox>
                </v:rect>
                <v:rect id="Rectangle 22" o:spid="_x0000_s1035" style="position:absolute;left:720;top:3960;width:2340;height:9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" fillcolor="#9cf">
                  <v:shadow on="t" color="black" opacity=".5" offset="6pt,6pt"/>
                  <v:textbox>
                    <w:txbxContent>
                      <w:p w14:paraId="6CF6BBEC" w14:textId="6E798787" w:rsidR="00153D31" w:rsidRPr="007A2BCA" w:rsidRDefault="00153D31" w:rsidP="00341E58">
                        <w:pPr>
                          <w:jc w:val="center"/>
                          <w:rPr>
                            <w:sz w:val="20"/>
                            <w:szCs w:val="20"/>
                          </w:rPr>
                        </w:pPr>
                        <w:r>
                          <w:rPr>
                            <w:sz w:val="20"/>
                            <w:szCs w:val="20"/>
                          </w:rPr>
                          <w:t>Does the employee have vomiting, diarrhea, or jaundice</w:t>
                        </w:r>
                        <w:r w:rsidR="00D43A93">
                          <w:rPr>
                            <w:sz w:val="20"/>
                            <w:szCs w:val="20"/>
                          </w:rPr>
                          <w:t>?</w:t>
                        </w:r>
                      </w:p>
                    </w:txbxContent>
                  </v:textbox>
                </v:rect>
                <v:shape id="AutoShape 23" o:spid="_x0000_s1036" type="#_x0000_t7" style="position:absolute;left:90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">
                  <v:textbox>
                    <w:txbxContent>
                      <w:p w14:paraId="63D9EA9F" w14:textId="77777777" w:rsidR="00153D31" w:rsidRPr="00661ED7" w:rsidRDefault="00153D31" w:rsidP="00341E58">
                        <w:pPr>
                          <w:jc w:val="center"/>
                          <w:rPr>
                            <w:sz w:val="12"/>
                            <w:szCs w:val="12"/>
                          </w:rPr>
                        </w:pPr>
                        <w:r w:rsidRPr="00661ED7">
                          <w:rPr>
                            <w:sz w:val="12"/>
                            <w:szCs w:val="12"/>
                          </w:rPr>
                          <w:t>YES</w:t>
                        </w:r>
                      </w:p>
                    </w:txbxContent>
                  </v:textbox>
                </v:shape>
                <v:line id="Line 24" o:spid="_x0000_s1037" style="position:absolute;visibility:visible;mso-wrap-style:square" from="1441,4920" to="144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">
                  <v:stroke endarrow="block"/>
                </v:line>
                <v:line id="Line 25" o:spid="_x0000_s1038" style="position:absolute;visibility:visible;mso-wrap-style:square" from="2341,4932" to="234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">
                  <v:stroke endarrow="block"/>
                </v:line>
                <v:line id="Line 26" o:spid="_x0000_s1039" style="position:absolute;visibility:visible;mso-wrap-style:square" from="3780,4860" to="378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">
                  <v:stroke endarrow="block"/>
                </v:line>
                <v:shape id="AutoShape 27" o:spid="_x0000_s1040" type="#_x0000_t7" style="position:absolute;left:324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">
                  <v:textbox>
                    <w:txbxContent>
                      <w:p w14:paraId="4C26DD42" w14:textId="77777777" w:rsidR="00153D31" w:rsidRPr="00661ED7" w:rsidRDefault="00153D31" w:rsidP="00341E58">
                        <w:pPr>
                          <w:jc w:val="center"/>
                          <w:rPr>
                            <w:sz w:val="12"/>
                            <w:szCs w:val="12"/>
                          </w:rPr>
                        </w:pPr>
                        <w:r w:rsidRPr="00661ED7">
                          <w:rPr>
                            <w:sz w:val="12"/>
                            <w:szCs w:val="12"/>
                          </w:rPr>
                          <w:t>YES</w:t>
                        </w:r>
                      </w:p>
                    </w:txbxContent>
                  </v:textbox>
                </v:shape>
                <v:shape id="AutoShape 28" o:spid="_x0000_s1041" type="#_x0000_t7" style="position:absolute;left:468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">
                  <v:textbox>
                    <w:txbxContent>
                      <w:p w14:paraId="2F54C6AE" w14:textId="77777777" w:rsidR="00153D31" w:rsidRPr="00661ED7" w:rsidRDefault="00153D31" w:rsidP="00341E58">
                        <w:pPr>
                          <w:jc w:val="center"/>
                          <w:rPr>
                            <w:sz w:val="12"/>
                            <w:szCs w:val="12"/>
                          </w:rPr>
                        </w:pPr>
                        <w:r w:rsidRPr="00661ED7">
                          <w:rPr>
                            <w:sz w:val="12"/>
                            <w:szCs w:val="12"/>
                          </w:rPr>
                          <w:t>NO</w:t>
                        </w:r>
                      </w:p>
                    </w:txbxContent>
                  </v:textbox>
                </v:shape>
                <v:line id="Line 29" o:spid="_x0000_s1042" style="position:absolute;visibility:visible;mso-wrap-style:square" from="5220,4860" to="522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">
                  <v:stroke endarrow="block"/>
                </v:line>
                <v:rect id="Rectangle 30" o:spid="_x0000_s1043" style="position:absolute;left:2700;top:2340;width:648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" fillcolor="#9cf">
                  <v:shadow on="t" color="black" opacity=".5" offset="6pt,6pt"/>
                  <v:textbox>
                    <w:txbxContent>
                      <w:p w14:paraId="363B94A2" w14:textId="77777777" w:rsidR="00153D31" w:rsidRPr="00CA0C7C" w:rsidRDefault="00153D31" w:rsidP="00341E58">
                        <w:pPr>
                          <w:jc w:val="center"/>
                        </w:pPr>
                        <w:r>
                          <w:t xml:space="preserve">Employee calls school </w:t>
                        </w:r>
                        <w:r w:rsidRPr="00CA0C7C">
                          <w:t>to report illness,</w:t>
                        </w:r>
                      </w:p>
                      <w:p w14:paraId="26C1D52F" w14:textId="77777777" w:rsidR="00153D31" w:rsidRPr="00CA0C7C" w:rsidRDefault="00153D31" w:rsidP="00341E58">
                        <w:pPr>
                          <w:jc w:val="center"/>
                        </w:pPr>
                        <w:r>
                          <w:t xml:space="preserve">PIC </w:t>
                        </w:r>
                        <w:r w:rsidRPr="00CA0C7C">
                          <w:t>asks EACH of the following questions:</w:t>
                        </w:r>
                      </w:p>
                    </w:txbxContent>
                  </v:textbox>
                </v:rect>
                <v:shape id="AutoShape 31" o:spid="_x0000_s1044" type="#_x0000_t7" style="position:absolute;left:630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">
                  <v:textbox>
                    <w:txbxContent>
                      <w:p w14:paraId="5407297A" w14:textId="77777777" w:rsidR="00153D31" w:rsidRPr="00661ED7" w:rsidRDefault="00153D31" w:rsidP="00341E58">
                        <w:pPr>
                          <w:jc w:val="center"/>
                          <w:rPr>
                            <w:sz w:val="12"/>
                            <w:szCs w:val="12"/>
                          </w:rPr>
                        </w:pPr>
                        <w:r w:rsidRPr="00661ED7">
                          <w:rPr>
                            <w:sz w:val="12"/>
                            <w:szCs w:val="12"/>
                          </w:rPr>
                          <w:t>YES</w:t>
                        </w:r>
                      </w:p>
                    </w:txbxContent>
                  </v:textbox>
                </v:shape>
                <v:shape id="AutoShape 32" o:spid="_x0000_s1045" type="#_x0000_t7" style="position:absolute;left:954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">
                  <v:textbox>
                    <w:txbxContent>
                      <w:p w14:paraId="723AD48F" w14:textId="77777777" w:rsidR="00153D31" w:rsidRPr="00661ED7" w:rsidRDefault="00153D31" w:rsidP="00341E58">
                        <w:pPr>
                          <w:jc w:val="center"/>
                          <w:rPr>
                            <w:sz w:val="12"/>
                            <w:szCs w:val="12"/>
                          </w:rPr>
                        </w:pPr>
                        <w:r w:rsidRPr="00661ED7">
                          <w:rPr>
                            <w:sz w:val="12"/>
                            <w:szCs w:val="12"/>
                          </w:rPr>
                          <w:t>YES</w:t>
                        </w:r>
                      </w:p>
                    </w:txbxContent>
                  </v:textbox>
                </v:shape>
                <v:shape id="AutoShape 33" o:spid="_x0000_s1046" type="#_x0000_t7" style="position:absolute;left:774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">
                  <v:textbox>
                    <w:txbxContent>
                      <w:p w14:paraId="5B586E0A" w14:textId="77777777" w:rsidR="00153D31" w:rsidRPr="00661ED7" w:rsidRDefault="00153D31" w:rsidP="00341E58">
                        <w:pPr>
                          <w:jc w:val="center"/>
                          <w:rPr>
                            <w:sz w:val="12"/>
                            <w:szCs w:val="12"/>
                          </w:rPr>
                        </w:pPr>
                        <w:r w:rsidRPr="00661ED7">
                          <w:rPr>
                            <w:sz w:val="12"/>
                            <w:szCs w:val="12"/>
                          </w:rPr>
                          <w:t>NO</w:t>
                        </w:r>
                      </w:p>
                    </w:txbxContent>
                  </v:textbox>
                </v:shape>
                <v:shape id="AutoShape 34" o:spid="_x0000_s1047" type="#_x0000_t7" style="position:absolute;left:1080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">
                  <v:textbox>
                    <w:txbxContent>
                      <w:p w14:paraId="236F0F4C" w14:textId="77777777" w:rsidR="00153D31" w:rsidRPr="00661ED7" w:rsidRDefault="00153D31" w:rsidP="00341E58">
                        <w:pPr>
                          <w:jc w:val="center"/>
                          <w:rPr>
                            <w:sz w:val="12"/>
                            <w:szCs w:val="12"/>
                          </w:rPr>
                        </w:pPr>
                        <w:r w:rsidRPr="00661ED7">
                          <w:rPr>
                            <w:sz w:val="12"/>
                            <w:szCs w:val="12"/>
                          </w:rPr>
                          <w:t>NO</w:t>
                        </w:r>
                      </w:p>
                    </w:txbxContent>
                  </v:textbox>
                </v:shape>
                <v:line id="Line 35" o:spid="_x0000_s1048" style="position:absolute;visibility:visible;mso-wrap-style:square" from="6840,4860" to="684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">
                  <v:stroke endarrow="block"/>
                </v:line>
                <v:line id="Line 36" o:spid="_x0000_s1049" style="position:absolute;visibility:visible;mso-wrap-style:square" from="8280,4860" to="828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">
                  <v:stroke endarrow="block"/>
                </v:line>
                <v:line id="Line 37" o:spid="_x0000_s1050" style="position:absolute;visibility:visible;mso-wrap-style:square" from="10080,4860" to="1008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">
                  <v:stroke endarrow="block"/>
                </v:line>
                <v:line id="Line 38" o:spid="_x0000_s1051" style="position:absolute;visibility:visible;mso-wrap-style:square" from="11340,4860" to="1134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">
                  <v:stroke endarrow="block"/>
                </v:line>
                <v:line id="Line 39" o:spid="_x0000_s1052" style="position:absolute;visibility:visible;mso-wrap-style:square" from="1080,5940" to="1081,9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"/>
                <v:line id="Line 40" o:spid="_x0000_s1053" style="position:absolute;visibility:visible;mso-wrap-style:square" from="8100,5940" to="810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">
                  <v:stroke endarrow="block"/>
                </v:line>
                <v:rect id="Rectangle 41" o:spid="_x0000_s1054" style="position:absolute;left:7740;top:6840;width:9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" fillcolor="lime">
                  <v:shadow on="t" color="black" opacity=".5" offset="6pt,6pt"/>
                  <v:textbox>
                    <w:txbxContent>
                      <w:p w14:paraId="08915362" w14:textId="77777777" w:rsidR="00153D31" w:rsidRPr="00CA0C7C" w:rsidRDefault="00153D31" w:rsidP="00341E58">
                        <w:pPr>
                          <w:jc w:val="center"/>
                          <w:rPr>
                            <w:sz w:val="16"/>
                            <w:szCs w:val="16"/>
                          </w:rPr>
                        </w:pPr>
                        <w:r w:rsidRPr="00CA0C7C">
                          <w:rPr>
                            <w:sz w:val="16"/>
                            <w:szCs w:val="16"/>
                          </w:rPr>
                          <w:t xml:space="preserve">No food </w:t>
                        </w:r>
                        <w:r w:rsidRPr="00CA0C7C">
                          <w:rPr>
                            <w:sz w:val="16"/>
                            <w:szCs w:val="16"/>
                          </w:rPr>
                          <w:br/>
                          <w:t>safety risk</w:t>
                        </w:r>
                      </w:p>
                    </w:txbxContent>
                  </v:textbox>
                </v:rect>
                <v:rect id="Rectangle 42" o:spid="_x0000_s1055" style="position:absolute;left:4500;top:9720;width:3240;height:3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" fillcolor="yellow">
                  <v:shadow on="t" color="black" opacity=".5" offset="6pt,6pt"/>
                  <v:textbox>
                    <w:txbxContent>
                      <w:p w14:paraId="74D9C129" w14:textId="77777777" w:rsidR="00153D31" w:rsidRDefault="00153D31" w:rsidP="00341E58">
                        <w:pPr>
                          <w:jc w:val="center"/>
                          <w:rPr>
                            <w:b/>
                            <w:sz w:val="18"/>
                            <w:szCs w:val="18"/>
                          </w:rPr>
                        </w:pPr>
                        <w:r w:rsidRPr="00CA0C7C">
                          <w:rPr>
                            <w:b/>
                            <w:sz w:val="18"/>
                            <w:szCs w:val="18"/>
                          </w:rPr>
                          <w:t xml:space="preserve">ALLOW WORK </w:t>
                        </w:r>
                      </w:p>
                      <w:p w14:paraId="60D43A9A" w14:textId="77777777" w:rsidR="00153D31" w:rsidRDefault="00153D31" w:rsidP="00341E58">
                        <w:pPr>
                          <w:jc w:val="center"/>
                          <w:rPr>
                            <w:b/>
                            <w:sz w:val="18"/>
                            <w:szCs w:val="18"/>
                          </w:rPr>
                        </w:pPr>
                        <w:r w:rsidRPr="00CA0C7C">
                          <w:rPr>
                            <w:b/>
                            <w:sz w:val="18"/>
                            <w:szCs w:val="18"/>
                          </w:rPr>
                          <w:t>WITH RESTRICTIONS</w:t>
                        </w:r>
                      </w:p>
                      <w:p w14:paraId="48D917C3" w14:textId="77777777" w:rsidR="00153D31" w:rsidRPr="00CA0C7C" w:rsidRDefault="00153D31" w:rsidP="00341E58">
                        <w:pPr>
                          <w:jc w:val="center"/>
                          <w:rPr>
                            <w:b/>
                            <w:sz w:val="16"/>
                            <w:szCs w:val="16"/>
                          </w:rPr>
                        </w:pPr>
                      </w:p>
                      <w:p w14:paraId="4B716A4F" w14:textId="77777777" w:rsidR="00153D31" w:rsidRDefault="00153D31" w:rsidP="003807B0">
                        <w:pPr>
                          <w:numPr>
                            <w:ilvl w:val="0"/>
                            <w:numId w:val="8"/>
                          </w:numPr>
                          <w:rPr>
                            <w:sz w:val="18"/>
                            <w:szCs w:val="18"/>
                          </w:rPr>
                        </w:pPr>
                        <w:r w:rsidRPr="00232E67">
                          <w:rPr>
                            <w:sz w:val="18"/>
                            <w:szCs w:val="18"/>
                          </w:rPr>
                          <w:t>Employee</w:t>
                        </w:r>
                        <w:r>
                          <w:rPr>
                            <w:sz w:val="18"/>
                            <w:szCs w:val="18"/>
                          </w:rPr>
                          <w:t xml:space="preserve"> does not work with exposed food, clean equipment, utensils, linens, or unwrapped single-service items</w:t>
                        </w:r>
                      </w:p>
                      <w:p w14:paraId="590823B4" w14:textId="77777777" w:rsidR="00153D31" w:rsidRDefault="00153D31" w:rsidP="003807B0">
                        <w:pPr>
                          <w:numPr>
                            <w:ilvl w:val="0"/>
                            <w:numId w:val="8"/>
                          </w:numPr>
                          <w:ind w:left="0" w:firstLine="0"/>
                          <w:rPr>
                            <w:sz w:val="18"/>
                            <w:szCs w:val="18"/>
                          </w:rPr>
                        </w:pPr>
                        <w:r>
                          <w:rPr>
                            <w:sz w:val="18"/>
                            <w:szCs w:val="18"/>
                          </w:rPr>
                          <w:t xml:space="preserve">Contact Health Dept. for guidance </w:t>
                        </w:r>
                      </w:p>
                      <w:p w14:paraId="284E836A" w14:textId="77777777" w:rsidR="00153D31" w:rsidRPr="00232E67" w:rsidRDefault="00153D31" w:rsidP="00341E58">
                        <w:pPr>
                          <w:rPr>
                            <w:sz w:val="18"/>
                            <w:szCs w:val="18"/>
                          </w:rPr>
                        </w:pPr>
                        <w:r>
                          <w:rPr>
                            <w:sz w:val="18"/>
                            <w:szCs w:val="18"/>
                          </w:rPr>
                          <w:t xml:space="preserve">        on return of employee</w:t>
                        </w:r>
                      </w:p>
                      <w:p w14:paraId="671436DF" w14:textId="77777777" w:rsidR="00153D31" w:rsidRPr="00CA0C7C" w:rsidRDefault="00153D31" w:rsidP="003807B0">
                        <w:pPr>
                          <w:numPr>
                            <w:ilvl w:val="0"/>
                            <w:numId w:val="8"/>
                          </w:numPr>
                          <w:rPr>
                            <w:b/>
                            <w:sz w:val="18"/>
                            <w:szCs w:val="18"/>
                          </w:rPr>
                        </w:pPr>
                        <w:r w:rsidRPr="00CA0C7C">
                          <w:rPr>
                            <w:sz w:val="18"/>
                            <w:szCs w:val="18"/>
                          </w:rPr>
                          <w:t>Reinforce handwashing</w:t>
                        </w:r>
                      </w:p>
                      <w:p w14:paraId="0D8A0027" w14:textId="77777777" w:rsidR="00153D31" w:rsidRPr="00CA0C7C" w:rsidRDefault="00153D31" w:rsidP="003807B0">
                        <w:pPr>
                          <w:numPr>
                            <w:ilvl w:val="0"/>
                            <w:numId w:val="8"/>
                          </w:numPr>
                          <w:rPr>
                            <w:b/>
                            <w:sz w:val="18"/>
                            <w:szCs w:val="18"/>
                          </w:rPr>
                        </w:pPr>
                        <w:r w:rsidRPr="00CA0C7C">
                          <w:rPr>
                            <w:sz w:val="18"/>
                            <w:szCs w:val="18"/>
                          </w:rPr>
                          <w:t>Educa</w:t>
                        </w:r>
                        <w:r>
                          <w:rPr>
                            <w:sz w:val="18"/>
                            <w:szCs w:val="18"/>
                          </w:rPr>
                          <w:t>t</w:t>
                        </w:r>
                        <w:r w:rsidRPr="00CA0C7C">
                          <w:rPr>
                            <w:sz w:val="18"/>
                            <w:szCs w:val="18"/>
                          </w:rPr>
                          <w:t>e on symptoms</w:t>
                        </w:r>
                      </w:p>
                      <w:p w14:paraId="0234844E" w14:textId="77777777" w:rsidR="00153D31" w:rsidRPr="00CA0C7C" w:rsidRDefault="00153D31" w:rsidP="003807B0">
                        <w:pPr>
                          <w:numPr>
                            <w:ilvl w:val="0"/>
                            <w:numId w:val="8"/>
                          </w:numPr>
                          <w:rPr>
                            <w:b/>
                            <w:sz w:val="18"/>
                            <w:szCs w:val="18"/>
                          </w:rPr>
                        </w:pPr>
                        <w:r w:rsidRPr="00CA0C7C">
                          <w:rPr>
                            <w:sz w:val="18"/>
                            <w:szCs w:val="18"/>
                          </w:rPr>
                          <w:t>Discuss illness reporting policy</w:t>
                        </w:r>
                      </w:p>
                      <w:p w14:paraId="33C4574A" w14:textId="77777777" w:rsidR="00153D31" w:rsidRPr="00CA0C7C" w:rsidRDefault="00153D31" w:rsidP="003807B0">
                        <w:pPr>
                          <w:numPr>
                            <w:ilvl w:val="0"/>
                            <w:numId w:val="8"/>
                          </w:numPr>
                          <w:rPr>
                            <w:b/>
                            <w:sz w:val="18"/>
                            <w:szCs w:val="18"/>
                          </w:rPr>
                        </w:pPr>
                        <w:r w:rsidRPr="00CA0C7C">
                          <w:rPr>
                            <w:sz w:val="18"/>
                            <w:szCs w:val="18"/>
                          </w:rPr>
                          <w:t xml:space="preserve">Discuss how illness is transmitted through food by ill food </w:t>
                        </w:r>
                        <w:r>
                          <w:rPr>
                            <w:sz w:val="18"/>
                            <w:szCs w:val="18"/>
                          </w:rPr>
                          <w:t>employees</w:t>
                        </w:r>
                      </w:p>
                    </w:txbxContent>
                  </v:textbox>
                </v:rect>
                <v:line id="Line 43" o:spid="_x0000_s1056" style="position:absolute;visibility:visible;mso-wrap-style:square" from="5040,5940" to="504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">
                  <v:stroke endarrow="block"/>
                </v:line>
                <v:rect id="Rectangle 44" o:spid="_x0000_s1057" style="position:absolute;left:9000;top:6840;width:1800;height:2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">
                  <v:shadow on="t" color="black" opacity=".5" offset="6pt,6pt"/>
                  <v:textbox>
                    <w:txbxContent>
                      <w:p w14:paraId="001540F5" w14:textId="77777777" w:rsidR="00153D31" w:rsidRPr="00821C60" w:rsidRDefault="00153D31" w:rsidP="00341E58">
                        <w:pPr>
                          <w:jc w:val="center"/>
                          <w:rPr>
                            <w:sz w:val="20"/>
                            <w:szCs w:val="20"/>
                          </w:rPr>
                        </w:pPr>
                        <w:r>
                          <w:rPr>
                            <w:sz w:val="20"/>
                            <w:szCs w:val="20"/>
                          </w:rPr>
                          <w:t>Protect the lesion or open wound with an impermeable cover.  If the lesion or open wound is located on a hand, use a single-use glove.</w:t>
                        </w:r>
                      </w:p>
                      <w:p w14:paraId="4A69B98A" w14:textId="77777777" w:rsidR="00153D31" w:rsidRPr="008541D3" w:rsidRDefault="00153D31" w:rsidP="00341E58">
                        <w:pPr>
                          <w:jc w:val="center"/>
                          <w:rPr>
                            <w:b/>
                            <w:sz w:val="20"/>
                            <w:szCs w:val="20"/>
                          </w:rPr>
                        </w:pPr>
                      </w:p>
                    </w:txbxContent>
                  </v:textbox>
                </v:rect>
                <v:line id="Line 45" o:spid="_x0000_s1058" style="position:absolute;visibility:visible;mso-wrap-style:square" from="9900,5940" to="990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">
                  <v:stroke endarrow="block"/>
                </v:line>
                <v:rect id="Rectangle 46" o:spid="_x0000_s1059" style="position:absolute;left:10980;top:6840;width:9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" fillcolor="lime">
                  <v:shadow on="t" color="black" opacity=".5" offset="6pt,6pt"/>
                  <v:textbox>
                    <w:txbxContent>
                      <w:p w14:paraId="73B6681B" w14:textId="77777777" w:rsidR="00153D31" w:rsidRPr="00CA0C7C" w:rsidRDefault="00153D31" w:rsidP="00341E58">
                        <w:pPr>
                          <w:jc w:val="center"/>
                          <w:rPr>
                            <w:sz w:val="16"/>
                            <w:szCs w:val="16"/>
                          </w:rPr>
                        </w:pPr>
                        <w:r w:rsidRPr="00CA0C7C">
                          <w:rPr>
                            <w:sz w:val="16"/>
                            <w:szCs w:val="16"/>
                          </w:rPr>
                          <w:t xml:space="preserve">No food </w:t>
                        </w:r>
                        <w:r w:rsidRPr="00CA0C7C">
                          <w:rPr>
                            <w:sz w:val="16"/>
                            <w:szCs w:val="16"/>
                          </w:rPr>
                          <w:br/>
                          <w:t>safety risk</w:t>
                        </w:r>
                      </w:p>
                    </w:txbxContent>
                  </v:textbox>
                </v:rect>
                <v:line id="Line 47" o:spid="_x0000_s1060" style="position:absolute;visibility:visible;mso-wrap-style:square" from="11340,5940" to="1134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">
                  <v:stroke endarrow="block"/>
                </v:line>
                <v:line id="Line 48" o:spid="_x0000_s1061" style="position:absolute;visibility:visible;mso-wrap-style:square" from="9180,10260" to="9181,102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"/>
                <v:rect id="Rectangle 49" o:spid="_x0000_s1062" style="position:absolute;left:1620;top:6840;width:9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" fillcolor="lime">
                  <v:shadow on="t" color="black" opacity=".5" offset="6pt,6pt"/>
                  <v:textbox>
                    <w:txbxContent>
                      <w:p w14:paraId="13685B76" w14:textId="77777777" w:rsidR="00153D31" w:rsidRPr="00CA0C7C" w:rsidRDefault="00153D31" w:rsidP="00341E58">
                        <w:pPr>
                          <w:jc w:val="center"/>
                          <w:rPr>
                            <w:sz w:val="16"/>
                            <w:szCs w:val="16"/>
                          </w:rPr>
                        </w:pPr>
                        <w:r w:rsidRPr="00CA0C7C">
                          <w:rPr>
                            <w:sz w:val="16"/>
                            <w:szCs w:val="16"/>
                          </w:rPr>
                          <w:t xml:space="preserve">No food </w:t>
                        </w:r>
                        <w:r w:rsidRPr="00CA0C7C">
                          <w:rPr>
                            <w:sz w:val="16"/>
                            <w:szCs w:val="16"/>
                          </w:rPr>
                          <w:br/>
                          <w:t>safety risk</w:t>
                        </w:r>
                      </w:p>
                    </w:txbxContent>
                  </v:textbox>
                </v:rect>
                <v:line id="Line 50" o:spid="_x0000_s1063" style="position:absolute;visibility:visible;mso-wrap-style:square" from="2160,5940" to="216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">
                  <v:stroke endarrow="block"/>
                </v:line>
                <v:line id="Line 51" o:spid="_x0000_s1064" style="position:absolute;visibility:visible;mso-wrap-style:square" from="5940,3240" to="5941,3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"/>
                <v:line id="Line 52" o:spid="_x0000_s1065" style="position:absolute;visibility:visible;mso-wrap-style:square" from="1800,3600" to="10440,3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"/>
                <v:line id="Line 53" o:spid="_x0000_s1066" style="position:absolute;visibility:visible;mso-wrap-style:square" from="1800,3600" to="1801,3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">
                  <v:stroke endarrow="block"/>
                </v:line>
                <v:line id="Line 54" o:spid="_x0000_s1067" style="position:absolute;visibility:visible;mso-wrap-style:square" from="4500,3600" to="4501,3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">
                  <v:stroke endarrow="block"/>
                </v:line>
                <v:line id="Line 55" o:spid="_x0000_s1068" style="position:absolute;visibility:visible;mso-wrap-style:square" from="7380,3600" to="7381,3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">
                  <v:stroke endarrow="block"/>
                </v:line>
                <v:line id="Line 56" o:spid="_x0000_s1069" style="position:absolute;visibility:visible;mso-wrap-style:square" from="10440,3600" to="10441,3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">
                  <v:stroke endarrow="block"/>
                </v:line>
                <v:rect id="Rectangle 57" o:spid="_x0000_s1070" style="position:absolute;left:4500;top:6840;width:9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" fillcolor="lime">
                  <v:shadow on="t" color="black" opacity=".5" offset="6pt,6pt"/>
                  <v:textbox>
                    <w:txbxContent>
                      <w:p w14:paraId="287A045A" w14:textId="77777777" w:rsidR="00153D31" w:rsidRPr="00CA0C7C" w:rsidRDefault="00153D31" w:rsidP="00341E58">
                        <w:pPr>
                          <w:jc w:val="center"/>
                          <w:rPr>
                            <w:sz w:val="16"/>
                            <w:szCs w:val="16"/>
                          </w:rPr>
                        </w:pPr>
                        <w:r w:rsidRPr="00CA0C7C">
                          <w:rPr>
                            <w:sz w:val="16"/>
                            <w:szCs w:val="16"/>
                          </w:rPr>
                          <w:t xml:space="preserve">No food </w:t>
                        </w:r>
                        <w:r w:rsidRPr="00CA0C7C">
                          <w:rPr>
                            <w:sz w:val="16"/>
                            <w:szCs w:val="16"/>
                          </w:rPr>
                          <w:br/>
                          <w:t>safety risk</w:t>
                        </w:r>
                      </w:p>
                    </w:txbxContent>
                  </v:textbox>
                </v:rect>
                <v:rect id="Rectangle 58" o:spid="_x0000_s1071" style="position:absolute;left:8460;top:9720;width:3240;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" fillcolor="lime">
                  <v:shadow on="t" color="black" opacity=".5" offset="6pt,6pt"/>
                  <v:textbox>
                    <w:txbxContent>
                      <w:p w14:paraId="346BA4A0" w14:textId="77777777" w:rsidR="00153D31" w:rsidRDefault="00153D31" w:rsidP="00341E58">
                        <w:pPr>
                          <w:jc w:val="center"/>
                          <w:rPr>
                            <w:b/>
                            <w:sz w:val="18"/>
                            <w:szCs w:val="18"/>
                          </w:rPr>
                        </w:pPr>
                        <w:r w:rsidRPr="00CA0C7C">
                          <w:rPr>
                            <w:b/>
                            <w:sz w:val="18"/>
                            <w:szCs w:val="18"/>
                          </w:rPr>
                          <w:t>ALLOW REGULAR</w:t>
                        </w:r>
                        <w:r>
                          <w:rPr>
                            <w:b/>
                            <w:sz w:val="18"/>
                            <w:szCs w:val="18"/>
                          </w:rPr>
                          <w:t xml:space="preserve"> </w:t>
                        </w:r>
                        <w:r w:rsidRPr="00CA0C7C">
                          <w:rPr>
                            <w:b/>
                            <w:sz w:val="18"/>
                            <w:szCs w:val="18"/>
                          </w:rPr>
                          <w:t>WORK</w:t>
                        </w:r>
                      </w:p>
                      <w:p w14:paraId="20975948" w14:textId="77777777" w:rsidR="00153D31" w:rsidRPr="00CA0C7C" w:rsidRDefault="00153D31" w:rsidP="00341E58">
                        <w:pPr>
                          <w:jc w:val="center"/>
                          <w:rPr>
                            <w:b/>
                            <w:sz w:val="16"/>
                            <w:szCs w:val="16"/>
                          </w:rPr>
                        </w:pPr>
                      </w:p>
                      <w:p w14:paraId="6948D9BF" w14:textId="77777777" w:rsidR="00153D31" w:rsidRPr="00CA0C7C" w:rsidRDefault="00153D31" w:rsidP="003807B0">
                        <w:pPr>
                          <w:numPr>
                            <w:ilvl w:val="0"/>
                            <w:numId w:val="8"/>
                          </w:numPr>
                          <w:rPr>
                            <w:b/>
                            <w:sz w:val="18"/>
                            <w:szCs w:val="18"/>
                          </w:rPr>
                        </w:pPr>
                        <w:r w:rsidRPr="00CA0C7C">
                          <w:rPr>
                            <w:sz w:val="18"/>
                            <w:szCs w:val="18"/>
                          </w:rPr>
                          <w:t>Educate on symptoms</w:t>
                        </w:r>
                      </w:p>
                      <w:p w14:paraId="2AD6763D" w14:textId="77777777" w:rsidR="00153D31" w:rsidRPr="00CA0C7C" w:rsidRDefault="00153D31" w:rsidP="003807B0">
                        <w:pPr>
                          <w:numPr>
                            <w:ilvl w:val="0"/>
                            <w:numId w:val="8"/>
                          </w:numPr>
                          <w:rPr>
                            <w:b/>
                            <w:sz w:val="18"/>
                            <w:szCs w:val="18"/>
                          </w:rPr>
                        </w:pPr>
                        <w:r w:rsidRPr="00CA0C7C">
                          <w:rPr>
                            <w:sz w:val="18"/>
                            <w:szCs w:val="18"/>
                          </w:rPr>
                          <w:t>Reinforce handwashing</w:t>
                        </w:r>
                      </w:p>
                      <w:p w14:paraId="0082D3B0" w14:textId="77777777" w:rsidR="00153D31" w:rsidRPr="00CA0C7C" w:rsidRDefault="00153D31" w:rsidP="003807B0">
                        <w:pPr>
                          <w:numPr>
                            <w:ilvl w:val="0"/>
                            <w:numId w:val="8"/>
                          </w:numPr>
                          <w:rPr>
                            <w:b/>
                            <w:sz w:val="18"/>
                            <w:szCs w:val="18"/>
                          </w:rPr>
                        </w:pPr>
                        <w:r w:rsidRPr="00CA0C7C">
                          <w:rPr>
                            <w:sz w:val="18"/>
                            <w:szCs w:val="18"/>
                          </w:rPr>
                          <w:t>No bare hand contact with ready-to-eat foods</w:t>
                        </w:r>
                      </w:p>
                      <w:p w14:paraId="35FFAC07" w14:textId="77777777" w:rsidR="00153D31" w:rsidRPr="00CA0C7C" w:rsidRDefault="00153D31" w:rsidP="003807B0">
                        <w:pPr>
                          <w:numPr>
                            <w:ilvl w:val="0"/>
                            <w:numId w:val="8"/>
                          </w:numPr>
                          <w:rPr>
                            <w:b/>
                            <w:sz w:val="18"/>
                            <w:szCs w:val="18"/>
                          </w:rPr>
                        </w:pPr>
                        <w:r w:rsidRPr="00CA0C7C">
                          <w:rPr>
                            <w:sz w:val="18"/>
                            <w:szCs w:val="18"/>
                          </w:rPr>
                          <w:t>Discuss illness reporting policy</w:t>
                        </w:r>
                      </w:p>
                      <w:p w14:paraId="2C775F03" w14:textId="77777777" w:rsidR="00153D31" w:rsidRPr="00CA0C7C" w:rsidRDefault="00153D31" w:rsidP="003807B0">
                        <w:pPr>
                          <w:numPr>
                            <w:ilvl w:val="0"/>
                            <w:numId w:val="8"/>
                          </w:numPr>
                          <w:rPr>
                            <w:b/>
                            <w:sz w:val="18"/>
                            <w:szCs w:val="18"/>
                          </w:rPr>
                        </w:pPr>
                        <w:r w:rsidRPr="00CA0C7C">
                          <w:rPr>
                            <w:sz w:val="18"/>
                            <w:szCs w:val="18"/>
                          </w:rPr>
                          <w:t xml:space="preserve">Discuss how illness is transmitted through food by ill food </w:t>
                        </w:r>
                        <w:r>
                          <w:rPr>
                            <w:sz w:val="18"/>
                            <w:szCs w:val="18"/>
                          </w:rPr>
                          <w:t>employees</w:t>
                        </w:r>
                      </w:p>
                    </w:txbxContent>
                  </v:textbox>
                </v:rect>
                <v:line id="Line 59" o:spid="_x0000_s1072" style="position:absolute;visibility:visible;mso-wrap-style:square" from="9900,9180" to="9901,9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">
                  <v:stroke endarrow="block"/>
                </v:line>
                <v:line id="Line 60" o:spid="_x0000_s1073" style="position:absolute;flip:x;visibility:visible;mso-wrap-style:square" from="1080,9000" to="3600,9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"/>
                <v:line id="Line 61" o:spid="_x0000_s1074" style="position:absolute;visibility:visible;mso-wrap-style:square" from="2160,9000" to="2161,9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">
                  <v:stroke endarrow="block"/>
                </v:line>
                <v:line id="Line 62" o:spid="_x0000_s1075" style="position:absolute;visibility:visible;mso-wrap-style:square" from="6660,5940" to="6661,9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">
                  <v:stroke endarrow="block"/>
                </v:line>
                <v:line id="Line 63" o:spid="_x0000_s1076" style="position:absolute;visibility:visible;mso-wrap-style:square" from="3600,5940" to="3601,9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"/>
                <w10:anchorlock/>
              </v:group>
            </w:pict>
          </mc:Fallback>
        </mc:AlternateContent>
      </w:r>
    </w:p>
    <w:p w14:paraId="3DD335E6" w14:textId="39BF5E4E" w:rsidR="00341E58" w:rsidRPr="002227C5" w:rsidRDefault="00341E58" w:rsidP="00341E58">
      <w:pPr>
        <w:ind w:left="-1260" w:right="-1800"/>
      </w:pPr>
      <w:r w:rsidRPr="002227C5">
        <w:tab/>
      </w:r>
      <w:r w:rsidRPr="002227C5">
        <w:tab/>
      </w:r>
      <w:r w:rsidR="0031459A" w:rsidRPr="002227C5">
        <w:rPr>
          <w:noProof/>
        </w:rPr>
        <w:lastRenderedPageBreak/>
        <mc:AlternateContent>
          <mc:Choice Requires="wps">
            <w:drawing>
              <wp:anchor distT="0" distB="0" distL="114300" distR="114300" simplePos="0" relativeHeight="251663360" behindDoc="0" locked="0" layoutInCell="1" allowOverlap="1" wp14:anchorId="31EBBFA5" wp14:editId="2A6E2588">
                <wp:simplePos x="0" y="0"/>
                <wp:positionH relativeFrom="column">
                  <wp:posOffset>-333375</wp:posOffset>
                </wp:positionH>
                <wp:positionV relativeFrom="paragraph">
                  <wp:posOffset>7677150</wp:posOffset>
                </wp:positionV>
                <wp:extent cx="6286500" cy="666750"/>
                <wp:effectExtent l="0" t="0" r="19050" b="19050"/>
                <wp:wrapNone/>
                <wp:docPr id="53" name="Text Box 1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0" cy="666750"/>
                        </a:xfrm>
                        <a:prstGeom prst="rect">
                          <a:avLst/>
                        </a:prstGeom>
                        <a:solidFill>
                          <a:srgbClr val="FFFFFF"/>
                        </a:solidFill>
                        <a:ln w="9525">
                          <a:solidFill>
                            <a:srgbClr val="000000"/>
                          </a:solidFill>
                          <a:miter lim="800000"/>
                          <a:headEnd/>
                          <a:tailEnd/>
                        </a:ln>
                      </wps:spPr>
                      <wps:txbx>
                        <w:txbxContent>
                          <w:p w14:paraId="2E0FD82C" w14:textId="77777777" w:rsidR="00D43A93" w:rsidRPr="00E03715" w:rsidRDefault="00D43A93" w:rsidP="00D43A93">
                            <w:pPr>
                              <w:shd w:val="clear" w:color="auto" w:fill="99CCFF"/>
                              <w:rPr>
                                <w:sz w:val="22"/>
                                <w:szCs w:val="22"/>
                              </w:rPr>
                            </w:pPr>
                            <w:r w:rsidRPr="00E03715">
                              <w:rPr>
                                <w:sz w:val="22"/>
                                <w:szCs w:val="22"/>
                              </w:rPr>
                              <w:t>I</w:t>
                            </w:r>
                            <w:r w:rsidRPr="00DE3EF9">
                              <w:rPr>
                                <w:sz w:val="22"/>
                                <w:szCs w:val="22"/>
                                <w:shd w:val="clear" w:color="auto" w:fill="99CCFF"/>
                              </w:rPr>
                              <w:t>f</w:t>
                            </w:r>
                            <w:r w:rsidRPr="00E03715">
                              <w:rPr>
                                <w:sz w:val="22"/>
                                <w:szCs w:val="22"/>
                              </w:rPr>
                              <w:t xml:space="preserve"> a food employee reports a</w:t>
                            </w:r>
                            <w:r w:rsidRPr="00E03715">
                              <w:rPr>
                                <w:b/>
                                <w:sz w:val="22"/>
                                <w:szCs w:val="22"/>
                              </w:rPr>
                              <w:t xml:space="preserve"> diagnosis</w:t>
                            </w:r>
                            <w:r w:rsidRPr="00E03715">
                              <w:rPr>
                                <w:sz w:val="22"/>
                                <w:szCs w:val="22"/>
                              </w:rPr>
                              <w:t xml:space="preserve"> </w:t>
                            </w:r>
                            <w:r w:rsidRPr="00DE3EF9">
                              <w:rPr>
                                <w:b/>
                                <w:sz w:val="22"/>
                                <w:szCs w:val="22"/>
                              </w:rPr>
                              <w:t xml:space="preserve">of </w:t>
                            </w:r>
                            <w:r>
                              <w:rPr>
                                <w:b/>
                                <w:sz w:val="22"/>
                                <w:szCs w:val="22"/>
                              </w:rPr>
                              <w:t>N</w:t>
                            </w:r>
                            <w:r w:rsidRPr="00DE3EF9">
                              <w:rPr>
                                <w:b/>
                                <w:sz w:val="22"/>
                                <w:szCs w:val="22"/>
                              </w:rPr>
                              <w:t xml:space="preserve">orovirus, </w:t>
                            </w:r>
                            <w:r w:rsidRPr="00DE3EF9">
                              <w:rPr>
                                <w:b/>
                                <w:i/>
                                <w:sz w:val="22"/>
                                <w:szCs w:val="22"/>
                              </w:rPr>
                              <w:t>E.coli</w:t>
                            </w:r>
                            <w:r w:rsidRPr="00DE3EF9">
                              <w:rPr>
                                <w:b/>
                                <w:sz w:val="22"/>
                                <w:szCs w:val="22"/>
                              </w:rPr>
                              <w:t xml:space="preserve"> O157:H7, </w:t>
                            </w:r>
                            <w:r w:rsidRPr="00DE3EF9">
                              <w:rPr>
                                <w:b/>
                                <w:i/>
                                <w:sz w:val="22"/>
                                <w:szCs w:val="22"/>
                              </w:rPr>
                              <w:t>Shigella</w:t>
                            </w:r>
                            <w:r w:rsidRPr="00DE3EF9">
                              <w:rPr>
                                <w:b/>
                                <w:sz w:val="22"/>
                                <w:szCs w:val="22"/>
                              </w:rPr>
                              <w:t xml:space="preserve">, </w:t>
                            </w:r>
                            <w:r>
                              <w:rPr>
                                <w:b/>
                                <w:sz w:val="22"/>
                                <w:szCs w:val="22"/>
                              </w:rPr>
                              <w:t xml:space="preserve">Hepatitis A virus, </w:t>
                            </w:r>
                            <w:r>
                              <w:rPr>
                                <w:b/>
                                <w:i/>
                                <w:iCs/>
                                <w:sz w:val="22"/>
                                <w:szCs w:val="22"/>
                              </w:rPr>
                              <w:t xml:space="preserve">Salmonella </w:t>
                            </w:r>
                            <w:r>
                              <w:rPr>
                                <w:b/>
                                <w:sz w:val="22"/>
                                <w:szCs w:val="22"/>
                              </w:rPr>
                              <w:t xml:space="preserve">Typhi, or non-typhoidal </w:t>
                            </w:r>
                            <w:r>
                              <w:rPr>
                                <w:b/>
                                <w:i/>
                                <w:iCs/>
                                <w:sz w:val="22"/>
                                <w:szCs w:val="22"/>
                              </w:rPr>
                              <w:t xml:space="preserve">Salmonella </w:t>
                            </w:r>
                            <w:r>
                              <w:rPr>
                                <w:sz w:val="22"/>
                                <w:szCs w:val="22"/>
                              </w:rPr>
                              <w:t xml:space="preserve">immediately exclude the employee and </w:t>
                            </w:r>
                            <w:r w:rsidRPr="00E03715">
                              <w:rPr>
                                <w:sz w:val="22"/>
                                <w:szCs w:val="22"/>
                              </w:rPr>
                              <w:t xml:space="preserve">contact the </w:t>
                            </w:r>
                            <w:r>
                              <w:rPr>
                                <w:sz w:val="22"/>
                                <w:szCs w:val="22"/>
                              </w:rPr>
                              <w:t>local</w:t>
                            </w:r>
                            <w:r w:rsidRPr="00E03715">
                              <w:rPr>
                                <w:sz w:val="22"/>
                                <w:szCs w:val="22"/>
                              </w:rPr>
                              <w:t xml:space="preserve"> Health Department</w:t>
                            </w:r>
                            <w:r>
                              <w:rPr>
                                <w:sz w:val="22"/>
                                <w:szCs w:val="22"/>
                              </w:rPr>
                              <w:t xml:space="preserve"> </w:t>
                            </w:r>
                            <w:r w:rsidRPr="00E03715">
                              <w:rPr>
                                <w:sz w:val="22"/>
                                <w:szCs w:val="22"/>
                              </w:rPr>
                              <w:t>for guidance.</w:t>
                            </w:r>
                          </w:p>
                          <w:p w14:paraId="5E19C9D4" w14:textId="653CCC0B" w:rsidR="00153D31" w:rsidRPr="00E03715" w:rsidRDefault="00153D31" w:rsidP="00341E58">
                            <w:pPr>
                              <w:shd w:val="clear" w:color="auto" w:fill="99CCFF"/>
                              <w:rPr>
                                <w:sz w:val="22"/>
                                <w:szCs w:val="2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EBBFA5" id="Text Box 116" o:spid="_x0000_s1077" type="#_x0000_t202" style="position:absolute;left:0;text-align:left;margin-left:-26.25pt;margin-top:604.5pt;width:495pt;height:5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">
                <v:textbox>
                  <w:txbxContent>
                    <w:p w14:paraId="2E0FD82C" w14:textId="77777777" w:rsidR="00D43A93" w:rsidRPr="00E03715" w:rsidRDefault="00D43A93" w:rsidP="00D43A93">
                      <w:pPr>
                        <w:shd w:val="clear" w:color="auto" w:fill="99CCFF"/>
                        <w:rPr>
                          <w:sz w:val="22"/>
                          <w:szCs w:val="22"/>
                        </w:rPr>
                      </w:pPr>
                      <w:r w:rsidRPr="00E03715">
                        <w:rPr>
                          <w:sz w:val="22"/>
                          <w:szCs w:val="22"/>
                        </w:rPr>
                        <w:t>I</w:t>
                      </w:r>
                      <w:r w:rsidRPr="00DE3EF9">
                        <w:rPr>
                          <w:sz w:val="22"/>
                          <w:szCs w:val="22"/>
                          <w:shd w:val="clear" w:color="auto" w:fill="99CCFF"/>
                        </w:rPr>
                        <w:t>f</w:t>
                      </w:r>
                      <w:r w:rsidRPr="00E03715">
                        <w:rPr>
                          <w:sz w:val="22"/>
                          <w:szCs w:val="22"/>
                        </w:rPr>
                        <w:t xml:space="preserve"> a food employee reports a</w:t>
                      </w:r>
                      <w:r w:rsidRPr="00E03715">
                        <w:rPr>
                          <w:b/>
                          <w:sz w:val="22"/>
                          <w:szCs w:val="22"/>
                        </w:rPr>
                        <w:t xml:space="preserve"> diagnosis</w:t>
                      </w:r>
                      <w:r w:rsidRPr="00E03715">
                        <w:rPr>
                          <w:sz w:val="22"/>
                          <w:szCs w:val="22"/>
                        </w:rPr>
                        <w:t xml:space="preserve"> </w:t>
                      </w:r>
                      <w:r w:rsidRPr="00DE3EF9">
                        <w:rPr>
                          <w:b/>
                          <w:sz w:val="22"/>
                          <w:szCs w:val="22"/>
                        </w:rPr>
                        <w:t xml:space="preserve">of </w:t>
                      </w:r>
                      <w:r>
                        <w:rPr>
                          <w:b/>
                          <w:sz w:val="22"/>
                          <w:szCs w:val="22"/>
                        </w:rPr>
                        <w:t>N</w:t>
                      </w:r>
                      <w:r w:rsidRPr="00DE3EF9">
                        <w:rPr>
                          <w:b/>
                          <w:sz w:val="22"/>
                          <w:szCs w:val="22"/>
                        </w:rPr>
                        <w:t xml:space="preserve">orovirus, </w:t>
                      </w:r>
                      <w:r w:rsidRPr="00DE3EF9">
                        <w:rPr>
                          <w:b/>
                          <w:i/>
                          <w:sz w:val="22"/>
                          <w:szCs w:val="22"/>
                        </w:rPr>
                        <w:t>E.coli</w:t>
                      </w:r>
                      <w:r w:rsidRPr="00DE3EF9">
                        <w:rPr>
                          <w:b/>
                          <w:sz w:val="22"/>
                          <w:szCs w:val="22"/>
                        </w:rPr>
                        <w:t xml:space="preserve"> O157:H7, </w:t>
                      </w:r>
                      <w:r w:rsidRPr="00DE3EF9">
                        <w:rPr>
                          <w:b/>
                          <w:i/>
                          <w:sz w:val="22"/>
                          <w:szCs w:val="22"/>
                        </w:rPr>
                        <w:t>Shigella</w:t>
                      </w:r>
                      <w:r w:rsidRPr="00DE3EF9">
                        <w:rPr>
                          <w:b/>
                          <w:sz w:val="22"/>
                          <w:szCs w:val="22"/>
                        </w:rPr>
                        <w:t xml:space="preserve">, </w:t>
                      </w:r>
                      <w:r>
                        <w:rPr>
                          <w:b/>
                          <w:sz w:val="22"/>
                          <w:szCs w:val="22"/>
                        </w:rPr>
                        <w:t xml:space="preserve">Hepatitis A virus, </w:t>
                      </w:r>
                      <w:r>
                        <w:rPr>
                          <w:b/>
                          <w:i/>
                          <w:iCs/>
                          <w:sz w:val="22"/>
                          <w:szCs w:val="22"/>
                        </w:rPr>
                        <w:t xml:space="preserve">Salmonella </w:t>
                      </w:r>
                      <w:r>
                        <w:rPr>
                          <w:b/>
                          <w:sz w:val="22"/>
                          <w:szCs w:val="22"/>
                        </w:rPr>
                        <w:t xml:space="preserve">Typhi, or non-typhoidal </w:t>
                      </w:r>
                      <w:r>
                        <w:rPr>
                          <w:b/>
                          <w:i/>
                          <w:iCs/>
                          <w:sz w:val="22"/>
                          <w:szCs w:val="22"/>
                        </w:rPr>
                        <w:t xml:space="preserve">Salmonella </w:t>
                      </w:r>
                      <w:r>
                        <w:rPr>
                          <w:sz w:val="22"/>
                          <w:szCs w:val="22"/>
                        </w:rPr>
                        <w:t xml:space="preserve">immediately exclude the employee and </w:t>
                      </w:r>
                      <w:r w:rsidRPr="00E03715">
                        <w:rPr>
                          <w:sz w:val="22"/>
                          <w:szCs w:val="22"/>
                        </w:rPr>
                        <w:t xml:space="preserve">contact the </w:t>
                      </w:r>
                      <w:r>
                        <w:rPr>
                          <w:sz w:val="22"/>
                          <w:szCs w:val="22"/>
                        </w:rPr>
                        <w:t>local</w:t>
                      </w:r>
                      <w:r w:rsidRPr="00E03715">
                        <w:rPr>
                          <w:sz w:val="22"/>
                          <w:szCs w:val="22"/>
                        </w:rPr>
                        <w:t xml:space="preserve"> Health Department</w:t>
                      </w:r>
                      <w:r>
                        <w:rPr>
                          <w:sz w:val="22"/>
                          <w:szCs w:val="22"/>
                        </w:rPr>
                        <w:t xml:space="preserve"> </w:t>
                      </w:r>
                      <w:r w:rsidRPr="00E03715">
                        <w:rPr>
                          <w:sz w:val="22"/>
                          <w:szCs w:val="22"/>
                        </w:rPr>
                        <w:t>for guidance.</w:t>
                      </w:r>
                    </w:p>
                    <w:p w14:paraId="5E19C9D4" w14:textId="653CCC0B" w:rsidR="00153D31" w:rsidRPr="00E03715" w:rsidRDefault="00153D31" w:rsidP="00341E58">
                      <w:pPr>
                        <w:shd w:val="clear" w:color="auto" w:fill="99CCFF"/>
                        <w:rPr>
                          <w:sz w:val="22"/>
                          <w:szCs w:val="22"/>
                        </w:rPr>
                      </w:pPr>
                    </w:p>
                  </w:txbxContent>
                </v:textbox>
              </v:shape>
            </w:pict>
          </mc:Fallback>
        </mc:AlternateContent>
      </w:r>
      <w:r w:rsidR="00685151" w:rsidRPr="002227C5">
        <w:rPr>
          <w:noProof/>
        </w:rPr>
        <mc:AlternateContent>
          <mc:Choice Requires="wps">
            <w:drawing>
              <wp:anchor distT="0" distB="0" distL="114300" distR="114300" simplePos="0" relativeHeight="251662336" behindDoc="0" locked="0" layoutInCell="1" allowOverlap="1" wp14:anchorId="7280753A" wp14:editId="3B7B963F">
                <wp:simplePos x="0" y="0"/>
                <wp:positionH relativeFrom="column">
                  <wp:posOffset>0</wp:posOffset>
                </wp:positionH>
                <wp:positionV relativeFrom="paragraph">
                  <wp:posOffset>-428625</wp:posOffset>
                </wp:positionV>
                <wp:extent cx="5143500" cy="971550"/>
                <wp:effectExtent l="0" t="0" r="19050" b="19050"/>
                <wp:wrapNone/>
                <wp:docPr id="52"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971550"/>
                        </a:xfrm>
                        <a:prstGeom prst="rect">
                          <a:avLst/>
                        </a:prstGeom>
                        <a:solidFill>
                          <a:srgbClr val="FFFFFF"/>
                        </a:solidFill>
                        <a:ln w="9525">
                          <a:solidFill>
                            <a:srgbClr val="000000"/>
                          </a:solidFill>
                          <a:miter lim="800000"/>
                          <a:headEnd/>
                          <a:tailEnd/>
                        </a:ln>
                      </wps:spPr>
                      <wps:txbx>
                        <w:txbxContent>
                          <w:p w14:paraId="53A854F4" w14:textId="77777777" w:rsidR="00153D31" w:rsidRDefault="00153D31" w:rsidP="00341E58">
                            <w:pPr>
                              <w:jc w:val="center"/>
                              <w:rPr>
                                <w:rFonts w:ascii="Arial" w:hAnsi="Arial" w:cs="Arial"/>
                                <w:b/>
                              </w:rPr>
                            </w:pPr>
                            <w:r>
                              <w:rPr>
                                <w:rFonts w:ascii="Arial" w:hAnsi="Arial" w:cs="Arial"/>
                                <w:b/>
                              </w:rPr>
                              <w:t>Employee Illness Decision Guide for Person in Charge (PIC) of Schools with General Populations (non-HSP)</w:t>
                            </w:r>
                          </w:p>
                          <w:p w14:paraId="7BCFE7BC" w14:textId="77777777" w:rsidR="00153D31" w:rsidRPr="00846844" w:rsidRDefault="00153D31" w:rsidP="00341E58">
                            <w:pPr>
                              <w:jc w:val="center"/>
                              <w:rPr>
                                <w:rFonts w:ascii="Arial" w:hAnsi="Arial" w:cs="Arial"/>
                                <w:b/>
                                <w:vanish/>
                              </w:rPr>
                            </w:pPr>
                            <w:r>
                              <w:rPr>
                                <w:rFonts w:ascii="Arial" w:hAnsi="Arial" w:cs="Arial"/>
                                <w:b/>
                                <w:vanish/>
                              </w:rPr>
                              <w:t>HSP)</w:t>
                            </w:r>
                          </w:p>
                          <w:p w14:paraId="71FA01FE" w14:textId="77777777" w:rsidR="00153D31" w:rsidRPr="00053AF7" w:rsidRDefault="00153D31" w:rsidP="00341E58">
                            <w:pPr>
                              <w:jc w:val="center"/>
                              <w:rPr>
                                <w:rFonts w:ascii="Arial" w:hAnsi="Arial" w:cs="Arial"/>
                                <w:sz w:val="20"/>
                                <w:szCs w:val="20"/>
                              </w:rPr>
                            </w:pPr>
                            <w:r w:rsidRPr="009C6A25">
                              <w:rPr>
                                <w:rFonts w:ascii="Arial" w:hAnsi="Arial" w:cs="Arial"/>
                                <w:sz w:val="20"/>
                                <w:szCs w:val="20"/>
                              </w:rPr>
                              <w:t xml:space="preserve">To be used for employees working with </w:t>
                            </w:r>
                            <w:r>
                              <w:rPr>
                                <w:rFonts w:ascii="Arial" w:hAnsi="Arial" w:cs="Arial"/>
                                <w:sz w:val="20"/>
                                <w:szCs w:val="20"/>
                              </w:rPr>
                              <w:t>general populations.</w:t>
                            </w:r>
                            <w:r w:rsidRPr="00CA0C7C">
                              <w:rPr>
                                <w:rFonts w:ascii="Arial" w:hAnsi="Arial" w:cs="Arial"/>
                                <w:b/>
                                <w:sz w:val="16"/>
                                <w:szCs w:val="16"/>
                              </w:rPr>
                              <w:br/>
                            </w:r>
                            <w:r>
                              <w:rPr>
                                <w:rFonts w:ascii="Arial" w:hAnsi="Arial" w:cs="Arial"/>
                                <w:sz w:val="20"/>
                                <w:szCs w:val="20"/>
                              </w:rPr>
                              <w:t xml:space="preserve">Use this flow chart to determine if an employee with an </w:t>
                            </w:r>
                            <w:r w:rsidRPr="009F3FAE">
                              <w:rPr>
                                <w:rFonts w:ascii="Arial" w:hAnsi="Arial" w:cs="Arial"/>
                                <w:b/>
                                <w:i/>
                                <w:sz w:val="20"/>
                                <w:szCs w:val="20"/>
                              </w:rPr>
                              <w:t>undiagnosed</w:t>
                            </w:r>
                            <w:r>
                              <w:rPr>
                                <w:rFonts w:ascii="Arial" w:hAnsi="Arial" w:cs="Arial"/>
                                <w:sz w:val="20"/>
                                <w:szCs w:val="20"/>
                              </w:rPr>
                              <w:t xml:space="preserve"> illness can spread the illness through food and should be restricted or excluded from work.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80753A" id="Text Box 115" o:spid="_x0000_s1078" type="#_x0000_t202" style="position:absolute;left:0;text-align:left;margin-left:0;margin-top:-33.75pt;width:405pt;height:76.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">
                <v:textbox>
                  <w:txbxContent>
                    <w:p w14:paraId="53A854F4" w14:textId="77777777" w:rsidR="00153D31" w:rsidRDefault="00153D31" w:rsidP="00341E58">
                      <w:pPr>
                        <w:jc w:val="center"/>
                        <w:rPr>
                          <w:rFonts w:ascii="Arial" w:hAnsi="Arial" w:cs="Arial"/>
                          <w:b/>
                        </w:rPr>
                      </w:pPr>
                      <w:r>
                        <w:rPr>
                          <w:rFonts w:ascii="Arial" w:hAnsi="Arial" w:cs="Arial"/>
                          <w:b/>
                        </w:rPr>
                        <w:t>Employee Illness Decision Guide for Person in Charge (PIC) of Schools with General Populations (non-HSP)</w:t>
                      </w:r>
                    </w:p>
                    <w:p w14:paraId="7BCFE7BC" w14:textId="77777777" w:rsidR="00153D31" w:rsidRPr="00846844" w:rsidRDefault="00153D31" w:rsidP="00341E58">
                      <w:pPr>
                        <w:jc w:val="center"/>
                        <w:rPr>
                          <w:rFonts w:ascii="Arial" w:hAnsi="Arial" w:cs="Arial"/>
                          <w:b/>
                          <w:vanish/>
                        </w:rPr>
                      </w:pPr>
                      <w:r>
                        <w:rPr>
                          <w:rFonts w:ascii="Arial" w:hAnsi="Arial" w:cs="Arial"/>
                          <w:b/>
                          <w:vanish/>
                        </w:rPr>
                        <w:t>HSP)</w:t>
                      </w:r>
                    </w:p>
                    <w:p w14:paraId="71FA01FE" w14:textId="77777777" w:rsidR="00153D31" w:rsidRPr="00053AF7" w:rsidRDefault="00153D31" w:rsidP="00341E58">
                      <w:pPr>
                        <w:jc w:val="center"/>
                        <w:rPr>
                          <w:rFonts w:ascii="Arial" w:hAnsi="Arial" w:cs="Arial"/>
                          <w:sz w:val="20"/>
                          <w:szCs w:val="20"/>
                        </w:rPr>
                      </w:pPr>
                      <w:r w:rsidRPr="009C6A25">
                        <w:rPr>
                          <w:rFonts w:ascii="Arial" w:hAnsi="Arial" w:cs="Arial"/>
                          <w:sz w:val="20"/>
                          <w:szCs w:val="20"/>
                        </w:rPr>
                        <w:t xml:space="preserve">To be used for employees working with </w:t>
                      </w:r>
                      <w:r>
                        <w:rPr>
                          <w:rFonts w:ascii="Arial" w:hAnsi="Arial" w:cs="Arial"/>
                          <w:sz w:val="20"/>
                          <w:szCs w:val="20"/>
                        </w:rPr>
                        <w:t>general populations.</w:t>
                      </w:r>
                      <w:r w:rsidRPr="00CA0C7C">
                        <w:rPr>
                          <w:rFonts w:ascii="Arial" w:hAnsi="Arial" w:cs="Arial"/>
                          <w:b/>
                          <w:sz w:val="16"/>
                          <w:szCs w:val="16"/>
                        </w:rPr>
                        <w:br/>
                      </w:r>
                      <w:r>
                        <w:rPr>
                          <w:rFonts w:ascii="Arial" w:hAnsi="Arial" w:cs="Arial"/>
                          <w:sz w:val="20"/>
                          <w:szCs w:val="20"/>
                        </w:rPr>
                        <w:t xml:space="preserve">Use this flow chart to determine if an employee with an </w:t>
                      </w:r>
                      <w:r w:rsidRPr="009F3FAE">
                        <w:rPr>
                          <w:rFonts w:ascii="Arial" w:hAnsi="Arial" w:cs="Arial"/>
                          <w:b/>
                          <w:i/>
                          <w:sz w:val="20"/>
                          <w:szCs w:val="20"/>
                        </w:rPr>
                        <w:t>undiagnosed</w:t>
                      </w:r>
                      <w:r>
                        <w:rPr>
                          <w:rFonts w:ascii="Arial" w:hAnsi="Arial" w:cs="Arial"/>
                          <w:sz w:val="20"/>
                          <w:szCs w:val="20"/>
                        </w:rPr>
                        <w:t xml:space="preserve"> illness can spread the illness through food and should be restricted or excluded from work.</w:t>
                      </w:r>
                    </w:p>
                  </w:txbxContent>
                </v:textbox>
              </v:shape>
            </w:pict>
          </mc:Fallback>
        </mc:AlternateContent>
      </w:r>
      <w:r w:rsidR="00685151" w:rsidRPr="002227C5">
        <w:rPr>
          <w:noProof/>
        </w:rPr>
        <mc:AlternateContent>
          <mc:Choice Requires="wpg">
            <w:drawing>
              <wp:inline distT="0" distB="0" distL="0" distR="0" wp14:anchorId="481BA6B8" wp14:editId="770AA025">
                <wp:extent cx="7200900" cy="7772400"/>
                <wp:effectExtent l="0" t="0" r="0" b="0"/>
                <wp:docPr id="1" name="Group 11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900" cy="7772400"/>
                          <a:chOff x="720" y="1260"/>
                          <a:chExt cx="11340" cy="12240"/>
                        </a:xfrm>
                      </wpg:grpSpPr>
                      <wps:wsp>
                        <wps:cNvPr id="3" name="AutoShape 119"/>
                        <wps:cNvSpPr>
                          <a:spLocks noChangeAspect="1" noChangeArrowheads="1" noTextEdit="1"/>
                        </wps:cNvSpPr>
                        <wps:spPr bwMode="auto">
                          <a:xfrm>
                            <a:off x="720" y="1260"/>
                            <a:ext cx="11340" cy="12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 name="AutoShape 120"/>
                        <wps:cNvSpPr>
                          <a:spLocks noChangeArrowheads="1"/>
                        </wps:cNvSpPr>
                        <wps:spPr bwMode="auto">
                          <a:xfrm>
                            <a:off x="180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7CEAF52F" w14:textId="77777777" w:rsidR="00153D31" w:rsidRPr="00661ED7" w:rsidRDefault="00153D31" w:rsidP="00341E58">
                              <w:pPr>
                                <w:jc w:val="center"/>
                                <w:rPr>
                                  <w:sz w:val="12"/>
                                  <w:szCs w:val="12"/>
                                </w:rPr>
                              </w:pPr>
                              <w:r w:rsidRPr="00661ED7">
                                <w:rPr>
                                  <w:sz w:val="12"/>
                                  <w:szCs w:val="12"/>
                                </w:rPr>
                                <w:t>NO</w:t>
                              </w:r>
                            </w:p>
                          </w:txbxContent>
                        </wps:txbx>
                        <wps:bodyPr rot="0" vert="horz" wrap="square" lIns="91440" tIns="45720" rIns="91440" bIns="45720" anchor="t" anchorCtr="0" upright="1">
                          <a:noAutofit/>
                        </wps:bodyPr>
                      </wps:wsp>
                      <wps:wsp>
                        <wps:cNvPr id="5" name="Rectangle 121"/>
                        <wps:cNvSpPr>
                          <a:spLocks noChangeArrowheads="1"/>
                        </wps:cNvSpPr>
                        <wps:spPr bwMode="auto">
                          <a:xfrm>
                            <a:off x="9180" y="3960"/>
                            <a:ext cx="2340" cy="900"/>
                          </a:xfrm>
                          <a:prstGeom prst="rect">
                            <a:avLst/>
                          </a:prstGeom>
                          <a:solidFill>
                            <a:srgbClr val="99CCFF"/>
                          </a:solidFill>
                          <a:ln w="9525">
                            <a:solidFill>
                              <a:srgbClr val="000000"/>
                            </a:solidFill>
                            <a:miter lim="800000"/>
                            <a:headEnd/>
                            <a:tailEnd/>
                          </a:ln>
                          <a:effectLst>
                            <a:outerShdw dist="107763" dir="2700000" algn="ctr" rotWithShape="0">
                              <a:srgbClr val="000000">
                                <a:alpha val="50000"/>
                              </a:srgbClr>
                            </a:outerShdw>
                          </a:effectLst>
                        </wps:spPr>
                        <wps:txbx>
                          <w:txbxContent>
                            <w:p w14:paraId="4034BEC9" w14:textId="77777777" w:rsidR="00153D31" w:rsidRPr="007A2BCA" w:rsidRDefault="00153D31" w:rsidP="00341E58">
                              <w:pPr>
                                <w:jc w:val="center"/>
                                <w:rPr>
                                  <w:sz w:val="20"/>
                                  <w:szCs w:val="20"/>
                                </w:rPr>
                              </w:pPr>
                              <w:r>
                                <w:rPr>
                                  <w:sz w:val="20"/>
                                  <w:szCs w:val="20"/>
                                </w:rPr>
                                <w:t>Does the employee have symptoms of an infected cut or wound?</w:t>
                              </w:r>
                            </w:p>
                            <w:p w14:paraId="428800E2" w14:textId="77777777" w:rsidR="00153D31" w:rsidRPr="007A2BCA" w:rsidRDefault="00153D31" w:rsidP="00341E58">
                              <w:pPr>
                                <w:jc w:val="center"/>
                                <w:rPr>
                                  <w:sz w:val="20"/>
                                  <w:szCs w:val="20"/>
                                </w:rPr>
                              </w:pPr>
                            </w:p>
                          </w:txbxContent>
                        </wps:txbx>
                        <wps:bodyPr rot="0" vert="horz" wrap="square" lIns="91440" tIns="45720" rIns="91440" bIns="45720" anchor="t" anchorCtr="0" upright="1">
                          <a:noAutofit/>
                        </wps:bodyPr>
                      </wps:wsp>
                      <wps:wsp>
                        <wps:cNvPr id="6" name="Rectangle 122"/>
                        <wps:cNvSpPr>
                          <a:spLocks noChangeArrowheads="1"/>
                        </wps:cNvSpPr>
                        <wps:spPr bwMode="auto">
                          <a:xfrm>
                            <a:off x="6120" y="3960"/>
                            <a:ext cx="2880" cy="900"/>
                          </a:xfrm>
                          <a:prstGeom prst="rect">
                            <a:avLst/>
                          </a:prstGeom>
                          <a:solidFill>
                            <a:srgbClr val="99CCFF"/>
                          </a:solidFill>
                          <a:ln w="9525">
                            <a:solidFill>
                              <a:srgbClr val="000000"/>
                            </a:solidFill>
                            <a:miter lim="800000"/>
                            <a:headEnd/>
                            <a:tailEnd/>
                          </a:ln>
                          <a:effectLst>
                            <a:outerShdw dist="107763" dir="2700000" algn="ctr" rotWithShape="0">
                              <a:srgbClr val="000000">
                                <a:alpha val="50000"/>
                              </a:srgbClr>
                            </a:outerShdw>
                          </a:effectLst>
                        </wps:spPr>
                        <wps:txbx>
                          <w:txbxContent>
                            <w:p w14:paraId="0D553EA9" w14:textId="77777777" w:rsidR="00153D31" w:rsidRPr="00865195" w:rsidRDefault="00153D31" w:rsidP="00341E58">
                              <w:pPr>
                                <w:jc w:val="center"/>
                                <w:rPr>
                                  <w:sz w:val="20"/>
                                  <w:szCs w:val="20"/>
                                </w:rPr>
                              </w:pPr>
                              <w:r w:rsidRPr="00865195">
                                <w:rPr>
                                  <w:sz w:val="20"/>
                                  <w:szCs w:val="20"/>
                                </w:rPr>
                                <w:t>Has the employee been exposed to a confirmed diagnosis of one of the Big Six?</w:t>
                              </w:r>
                            </w:p>
                            <w:p w14:paraId="1A518B60" w14:textId="77777777" w:rsidR="00153D31" w:rsidRPr="00363ED3" w:rsidRDefault="00153D31" w:rsidP="00341E58">
                              <w:pPr>
                                <w:jc w:val="center"/>
                                <w:rPr>
                                  <w:sz w:val="18"/>
                                  <w:szCs w:val="18"/>
                                </w:rPr>
                              </w:pPr>
                            </w:p>
                          </w:txbxContent>
                        </wps:txbx>
                        <wps:bodyPr rot="0" vert="horz" wrap="square" lIns="91440" tIns="45720" rIns="91440" bIns="45720" anchor="t" anchorCtr="0" upright="1">
                          <a:noAutofit/>
                        </wps:bodyPr>
                      </wps:wsp>
                      <wps:wsp>
                        <wps:cNvPr id="7" name="Rectangle 123"/>
                        <wps:cNvSpPr>
                          <a:spLocks noChangeArrowheads="1"/>
                        </wps:cNvSpPr>
                        <wps:spPr bwMode="auto">
                          <a:xfrm>
                            <a:off x="3420" y="3960"/>
                            <a:ext cx="2340" cy="900"/>
                          </a:xfrm>
                          <a:prstGeom prst="rect">
                            <a:avLst/>
                          </a:prstGeom>
                          <a:solidFill>
                            <a:srgbClr val="99CCFF"/>
                          </a:solidFill>
                          <a:ln w="9525">
                            <a:solidFill>
                              <a:srgbClr val="000000"/>
                            </a:solidFill>
                            <a:miter lim="800000"/>
                            <a:headEnd/>
                            <a:tailEnd/>
                          </a:ln>
                          <a:effectLst>
                            <a:outerShdw dist="107763" dir="2700000" algn="ctr" rotWithShape="0">
                              <a:srgbClr val="000000">
                                <a:alpha val="50000"/>
                              </a:srgbClr>
                            </a:outerShdw>
                          </a:effectLst>
                        </wps:spPr>
                        <wps:txbx>
                          <w:txbxContent>
                            <w:p w14:paraId="0CBD8527" w14:textId="77777777" w:rsidR="00153D31" w:rsidRPr="007A2BCA" w:rsidRDefault="00153D31" w:rsidP="00341E58">
                              <w:pPr>
                                <w:jc w:val="center"/>
                                <w:rPr>
                                  <w:sz w:val="20"/>
                                  <w:szCs w:val="20"/>
                                </w:rPr>
                              </w:pPr>
                              <w:r>
                                <w:rPr>
                                  <w:sz w:val="20"/>
                                  <w:szCs w:val="20"/>
                                </w:rPr>
                                <w:t>Does the employee have symptoms of sore-throat with fever?</w:t>
                              </w:r>
                            </w:p>
                          </w:txbxContent>
                        </wps:txbx>
                        <wps:bodyPr rot="0" vert="horz" wrap="square" lIns="91440" tIns="45720" rIns="91440" bIns="45720" anchor="t" anchorCtr="0" upright="1">
                          <a:noAutofit/>
                        </wps:bodyPr>
                      </wps:wsp>
                      <wps:wsp>
                        <wps:cNvPr id="8" name="Rectangle 124"/>
                        <wps:cNvSpPr>
                          <a:spLocks noChangeArrowheads="1"/>
                        </wps:cNvSpPr>
                        <wps:spPr bwMode="auto">
                          <a:xfrm>
                            <a:off x="720" y="3960"/>
                            <a:ext cx="2340" cy="900"/>
                          </a:xfrm>
                          <a:prstGeom prst="rect">
                            <a:avLst/>
                          </a:prstGeom>
                          <a:solidFill>
                            <a:srgbClr val="99CCFF"/>
                          </a:solidFill>
                          <a:ln w="9525">
                            <a:solidFill>
                              <a:srgbClr val="000000"/>
                            </a:solidFill>
                            <a:miter lim="800000"/>
                            <a:headEnd/>
                            <a:tailEnd/>
                          </a:ln>
                          <a:effectLst>
                            <a:outerShdw dist="107763" dir="2700000" algn="ctr" rotWithShape="0">
                              <a:srgbClr val="000000">
                                <a:alpha val="50000"/>
                              </a:srgbClr>
                            </a:outerShdw>
                          </a:effectLst>
                        </wps:spPr>
                        <wps:txbx>
                          <w:txbxContent>
                            <w:p w14:paraId="5B653660" w14:textId="605C95DF" w:rsidR="00153D31" w:rsidRPr="007A2BCA" w:rsidRDefault="00153D31" w:rsidP="00341E58">
                              <w:pPr>
                                <w:jc w:val="center"/>
                                <w:rPr>
                                  <w:sz w:val="20"/>
                                  <w:szCs w:val="20"/>
                                </w:rPr>
                              </w:pPr>
                              <w:r>
                                <w:rPr>
                                  <w:sz w:val="20"/>
                                  <w:szCs w:val="20"/>
                                </w:rPr>
                                <w:t>Does the employee have vomiting, diarrhea, or jaundice</w:t>
                              </w:r>
                              <w:r w:rsidR="00D43A93">
                                <w:rPr>
                                  <w:sz w:val="20"/>
                                  <w:szCs w:val="20"/>
                                </w:rPr>
                                <w:t>?</w:t>
                              </w:r>
                            </w:p>
                          </w:txbxContent>
                        </wps:txbx>
                        <wps:bodyPr rot="0" vert="horz" wrap="square" lIns="91440" tIns="45720" rIns="91440" bIns="45720" anchor="t" anchorCtr="0" upright="1">
                          <a:noAutofit/>
                        </wps:bodyPr>
                      </wps:wsp>
                      <wps:wsp>
                        <wps:cNvPr id="9" name="AutoShape 125"/>
                        <wps:cNvSpPr>
                          <a:spLocks noChangeArrowheads="1"/>
                        </wps:cNvSpPr>
                        <wps:spPr bwMode="auto">
                          <a:xfrm>
                            <a:off x="90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467AF6EF" w14:textId="77777777" w:rsidR="00153D31" w:rsidRPr="00661ED7" w:rsidRDefault="00153D31" w:rsidP="00341E58">
                              <w:pPr>
                                <w:jc w:val="center"/>
                                <w:rPr>
                                  <w:sz w:val="12"/>
                                  <w:szCs w:val="12"/>
                                </w:rPr>
                              </w:pPr>
                              <w:r w:rsidRPr="00661ED7">
                                <w:rPr>
                                  <w:sz w:val="12"/>
                                  <w:szCs w:val="12"/>
                                </w:rPr>
                                <w:t>YES</w:t>
                              </w:r>
                            </w:p>
                          </w:txbxContent>
                        </wps:txbx>
                        <wps:bodyPr rot="0" vert="horz" wrap="square" lIns="91440" tIns="45720" rIns="91440" bIns="45720" anchor="t" anchorCtr="0" upright="1">
                          <a:noAutofit/>
                        </wps:bodyPr>
                      </wps:wsp>
                      <wps:wsp>
                        <wps:cNvPr id="10" name="Line 126"/>
                        <wps:cNvCnPr>
                          <a:cxnSpLocks noChangeShapeType="1"/>
                        </wps:cNvCnPr>
                        <wps:spPr bwMode="auto">
                          <a:xfrm flipH="1">
                            <a:off x="1441" y="4884"/>
                            <a:ext cx="11" cy="51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 name="Line 127"/>
                        <wps:cNvCnPr>
                          <a:cxnSpLocks noChangeShapeType="1"/>
                        </wps:cNvCnPr>
                        <wps:spPr bwMode="auto">
                          <a:xfrm>
                            <a:off x="2341" y="4872"/>
                            <a:ext cx="0" cy="52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 name="Line 128"/>
                        <wps:cNvCnPr>
                          <a:cxnSpLocks noChangeShapeType="1"/>
                        </wps:cNvCnPr>
                        <wps:spPr bwMode="auto">
                          <a:xfrm>
                            <a:off x="378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 name="AutoShape 129"/>
                        <wps:cNvSpPr>
                          <a:spLocks noChangeArrowheads="1"/>
                        </wps:cNvSpPr>
                        <wps:spPr bwMode="auto">
                          <a:xfrm>
                            <a:off x="324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5D7590B6" w14:textId="77777777" w:rsidR="00153D31" w:rsidRPr="00661ED7" w:rsidRDefault="00153D31" w:rsidP="00341E58">
                              <w:pPr>
                                <w:jc w:val="center"/>
                                <w:rPr>
                                  <w:sz w:val="12"/>
                                  <w:szCs w:val="12"/>
                                </w:rPr>
                              </w:pPr>
                              <w:r w:rsidRPr="00661ED7">
                                <w:rPr>
                                  <w:sz w:val="12"/>
                                  <w:szCs w:val="12"/>
                                </w:rPr>
                                <w:t>YES</w:t>
                              </w:r>
                            </w:p>
                          </w:txbxContent>
                        </wps:txbx>
                        <wps:bodyPr rot="0" vert="horz" wrap="square" lIns="91440" tIns="45720" rIns="91440" bIns="45720" anchor="t" anchorCtr="0" upright="1">
                          <a:noAutofit/>
                        </wps:bodyPr>
                      </wps:wsp>
                      <wps:wsp>
                        <wps:cNvPr id="14" name="AutoShape 130"/>
                        <wps:cNvSpPr>
                          <a:spLocks noChangeArrowheads="1"/>
                        </wps:cNvSpPr>
                        <wps:spPr bwMode="auto">
                          <a:xfrm>
                            <a:off x="468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0E35AB0D" w14:textId="77777777" w:rsidR="00153D31" w:rsidRPr="00661ED7" w:rsidRDefault="00153D31" w:rsidP="00341E58">
                              <w:pPr>
                                <w:jc w:val="center"/>
                                <w:rPr>
                                  <w:sz w:val="12"/>
                                  <w:szCs w:val="12"/>
                                </w:rPr>
                              </w:pPr>
                              <w:r w:rsidRPr="00661ED7">
                                <w:rPr>
                                  <w:sz w:val="12"/>
                                  <w:szCs w:val="12"/>
                                </w:rPr>
                                <w:t>NO</w:t>
                              </w:r>
                            </w:p>
                          </w:txbxContent>
                        </wps:txbx>
                        <wps:bodyPr rot="0" vert="horz" wrap="square" lIns="91440" tIns="45720" rIns="91440" bIns="45720" anchor="t" anchorCtr="0" upright="1">
                          <a:noAutofit/>
                        </wps:bodyPr>
                      </wps:wsp>
                      <wps:wsp>
                        <wps:cNvPr id="15" name="Line 131"/>
                        <wps:cNvCnPr>
                          <a:cxnSpLocks noChangeShapeType="1"/>
                        </wps:cNvCnPr>
                        <wps:spPr bwMode="auto">
                          <a:xfrm>
                            <a:off x="522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 name="Rectangle 132"/>
                        <wps:cNvSpPr>
                          <a:spLocks noChangeArrowheads="1"/>
                        </wps:cNvSpPr>
                        <wps:spPr bwMode="auto">
                          <a:xfrm>
                            <a:off x="2700" y="2340"/>
                            <a:ext cx="6480" cy="900"/>
                          </a:xfrm>
                          <a:prstGeom prst="rect">
                            <a:avLst/>
                          </a:prstGeom>
                          <a:solidFill>
                            <a:srgbClr val="99CCFF"/>
                          </a:solidFill>
                          <a:ln w="9525">
                            <a:solidFill>
                              <a:srgbClr val="000000"/>
                            </a:solidFill>
                            <a:miter lim="800000"/>
                            <a:headEnd/>
                            <a:tailEnd/>
                          </a:ln>
                          <a:effectLst>
                            <a:outerShdw dist="107763" dir="2700000" algn="ctr" rotWithShape="0">
                              <a:srgbClr val="000000">
                                <a:alpha val="50000"/>
                              </a:srgbClr>
                            </a:outerShdw>
                          </a:effectLst>
                        </wps:spPr>
                        <wps:txbx>
                          <w:txbxContent>
                            <w:p w14:paraId="7BDCB6A0" w14:textId="77777777" w:rsidR="00153D31" w:rsidRPr="00CA0C7C" w:rsidRDefault="00153D31" w:rsidP="00341E58">
                              <w:pPr>
                                <w:jc w:val="center"/>
                              </w:pPr>
                              <w:r>
                                <w:t xml:space="preserve">Employee calls school </w:t>
                              </w:r>
                              <w:r w:rsidRPr="00CA0C7C">
                                <w:t>to report illness,</w:t>
                              </w:r>
                            </w:p>
                            <w:p w14:paraId="5D5713C1" w14:textId="77777777" w:rsidR="00153D31" w:rsidRPr="00CA0C7C" w:rsidRDefault="00153D31" w:rsidP="00341E58">
                              <w:pPr>
                                <w:jc w:val="center"/>
                              </w:pPr>
                              <w:r>
                                <w:t xml:space="preserve">PIC </w:t>
                              </w:r>
                              <w:r w:rsidRPr="00CA0C7C">
                                <w:t>asks EACH of the following questions:</w:t>
                              </w:r>
                            </w:p>
                          </w:txbxContent>
                        </wps:txbx>
                        <wps:bodyPr rot="0" vert="horz" wrap="square" lIns="91440" tIns="45720" rIns="91440" bIns="45720" anchor="t" anchorCtr="0" upright="1">
                          <a:noAutofit/>
                        </wps:bodyPr>
                      </wps:wsp>
                      <wps:wsp>
                        <wps:cNvPr id="17" name="AutoShape 133"/>
                        <wps:cNvSpPr>
                          <a:spLocks noChangeArrowheads="1"/>
                        </wps:cNvSpPr>
                        <wps:spPr bwMode="auto">
                          <a:xfrm>
                            <a:off x="630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70172F3C" w14:textId="77777777" w:rsidR="00153D31" w:rsidRPr="00661ED7" w:rsidRDefault="00153D31" w:rsidP="00341E58">
                              <w:pPr>
                                <w:jc w:val="center"/>
                                <w:rPr>
                                  <w:sz w:val="12"/>
                                  <w:szCs w:val="12"/>
                                </w:rPr>
                              </w:pPr>
                              <w:r w:rsidRPr="00661ED7">
                                <w:rPr>
                                  <w:sz w:val="12"/>
                                  <w:szCs w:val="12"/>
                                </w:rPr>
                                <w:t>YES</w:t>
                              </w:r>
                            </w:p>
                          </w:txbxContent>
                        </wps:txbx>
                        <wps:bodyPr rot="0" vert="horz" wrap="square" lIns="91440" tIns="45720" rIns="91440" bIns="45720" anchor="t" anchorCtr="0" upright="1">
                          <a:noAutofit/>
                        </wps:bodyPr>
                      </wps:wsp>
                      <wps:wsp>
                        <wps:cNvPr id="18" name="AutoShape 134"/>
                        <wps:cNvSpPr>
                          <a:spLocks noChangeArrowheads="1"/>
                        </wps:cNvSpPr>
                        <wps:spPr bwMode="auto">
                          <a:xfrm>
                            <a:off x="954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660405FD" w14:textId="77777777" w:rsidR="00153D31" w:rsidRPr="00661ED7" w:rsidRDefault="00153D31" w:rsidP="00341E58">
                              <w:pPr>
                                <w:jc w:val="center"/>
                                <w:rPr>
                                  <w:sz w:val="12"/>
                                  <w:szCs w:val="12"/>
                                </w:rPr>
                              </w:pPr>
                              <w:r w:rsidRPr="00661ED7">
                                <w:rPr>
                                  <w:sz w:val="12"/>
                                  <w:szCs w:val="12"/>
                                </w:rPr>
                                <w:t>YES</w:t>
                              </w:r>
                            </w:p>
                          </w:txbxContent>
                        </wps:txbx>
                        <wps:bodyPr rot="0" vert="horz" wrap="square" lIns="91440" tIns="45720" rIns="91440" bIns="45720" anchor="t" anchorCtr="0" upright="1">
                          <a:noAutofit/>
                        </wps:bodyPr>
                      </wps:wsp>
                      <wps:wsp>
                        <wps:cNvPr id="19" name="AutoShape 135"/>
                        <wps:cNvSpPr>
                          <a:spLocks noChangeArrowheads="1"/>
                        </wps:cNvSpPr>
                        <wps:spPr bwMode="auto">
                          <a:xfrm>
                            <a:off x="774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52766F23" w14:textId="77777777" w:rsidR="00153D31" w:rsidRPr="00661ED7" w:rsidRDefault="00153D31" w:rsidP="00341E58">
                              <w:pPr>
                                <w:jc w:val="center"/>
                                <w:rPr>
                                  <w:sz w:val="12"/>
                                  <w:szCs w:val="12"/>
                                </w:rPr>
                              </w:pPr>
                              <w:r w:rsidRPr="00661ED7">
                                <w:rPr>
                                  <w:sz w:val="12"/>
                                  <w:szCs w:val="12"/>
                                </w:rPr>
                                <w:t>NO</w:t>
                              </w:r>
                            </w:p>
                          </w:txbxContent>
                        </wps:txbx>
                        <wps:bodyPr rot="0" vert="horz" wrap="square" lIns="91440" tIns="45720" rIns="91440" bIns="45720" anchor="t" anchorCtr="0" upright="1">
                          <a:noAutofit/>
                        </wps:bodyPr>
                      </wps:wsp>
                      <wps:wsp>
                        <wps:cNvPr id="20" name="AutoShape 136"/>
                        <wps:cNvSpPr>
                          <a:spLocks noChangeArrowheads="1"/>
                        </wps:cNvSpPr>
                        <wps:spPr bwMode="auto">
                          <a:xfrm>
                            <a:off x="1080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1EF5E69E" w14:textId="77777777" w:rsidR="00153D31" w:rsidRPr="00661ED7" w:rsidRDefault="00153D31" w:rsidP="00341E58">
                              <w:pPr>
                                <w:jc w:val="center"/>
                                <w:rPr>
                                  <w:sz w:val="12"/>
                                  <w:szCs w:val="12"/>
                                </w:rPr>
                              </w:pPr>
                              <w:r w:rsidRPr="00661ED7">
                                <w:rPr>
                                  <w:sz w:val="12"/>
                                  <w:szCs w:val="12"/>
                                </w:rPr>
                                <w:t>NO</w:t>
                              </w:r>
                            </w:p>
                          </w:txbxContent>
                        </wps:txbx>
                        <wps:bodyPr rot="0" vert="horz" wrap="square" lIns="91440" tIns="45720" rIns="91440" bIns="45720" anchor="t" anchorCtr="0" upright="1">
                          <a:noAutofit/>
                        </wps:bodyPr>
                      </wps:wsp>
                      <wps:wsp>
                        <wps:cNvPr id="21" name="Line 137"/>
                        <wps:cNvCnPr>
                          <a:cxnSpLocks noChangeShapeType="1"/>
                        </wps:cNvCnPr>
                        <wps:spPr bwMode="auto">
                          <a:xfrm>
                            <a:off x="684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 name="Line 138"/>
                        <wps:cNvCnPr>
                          <a:cxnSpLocks noChangeShapeType="1"/>
                        </wps:cNvCnPr>
                        <wps:spPr bwMode="auto">
                          <a:xfrm>
                            <a:off x="828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3" name="Line 139"/>
                        <wps:cNvCnPr>
                          <a:cxnSpLocks noChangeShapeType="1"/>
                        </wps:cNvCnPr>
                        <wps:spPr bwMode="auto">
                          <a:xfrm>
                            <a:off x="1008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 name="Line 140"/>
                        <wps:cNvCnPr>
                          <a:cxnSpLocks noChangeShapeType="1"/>
                        </wps:cNvCnPr>
                        <wps:spPr bwMode="auto">
                          <a:xfrm>
                            <a:off x="1134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 name="Line 141"/>
                        <wps:cNvCnPr>
                          <a:cxnSpLocks noChangeShapeType="1"/>
                        </wps:cNvCnPr>
                        <wps:spPr bwMode="auto">
                          <a:xfrm>
                            <a:off x="1080" y="5940"/>
                            <a:ext cx="1" cy="30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 name="Line 142"/>
                        <wps:cNvCnPr>
                          <a:cxnSpLocks noChangeShapeType="1"/>
                        </wps:cNvCnPr>
                        <wps:spPr bwMode="auto">
                          <a:xfrm>
                            <a:off x="810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7" name="Rectangle 143"/>
                        <wps:cNvSpPr>
                          <a:spLocks noChangeArrowheads="1"/>
                        </wps:cNvSpPr>
                        <wps:spPr bwMode="auto">
                          <a:xfrm>
                            <a:off x="7740" y="6840"/>
                            <a:ext cx="900" cy="720"/>
                          </a:xfrm>
                          <a:prstGeom prst="rect">
                            <a:avLst/>
                          </a:prstGeom>
                          <a:solidFill>
                            <a:srgbClr val="00FF00"/>
                          </a:solidFill>
                          <a:ln w="9525">
                            <a:solidFill>
                              <a:srgbClr val="000000"/>
                            </a:solidFill>
                            <a:miter lim="800000"/>
                            <a:headEnd/>
                            <a:tailEnd/>
                          </a:ln>
                          <a:effectLst>
                            <a:outerShdw dist="107763" dir="2700000" algn="ctr" rotWithShape="0">
                              <a:srgbClr val="000000">
                                <a:alpha val="50000"/>
                              </a:srgbClr>
                            </a:outerShdw>
                          </a:effectLst>
                        </wps:spPr>
                        <wps:txbx>
                          <w:txbxContent>
                            <w:p w14:paraId="51037EDE" w14:textId="77777777" w:rsidR="00153D31" w:rsidRPr="00CA0C7C" w:rsidRDefault="00153D31" w:rsidP="00341E58">
                              <w:pPr>
                                <w:jc w:val="center"/>
                                <w:rPr>
                                  <w:sz w:val="16"/>
                                  <w:szCs w:val="16"/>
                                </w:rPr>
                              </w:pPr>
                              <w:r w:rsidRPr="00CA0C7C">
                                <w:rPr>
                                  <w:sz w:val="16"/>
                                  <w:szCs w:val="16"/>
                                </w:rPr>
                                <w:t xml:space="preserve">No food </w:t>
                              </w:r>
                              <w:r w:rsidRPr="00CA0C7C">
                                <w:rPr>
                                  <w:sz w:val="16"/>
                                  <w:szCs w:val="16"/>
                                </w:rPr>
                                <w:br/>
                                <w:t>safety risk</w:t>
                              </w:r>
                            </w:p>
                          </w:txbxContent>
                        </wps:txbx>
                        <wps:bodyPr rot="0" vert="horz" wrap="square" lIns="91440" tIns="45720" rIns="91440" bIns="45720" anchor="t" anchorCtr="0" upright="1">
                          <a:noAutofit/>
                        </wps:bodyPr>
                      </wps:wsp>
                      <wps:wsp>
                        <wps:cNvPr id="28" name="Line 145"/>
                        <wps:cNvCnPr>
                          <a:cxnSpLocks noChangeShapeType="1"/>
                        </wps:cNvCnPr>
                        <wps:spPr bwMode="auto">
                          <a:xfrm>
                            <a:off x="504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 name="Rectangle 146"/>
                        <wps:cNvSpPr>
                          <a:spLocks noChangeArrowheads="1"/>
                        </wps:cNvSpPr>
                        <wps:spPr bwMode="auto">
                          <a:xfrm>
                            <a:off x="9000" y="6840"/>
                            <a:ext cx="1800" cy="2340"/>
                          </a:xfrm>
                          <a:prstGeom prst="rect">
                            <a:avLst/>
                          </a:prstGeom>
                          <a:solidFill>
                            <a:srgbClr val="FFFFFF"/>
                          </a:solidFill>
                          <a:ln w="9525">
                            <a:solidFill>
                              <a:srgbClr val="000000"/>
                            </a:solidFill>
                            <a:miter lim="800000"/>
                            <a:headEnd/>
                            <a:tailEnd/>
                          </a:ln>
                          <a:effectLst>
                            <a:outerShdw dist="107763" dir="2700000" algn="ctr" rotWithShape="0">
                              <a:srgbClr val="000000">
                                <a:alpha val="50000"/>
                              </a:srgbClr>
                            </a:outerShdw>
                          </a:effectLst>
                        </wps:spPr>
                        <wps:txbx>
                          <w:txbxContent>
                            <w:p w14:paraId="0412CCDB" w14:textId="77777777" w:rsidR="00153D31" w:rsidRPr="00821C60" w:rsidRDefault="00153D31" w:rsidP="00341E58">
                              <w:pPr>
                                <w:jc w:val="center"/>
                                <w:rPr>
                                  <w:sz w:val="20"/>
                                  <w:szCs w:val="20"/>
                                </w:rPr>
                              </w:pPr>
                              <w:r>
                                <w:rPr>
                                  <w:sz w:val="20"/>
                                  <w:szCs w:val="20"/>
                                </w:rPr>
                                <w:t>Protect the lesion or open wound with an impermeable cover.  If the lesion or open wound is located on a hand, use a single-use glove.</w:t>
                              </w:r>
                            </w:p>
                            <w:p w14:paraId="604997F7" w14:textId="77777777" w:rsidR="00153D31" w:rsidRPr="008541D3" w:rsidRDefault="00153D31" w:rsidP="00341E58">
                              <w:pPr>
                                <w:jc w:val="center"/>
                                <w:rPr>
                                  <w:b/>
                                  <w:sz w:val="20"/>
                                  <w:szCs w:val="20"/>
                                </w:rPr>
                              </w:pPr>
                            </w:p>
                          </w:txbxContent>
                        </wps:txbx>
                        <wps:bodyPr rot="0" vert="horz" wrap="square" lIns="91440" tIns="45720" rIns="91440" bIns="45720" anchor="t" anchorCtr="0" upright="1">
                          <a:noAutofit/>
                        </wps:bodyPr>
                      </wps:wsp>
                      <wps:wsp>
                        <wps:cNvPr id="30" name="Line 147"/>
                        <wps:cNvCnPr>
                          <a:cxnSpLocks noChangeShapeType="1"/>
                        </wps:cNvCnPr>
                        <wps:spPr bwMode="auto">
                          <a:xfrm>
                            <a:off x="990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 name="Rectangle 148"/>
                        <wps:cNvSpPr>
                          <a:spLocks noChangeArrowheads="1"/>
                        </wps:cNvSpPr>
                        <wps:spPr bwMode="auto">
                          <a:xfrm>
                            <a:off x="10980" y="6840"/>
                            <a:ext cx="900" cy="720"/>
                          </a:xfrm>
                          <a:prstGeom prst="rect">
                            <a:avLst/>
                          </a:prstGeom>
                          <a:solidFill>
                            <a:srgbClr val="00FF00"/>
                          </a:solidFill>
                          <a:ln w="9525">
                            <a:solidFill>
                              <a:srgbClr val="000000"/>
                            </a:solidFill>
                            <a:miter lim="800000"/>
                            <a:headEnd/>
                            <a:tailEnd/>
                          </a:ln>
                          <a:effectLst>
                            <a:outerShdw dist="107763" dir="2700000" algn="ctr" rotWithShape="0">
                              <a:srgbClr val="000000">
                                <a:alpha val="50000"/>
                              </a:srgbClr>
                            </a:outerShdw>
                          </a:effectLst>
                        </wps:spPr>
                        <wps:txbx>
                          <w:txbxContent>
                            <w:p w14:paraId="7EF6952B" w14:textId="77777777" w:rsidR="00153D31" w:rsidRPr="00CA0C7C" w:rsidRDefault="00153D31" w:rsidP="00341E58">
                              <w:pPr>
                                <w:jc w:val="center"/>
                                <w:rPr>
                                  <w:sz w:val="16"/>
                                  <w:szCs w:val="16"/>
                                </w:rPr>
                              </w:pPr>
                              <w:r w:rsidRPr="00CA0C7C">
                                <w:rPr>
                                  <w:sz w:val="16"/>
                                  <w:szCs w:val="16"/>
                                </w:rPr>
                                <w:t xml:space="preserve">No food </w:t>
                              </w:r>
                              <w:r w:rsidRPr="00CA0C7C">
                                <w:rPr>
                                  <w:sz w:val="16"/>
                                  <w:szCs w:val="16"/>
                                </w:rPr>
                                <w:br/>
                                <w:t>safety risk</w:t>
                              </w:r>
                            </w:p>
                          </w:txbxContent>
                        </wps:txbx>
                        <wps:bodyPr rot="0" vert="horz" wrap="square" lIns="91440" tIns="45720" rIns="91440" bIns="45720" anchor="t" anchorCtr="0" upright="1">
                          <a:noAutofit/>
                        </wps:bodyPr>
                      </wps:wsp>
                      <wps:wsp>
                        <wps:cNvPr id="32" name="Line 149"/>
                        <wps:cNvCnPr>
                          <a:cxnSpLocks noChangeShapeType="1"/>
                        </wps:cNvCnPr>
                        <wps:spPr bwMode="auto">
                          <a:xfrm>
                            <a:off x="1134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 name="Line 150"/>
                        <wps:cNvCnPr>
                          <a:cxnSpLocks noChangeShapeType="1"/>
                        </wps:cNvCnPr>
                        <wps:spPr bwMode="auto">
                          <a:xfrm>
                            <a:off x="9180" y="10260"/>
                            <a:ext cx="1"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Rectangle 151"/>
                        <wps:cNvSpPr>
                          <a:spLocks noChangeArrowheads="1"/>
                        </wps:cNvSpPr>
                        <wps:spPr bwMode="auto">
                          <a:xfrm>
                            <a:off x="1620" y="6840"/>
                            <a:ext cx="900" cy="720"/>
                          </a:xfrm>
                          <a:prstGeom prst="rect">
                            <a:avLst/>
                          </a:prstGeom>
                          <a:solidFill>
                            <a:srgbClr val="00FF00"/>
                          </a:solidFill>
                          <a:ln w="9525">
                            <a:solidFill>
                              <a:srgbClr val="000000"/>
                            </a:solidFill>
                            <a:miter lim="800000"/>
                            <a:headEnd/>
                            <a:tailEnd/>
                          </a:ln>
                          <a:effectLst>
                            <a:outerShdw dist="107763" dir="2700000" algn="ctr" rotWithShape="0">
                              <a:srgbClr val="000000">
                                <a:alpha val="50000"/>
                              </a:srgbClr>
                            </a:outerShdw>
                          </a:effectLst>
                        </wps:spPr>
                        <wps:txbx>
                          <w:txbxContent>
                            <w:p w14:paraId="37D5B167" w14:textId="77777777" w:rsidR="00153D31" w:rsidRPr="00CA0C7C" w:rsidRDefault="00153D31" w:rsidP="00341E58">
                              <w:pPr>
                                <w:jc w:val="center"/>
                                <w:rPr>
                                  <w:sz w:val="16"/>
                                  <w:szCs w:val="16"/>
                                </w:rPr>
                              </w:pPr>
                              <w:r w:rsidRPr="00CA0C7C">
                                <w:rPr>
                                  <w:sz w:val="16"/>
                                  <w:szCs w:val="16"/>
                                </w:rPr>
                                <w:t xml:space="preserve">No food </w:t>
                              </w:r>
                              <w:r w:rsidRPr="00CA0C7C">
                                <w:rPr>
                                  <w:sz w:val="16"/>
                                  <w:szCs w:val="16"/>
                                </w:rPr>
                                <w:br/>
                                <w:t>safety risk</w:t>
                              </w:r>
                            </w:p>
                          </w:txbxContent>
                        </wps:txbx>
                        <wps:bodyPr rot="0" vert="horz" wrap="square" lIns="91440" tIns="45720" rIns="91440" bIns="45720" anchor="t" anchorCtr="0" upright="1">
                          <a:noAutofit/>
                        </wps:bodyPr>
                      </wps:wsp>
                      <wps:wsp>
                        <wps:cNvPr id="35" name="Line 152"/>
                        <wps:cNvCnPr>
                          <a:cxnSpLocks noChangeShapeType="1"/>
                        </wps:cNvCnPr>
                        <wps:spPr bwMode="auto">
                          <a:xfrm>
                            <a:off x="216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 name="Line 153"/>
                        <wps:cNvCnPr>
                          <a:cxnSpLocks noChangeShapeType="1"/>
                        </wps:cNvCnPr>
                        <wps:spPr bwMode="auto">
                          <a:xfrm>
                            <a:off x="5940" y="3240"/>
                            <a:ext cx="1"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7" name="Line 154"/>
                        <wps:cNvCnPr>
                          <a:cxnSpLocks noChangeShapeType="1"/>
                        </wps:cNvCnPr>
                        <wps:spPr bwMode="auto">
                          <a:xfrm>
                            <a:off x="1800" y="3600"/>
                            <a:ext cx="864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 name="Line 155"/>
                        <wps:cNvCnPr>
                          <a:cxnSpLocks noChangeShapeType="1"/>
                        </wps:cNvCnPr>
                        <wps:spPr bwMode="auto">
                          <a:xfrm>
                            <a:off x="1800" y="360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9" name="Line 156"/>
                        <wps:cNvCnPr>
                          <a:cxnSpLocks noChangeShapeType="1"/>
                        </wps:cNvCnPr>
                        <wps:spPr bwMode="auto">
                          <a:xfrm>
                            <a:off x="4500" y="360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0" name="Line 157"/>
                        <wps:cNvCnPr>
                          <a:cxnSpLocks noChangeShapeType="1"/>
                        </wps:cNvCnPr>
                        <wps:spPr bwMode="auto">
                          <a:xfrm>
                            <a:off x="7380" y="360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 name="Line 158"/>
                        <wps:cNvCnPr>
                          <a:cxnSpLocks noChangeShapeType="1"/>
                        </wps:cNvCnPr>
                        <wps:spPr bwMode="auto">
                          <a:xfrm>
                            <a:off x="10440" y="360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 name="Rectangle 159"/>
                        <wps:cNvSpPr>
                          <a:spLocks noChangeArrowheads="1"/>
                        </wps:cNvSpPr>
                        <wps:spPr bwMode="auto">
                          <a:xfrm>
                            <a:off x="4500" y="6840"/>
                            <a:ext cx="900" cy="720"/>
                          </a:xfrm>
                          <a:prstGeom prst="rect">
                            <a:avLst/>
                          </a:prstGeom>
                          <a:solidFill>
                            <a:srgbClr val="00FF00"/>
                          </a:solidFill>
                          <a:ln w="9525">
                            <a:solidFill>
                              <a:srgbClr val="000000"/>
                            </a:solidFill>
                            <a:miter lim="800000"/>
                            <a:headEnd/>
                            <a:tailEnd/>
                          </a:ln>
                          <a:effectLst>
                            <a:outerShdw dist="107763" dir="2700000" algn="ctr" rotWithShape="0">
                              <a:srgbClr val="000000">
                                <a:alpha val="50000"/>
                              </a:srgbClr>
                            </a:outerShdw>
                          </a:effectLst>
                        </wps:spPr>
                        <wps:txbx>
                          <w:txbxContent>
                            <w:p w14:paraId="4D2A3BDE" w14:textId="77777777" w:rsidR="00153D31" w:rsidRPr="00CA0C7C" w:rsidRDefault="00153D31" w:rsidP="00341E58">
                              <w:pPr>
                                <w:jc w:val="center"/>
                                <w:rPr>
                                  <w:sz w:val="16"/>
                                  <w:szCs w:val="16"/>
                                </w:rPr>
                              </w:pPr>
                              <w:r w:rsidRPr="00CA0C7C">
                                <w:rPr>
                                  <w:sz w:val="16"/>
                                  <w:szCs w:val="16"/>
                                </w:rPr>
                                <w:t xml:space="preserve">No food </w:t>
                              </w:r>
                              <w:r w:rsidRPr="00CA0C7C">
                                <w:rPr>
                                  <w:sz w:val="16"/>
                                  <w:szCs w:val="16"/>
                                </w:rPr>
                                <w:br/>
                                <w:t>safety risk</w:t>
                              </w:r>
                            </w:p>
                          </w:txbxContent>
                        </wps:txbx>
                        <wps:bodyPr rot="0" vert="horz" wrap="square" lIns="91440" tIns="45720" rIns="91440" bIns="45720" anchor="t" anchorCtr="0" upright="1">
                          <a:noAutofit/>
                        </wps:bodyPr>
                      </wps:wsp>
                      <wps:wsp>
                        <wps:cNvPr id="43" name="Line 161"/>
                        <wps:cNvCnPr>
                          <a:cxnSpLocks noChangeShapeType="1"/>
                        </wps:cNvCnPr>
                        <wps:spPr bwMode="auto">
                          <a:xfrm>
                            <a:off x="9900" y="918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4" name="Line 163"/>
                        <wps:cNvCnPr>
                          <a:cxnSpLocks noChangeShapeType="1"/>
                        </wps:cNvCnPr>
                        <wps:spPr bwMode="auto">
                          <a:xfrm>
                            <a:off x="2160" y="9000"/>
                            <a:ext cx="1" cy="7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5" name="Line 164"/>
                        <wps:cNvCnPr>
                          <a:cxnSpLocks noChangeShapeType="1"/>
                        </wps:cNvCnPr>
                        <wps:spPr bwMode="auto">
                          <a:xfrm>
                            <a:off x="6660" y="5940"/>
                            <a:ext cx="1" cy="37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6" name="Line 165"/>
                        <wps:cNvCnPr>
                          <a:cxnSpLocks noChangeShapeType="1"/>
                        </wps:cNvCnPr>
                        <wps:spPr bwMode="auto">
                          <a:xfrm>
                            <a:off x="3600" y="5940"/>
                            <a:ext cx="1" cy="30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7" name="AutoShape 166"/>
                        <wps:cNvCnPr>
                          <a:cxnSpLocks noChangeShapeType="1"/>
                          <a:stCxn id="25" idx="1"/>
                          <a:endCxn id="44" idx="0"/>
                        </wps:cNvCnPr>
                        <wps:spPr bwMode="auto">
                          <a:xfrm>
                            <a:off x="1081" y="9000"/>
                            <a:ext cx="1079"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8" name="Line 170"/>
                        <wps:cNvCnPr>
                          <a:cxnSpLocks noChangeShapeType="1"/>
                        </wps:cNvCnPr>
                        <wps:spPr bwMode="auto">
                          <a:xfrm>
                            <a:off x="5579" y="9001"/>
                            <a:ext cx="1" cy="7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 name="AutoShape 171"/>
                        <wps:cNvCnPr>
                          <a:cxnSpLocks noChangeShapeType="1"/>
                        </wps:cNvCnPr>
                        <wps:spPr bwMode="auto">
                          <a:xfrm>
                            <a:off x="3601" y="8999"/>
                            <a:ext cx="1979" cy="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 name="Rectangle 172"/>
                        <wps:cNvSpPr>
                          <a:spLocks noChangeArrowheads="1"/>
                        </wps:cNvSpPr>
                        <wps:spPr bwMode="auto">
                          <a:xfrm>
                            <a:off x="4501" y="9720"/>
                            <a:ext cx="3240" cy="3240"/>
                          </a:xfrm>
                          <a:prstGeom prst="rect">
                            <a:avLst/>
                          </a:prstGeom>
                          <a:solidFill>
                            <a:srgbClr val="FFFF00"/>
                          </a:solidFill>
                          <a:ln w="9525">
                            <a:solidFill>
                              <a:srgbClr val="000000"/>
                            </a:solidFill>
                            <a:miter lim="800000"/>
                            <a:headEnd/>
                            <a:tailEnd/>
                          </a:ln>
                          <a:effectLst>
                            <a:outerShdw dist="107763" dir="2700000" algn="ctr" rotWithShape="0">
                              <a:srgbClr val="000000">
                                <a:alpha val="50000"/>
                              </a:srgbClr>
                            </a:outerShdw>
                          </a:effectLst>
                        </wps:spPr>
                        <wps:txbx>
                          <w:txbxContent>
                            <w:p w14:paraId="1E534BD5" w14:textId="77777777" w:rsidR="00153D31" w:rsidRDefault="00153D31" w:rsidP="00341E58">
                              <w:pPr>
                                <w:jc w:val="center"/>
                                <w:rPr>
                                  <w:b/>
                                  <w:sz w:val="18"/>
                                  <w:szCs w:val="18"/>
                                </w:rPr>
                              </w:pPr>
                              <w:r w:rsidRPr="00CA0C7C">
                                <w:rPr>
                                  <w:b/>
                                  <w:sz w:val="18"/>
                                  <w:szCs w:val="18"/>
                                </w:rPr>
                                <w:t xml:space="preserve">ALLOW WORK </w:t>
                              </w:r>
                            </w:p>
                            <w:p w14:paraId="7C90E4D2" w14:textId="77777777" w:rsidR="00153D31" w:rsidRDefault="00153D31" w:rsidP="00341E58">
                              <w:pPr>
                                <w:jc w:val="center"/>
                                <w:rPr>
                                  <w:b/>
                                  <w:sz w:val="18"/>
                                  <w:szCs w:val="18"/>
                                </w:rPr>
                              </w:pPr>
                              <w:r w:rsidRPr="00CA0C7C">
                                <w:rPr>
                                  <w:b/>
                                  <w:sz w:val="18"/>
                                  <w:szCs w:val="18"/>
                                </w:rPr>
                                <w:t>WITH RESTRICTIONS</w:t>
                              </w:r>
                            </w:p>
                            <w:p w14:paraId="5DA74034" w14:textId="77777777" w:rsidR="00153D31" w:rsidRPr="00CA0C7C" w:rsidRDefault="00153D31" w:rsidP="00341E58">
                              <w:pPr>
                                <w:jc w:val="center"/>
                                <w:rPr>
                                  <w:b/>
                                  <w:sz w:val="16"/>
                                  <w:szCs w:val="16"/>
                                </w:rPr>
                              </w:pPr>
                            </w:p>
                            <w:p w14:paraId="7456E4BA" w14:textId="77777777" w:rsidR="00153D31" w:rsidRDefault="00153D31" w:rsidP="003807B0">
                              <w:pPr>
                                <w:numPr>
                                  <w:ilvl w:val="0"/>
                                  <w:numId w:val="8"/>
                                </w:numPr>
                                <w:rPr>
                                  <w:sz w:val="18"/>
                                  <w:szCs w:val="18"/>
                                </w:rPr>
                              </w:pPr>
                              <w:r w:rsidRPr="00232E67">
                                <w:rPr>
                                  <w:sz w:val="18"/>
                                  <w:szCs w:val="18"/>
                                </w:rPr>
                                <w:t>Employee</w:t>
                              </w:r>
                              <w:r>
                                <w:rPr>
                                  <w:sz w:val="18"/>
                                  <w:szCs w:val="18"/>
                                </w:rPr>
                                <w:t xml:space="preserve"> does not work with exposed food, clean equipment, utensils, linens, or unwrapped single-service items</w:t>
                              </w:r>
                            </w:p>
                            <w:p w14:paraId="4491AB9B" w14:textId="77777777" w:rsidR="00153D31" w:rsidRDefault="00153D31" w:rsidP="003807B0">
                              <w:pPr>
                                <w:numPr>
                                  <w:ilvl w:val="0"/>
                                  <w:numId w:val="8"/>
                                </w:numPr>
                                <w:ind w:left="0" w:firstLine="0"/>
                                <w:rPr>
                                  <w:sz w:val="18"/>
                                  <w:szCs w:val="18"/>
                                </w:rPr>
                              </w:pPr>
                              <w:r>
                                <w:rPr>
                                  <w:sz w:val="18"/>
                                  <w:szCs w:val="18"/>
                                </w:rPr>
                                <w:t xml:space="preserve">Contact Health Dept. for guidance </w:t>
                              </w:r>
                            </w:p>
                            <w:p w14:paraId="237132DA" w14:textId="77777777" w:rsidR="00153D31" w:rsidRPr="00232E67" w:rsidRDefault="00153D31" w:rsidP="00341E58">
                              <w:pPr>
                                <w:rPr>
                                  <w:sz w:val="18"/>
                                  <w:szCs w:val="18"/>
                                </w:rPr>
                              </w:pPr>
                              <w:r>
                                <w:rPr>
                                  <w:sz w:val="18"/>
                                  <w:szCs w:val="18"/>
                                </w:rPr>
                                <w:t xml:space="preserve">        on return of employee</w:t>
                              </w:r>
                            </w:p>
                            <w:p w14:paraId="48B88AFE" w14:textId="77777777" w:rsidR="00153D31" w:rsidRPr="00CA0C7C" w:rsidRDefault="00153D31" w:rsidP="003807B0">
                              <w:pPr>
                                <w:numPr>
                                  <w:ilvl w:val="0"/>
                                  <w:numId w:val="8"/>
                                </w:numPr>
                                <w:rPr>
                                  <w:b/>
                                  <w:sz w:val="18"/>
                                  <w:szCs w:val="18"/>
                                </w:rPr>
                              </w:pPr>
                              <w:r w:rsidRPr="00CA0C7C">
                                <w:rPr>
                                  <w:sz w:val="18"/>
                                  <w:szCs w:val="18"/>
                                </w:rPr>
                                <w:t>Reinforce handwashing</w:t>
                              </w:r>
                            </w:p>
                            <w:p w14:paraId="6AB91C25" w14:textId="77777777" w:rsidR="00153D31" w:rsidRPr="00CA0C7C" w:rsidRDefault="00153D31" w:rsidP="003807B0">
                              <w:pPr>
                                <w:numPr>
                                  <w:ilvl w:val="0"/>
                                  <w:numId w:val="8"/>
                                </w:numPr>
                                <w:rPr>
                                  <w:b/>
                                  <w:sz w:val="18"/>
                                  <w:szCs w:val="18"/>
                                </w:rPr>
                              </w:pPr>
                              <w:r w:rsidRPr="00CA0C7C">
                                <w:rPr>
                                  <w:sz w:val="18"/>
                                  <w:szCs w:val="18"/>
                                </w:rPr>
                                <w:t>Educa</w:t>
                              </w:r>
                              <w:r>
                                <w:rPr>
                                  <w:sz w:val="18"/>
                                  <w:szCs w:val="18"/>
                                </w:rPr>
                                <w:t>t</w:t>
                              </w:r>
                              <w:r w:rsidRPr="00CA0C7C">
                                <w:rPr>
                                  <w:sz w:val="18"/>
                                  <w:szCs w:val="18"/>
                                </w:rPr>
                                <w:t>e on symptoms</w:t>
                              </w:r>
                            </w:p>
                            <w:p w14:paraId="5A79AA88" w14:textId="77777777" w:rsidR="00153D31" w:rsidRPr="00CA0C7C" w:rsidRDefault="00153D31" w:rsidP="003807B0">
                              <w:pPr>
                                <w:numPr>
                                  <w:ilvl w:val="0"/>
                                  <w:numId w:val="8"/>
                                </w:numPr>
                                <w:rPr>
                                  <w:b/>
                                  <w:sz w:val="18"/>
                                  <w:szCs w:val="18"/>
                                </w:rPr>
                              </w:pPr>
                              <w:r w:rsidRPr="00CA0C7C">
                                <w:rPr>
                                  <w:sz w:val="18"/>
                                  <w:szCs w:val="18"/>
                                </w:rPr>
                                <w:t>Discuss illness reporting policy</w:t>
                              </w:r>
                            </w:p>
                            <w:p w14:paraId="088FFD40" w14:textId="77777777" w:rsidR="00153D31" w:rsidRPr="00CA0C7C" w:rsidRDefault="00153D31" w:rsidP="003807B0">
                              <w:pPr>
                                <w:numPr>
                                  <w:ilvl w:val="0"/>
                                  <w:numId w:val="8"/>
                                </w:numPr>
                                <w:rPr>
                                  <w:b/>
                                  <w:sz w:val="18"/>
                                  <w:szCs w:val="18"/>
                                </w:rPr>
                              </w:pPr>
                              <w:r w:rsidRPr="00CA0C7C">
                                <w:rPr>
                                  <w:sz w:val="18"/>
                                  <w:szCs w:val="18"/>
                                </w:rPr>
                                <w:t xml:space="preserve">Discuss how illness is transmitted through food by ill food </w:t>
                              </w:r>
                              <w:r>
                                <w:rPr>
                                  <w:sz w:val="18"/>
                                  <w:szCs w:val="18"/>
                                </w:rPr>
                                <w:t>employees</w:t>
                              </w:r>
                            </w:p>
                          </w:txbxContent>
                        </wps:txbx>
                        <wps:bodyPr rot="0" vert="horz" wrap="square" lIns="91440" tIns="45720" rIns="91440" bIns="45720" anchor="t" anchorCtr="0" upright="1">
                          <a:noAutofit/>
                        </wps:bodyPr>
                      </wps:wsp>
                      <wps:wsp>
                        <wps:cNvPr id="51" name="Rectangle 173"/>
                        <wps:cNvSpPr>
                          <a:spLocks noChangeArrowheads="1"/>
                        </wps:cNvSpPr>
                        <wps:spPr bwMode="auto">
                          <a:xfrm>
                            <a:off x="8460" y="9721"/>
                            <a:ext cx="3240" cy="2160"/>
                          </a:xfrm>
                          <a:prstGeom prst="rect">
                            <a:avLst/>
                          </a:prstGeom>
                          <a:solidFill>
                            <a:srgbClr val="00FF00"/>
                          </a:solidFill>
                          <a:ln w="9525">
                            <a:solidFill>
                              <a:srgbClr val="000000"/>
                            </a:solidFill>
                            <a:miter lim="800000"/>
                            <a:headEnd/>
                            <a:tailEnd/>
                          </a:ln>
                          <a:effectLst>
                            <a:outerShdw dist="107763" dir="2700000" algn="ctr" rotWithShape="0">
                              <a:srgbClr val="000000">
                                <a:alpha val="50000"/>
                              </a:srgbClr>
                            </a:outerShdw>
                          </a:effectLst>
                        </wps:spPr>
                        <wps:txbx>
                          <w:txbxContent>
                            <w:p w14:paraId="09DAE658" w14:textId="77777777" w:rsidR="00153D31" w:rsidRDefault="00153D31" w:rsidP="00341E58">
                              <w:pPr>
                                <w:jc w:val="center"/>
                                <w:rPr>
                                  <w:b/>
                                  <w:sz w:val="18"/>
                                  <w:szCs w:val="18"/>
                                </w:rPr>
                              </w:pPr>
                              <w:r w:rsidRPr="00CA0C7C">
                                <w:rPr>
                                  <w:b/>
                                  <w:sz w:val="18"/>
                                  <w:szCs w:val="18"/>
                                </w:rPr>
                                <w:t>ALLOW REGULAR</w:t>
                              </w:r>
                              <w:r>
                                <w:rPr>
                                  <w:b/>
                                  <w:sz w:val="18"/>
                                  <w:szCs w:val="18"/>
                                </w:rPr>
                                <w:t xml:space="preserve"> </w:t>
                              </w:r>
                              <w:r w:rsidRPr="00CA0C7C">
                                <w:rPr>
                                  <w:b/>
                                  <w:sz w:val="18"/>
                                  <w:szCs w:val="18"/>
                                </w:rPr>
                                <w:t>WORK</w:t>
                              </w:r>
                            </w:p>
                            <w:p w14:paraId="2DC365D5" w14:textId="77777777" w:rsidR="00153D31" w:rsidRPr="00CA0C7C" w:rsidRDefault="00153D31" w:rsidP="00341E58">
                              <w:pPr>
                                <w:jc w:val="center"/>
                                <w:rPr>
                                  <w:b/>
                                  <w:sz w:val="16"/>
                                  <w:szCs w:val="16"/>
                                </w:rPr>
                              </w:pPr>
                            </w:p>
                            <w:p w14:paraId="3C266822" w14:textId="77777777" w:rsidR="00153D31" w:rsidRPr="00CA0C7C" w:rsidRDefault="00153D31" w:rsidP="003807B0">
                              <w:pPr>
                                <w:numPr>
                                  <w:ilvl w:val="0"/>
                                  <w:numId w:val="8"/>
                                </w:numPr>
                                <w:rPr>
                                  <w:b/>
                                  <w:sz w:val="18"/>
                                  <w:szCs w:val="18"/>
                                </w:rPr>
                              </w:pPr>
                              <w:r w:rsidRPr="00CA0C7C">
                                <w:rPr>
                                  <w:sz w:val="18"/>
                                  <w:szCs w:val="18"/>
                                </w:rPr>
                                <w:t>Educate on symptoms</w:t>
                              </w:r>
                            </w:p>
                            <w:p w14:paraId="2875AC55" w14:textId="77777777" w:rsidR="00153D31" w:rsidRPr="00CA0C7C" w:rsidRDefault="00153D31" w:rsidP="003807B0">
                              <w:pPr>
                                <w:numPr>
                                  <w:ilvl w:val="0"/>
                                  <w:numId w:val="8"/>
                                </w:numPr>
                                <w:rPr>
                                  <w:b/>
                                  <w:sz w:val="18"/>
                                  <w:szCs w:val="18"/>
                                </w:rPr>
                              </w:pPr>
                              <w:r w:rsidRPr="00CA0C7C">
                                <w:rPr>
                                  <w:sz w:val="18"/>
                                  <w:szCs w:val="18"/>
                                </w:rPr>
                                <w:t>Reinforce handwashing</w:t>
                              </w:r>
                            </w:p>
                            <w:p w14:paraId="4560F366" w14:textId="77777777" w:rsidR="00153D31" w:rsidRPr="00CA0C7C" w:rsidRDefault="00153D31" w:rsidP="003807B0">
                              <w:pPr>
                                <w:numPr>
                                  <w:ilvl w:val="0"/>
                                  <w:numId w:val="8"/>
                                </w:numPr>
                                <w:rPr>
                                  <w:b/>
                                  <w:sz w:val="18"/>
                                  <w:szCs w:val="18"/>
                                </w:rPr>
                              </w:pPr>
                              <w:r w:rsidRPr="00CA0C7C">
                                <w:rPr>
                                  <w:sz w:val="18"/>
                                  <w:szCs w:val="18"/>
                                </w:rPr>
                                <w:t>No bare hand contact with ready-to-eat foods</w:t>
                              </w:r>
                            </w:p>
                            <w:p w14:paraId="33666493" w14:textId="77777777" w:rsidR="00153D31" w:rsidRPr="00CA0C7C" w:rsidRDefault="00153D31" w:rsidP="003807B0">
                              <w:pPr>
                                <w:numPr>
                                  <w:ilvl w:val="0"/>
                                  <w:numId w:val="8"/>
                                </w:numPr>
                                <w:rPr>
                                  <w:b/>
                                  <w:sz w:val="18"/>
                                  <w:szCs w:val="18"/>
                                </w:rPr>
                              </w:pPr>
                              <w:r w:rsidRPr="00CA0C7C">
                                <w:rPr>
                                  <w:sz w:val="18"/>
                                  <w:szCs w:val="18"/>
                                </w:rPr>
                                <w:t>Discuss illness reporting policy</w:t>
                              </w:r>
                            </w:p>
                            <w:p w14:paraId="7A2D310B" w14:textId="77777777" w:rsidR="00153D31" w:rsidRPr="00CA0C7C" w:rsidRDefault="00153D31" w:rsidP="003807B0">
                              <w:pPr>
                                <w:numPr>
                                  <w:ilvl w:val="0"/>
                                  <w:numId w:val="8"/>
                                </w:numPr>
                                <w:rPr>
                                  <w:b/>
                                  <w:sz w:val="18"/>
                                  <w:szCs w:val="18"/>
                                </w:rPr>
                              </w:pPr>
                              <w:r w:rsidRPr="00CA0C7C">
                                <w:rPr>
                                  <w:sz w:val="18"/>
                                  <w:szCs w:val="18"/>
                                </w:rPr>
                                <w:t xml:space="preserve">Discuss how illness is transmitted through food by ill food </w:t>
                              </w:r>
                              <w:r>
                                <w:rPr>
                                  <w:sz w:val="18"/>
                                  <w:szCs w:val="18"/>
                                </w:rPr>
                                <w:t>employees</w:t>
                              </w:r>
                            </w:p>
                          </w:txbxContent>
                        </wps:txbx>
                        <wps:bodyPr rot="0" vert="horz" wrap="square" lIns="91440" tIns="45720" rIns="91440" bIns="45720" anchor="t" anchorCtr="0" upright="1">
                          <a:noAutofit/>
                        </wps:bodyPr>
                      </wps:wsp>
                    </wpg:wgp>
                  </a:graphicData>
                </a:graphic>
              </wp:inline>
            </w:drawing>
          </mc:Choice>
          <mc:Fallback>
            <w:pict>
              <v:group w14:anchorId="481BA6B8" id="Group 118" o:spid="_x0000_s1079" style="width:567pt;height:612pt;mso-position-horizontal-relative:char;mso-position-vertical-relative:line" coordorigin="720,1260" coordsize="11340,1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">
                <o:lock v:ext="edit" aspectratio="t"/>
                <v:rect id="AutoShape 119" o:spid="_x0000_s1080" style="position:absolute;left:720;top:1260;width:11340;height:12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" filled="f" stroked="f">
                  <o:lock v:ext="edit" aspectratio="t" text="t"/>
                </v:rect>
                <v:shape id="AutoShape 120" o:spid="_x0000_s1081" type="#_x0000_t7" style="position:absolute;left:180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">
                  <v:textbox>
                    <w:txbxContent>
                      <w:p w14:paraId="7CEAF52F" w14:textId="77777777" w:rsidR="00153D31" w:rsidRPr="00661ED7" w:rsidRDefault="00153D31" w:rsidP="00341E58">
                        <w:pPr>
                          <w:jc w:val="center"/>
                          <w:rPr>
                            <w:sz w:val="12"/>
                            <w:szCs w:val="12"/>
                          </w:rPr>
                        </w:pPr>
                        <w:r w:rsidRPr="00661ED7">
                          <w:rPr>
                            <w:sz w:val="12"/>
                            <w:szCs w:val="12"/>
                          </w:rPr>
                          <w:t>NO</w:t>
                        </w:r>
                      </w:p>
                    </w:txbxContent>
                  </v:textbox>
                </v:shape>
                <v:rect id="Rectangle 121" o:spid="_x0000_s1082" style="position:absolute;left:9180;top:3960;width:234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" fillcolor="#9cf">
                  <v:shadow on="t" color="black" opacity=".5" offset="6pt,6pt"/>
                  <v:textbox>
                    <w:txbxContent>
                      <w:p w14:paraId="4034BEC9" w14:textId="77777777" w:rsidR="00153D31" w:rsidRPr="007A2BCA" w:rsidRDefault="00153D31" w:rsidP="00341E58">
                        <w:pPr>
                          <w:jc w:val="center"/>
                          <w:rPr>
                            <w:sz w:val="20"/>
                            <w:szCs w:val="20"/>
                          </w:rPr>
                        </w:pPr>
                        <w:r>
                          <w:rPr>
                            <w:sz w:val="20"/>
                            <w:szCs w:val="20"/>
                          </w:rPr>
                          <w:t>Does the employee have symptoms of an infected cut or wound?</w:t>
                        </w:r>
                      </w:p>
                      <w:p w14:paraId="428800E2" w14:textId="77777777" w:rsidR="00153D31" w:rsidRPr="007A2BCA" w:rsidRDefault="00153D31" w:rsidP="00341E58">
                        <w:pPr>
                          <w:jc w:val="center"/>
                          <w:rPr>
                            <w:sz w:val="20"/>
                            <w:szCs w:val="20"/>
                          </w:rPr>
                        </w:pPr>
                      </w:p>
                    </w:txbxContent>
                  </v:textbox>
                </v:rect>
                <v:rect id="Rectangle 122" o:spid="_x0000_s1083" style="position:absolute;left:6120;top:3960;width:288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" fillcolor="#9cf">
                  <v:shadow on="t" color="black" opacity=".5" offset="6pt,6pt"/>
                  <v:textbox>
                    <w:txbxContent>
                      <w:p w14:paraId="0D553EA9" w14:textId="77777777" w:rsidR="00153D31" w:rsidRPr="00865195" w:rsidRDefault="00153D31" w:rsidP="00341E58">
                        <w:pPr>
                          <w:jc w:val="center"/>
                          <w:rPr>
                            <w:sz w:val="20"/>
                            <w:szCs w:val="20"/>
                          </w:rPr>
                        </w:pPr>
                        <w:r w:rsidRPr="00865195">
                          <w:rPr>
                            <w:sz w:val="20"/>
                            <w:szCs w:val="20"/>
                          </w:rPr>
                          <w:t>Has the employee been exposed to a confirmed diagnosis of one of the Big Six?</w:t>
                        </w:r>
                      </w:p>
                      <w:p w14:paraId="1A518B60" w14:textId="77777777" w:rsidR="00153D31" w:rsidRPr="00363ED3" w:rsidRDefault="00153D31" w:rsidP="00341E58">
                        <w:pPr>
                          <w:jc w:val="center"/>
                          <w:rPr>
                            <w:sz w:val="18"/>
                            <w:szCs w:val="18"/>
                          </w:rPr>
                        </w:pPr>
                      </w:p>
                    </w:txbxContent>
                  </v:textbox>
                </v:rect>
                <v:rect id="Rectangle 123" o:spid="_x0000_s1084" style="position:absolute;left:3420;top:3960;width:234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" fillcolor="#9cf">
                  <v:shadow on="t" color="black" opacity=".5" offset="6pt,6pt"/>
                  <v:textbox>
                    <w:txbxContent>
                      <w:p w14:paraId="0CBD8527" w14:textId="77777777" w:rsidR="00153D31" w:rsidRPr="007A2BCA" w:rsidRDefault="00153D31" w:rsidP="00341E58">
                        <w:pPr>
                          <w:jc w:val="center"/>
                          <w:rPr>
                            <w:sz w:val="20"/>
                            <w:szCs w:val="20"/>
                          </w:rPr>
                        </w:pPr>
                        <w:r>
                          <w:rPr>
                            <w:sz w:val="20"/>
                            <w:szCs w:val="20"/>
                          </w:rPr>
                          <w:t>Does the employee have symptoms of sore-throat with fever?</w:t>
                        </w:r>
                      </w:p>
                    </w:txbxContent>
                  </v:textbox>
                </v:rect>
                <v:rect id="Rectangle 124" o:spid="_x0000_s1085" style="position:absolute;left:720;top:3960;width:234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" fillcolor="#9cf">
                  <v:shadow on="t" color="black" opacity=".5" offset="6pt,6pt"/>
                  <v:textbox>
                    <w:txbxContent>
                      <w:p w14:paraId="5B653660" w14:textId="605C95DF" w:rsidR="00153D31" w:rsidRPr="007A2BCA" w:rsidRDefault="00153D31" w:rsidP="00341E58">
                        <w:pPr>
                          <w:jc w:val="center"/>
                          <w:rPr>
                            <w:sz w:val="20"/>
                            <w:szCs w:val="20"/>
                          </w:rPr>
                        </w:pPr>
                        <w:r>
                          <w:rPr>
                            <w:sz w:val="20"/>
                            <w:szCs w:val="20"/>
                          </w:rPr>
                          <w:t>Does the employee have vomiting, diarrhea, or jaundice</w:t>
                        </w:r>
                        <w:r w:rsidR="00D43A93">
                          <w:rPr>
                            <w:sz w:val="20"/>
                            <w:szCs w:val="20"/>
                          </w:rPr>
                          <w:t>?</w:t>
                        </w:r>
                      </w:p>
                    </w:txbxContent>
                  </v:textbox>
                </v:rect>
                <v:shape id="AutoShape 125" o:spid="_x0000_s1086" type="#_x0000_t7" style="position:absolute;left:90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">
                  <v:textbox>
                    <w:txbxContent>
                      <w:p w14:paraId="467AF6EF" w14:textId="77777777" w:rsidR="00153D31" w:rsidRPr="00661ED7" w:rsidRDefault="00153D31" w:rsidP="00341E58">
                        <w:pPr>
                          <w:jc w:val="center"/>
                          <w:rPr>
                            <w:sz w:val="12"/>
                            <w:szCs w:val="12"/>
                          </w:rPr>
                        </w:pPr>
                        <w:r w:rsidRPr="00661ED7">
                          <w:rPr>
                            <w:sz w:val="12"/>
                            <w:szCs w:val="12"/>
                          </w:rPr>
                          <w:t>YES</w:t>
                        </w:r>
                      </w:p>
                    </w:txbxContent>
                  </v:textbox>
                </v:shape>
                <v:line id="Line 126" o:spid="_x0000_s1087" style="position:absolute;flip:x;visibility:visible;mso-wrap-style:square" from="1441,4884" to="1452,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">
                  <v:stroke endarrow="block"/>
                </v:line>
                <v:line id="Line 127" o:spid="_x0000_s1088" style="position:absolute;visibility:visible;mso-wrap-style:square" from="2341,4872" to="234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">
                  <v:stroke endarrow="block"/>
                </v:line>
                <v:line id="Line 128" o:spid="_x0000_s1089" style="position:absolute;visibility:visible;mso-wrap-style:square" from="3780,4860" to="378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">
                  <v:stroke endarrow="block"/>
                </v:line>
                <v:shape id="AutoShape 129" o:spid="_x0000_s1090" type="#_x0000_t7" style="position:absolute;left:324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">
                  <v:textbox>
                    <w:txbxContent>
                      <w:p w14:paraId="5D7590B6" w14:textId="77777777" w:rsidR="00153D31" w:rsidRPr="00661ED7" w:rsidRDefault="00153D31" w:rsidP="00341E58">
                        <w:pPr>
                          <w:jc w:val="center"/>
                          <w:rPr>
                            <w:sz w:val="12"/>
                            <w:szCs w:val="12"/>
                          </w:rPr>
                        </w:pPr>
                        <w:r w:rsidRPr="00661ED7">
                          <w:rPr>
                            <w:sz w:val="12"/>
                            <w:szCs w:val="12"/>
                          </w:rPr>
                          <w:t>YES</w:t>
                        </w:r>
                      </w:p>
                    </w:txbxContent>
                  </v:textbox>
                </v:shape>
                <v:shape id="AutoShape 130" o:spid="_x0000_s1091" type="#_x0000_t7" style="position:absolute;left:468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">
                  <v:textbox>
                    <w:txbxContent>
                      <w:p w14:paraId="0E35AB0D" w14:textId="77777777" w:rsidR="00153D31" w:rsidRPr="00661ED7" w:rsidRDefault="00153D31" w:rsidP="00341E58">
                        <w:pPr>
                          <w:jc w:val="center"/>
                          <w:rPr>
                            <w:sz w:val="12"/>
                            <w:szCs w:val="12"/>
                          </w:rPr>
                        </w:pPr>
                        <w:r w:rsidRPr="00661ED7">
                          <w:rPr>
                            <w:sz w:val="12"/>
                            <w:szCs w:val="12"/>
                          </w:rPr>
                          <w:t>NO</w:t>
                        </w:r>
                      </w:p>
                    </w:txbxContent>
                  </v:textbox>
                </v:shape>
                <v:line id="Line 131" o:spid="_x0000_s1092" style="position:absolute;visibility:visible;mso-wrap-style:square" from="5220,4860" to="522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">
                  <v:stroke endarrow="block"/>
                </v:line>
                <v:rect id="Rectangle 132" o:spid="_x0000_s1093" style="position:absolute;left:2700;top:2340;width:648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" fillcolor="#9cf">
                  <v:shadow on="t" color="black" opacity=".5" offset="6pt,6pt"/>
                  <v:textbox>
                    <w:txbxContent>
                      <w:p w14:paraId="7BDCB6A0" w14:textId="77777777" w:rsidR="00153D31" w:rsidRPr="00CA0C7C" w:rsidRDefault="00153D31" w:rsidP="00341E58">
                        <w:pPr>
                          <w:jc w:val="center"/>
                        </w:pPr>
                        <w:r>
                          <w:t xml:space="preserve">Employee calls school </w:t>
                        </w:r>
                        <w:r w:rsidRPr="00CA0C7C">
                          <w:t>to report illness,</w:t>
                        </w:r>
                      </w:p>
                      <w:p w14:paraId="5D5713C1" w14:textId="77777777" w:rsidR="00153D31" w:rsidRPr="00CA0C7C" w:rsidRDefault="00153D31" w:rsidP="00341E58">
                        <w:pPr>
                          <w:jc w:val="center"/>
                        </w:pPr>
                        <w:r>
                          <w:t xml:space="preserve">PIC </w:t>
                        </w:r>
                        <w:r w:rsidRPr="00CA0C7C">
                          <w:t>asks EACH of the following questions:</w:t>
                        </w:r>
                      </w:p>
                    </w:txbxContent>
                  </v:textbox>
                </v:rect>
                <v:shape id="AutoShape 133" o:spid="_x0000_s1094" type="#_x0000_t7" style="position:absolute;left:630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">
                  <v:textbox>
                    <w:txbxContent>
                      <w:p w14:paraId="70172F3C" w14:textId="77777777" w:rsidR="00153D31" w:rsidRPr="00661ED7" w:rsidRDefault="00153D31" w:rsidP="00341E58">
                        <w:pPr>
                          <w:jc w:val="center"/>
                          <w:rPr>
                            <w:sz w:val="12"/>
                            <w:szCs w:val="12"/>
                          </w:rPr>
                        </w:pPr>
                        <w:r w:rsidRPr="00661ED7">
                          <w:rPr>
                            <w:sz w:val="12"/>
                            <w:szCs w:val="12"/>
                          </w:rPr>
                          <w:t>YES</w:t>
                        </w:r>
                      </w:p>
                    </w:txbxContent>
                  </v:textbox>
                </v:shape>
                <v:shape id="AutoShape 134" o:spid="_x0000_s1095" type="#_x0000_t7" style="position:absolute;left:954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">
                  <v:textbox>
                    <w:txbxContent>
                      <w:p w14:paraId="660405FD" w14:textId="77777777" w:rsidR="00153D31" w:rsidRPr="00661ED7" w:rsidRDefault="00153D31" w:rsidP="00341E58">
                        <w:pPr>
                          <w:jc w:val="center"/>
                          <w:rPr>
                            <w:sz w:val="12"/>
                            <w:szCs w:val="12"/>
                          </w:rPr>
                        </w:pPr>
                        <w:r w:rsidRPr="00661ED7">
                          <w:rPr>
                            <w:sz w:val="12"/>
                            <w:szCs w:val="12"/>
                          </w:rPr>
                          <w:t>YES</w:t>
                        </w:r>
                      </w:p>
                    </w:txbxContent>
                  </v:textbox>
                </v:shape>
                <v:shape id="AutoShape 135" o:spid="_x0000_s1096" type="#_x0000_t7" style="position:absolute;left:774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">
                  <v:textbox>
                    <w:txbxContent>
                      <w:p w14:paraId="52766F23" w14:textId="77777777" w:rsidR="00153D31" w:rsidRPr="00661ED7" w:rsidRDefault="00153D31" w:rsidP="00341E58">
                        <w:pPr>
                          <w:jc w:val="center"/>
                          <w:rPr>
                            <w:sz w:val="12"/>
                            <w:szCs w:val="12"/>
                          </w:rPr>
                        </w:pPr>
                        <w:r w:rsidRPr="00661ED7">
                          <w:rPr>
                            <w:sz w:val="12"/>
                            <w:szCs w:val="12"/>
                          </w:rPr>
                          <w:t>NO</w:t>
                        </w:r>
                      </w:p>
                    </w:txbxContent>
                  </v:textbox>
                </v:shape>
                <v:shape id="AutoShape 136" o:spid="_x0000_s1097" type="#_x0000_t7" style="position:absolute;left:1080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">
                  <v:textbox>
                    <w:txbxContent>
                      <w:p w14:paraId="1EF5E69E" w14:textId="77777777" w:rsidR="00153D31" w:rsidRPr="00661ED7" w:rsidRDefault="00153D31" w:rsidP="00341E58">
                        <w:pPr>
                          <w:jc w:val="center"/>
                          <w:rPr>
                            <w:sz w:val="12"/>
                            <w:szCs w:val="12"/>
                          </w:rPr>
                        </w:pPr>
                        <w:r w:rsidRPr="00661ED7">
                          <w:rPr>
                            <w:sz w:val="12"/>
                            <w:szCs w:val="12"/>
                          </w:rPr>
                          <w:t>NO</w:t>
                        </w:r>
                      </w:p>
                    </w:txbxContent>
                  </v:textbox>
                </v:shape>
                <v:line id="Line 137" o:spid="_x0000_s1098" style="position:absolute;visibility:visible;mso-wrap-style:square" from="6840,4860" to="684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">
                  <v:stroke endarrow="block"/>
                </v:line>
                <v:line id="Line 138" o:spid="_x0000_s1099" style="position:absolute;visibility:visible;mso-wrap-style:square" from="8280,4860" to="828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">
                  <v:stroke endarrow="block"/>
                </v:line>
                <v:line id="Line 139" o:spid="_x0000_s1100" style="position:absolute;visibility:visible;mso-wrap-style:square" from="10080,4860" to="1008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">
                  <v:stroke endarrow="block"/>
                </v:line>
                <v:line id="Line 140" o:spid="_x0000_s1101" style="position:absolute;visibility:visible;mso-wrap-style:square" from="11340,4860" to="1134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">
                  <v:stroke endarrow="block"/>
                </v:line>
                <v:line id="Line 141" o:spid="_x0000_s1102" style="position:absolute;visibility:visible;mso-wrap-style:square" from="1080,5940" to="1081,9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"/>
                <v:line id="Line 142" o:spid="_x0000_s1103" style="position:absolute;visibility:visible;mso-wrap-style:square" from="8100,5940" to="810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">
                  <v:stroke endarrow="block"/>
                </v:line>
                <v:rect id="Rectangle 143" o:spid="_x0000_s1104" style="position:absolute;left:7740;top:6840;width:9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" fillcolor="lime">
                  <v:shadow on="t" color="black" opacity=".5" offset="6pt,6pt"/>
                  <v:textbox>
                    <w:txbxContent>
                      <w:p w14:paraId="51037EDE" w14:textId="77777777" w:rsidR="00153D31" w:rsidRPr="00CA0C7C" w:rsidRDefault="00153D31" w:rsidP="00341E58">
                        <w:pPr>
                          <w:jc w:val="center"/>
                          <w:rPr>
                            <w:sz w:val="16"/>
                            <w:szCs w:val="16"/>
                          </w:rPr>
                        </w:pPr>
                        <w:r w:rsidRPr="00CA0C7C">
                          <w:rPr>
                            <w:sz w:val="16"/>
                            <w:szCs w:val="16"/>
                          </w:rPr>
                          <w:t xml:space="preserve">No food </w:t>
                        </w:r>
                        <w:r w:rsidRPr="00CA0C7C">
                          <w:rPr>
                            <w:sz w:val="16"/>
                            <w:szCs w:val="16"/>
                          </w:rPr>
                          <w:br/>
                          <w:t>safety risk</w:t>
                        </w:r>
                      </w:p>
                    </w:txbxContent>
                  </v:textbox>
                </v:rect>
                <v:line id="Line 145" o:spid="_x0000_s1105" style="position:absolute;visibility:visible;mso-wrap-style:square" from="5040,5940" to="504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">
                  <v:stroke endarrow="block"/>
                </v:line>
                <v:rect id="Rectangle 146" o:spid="_x0000_s1106" style="position:absolute;left:9000;top:6840;width:1800;height:2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">
                  <v:shadow on="t" color="black" opacity=".5" offset="6pt,6pt"/>
                  <v:textbox>
                    <w:txbxContent>
                      <w:p w14:paraId="0412CCDB" w14:textId="77777777" w:rsidR="00153D31" w:rsidRPr="00821C60" w:rsidRDefault="00153D31" w:rsidP="00341E58">
                        <w:pPr>
                          <w:jc w:val="center"/>
                          <w:rPr>
                            <w:sz w:val="20"/>
                            <w:szCs w:val="20"/>
                          </w:rPr>
                        </w:pPr>
                        <w:r>
                          <w:rPr>
                            <w:sz w:val="20"/>
                            <w:szCs w:val="20"/>
                          </w:rPr>
                          <w:t>Protect the lesion or open wound with an impermeable cover.  If the lesion or open wound is located on a hand, use a single-use glove.</w:t>
                        </w:r>
                      </w:p>
                      <w:p w14:paraId="604997F7" w14:textId="77777777" w:rsidR="00153D31" w:rsidRPr="008541D3" w:rsidRDefault="00153D31" w:rsidP="00341E58">
                        <w:pPr>
                          <w:jc w:val="center"/>
                          <w:rPr>
                            <w:b/>
                            <w:sz w:val="20"/>
                            <w:szCs w:val="20"/>
                          </w:rPr>
                        </w:pPr>
                      </w:p>
                    </w:txbxContent>
                  </v:textbox>
                </v:rect>
                <v:line id="Line 147" o:spid="_x0000_s1107" style="position:absolute;visibility:visible;mso-wrap-style:square" from="9900,5940" to="990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">
                  <v:stroke endarrow="block"/>
                </v:line>
                <v:rect id="Rectangle 148" o:spid="_x0000_s1108" style="position:absolute;left:10980;top:6840;width:9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" fillcolor="lime">
                  <v:shadow on="t" color="black" opacity=".5" offset="6pt,6pt"/>
                  <v:textbox>
                    <w:txbxContent>
                      <w:p w14:paraId="7EF6952B" w14:textId="77777777" w:rsidR="00153D31" w:rsidRPr="00CA0C7C" w:rsidRDefault="00153D31" w:rsidP="00341E58">
                        <w:pPr>
                          <w:jc w:val="center"/>
                          <w:rPr>
                            <w:sz w:val="16"/>
                            <w:szCs w:val="16"/>
                          </w:rPr>
                        </w:pPr>
                        <w:r w:rsidRPr="00CA0C7C">
                          <w:rPr>
                            <w:sz w:val="16"/>
                            <w:szCs w:val="16"/>
                          </w:rPr>
                          <w:t xml:space="preserve">No food </w:t>
                        </w:r>
                        <w:r w:rsidRPr="00CA0C7C">
                          <w:rPr>
                            <w:sz w:val="16"/>
                            <w:szCs w:val="16"/>
                          </w:rPr>
                          <w:br/>
                          <w:t>safety risk</w:t>
                        </w:r>
                      </w:p>
                    </w:txbxContent>
                  </v:textbox>
                </v:rect>
                <v:line id="Line 149" o:spid="_x0000_s1109" style="position:absolute;visibility:visible;mso-wrap-style:square" from="11340,5940" to="1134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">
                  <v:stroke endarrow="block"/>
                </v:line>
                <v:line id="Line 150" o:spid="_x0000_s1110" style="position:absolute;visibility:visible;mso-wrap-style:square" from="9180,10260" to="9181,102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"/>
                <v:rect id="Rectangle 151" o:spid="_x0000_s1111" style="position:absolute;left:1620;top:6840;width:9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" fillcolor="lime">
                  <v:shadow on="t" color="black" opacity=".5" offset="6pt,6pt"/>
                  <v:textbox>
                    <w:txbxContent>
                      <w:p w14:paraId="37D5B167" w14:textId="77777777" w:rsidR="00153D31" w:rsidRPr="00CA0C7C" w:rsidRDefault="00153D31" w:rsidP="00341E58">
                        <w:pPr>
                          <w:jc w:val="center"/>
                          <w:rPr>
                            <w:sz w:val="16"/>
                            <w:szCs w:val="16"/>
                          </w:rPr>
                        </w:pPr>
                        <w:r w:rsidRPr="00CA0C7C">
                          <w:rPr>
                            <w:sz w:val="16"/>
                            <w:szCs w:val="16"/>
                          </w:rPr>
                          <w:t xml:space="preserve">No food </w:t>
                        </w:r>
                        <w:r w:rsidRPr="00CA0C7C">
                          <w:rPr>
                            <w:sz w:val="16"/>
                            <w:szCs w:val="16"/>
                          </w:rPr>
                          <w:br/>
                          <w:t>safety risk</w:t>
                        </w:r>
                      </w:p>
                    </w:txbxContent>
                  </v:textbox>
                </v:rect>
                <v:line id="Line 152" o:spid="_x0000_s1112" style="position:absolute;visibility:visible;mso-wrap-style:square" from="2160,5940" to="216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">
                  <v:stroke endarrow="block"/>
                </v:line>
                <v:line id="Line 153" o:spid="_x0000_s1113" style="position:absolute;visibility:visible;mso-wrap-style:square" from="5940,3240" to="5941,3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"/>
                <v:line id="Line 154" o:spid="_x0000_s1114" style="position:absolute;visibility:visible;mso-wrap-style:square" from="1800,3600" to="10440,3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"/>
                <v:line id="Line 155" o:spid="_x0000_s1115" style="position:absolute;visibility:visible;mso-wrap-style:square" from="1800,3600" to="1801,3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">
                  <v:stroke endarrow="block"/>
                </v:line>
                <v:line id="Line 156" o:spid="_x0000_s1116" style="position:absolute;visibility:visible;mso-wrap-style:square" from="4500,3600" to="4501,3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">
                  <v:stroke endarrow="block"/>
                </v:line>
                <v:line id="Line 157" o:spid="_x0000_s1117" style="position:absolute;visibility:visible;mso-wrap-style:square" from="7380,3600" to="7381,3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">
                  <v:stroke endarrow="block"/>
                </v:line>
                <v:line id="Line 158" o:spid="_x0000_s1118" style="position:absolute;visibility:visible;mso-wrap-style:square" from="10440,3600" to="10441,3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">
                  <v:stroke endarrow="block"/>
                </v:line>
                <v:rect id="Rectangle 159" o:spid="_x0000_s1119" style="position:absolute;left:4500;top:6840;width:9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" fillcolor="lime">
                  <v:shadow on="t" color="black" opacity=".5" offset="6pt,6pt"/>
                  <v:textbox>
                    <w:txbxContent>
                      <w:p w14:paraId="4D2A3BDE" w14:textId="77777777" w:rsidR="00153D31" w:rsidRPr="00CA0C7C" w:rsidRDefault="00153D31" w:rsidP="00341E58">
                        <w:pPr>
                          <w:jc w:val="center"/>
                          <w:rPr>
                            <w:sz w:val="16"/>
                            <w:szCs w:val="16"/>
                          </w:rPr>
                        </w:pPr>
                        <w:r w:rsidRPr="00CA0C7C">
                          <w:rPr>
                            <w:sz w:val="16"/>
                            <w:szCs w:val="16"/>
                          </w:rPr>
                          <w:t xml:space="preserve">No food </w:t>
                        </w:r>
                        <w:r w:rsidRPr="00CA0C7C">
                          <w:rPr>
                            <w:sz w:val="16"/>
                            <w:szCs w:val="16"/>
                          </w:rPr>
                          <w:br/>
                          <w:t>safety risk</w:t>
                        </w:r>
                      </w:p>
                    </w:txbxContent>
                  </v:textbox>
                </v:rect>
                <v:line id="Line 161" o:spid="_x0000_s1120" style="position:absolute;visibility:visible;mso-wrap-style:square" from="9900,9180" to="9901,9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">
                  <v:stroke endarrow="block"/>
                </v:line>
                <v:line id="Line 163" o:spid="_x0000_s1121" style="position:absolute;visibility:visible;mso-wrap-style:square" from="2160,9000" to="2161,9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">
                  <v:stroke endarrow="block"/>
                </v:line>
                <v:line id="Line 164" o:spid="_x0000_s1122" style="position:absolute;visibility:visible;mso-wrap-style:square" from="6660,5940" to="6661,9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">
                  <v:stroke endarrow="block"/>
                </v:line>
                <v:line id="Line 165" o:spid="_x0000_s1123" style="position:absolute;visibility:visible;mso-wrap-style:square" from="3600,5940" to="3601,9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"/>
                <v:shapetype id="_x0000_t32" coordsize="21600,21600" o:spt="32" o:oned="t" path="m,l21600,21600e" filled="f">
                  <v:path arrowok="t" fillok="f" o:connecttype="none"/>
                  <o:lock v:ext="edit" shapetype="t"/>
                </v:shapetype>
                <v:shape id="AutoShape 166" o:spid="_x0000_s1124" type="#_x0000_t32" style="position:absolute;left:1081;top:9000;width:1079;height: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"/>
                <v:line id="Line 170" o:spid="_x0000_s1125" style="position:absolute;visibility:visible;mso-wrap-style:square" from="5579,9001" to="5580,97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">
                  <v:stroke endarrow="block"/>
                </v:line>
                <v:shape id="AutoShape 171" o:spid="_x0000_s1126" type="#_x0000_t32" style="position:absolute;left:3601;top:8999;width:1979;height: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"/>
                <v:rect id="Rectangle 172" o:spid="_x0000_s1127" style="position:absolute;left:4501;top:9720;width:3240;height:3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" fillcolor="yellow">
                  <v:shadow on="t" color="black" opacity=".5" offset="6pt,6pt"/>
                  <v:textbox>
                    <w:txbxContent>
                      <w:p w14:paraId="1E534BD5" w14:textId="77777777" w:rsidR="00153D31" w:rsidRDefault="00153D31" w:rsidP="00341E58">
                        <w:pPr>
                          <w:jc w:val="center"/>
                          <w:rPr>
                            <w:b/>
                            <w:sz w:val="18"/>
                            <w:szCs w:val="18"/>
                          </w:rPr>
                        </w:pPr>
                        <w:r w:rsidRPr="00CA0C7C">
                          <w:rPr>
                            <w:b/>
                            <w:sz w:val="18"/>
                            <w:szCs w:val="18"/>
                          </w:rPr>
                          <w:t xml:space="preserve">ALLOW WORK </w:t>
                        </w:r>
                      </w:p>
                      <w:p w14:paraId="7C90E4D2" w14:textId="77777777" w:rsidR="00153D31" w:rsidRDefault="00153D31" w:rsidP="00341E58">
                        <w:pPr>
                          <w:jc w:val="center"/>
                          <w:rPr>
                            <w:b/>
                            <w:sz w:val="18"/>
                            <w:szCs w:val="18"/>
                          </w:rPr>
                        </w:pPr>
                        <w:r w:rsidRPr="00CA0C7C">
                          <w:rPr>
                            <w:b/>
                            <w:sz w:val="18"/>
                            <w:szCs w:val="18"/>
                          </w:rPr>
                          <w:t>WITH RESTRICTIONS</w:t>
                        </w:r>
                      </w:p>
                      <w:p w14:paraId="5DA74034" w14:textId="77777777" w:rsidR="00153D31" w:rsidRPr="00CA0C7C" w:rsidRDefault="00153D31" w:rsidP="00341E58">
                        <w:pPr>
                          <w:jc w:val="center"/>
                          <w:rPr>
                            <w:b/>
                            <w:sz w:val="16"/>
                            <w:szCs w:val="16"/>
                          </w:rPr>
                        </w:pPr>
                      </w:p>
                      <w:p w14:paraId="7456E4BA" w14:textId="77777777" w:rsidR="00153D31" w:rsidRDefault="00153D31" w:rsidP="003807B0">
                        <w:pPr>
                          <w:numPr>
                            <w:ilvl w:val="0"/>
                            <w:numId w:val="8"/>
                          </w:numPr>
                          <w:rPr>
                            <w:sz w:val="18"/>
                            <w:szCs w:val="18"/>
                          </w:rPr>
                        </w:pPr>
                        <w:r w:rsidRPr="00232E67">
                          <w:rPr>
                            <w:sz w:val="18"/>
                            <w:szCs w:val="18"/>
                          </w:rPr>
                          <w:t>Employee</w:t>
                        </w:r>
                        <w:r>
                          <w:rPr>
                            <w:sz w:val="18"/>
                            <w:szCs w:val="18"/>
                          </w:rPr>
                          <w:t xml:space="preserve"> does not work with exposed food, clean equipment, utensils, linens, or unwrapped single-service items</w:t>
                        </w:r>
                      </w:p>
                      <w:p w14:paraId="4491AB9B" w14:textId="77777777" w:rsidR="00153D31" w:rsidRDefault="00153D31" w:rsidP="003807B0">
                        <w:pPr>
                          <w:numPr>
                            <w:ilvl w:val="0"/>
                            <w:numId w:val="8"/>
                          </w:numPr>
                          <w:ind w:left="0" w:firstLine="0"/>
                          <w:rPr>
                            <w:sz w:val="18"/>
                            <w:szCs w:val="18"/>
                          </w:rPr>
                        </w:pPr>
                        <w:r>
                          <w:rPr>
                            <w:sz w:val="18"/>
                            <w:szCs w:val="18"/>
                          </w:rPr>
                          <w:t xml:space="preserve">Contact Health Dept. for guidance </w:t>
                        </w:r>
                      </w:p>
                      <w:p w14:paraId="237132DA" w14:textId="77777777" w:rsidR="00153D31" w:rsidRPr="00232E67" w:rsidRDefault="00153D31" w:rsidP="00341E58">
                        <w:pPr>
                          <w:rPr>
                            <w:sz w:val="18"/>
                            <w:szCs w:val="18"/>
                          </w:rPr>
                        </w:pPr>
                        <w:r>
                          <w:rPr>
                            <w:sz w:val="18"/>
                            <w:szCs w:val="18"/>
                          </w:rPr>
                          <w:t xml:space="preserve">        on return of employee</w:t>
                        </w:r>
                      </w:p>
                      <w:p w14:paraId="48B88AFE" w14:textId="77777777" w:rsidR="00153D31" w:rsidRPr="00CA0C7C" w:rsidRDefault="00153D31" w:rsidP="003807B0">
                        <w:pPr>
                          <w:numPr>
                            <w:ilvl w:val="0"/>
                            <w:numId w:val="8"/>
                          </w:numPr>
                          <w:rPr>
                            <w:b/>
                            <w:sz w:val="18"/>
                            <w:szCs w:val="18"/>
                          </w:rPr>
                        </w:pPr>
                        <w:r w:rsidRPr="00CA0C7C">
                          <w:rPr>
                            <w:sz w:val="18"/>
                            <w:szCs w:val="18"/>
                          </w:rPr>
                          <w:t>Reinforce handwashing</w:t>
                        </w:r>
                      </w:p>
                      <w:p w14:paraId="6AB91C25" w14:textId="77777777" w:rsidR="00153D31" w:rsidRPr="00CA0C7C" w:rsidRDefault="00153D31" w:rsidP="003807B0">
                        <w:pPr>
                          <w:numPr>
                            <w:ilvl w:val="0"/>
                            <w:numId w:val="8"/>
                          </w:numPr>
                          <w:rPr>
                            <w:b/>
                            <w:sz w:val="18"/>
                            <w:szCs w:val="18"/>
                          </w:rPr>
                        </w:pPr>
                        <w:r w:rsidRPr="00CA0C7C">
                          <w:rPr>
                            <w:sz w:val="18"/>
                            <w:szCs w:val="18"/>
                          </w:rPr>
                          <w:t>Educa</w:t>
                        </w:r>
                        <w:r>
                          <w:rPr>
                            <w:sz w:val="18"/>
                            <w:szCs w:val="18"/>
                          </w:rPr>
                          <w:t>t</w:t>
                        </w:r>
                        <w:r w:rsidRPr="00CA0C7C">
                          <w:rPr>
                            <w:sz w:val="18"/>
                            <w:szCs w:val="18"/>
                          </w:rPr>
                          <w:t>e on symptoms</w:t>
                        </w:r>
                      </w:p>
                      <w:p w14:paraId="5A79AA88" w14:textId="77777777" w:rsidR="00153D31" w:rsidRPr="00CA0C7C" w:rsidRDefault="00153D31" w:rsidP="003807B0">
                        <w:pPr>
                          <w:numPr>
                            <w:ilvl w:val="0"/>
                            <w:numId w:val="8"/>
                          </w:numPr>
                          <w:rPr>
                            <w:b/>
                            <w:sz w:val="18"/>
                            <w:szCs w:val="18"/>
                          </w:rPr>
                        </w:pPr>
                        <w:r w:rsidRPr="00CA0C7C">
                          <w:rPr>
                            <w:sz w:val="18"/>
                            <w:szCs w:val="18"/>
                          </w:rPr>
                          <w:t>Discuss illness reporting policy</w:t>
                        </w:r>
                      </w:p>
                      <w:p w14:paraId="088FFD40" w14:textId="77777777" w:rsidR="00153D31" w:rsidRPr="00CA0C7C" w:rsidRDefault="00153D31" w:rsidP="003807B0">
                        <w:pPr>
                          <w:numPr>
                            <w:ilvl w:val="0"/>
                            <w:numId w:val="8"/>
                          </w:numPr>
                          <w:rPr>
                            <w:b/>
                            <w:sz w:val="18"/>
                            <w:szCs w:val="18"/>
                          </w:rPr>
                        </w:pPr>
                        <w:r w:rsidRPr="00CA0C7C">
                          <w:rPr>
                            <w:sz w:val="18"/>
                            <w:szCs w:val="18"/>
                          </w:rPr>
                          <w:t xml:space="preserve">Discuss how illness is transmitted through food by ill food </w:t>
                        </w:r>
                        <w:r>
                          <w:rPr>
                            <w:sz w:val="18"/>
                            <w:szCs w:val="18"/>
                          </w:rPr>
                          <w:t>employees</w:t>
                        </w:r>
                      </w:p>
                    </w:txbxContent>
                  </v:textbox>
                </v:rect>
                <v:rect id="Rectangle 173" o:spid="_x0000_s1128" style="position:absolute;left:8460;top:9721;width:3240;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" fillcolor="lime">
                  <v:shadow on="t" color="black" opacity=".5" offset="6pt,6pt"/>
                  <v:textbox>
                    <w:txbxContent>
                      <w:p w14:paraId="09DAE658" w14:textId="77777777" w:rsidR="00153D31" w:rsidRDefault="00153D31" w:rsidP="00341E58">
                        <w:pPr>
                          <w:jc w:val="center"/>
                          <w:rPr>
                            <w:b/>
                            <w:sz w:val="18"/>
                            <w:szCs w:val="18"/>
                          </w:rPr>
                        </w:pPr>
                        <w:r w:rsidRPr="00CA0C7C">
                          <w:rPr>
                            <w:b/>
                            <w:sz w:val="18"/>
                            <w:szCs w:val="18"/>
                          </w:rPr>
                          <w:t>ALLOW REGULAR</w:t>
                        </w:r>
                        <w:r>
                          <w:rPr>
                            <w:b/>
                            <w:sz w:val="18"/>
                            <w:szCs w:val="18"/>
                          </w:rPr>
                          <w:t xml:space="preserve"> </w:t>
                        </w:r>
                        <w:r w:rsidRPr="00CA0C7C">
                          <w:rPr>
                            <w:b/>
                            <w:sz w:val="18"/>
                            <w:szCs w:val="18"/>
                          </w:rPr>
                          <w:t>WORK</w:t>
                        </w:r>
                      </w:p>
                      <w:p w14:paraId="2DC365D5" w14:textId="77777777" w:rsidR="00153D31" w:rsidRPr="00CA0C7C" w:rsidRDefault="00153D31" w:rsidP="00341E58">
                        <w:pPr>
                          <w:jc w:val="center"/>
                          <w:rPr>
                            <w:b/>
                            <w:sz w:val="16"/>
                            <w:szCs w:val="16"/>
                          </w:rPr>
                        </w:pPr>
                      </w:p>
                      <w:p w14:paraId="3C266822" w14:textId="77777777" w:rsidR="00153D31" w:rsidRPr="00CA0C7C" w:rsidRDefault="00153D31" w:rsidP="003807B0">
                        <w:pPr>
                          <w:numPr>
                            <w:ilvl w:val="0"/>
                            <w:numId w:val="8"/>
                          </w:numPr>
                          <w:rPr>
                            <w:b/>
                            <w:sz w:val="18"/>
                            <w:szCs w:val="18"/>
                          </w:rPr>
                        </w:pPr>
                        <w:r w:rsidRPr="00CA0C7C">
                          <w:rPr>
                            <w:sz w:val="18"/>
                            <w:szCs w:val="18"/>
                          </w:rPr>
                          <w:t>Educate on symptoms</w:t>
                        </w:r>
                      </w:p>
                      <w:p w14:paraId="2875AC55" w14:textId="77777777" w:rsidR="00153D31" w:rsidRPr="00CA0C7C" w:rsidRDefault="00153D31" w:rsidP="003807B0">
                        <w:pPr>
                          <w:numPr>
                            <w:ilvl w:val="0"/>
                            <w:numId w:val="8"/>
                          </w:numPr>
                          <w:rPr>
                            <w:b/>
                            <w:sz w:val="18"/>
                            <w:szCs w:val="18"/>
                          </w:rPr>
                        </w:pPr>
                        <w:r w:rsidRPr="00CA0C7C">
                          <w:rPr>
                            <w:sz w:val="18"/>
                            <w:szCs w:val="18"/>
                          </w:rPr>
                          <w:t>Reinforce handwashing</w:t>
                        </w:r>
                      </w:p>
                      <w:p w14:paraId="4560F366" w14:textId="77777777" w:rsidR="00153D31" w:rsidRPr="00CA0C7C" w:rsidRDefault="00153D31" w:rsidP="003807B0">
                        <w:pPr>
                          <w:numPr>
                            <w:ilvl w:val="0"/>
                            <w:numId w:val="8"/>
                          </w:numPr>
                          <w:rPr>
                            <w:b/>
                            <w:sz w:val="18"/>
                            <w:szCs w:val="18"/>
                          </w:rPr>
                        </w:pPr>
                        <w:r w:rsidRPr="00CA0C7C">
                          <w:rPr>
                            <w:sz w:val="18"/>
                            <w:szCs w:val="18"/>
                          </w:rPr>
                          <w:t>No bare hand contact with ready-to-eat foods</w:t>
                        </w:r>
                      </w:p>
                      <w:p w14:paraId="33666493" w14:textId="77777777" w:rsidR="00153D31" w:rsidRPr="00CA0C7C" w:rsidRDefault="00153D31" w:rsidP="003807B0">
                        <w:pPr>
                          <w:numPr>
                            <w:ilvl w:val="0"/>
                            <w:numId w:val="8"/>
                          </w:numPr>
                          <w:rPr>
                            <w:b/>
                            <w:sz w:val="18"/>
                            <w:szCs w:val="18"/>
                          </w:rPr>
                        </w:pPr>
                        <w:r w:rsidRPr="00CA0C7C">
                          <w:rPr>
                            <w:sz w:val="18"/>
                            <w:szCs w:val="18"/>
                          </w:rPr>
                          <w:t>Discuss illness reporting policy</w:t>
                        </w:r>
                      </w:p>
                      <w:p w14:paraId="7A2D310B" w14:textId="77777777" w:rsidR="00153D31" w:rsidRPr="00CA0C7C" w:rsidRDefault="00153D31" w:rsidP="003807B0">
                        <w:pPr>
                          <w:numPr>
                            <w:ilvl w:val="0"/>
                            <w:numId w:val="8"/>
                          </w:numPr>
                          <w:rPr>
                            <w:b/>
                            <w:sz w:val="18"/>
                            <w:szCs w:val="18"/>
                          </w:rPr>
                        </w:pPr>
                        <w:r w:rsidRPr="00CA0C7C">
                          <w:rPr>
                            <w:sz w:val="18"/>
                            <w:szCs w:val="18"/>
                          </w:rPr>
                          <w:t xml:space="preserve">Discuss how illness is transmitted through food by ill food </w:t>
                        </w:r>
                        <w:r>
                          <w:rPr>
                            <w:sz w:val="18"/>
                            <w:szCs w:val="18"/>
                          </w:rPr>
                          <w:t>employees</w:t>
                        </w:r>
                      </w:p>
                    </w:txbxContent>
                  </v:textbox>
                </v:rect>
                <w10:anchorlock/>
              </v:group>
            </w:pict>
          </mc:Fallback>
        </mc:AlternateContent>
      </w:r>
      <w:r w:rsidRPr="002227C5">
        <w:tab/>
      </w:r>
      <w:r w:rsidRPr="002227C5">
        <w:tab/>
      </w:r>
      <w:r w:rsidRPr="002227C5">
        <w:tab/>
      </w:r>
      <w:r w:rsidR="00685151" w:rsidRPr="002227C5">
        <w:rPr>
          <w:noProof/>
        </w:rPr>
        <mc:AlternateContent>
          <mc:Choice Requires="wps">
            <w:drawing>
              <wp:anchor distT="0" distB="0" distL="114300" distR="114300" simplePos="0" relativeHeight="251664384" behindDoc="0" locked="0" layoutInCell="1" allowOverlap="1" wp14:anchorId="5B77ADDB" wp14:editId="19558C45">
                <wp:simplePos x="0" y="0"/>
                <wp:positionH relativeFrom="column">
                  <wp:posOffset>-800100</wp:posOffset>
                </wp:positionH>
                <wp:positionV relativeFrom="paragraph">
                  <wp:posOffset>5372100</wp:posOffset>
                </wp:positionV>
                <wp:extent cx="2057400" cy="2057400"/>
                <wp:effectExtent l="0" t="0" r="152400" b="171450"/>
                <wp:wrapNone/>
                <wp:docPr id="2" name="Rectangle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7400" cy="2057400"/>
                        </a:xfrm>
                        <a:prstGeom prst="rect">
                          <a:avLst/>
                        </a:prstGeom>
                        <a:solidFill>
                          <a:srgbClr val="FF0000"/>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737CF6D3" w14:textId="77777777" w:rsidR="00153D31" w:rsidRDefault="00153D31" w:rsidP="00341E58">
                            <w:pPr>
                              <w:jc w:val="center"/>
                              <w:rPr>
                                <w:b/>
                                <w:sz w:val="18"/>
                                <w:szCs w:val="18"/>
                              </w:rPr>
                            </w:pPr>
                            <w:r w:rsidRPr="00CA0C7C">
                              <w:rPr>
                                <w:b/>
                                <w:sz w:val="18"/>
                                <w:szCs w:val="18"/>
                              </w:rPr>
                              <w:t xml:space="preserve">EXCLUDE </w:t>
                            </w:r>
                            <w:r>
                              <w:rPr>
                                <w:b/>
                                <w:sz w:val="18"/>
                                <w:szCs w:val="18"/>
                              </w:rPr>
                              <w:t>EMPLOYEE</w:t>
                            </w:r>
                            <w:r w:rsidRPr="00CA0C7C">
                              <w:rPr>
                                <w:b/>
                                <w:sz w:val="18"/>
                                <w:szCs w:val="18"/>
                              </w:rPr>
                              <w:t xml:space="preserve"> </w:t>
                            </w:r>
                          </w:p>
                          <w:p w14:paraId="1C15EA33" w14:textId="77777777" w:rsidR="00153D31" w:rsidRPr="00CA0C7C" w:rsidRDefault="00153D31" w:rsidP="00341E58">
                            <w:pPr>
                              <w:jc w:val="center"/>
                              <w:rPr>
                                <w:b/>
                                <w:sz w:val="18"/>
                                <w:szCs w:val="18"/>
                              </w:rPr>
                            </w:pPr>
                            <w:r w:rsidRPr="00CA0C7C">
                              <w:rPr>
                                <w:b/>
                                <w:sz w:val="18"/>
                                <w:szCs w:val="18"/>
                              </w:rPr>
                              <w:t>FROM WORK</w:t>
                            </w:r>
                          </w:p>
                          <w:p w14:paraId="0FC66F96" w14:textId="77777777" w:rsidR="00153D31" w:rsidRPr="00CA0C7C" w:rsidRDefault="00153D31" w:rsidP="00341E58">
                            <w:pPr>
                              <w:jc w:val="center"/>
                              <w:rPr>
                                <w:b/>
                                <w:sz w:val="16"/>
                                <w:szCs w:val="16"/>
                              </w:rPr>
                            </w:pPr>
                          </w:p>
                          <w:p w14:paraId="4AB384CA" w14:textId="77777777" w:rsidR="00153D31" w:rsidRPr="00CA0C7C" w:rsidRDefault="00153D31" w:rsidP="003807B0">
                            <w:pPr>
                              <w:numPr>
                                <w:ilvl w:val="0"/>
                                <w:numId w:val="7"/>
                              </w:numPr>
                              <w:rPr>
                                <w:b/>
                                <w:sz w:val="18"/>
                                <w:szCs w:val="18"/>
                              </w:rPr>
                            </w:pPr>
                            <w:r w:rsidRPr="00CA0C7C">
                              <w:rPr>
                                <w:sz w:val="18"/>
                                <w:szCs w:val="18"/>
                              </w:rPr>
                              <w:t>If already at work, send home</w:t>
                            </w:r>
                          </w:p>
                          <w:p w14:paraId="63FA152B" w14:textId="77777777" w:rsidR="00153D31" w:rsidRPr="00CA0C7C" w:rsidRDefault="00153D31" w:rsidP="003807B0">
                            <w:pPr>
                              <w:numPr>
                                <w:ilvl w:val="0"/>
                                <w:numId w:val="7"/>
                              </w:numPr>
                              <w:rPr>
                                <w:b/>
                                <w:sz w:val="18"/>
                                <w:szCs w:val="18"/>
                              </w:rPr>
                            </w:pPr>
                            <w:r>
                              <w:rPr>
                                <w:sz w:val="18"/>
                                <w:szCs w:val="18"/>
                              </w:rPr>
                              <w:t>If vomiting and diarrhea, e</w:t>
                            </w:r>
                            <w:r w:rsidRPr="00CA0C7C">
                              <w:rPr>
                                <w:sz w:val="18"/>
                                <w:szCs w:val="18"/>
                              </w:rPr>
                              <w:t>xclude from work u</w:t>
                            </w:r>
                            <w:r>
                              <w:rPr>
                                <w:sz w:val="18"/>
                                <w:szCs w:val="18"/>
                              </w:rPr>
                              <w:t>ntil 24 hours after symptoms end</w:t>
                            </w:r>
                          </w:p>
                          <w:p w14:paraId="0C0B0005" w14:textId="77777777" w:rsidR="00153D31" w:rsidRPr="00232E67" w:rsidRDefault="00153D31" w:rsidP="003807B0">
                            <w:pPr>
                              <w:numPr>
                                <w:ilvl w:val="0"/>
                                <w:numId w:val="7"/>
                              </w:numPr>
                              <w:rPr>
                                <w:b/>
                                <w:sz w:val="18"/>
                                <w:szCs w:val="18"/>
                              </w:rPr>
                            </w:pPr>
                            <w:r w:rsidRPr="00CA0C7C">
                              <w:rPr>
                                <w:sz w:val="18"/>
                                <w:szCs w:val="18"/>
                              </w:rPr>
                              <w:t>If jaundiced, contact the Health Department</w:t>
                            </w:r>
                          </w:p>
                          <w:p w14:paraId="1D0C7ACA" w14:textId="77777777" w:rsidR="00153D31" w:rsidRPr="009A2384" w:rsidRDefault="00153D31" w:rsidP="003807B0">
                            <w:pPr>
                              <w:numPr>
                                <w:ilvl w:val="0"/>
                                <w:numId w:val="7"/>
                              </w:numPr>
                              <w:rPr>
                                <w:b/>
                                <w:sz w:val="18"/>
                                <w:szCs w:val="18"/>
                              </w:rPr>
                            </w:pPr>
                            <w:r>
                              <w:rPr>
                                <w:sz w:val="18"/>
                                <w:szCs w:val="18"/>
                              </w:rPr>
                              <w:t>If sore throat with fever, must provide doctor’s note before returning to work</w:t>
                            </w:r>
                            <w:r w:rsidRPr="00CA0C7C">
                              <w:rPr>
                                <w:sz w:val="18"/>
                                <w:szCs w:val="18"/>
                              </w:rPr>
                              <w:t xml:space="preserve"> </w:t>
                            </w:r>
                          </w:p>
                          <w:p w14:paraId="02CF48FD" w14:textId="77777777" w:rsidR="00153D31" w:rsidRPr="00CA0C7C" w:rsidRDefault="00153D31" w:rsidP="003807B0">
                            <w:pPr>
                              <w:numPr>
                                <w:ilvl w:val="0"/>
                                <w:numId w:val="7"/>
                              </w:numPr>
                              <w:rPr>
                                <w:b/>
                                <w:sz w:val="18"/>
                                <w:szCs w:val="18"/>
                              </w:rPr>
                            </w:pPr>
                            <w:r w:rsidRPr="00CA0C7C">
                              <w:rPr>
                                <w:sz w:val="18"/>
                                <w:szCs w:val="18"/>
                              </w:rPr>
                              <w:t xml:space="preserve">Discuss how illness is transmitted through food by ill food </w:t>
                            </w:r>
                            <w:r>
                              <w:rPr>
                                <w:sz w:val="18"/>
                                <w:szCs w:val="18"/>
                              </w:rPr>
                              <w:t>employees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77ADDB" id="Rectangle 117" o:spid="_x0000_s1129" style="position:absolute;left:0;text-align:left;margin-left:-63pt;margin-top:423pt;width:162pt;height:162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" fillcolor="red">
                <v:shadow on="t" color="black" opacity=".5" offset="6pt,6pt"/>
                <v:textbox>
                  <w:txbxContent>
                    <w:p w14:paraId="737CF6D3" w14:textId="77777777" w:rsidR="00153D31" w:rsidRDefault="00153D31" w:rsidP="00341E58">
                      <w:pPr>
                        <w:jc w:val="center"/>
                        <w:rPr>
                          <w:b/>
                          <w:sz w:val="18"/>
                          <w:szCs w:val="18"/>
                        </w:rPr>
                      </w:pPr>
                      <w:r w:rsidRPr="00CA0C7C">
                        <w:rPr>
                          <w:b/>
                          <w:sz w:val="18"/>
                          <w:szCs w:val="18"/>
                        </w:rPr>
                        <w:t xml:space="preserve">EXCLUDE </w:t>
                      </w:r>
                      <w:r>
                        <w:rPr>
                          <w:b/>
                          <w:sz w:val="18"/>
                          <w:szCs w:val="18"/>
                        </w:rPr>
                        <w:t>EMPLOYEE</w:t>
                      </w:r>
                      <w:r w:rsidRPr="00CA0C7C">
                        <w:rPr>
                          <w:b/>
                          <w:sz w:val="18"/>
                          <w:szCs w:val="18"/>
                        </w:rPr>
                        <w:t xml:space="preserve"> </w:t>
                      </w:r>
                    </w:p>
                    <w:p w14:paraId="1C15EA33" w14:textId="77777777" w:rsidR="00153D31" w:rsidRPr="00CA0C7C" w:rsidRDefault="00153D31" w:rsidP="00341E58">
                      <w:pPr>
                        <w:jc w:val="center"/>
                        <w:rPr>
                          <w:b/>
                          <w:sz w:val="18"/>
                          <w:szCs w:val="18"/>
                        </w:rPr>
                      </w:pPr>
                      <w:r w:rsidRPr="00CA0C7C">
                        <w:rPr>
                          <w:b/>
                          <w:sz w:val="18"/>
                          <w:szCs w:val="18"/>
                        </w:rPr>
                        <w:t>FROM WORK</w:t>
                      </w:r>
                    </w:p>
                    <w:p w14:paraId="0FC66F96" w14:textId="77777777" w:rsidR="00153D31" w:rsidRPr="00CA0C7C" w:rsidRDefault="00153D31" w:rsidP="00341E58">
                      <w:pPr>
                        <w:jc w:val="center"/>
                        <w:rPr>
                          <w:b/>
                          <w:sz w:val="16"/>
                          <w:szCs w:val="16"/>
                        </w:rPr>
                      </w:pPr>
                    </w:p>
                    <w:p w14:paraId="4AB384CA" w14:textId="77777777" w:rsidR="00153D31" w:rsidRPr="00CA0C7C" w:rsidRDefault="00153D31" w:rsidP="003807B0">
                      <w:pPr>
                        <w:numPr>
                          <w:ilvl w:val="0"/>
                          <w:numId w:val="7"/>
                        </w:numPr>
                        <w:rPr>
                          <w:b/>
                          <w:sz w:val="18"/>
                          <w:szCs w:val="18"/>
                        </w:rPr>
                      </w:pPr>
                      <w:r w:rsidRPr="00CA0C7C">
                        <w:rPr>
                          <w:sz w:val="18"/>
                          <w:szCs w:val="18"/>
                        </w:rPr>
                        <w:t>If already at work, send home</w:t>
                      </w:r>
                    </w:p>
                    <w:p w14:paraId="63FA152B" w14:textId="77777777" w:rsidR="00153D31" w:rsidRPr="00CA0C7C" w:rsidRDefault="00153D31" w:rsidP="003807B0">
                      <w:pPr>
                        <w:numPr>
                          <w:ilvl w:val="0"/>
                          <w:numId w:val="7"/>
                        </w:numPr>
                        <w:rPr>
                          <w:b/>
                          <w:sz w:val="18"/>
                          <w:szCs w:val="18"/>
                        </w:rPr>
                      </w:pPr>
                      <w:r>
                        <w:rPr>
                          <w:sz w:val="18"/>
                          <w:szCs w:val="18"/>
                        </w:rPr>
                        <w:t>If vomiting and diarrhea, e</w:t>
                      </w:r>
                      <w:r w:rsidRPr="00CA0C7C">
                        <w:rPr>
                          <w:sz w:val="18"/>
                          <w:szCs w:val="18"/>
                        </w:rPr>
                        <w:t>xclude from work u</w:t>
                      </w:r>
                      <w:r>
                        <w:rPr>
                          <w:sz w:val="18"/>
                          <w:szCs w:val="18"/>
                        </w:rPr>
                        <w:t>ntil 24 hours after symptoms end</w:t>
                      </w:r>
                    </w:p>
                    <w:p w14:paraId="0C0B0005" w14:textId="77777777" w:rsidR="00153D31" w:rsidRPr="00232E67" w:rsidRDefault="00153D31" w:rsidP="003807B0">
                      <w:pPr>
                        <w:numPr>
                          <w:ilvl w:val="0"/>
                          <w:numId w:val="7"/>
                        </w:numPr>
                        <w:rPr>
                          <w:b/>
                          <w:sz w:val="18"/>
                          <w:szCs w:val="18"/>
                        </w:rPr>
                      </w:pPr>
                      <w:r w:rsidRPr="00CA0C7C">
                        <w:rPr>
                          <w:sz w:val="18"/>
                          <w:szCs w:val="18"/>
                        </w:rPr>
                        <w:t>If jaundiced, contact the Health Department</w:t>
                      </w:r>
                    </w:p>
                    <w:p w14:paraId="1D0C7ACA" w14:textId="77777777" w:rsidR="00153D31" w:rsidRPr="009A2384" w:rsidRDefault="00153D31" w:rsidP="003807B0">
                      <w:pPr>
                        <w:numPr>
                          <w:ilvl w:val="0"/>
                          <w:numId w:val="7"/>
                        </w:numPr>
                        <w:rPr>
                          <w:b/>
                          <w:sz w:val="18"/>
                          <w:szCs w:val="18"/>
                        </w:rPr>
                      </w:pPr>
                      <w:r>
                        <w:rPr>
                          <w:sz w:val="18"/>
                          <w:szCs w:val="18"/>
                        </w:rPr>
                        <w:t>If sore throat with fever, must provide doctor’s note before returning to work</w:t>
                      </w:r>
                      <w:r w:rsidRPr="00CA0C7C">
                        <w:rPr>
                          <w:sz w:val="18"/>
                          <w:szCs w:val="18"/>
                        </w:rPr>
                        <w:t xml:space="preserve"> </w:t>
                      </w:r>
                    </w:p>
                    <w:p w14:paraId="02CF48FD" w14:textId="77777777" w:rsidR="00153D31" w:rsidRPr="00CA0C7C" w:rsidRDefault="00153D31" w:rsidP="003807B0">
                      <w:pPr>
                        <w:numPr>
                          <w:ilvl w:val="0"/>
                          <w:numId w:val="7"/>
                        </w:numPr>
                        <w:rPr>
                          <w:b/>
                          <w:sz w:val="18"/>
                          <w:szCs w:val="18"/>
                        </w:rPr>
                      </w:pPr>
                      <w:r w:rsidRPr="00CA0C7C">
                        <w:rPr>
                          <w:sz w:val="18"/>
                          <w:szCs w:val="18"/>
                        </w:rPr>
                        <w:t xml:space="preserve">Discuss how illness is transmitted through food by ill food </w:t>
                      </w:r>
                      <w:r>
                        <w:rPr>
                          <w:sz w:val="18"/>
                          <w:szCs w:val="18"/>
                        </w:rPr>
                        <w:t>employees</w:t>
                      </w:r>
                    </w:p>
                  </w:txbxContent>
                </v:textbox>
              </v:rect>
            </w:pict>
          </mc:Fallback>
        </mc:AlternateContent>
      </w:r>
    </w:p>
    <w:p w14:paraId="6AC797C9" w14:textId="79449A32" w:rsidR="00341E58" w:rsidRPr="00B139DA" w:rsidRDefault="00341E58" w:rsidP="00B139DA">
      <w:pPr>
        <w:pStyle w:val="Heading2"/>
        <w:jc w:val="left"/>
        <w:rPr>
          <w:rFonts w:ascii="Tahoma" w:hAnsi="Tahoma" w:cs="Tahoma"/>
        </w:rPr>
      </w:pPr>
      <w:bookmarkStart w:id="36" w:name="_Toc407719577"/>
      <w:bookmarkStart w:id="37" w:name="_Toc407720172"/>
      <w:bookmarkStart w:id="38" w:name="_Toc407722313"/>
      <w:bookmarkStart w:id="39" w:name="_Toc415471785"/>
      <w:bookmarkStart w:id="40" w:name="_Toc200016091"/>
      <w:r w:rsidRPr="00B139DA">
        <w:rPr>
          <w:rFonts w:ascii="Tahoma" w:hAnsi="Tahoma" w:cs="Tahoma"/>
        </w:rPr>
        <w:lastRenderedPageBreak/>
        <w:t>Recommendations for Equipment Maintenance Schedule Tasks</w:t>
      </w:r>
      <w:bookmarkEnd w:id="36"/>
      <w:bookmarkEnd w:id="37"/>
      <w:bookmarkEnd w:id="38"/>
      <w:bookmarkEnd w:id="39"/>
      <w:bookmarkEnd w:id="40"/>
    </w:p>
    <w:p w14:paraId="0616F50E" w14:textId="77777777" w:rsidR="00341E58" w:rsidRPr="00B139DA" w:rsidRDefault="00341E58" w:rsidP="00341E58">
      <w:pPr>
        <w:rPr>
          <w:rFonts w:ascii="Tahoma" w:hAnsi="Tahoma" w:cs="Tahoma"/>
        </w:rPr>
      </w:pPr>
    </w:p>
    <w:p w14:paraId="39C3D774" w14:textId="77777777" w:rsidR="00854CDA" w:rsidRPr="00B139DA" w:rsidRDefault="00854CDA" w:rsidP="00283DE9">
      <w:pPr>
        <w:numPr>
          <w:ilvl w:val="0"/>
          <w:numId w:val="5"/>
        </w:numPr>
        <w:rPr>
          <w:rFonts w:ascii="Tahoma" w:hAnsi="Tahoma" w:cs="Tahoma"/>
        </w:rPr>
      </w:pPr>
      <w:r w:rsidRPr="00B139DA">
        <w:rPr>
          <w:rFonts w:ascii="Tahoma" w:hAnsi="Tahoma" w:cs="Tahoma"/>
        </w:rPr>
        <w:t>State the preve</w:t>
      </w:r>
      <w:r w:rsidR="000B41F6" w:rsidRPr="00B139DA">
        <w:rPr>
          <w:rFonts w:ascii="Tahoma" w:hAnsi="Tahoma" w:cs="Tahoma"/>
        </w:rPr>
        <w:t>ntive Maintenance Tasks</w:t>
      </w:r>
      <w:r w:rsidRPr="00B139DA">
        <w:rPr>
          <w:rFonts w:ascii="Tahoma" w:hAnsi="Tahoma" w:cs="Tahoma"/>
        </w:rPr>
        <w:t xml:space="preserve"> needed for your facility. Some suggestions include:</w:t>
      </w:r>
    </w:p>
    <w:p w14:paraId="292D4DEA" w14:textId="77777777" w:rsidR="00854CDA" w:rsidRPr="00B139DA" w:rsidRDefault="00854CDA" w:rsidP="00854CDA">
      <w:pPr>
        <w:rPr>
          <w:rFonts w:ascii="Tahoma" w:hAnsi="Tahoma" w:cs="Tahoma"/>
        </w:rPr>
      </w:pPr>
    </w:p>
    <w:p w14:paraId="4A12DC81" w14:textId="584329FA" w:rsidR="00854CDA" w:rsidRPr="00B139DA" w:rsidRDefault="00372497" w:rsidP="00283DE9">
      <w:pPr>
        <w:numPr>
          <w:ilvl w:val="0"/>
          <w:numId w:val="6"/>
        </w:numPr>
        <w:rPr>
          <w:rFonts w:ascii="Tahoma" w:hAnsi="Tahoma" w:cs="Tahoma"/>
        </w:rPr>
      </w:pPr>
      <w:r w:rsidRPr="00B139DA">
        <w:rPr>
          <w:rFonts w:ascii="Tahoma" w:hAnsi="Tahoma" w:cs="Tahoma"/>
        </w:rPr>
        <w:t>Calibrating</w:t>
      </w:r>
      <w:r w:rsidR="00854CDA" w:rsidRPr="00B139DA">
        <w:rPr>
          <w:rFonts w:ascii="Tahoma" w:hAnsi="Tahoma" w:cs="Tahoma"/>
        </w:rPr>
        <w:t xml:space="preserve"> </w:t>
      </w:r>
      <w:r w:rsidR="0031459A" w:rsidRPr="00B139DA">
        <w:rPr>
          <w:rFonts w:ascii="Tahoma" w:hAnsi="Tahoma" w:cs="Tahoma"/>
        </w:rPr>
        <w:t>o</w:t>
      </w:r>
      <w:r w:rsidR="00854CDA" w:rsidRPr="00B139DA">
        <w:rPr>
          <w:rFonts w:ascii="Tahoma" w:hAnsi="Tahoma" w:cs="Tahoma"/>
        </w:rPr>
        <w:t>vens</w:t>
      </w:r>
    </w:p>
    <w:p w14:paraId="50A21A2D" w14:textId="3A22B230" w:rsidR="00854CDA" w:rsidRPr="00B139DA" w:rsidRDefault="00372497" w:rsidP="00283DE9">
      <w:pPr>
        <w:numPr>
          <w:ilvl w:val="0"/>
          <w:numId w:val="6"/>
        </w:numPr>
        <w:rPr>
          <w:rFonts w:ascii="Tahoma" w:hAnsi="Tahoma" w:cs="Tahoma"/>
        </w:rPr>
      </w:pPr>
      <w:r w:rsidRPr="00B139DA">
        <w:rPr>
          <w:rFonts w:ascii="Tahoma" w:hAnsi="Tahoma" w:cs="Tahoma"/>
        </w:rPr>
        <w:t>Calibrating</w:t>
      </w:r>
      <w:r w:rsidR="00854CDA" w:rsidRPr="00B139DA">
        <w:rPr>
          <w:rFonts w:ascii="Tahoma" w:hAnsi="Tahoma" w:cs="Tahoma"/>
        </w:rPr>
        <w:t xml:space="preserve"> </w:t>
      </w:r>
      <w:r w:rsidRPr="00B139DA">
        <w:rPr>
          <w:rFonts w:ascii="Tahoma" w:hAnsi="Tahoma" w:cs="Tahoma"/>
        </w:rPr>
        <w:t>performing and maintenance on</w:t>
      </w:r>
      <w:r w:rsidR="00854CDA" w:rsidRPr="00B139DA">
        <w:rPr>
          <w:rFonts w:ascii="Tahoma" w:hAnsi="Tahoma" w:cs="Tahoma"/>
        </w:rPr>
        <w:t xml:space="preserve"> hot holding equipment</w:t>
      </w:r>
    </w:p>
    <w:p w14:paraId="75D31DF7" w14:textId="2B1F2953" w:rsidR="00854CDA" w:rsidRPr="00B139DA" w:rsidRDefault="00854CDA" w:rsidP="00283DE9">
      <w:pPr>
        <w:numPr>
          <w:ilvl w:val="0"/>
          <w:numId w:val="6"/>
        </w:numPr>
        <w:rPr>
          <w:rFonts w:ascii="Tahoma" w:hAnsi="Tahoma" w:cs="Tahoma"/>
        </w:rPr>
      </w:pPr>
      <w:r w:rsidRPr="00B139DA">
        <w:rPr>
          <w:rFonts w:ascii="Tahoma" w:hAnsi="Tahoma" w:cs="Tahoma"/>
        </w:rPr>
        <w:t xml:space="preserve">Cleaning </w:t>
      </w:r>
      <w:r w:rsidR="00D43A93" w:rsidRPr="00B139DA">
        <w:rPr>
          <w:rFonts w:ascii="Tahoma" w:hAnsi="Tahoma" w:cs="Tahoma"/>
        </w:rPr>
        <w:t>condensers</w:t>
      </w:r>
      <w:r w:rsidRPr="00B139DA">
        <w:rPr>
          <w:rFonts w:ascii="Tahoma" w:hAnsi="Tahoma" w:cs="Tahoma"/>
        </w:rPr>
        <w:t xml:space="preserve"> of refrigeration and freezer units</w:t>
      </w:r>
    </w:p>
    <w:p w14:paraId="3F3182F8" w14:textId="77777777" w:rsidR="00854CDA" w:rsidRPr="00B139DA" w:rsidRDefault="00854CDA" w:rsidP="00283DE9">
      <w:pPr>
        <w:numPr>
          <w:ilvl w:val="0"/>
          <w:numId w:val="6"/>
        </w:numPr>
        <w:rPr>
          <w:rFonts w:ascii="Tahoma" w:hAnsi="Tahoma" w:cs="Tahoma"/>
        </w:rPr>
      </w:pPr>
      <w:r w:rsidRPr="00B139DA">
        <w:rPr>
          <w:rFonts w:ascii="Tahoma" w:hAnsi="Tahoma" w:cs="Tahoma"/>
        </w:rPr>
        <w:t>Defrosting freezer units</w:t>
      </w:r>
    </w:p>
    <w:p w14:paraId="697A2FD8" w14:textId="0AB72DD2" w:rsidR="00854CDA" w:rsidRPr="00B139DA" w:rsidRDefault="00854CDA" w:rsidP="00283DE9">
      <w:pPr>
        <w:numPr>
          <w:ilvl w:val="0"/>
          <w:numId w:val="6"/>
        </w:numPr>
        <w:rPr>
          <w:rFonts w:ascii="Tahoma" w:hAnsi="Tahoma" w:cs="Tahoma"/>
        </w:rPr>
      </w:pPr>
      <w:r w:rsidRPr="00B139DA">
        <w:rPr>
          <w:rFonts w:ascii="Tahoma" w:hAnsi="Tahoma" w:cs="Tahoma"/>
        </w:rPr>
        <w:t xml:space="preserve">Cleaning for </w:t>
      </w:r>
      <w:r w:rsidR="0031459A" w:rsidRPr="00B139DA">
        <w:rPr>
          <w:rFonts w:ascii="Tahoma" w:hAnsi="Tahoma" w:cs="Tahoma"/>
        </w:rPr>
        <w:t>s</w:t>
      </w:r>
      <w:r w:rsidRPr="00B139DA">
        <w:rPr>
          <w:rFonts w:ascii="Tahoma" w:hAnsi="Tahoma" w:cs="Tahoma"/>
        </w:rPr>
        <w:t xml:space="preserve">tove </w:t>
      </w:r>
      <w:r w:rsidR="0031459A" w:rsidRPr="00B139DA">
        <w:rPr>
          <w:rFonts w:ascii="Tahoma" w:hAnsi="Tahoma" w:cs="Tahoma"/>
        </w:rPr>
        <w:t>h</w:t>
      </w:r>
      <w:r w:rsidRPr="00B139DA">
        <w:rPr>
          <w:rFonts w:ascii="Tahoma" w:hAnsi="Tahoma" w:cs="Tahoma"/>
        </w:rPr>
        <w:t xml:space="preserve">ood and </w:t>
      </w:r>
      <w:r w:rsidR="0031459A" w:rsidRPr="00B139DA">
        <w:rPr>
          <w:rFonts w:ascii="Tahoma" w:hAnsi="Tahoma" w:cs="Tahoma"/>
        </w:rPr>
        <w:t>d</w:t>
      </w:r>
      <w:r w:rsidRPr="00B139DA">
        <w:rPr>
          <w:rFonts w:ascii="Tahoma" w:hAnsi="Tahoma" w:cs="Tahoma"/>
        </w:rPr>
        <w:t>ucts</w:t>
      </w:r>
    </w:p>
    <w:p w14:paraId="0F8A63D0" w14:textId="7D80A140" w:rsidR="00854CDA" w:rsidRPr="00B139DA" w:rsidRDefault="00854CDA" w:rsidP="00283DE9">
      <w:pPr>
        <w:numPr>
          <w:ilvl w:val="0"/>
          <w:numId w:val="6"/>
        </w:numPr>
        <w:rPr>
          <w:rFonts w:ascii="Tahoma" w:hAnsi="Tahoma" w:cs="Tahoma"/>
        </w:rPr>
      </w:pPr>
      <w:r w:rsidRPr="00B139DA">
        <w:rPr>
          <w:rFonts w:ascii="Tahoma" w:hAnsi="Tahoma" w:cs="Tahoma"/>
        </w:rPr>
        <w:t xml:space="preserve">Oiling and </w:t>
      </w:r>
      <w:r w:rsidR="002227EF">
        <w:rPr>
          <w:rFonts w:ascii="Tahoma" w:hAnsi="Tahoma" w:cs="Tahoma"/>
        </w:rPr>
        <w:t>l</w:t>
      </w:r>
      <w:r w:rsidRPr="00B139DA">
        <w:rPr>
          <w:rFonts w:ascii="Tahoma" w:hAnsi="Tahoma" w:cs="Tahoma"/>
        </w:rPr>
        <w:t>ubricating moving parts of equipment- slicers, mixers,</w:t>
      </w:r>
      <w:r w:rsidR="00174AE2" w:rsidRPr="00B139DA">
        <w:rPr>
          <w:rFonts w:ascii="Tahoma" w:hAnsi="Tahoma" w:cs="Tahoma"/>
        </w:rPr>
        <w:t xml:space="preserve"> vertical cutter mixers (VCMs),</w:t>
      </w:r>
      <w:r w:rsidRPr="00B139DA">
        <w:rPr>
          <w:rFonts w:ascii="Tahoma" w:hAnsi="Tahoma" w:cs="Tahoma"/>
        </w:rPr>
        <w:t xml:space="preserve"> etc.</w:t>
      </w:r>
    </w:p>
    <w:p w14:paraId="4B23DD15" w14:textId="5EC4C270" w:rsidR="00854CDA" w:rsidRPr="00B139DA" w:rsidRDefault="00854CDA" w:rsidP="00283DE9">
      <w:pPr>
        <w:numPr>
          <w:ilvl w:val="0"/>
          <w:numId w:val="6"/>
        </w:numPr>
        <w:rPr>
          <w:rFonts w:ascii="Tahoma" w:hAnsi="Tahoma" w:cs="Tahoma"/>
        </w:rPr>
      </w:pPr>
      <w:r w:rsidRPr="00B139DA">
        <w:rPr>
          <w:rFonts w:ascii="Tahoma" w:hAnsi="Tahoma" w:cs="Tahoma"/>
        </w:rPr>
        <w:t xml:space="preserve">Sharpening </w:t>
      </w:r>
      <w:r w:rsidR="0031459A" w:rsidRPr="00B139DA">
        <w:rPr>
          <w:rFonts w:ascii="Tahoma" w:hAnsi="Tahoma" w:cs="Tahoma"/>
        </w:rPr>
        <w:t>b</w:t>
      </w:r>
      <w:r w:rsidRPr="00B139DA">
        <w:rPr>
          <w:rFonts w:ascii="Tahoma" w:hAnsi="Tahoma" w:cs="Tahoma"/>
        </w:rPr>
        <w:t xml:space="preserve">lades of </w:t>
      </w:r>
      <w:r w:rsidR="0031459A" w:rsidRPr="00B139DA">
        <w:rPr>
          <w:rFonts w:ascii="Tahoma" w:hAnsi="Tahoma" w:cs="Tahoma"/>
        </w:rPr>
        <w:t>s</w:t>
      </w:r>
      <w:r w:rsidRPr="00B139DA">
        <w:rPr>
          <w:rFonts w:ascii="Tahoma" w:hAnsi="Tahoma" w:cs="Tahoma"/>
        </w:rPr>
        <w:t xml:space="preserve">licers, </w:t>
      </w:r>
      <w:r w:rsidR="0031459A" w:rsidRPr="00B139DA">
        <w:rPr>
          <w:rFonts w:ascii="Tahoma" w:hAnsi="Tahoma" w:cs="Tahoma"/>
        </w:rPr>
        <w:t>k</w:t>
      </w:r>
      <w:r w:rsidRPr="00B139DA">
        <w:rPr>
          <w:rFonts w:ascii="Tahoma" w:hAnsi="Tahoma" w:cs="Tahoma"/>
        </w:rPr>
        <w:t>nives</w:t>
      </w:r>
    </w:p>
    <w:p w14:paraId="39E54326" w14:textId="490B2626" w:rsidR="00854CDA" w:rsidRPr="00B139DA" w:rsidRDefault="00854CDA" w:rsidP="00283DE9">
      <w:pPr>
        <w:numPr>
          <w:ilvl w:val="0"/>
          <w:numId w:val="6"/>
        </w:numPr>
        <w:rPr>
          <w:rFonts w:ascii="Tahoma" w:hAnsi="Tahoma" w:cs="Tahoma"/>
        </w:rPr>
      </w:pPr>
      <w:r w:rsidRPr="00B139DA">
        <w:rPr>
          <w:rFonts w:ascii="Tahoma" w:hAnsi="Tahoma" w:cs="Tahoma"/>
        </w:rPr>
        <w:t>Changing</w:t>
      </w:r>
      <w:r w:rsidR="00174AE2" w:rsidRPr="00B139DA">
        <w:rPr>
          <w:rFonts w:ascii="Tahoma" w:hAnsi="Tahoma" w:cs="Tahoma"/>
        </w:rPr>
        <w:t xml:space="preserve"> Heating, Ventilation and Air Conditioning</w:t>
      </w:r>
      <w:r w:rsidRPr="00B139DA">
        <w:rPr>
          <w:rFonts w:ascii="Tahoma" w:hAnsi="Tahoma" w:cs="Tahoma"/>
        </w:rPr>
        <w:t xml:space="preserve"> </w:t>
      </w:r>
      <w:r w:rsidR="00174AE2" w:rsidRPr="00B139DA">
        <w:rPr>
          <w:rFonts w:ascii="Tahoma" w:hAnsi="Tahoma" w:cs="Tahoma"/>
        </w:rPr>
        <w:t>(</w:t>
      </w:r>
      <w:r w:rsidRPr="00B139DA">
        <w:rPr>
          <w:rFonts w:ascii="Tahoma" w:hAnsi="Tahoma" w:cs="Tahoma"/>
        </w:rPr>
        <w:t>HVAC</w:t>
      </w:r>
      <w:r w:rsidR="00174AE2" w:rsidRPr="00B139DA">
        <w:rPr>
          <w:rFonts w:ascii="Tahoma" w:hAnsi="Tahoma" w:cs="Tahoma"/>
        </w:rPr>
        <w:t>)</w:t>
      </w:r>
      <w:r w:rsidRPr="00B139DA">
        <w:rPr>
          <w:rFonts w:ascii="Tahoma" w:hAnsi="Tahoma" w:cs="Tahoma"/>
        </w:rPr>
        <w:t xml:space="preserve"> </w:t>
      </w:r>
      <w:r w:rsidR="0031459A" w:rsidRPr="00B139DA">
        <w:rPr>
          <w:rFonts w:ascii="Tahoma" w:hAnsi="Tahoma" w:cs="Tahoma"/>
        </w:rPr>
        <w:t>f</w:t>
      </w:r>
      <w:r w:rsidRPr="00B139DA">
        <w:rPr>
          <w:rFonts w:ascii="Tahoma" w:hAnsi="Tahoma" w:cs="Tahoma"/>
        </w:rPr>
        <w:t>ilters if applicable</w:t>
      </w:r>
    </w:p>
    <w:p w14:paraId="2B4DDE73" w14:textId="7975E016" w:rsidR="00854CDA" w:rsidRPr="00B139DA" w:rsidRDefault="00372497" w:rsidP="00283DE9">
      <w:pPr>
        <w:numPr>
          <w:ilvl w:val="0"/>
          <w:numId w:val="6"/>
        </w:numPr>
        <w:rPr>
          <w:rFonts w:ascii="Tahoma" w:hAnsi="Tahoma" w:cs="Tahoma"/>
        </w:rPr>
      </w:pPr>
      <w:r w:rsidRPr="00B139DA">
        <w:rPr>
          <w:rFonts w:ascii="Tahoma" w:hAnsi="Tahoma" w:cs="Tahoma"/>
        </w:rPr>
        <w:t>Scheduling</w:t>
      </w:r>
      <w:r w:rsidR="00854CDA" w:rsidRPr="00B139DA">
        <w:rPr>
          <w:rFonts w:ascii="Tahoma" w:hAnsi="Tahoma" w:cs="Tahoma"/>
        </w:rPr>
        <w:t xml:space="preserve"> </w:t>
      </w:r>
      <w:r w:rsidR="0031459A" w:rsidRPr="00B139DA">
        <w:rPr>
          <w:rFonts w:ascii="Tahoma" w:hAnsi="Tahoma" w:cs="Tahoma"/>
        </w:rPr>
        <w:t>f</w:t>
      </w:r>
      <w:r w:rsidR="00854CDA" w:rsidRPr="00B139DA">
        <w:rPr>
          <w:rFonts w:ascii="Tahoma" w:hAnsi="Tahoma" w:cs="Tahoma"/>
        </w:rPr>
        <w:t xml:space="preserve">ire </w:t>
      </w:r>
      <w:r w:rsidR="002227EF" w:rsidRPr="00B139DA">
        <w:rPr>
          <w:rFonts w:ascii="Tahoma" w:hAnsi="Tahoma" w:cs="Tahoma"/>
        </w:rPr>
        <w:t>extinguisher</w:t>
      </w:r>
      <w:r w:rsidR="00854CDA" w:rsidRPr="00B139DA">
        <w:rPr>
          <w:rFonts w:ascii="Tahoma" w:hAnsi="Tahoma" w:cs="Tahoma"/>
        </w:rPr>
        <w:t xml:space="preserve"> inspection</w:t>
      </w:r>
    </w:p>
    <w:p w14:paraId="655BACDB" w14:textId="77777777" w:rsidR="00854CDA" w:rsidRPr="00B139DA" w:rsidRDefault="00854CDA" w:rsidP="00283DE9">
      <w:pPr>
        <w:numPr>
          <w:ilvl w:val="0"/>
          <w:numId w:val="6"/>
        </w:numPr>
        <w:rPr>
          <w:rFonts w:ascii="Tahoma" w:hAnsi="Tahoma" w:cs="Tahoma"/>
        </w:rPr>
      </w:pPr>
      <w:r w:rsidRPr="00B139DA">
        <w:rPr>
          <w:rFonts w:ascii="Tahoma" w:hAnsi="Tahoma" w:cs="Tahoma"/>
        </w:rPr>
        <w:t>Clean</w:t>
      </w:r>
      <w:r w:rsidR="00372497" w:rsidRPr="00B139DA">
        <w:rPr>
          <w:rFonts w:ascii="Tahoma" w:hAnsi="Tahoma" w:cs="Tahoma"/>
        </w:rPr>
        <w:t>ing</w:t>
      </w:r>
      <w:r w:rsidRPr="00B139DA">
        <w:rPr>
          <w:rFonts w:ascii="Tahoma" w:hAnsi="Tahoma" w:cs="Tahoma"/>
        </w:rPr>
        <w:t xml:space="preserve"> burners for gas cooking equipment</w:t>
      </w:r>
    </w:p>
    <w:p w14:paraId="0903278D" w14:textId="77777777" w:rsidR="00854CDA" w:rsidRPr="00B139DA" w:rsidRDefault="00854CDA" w:rsidP="00283DE9">
      <w:pPr>
        <w:numPr>
          <w:ilvl w:val="0"/>
          <w:numId w:val="6"/>
        </w:numPr>
        <w:rPr>
          <w:rFonts w:ascii="Tahoma" w:hAnsi="Tahoma" w:cs="Tahoma"/>
        </w:rPr>
      </w:pPr>
      <w:r w:rsidRPr="00B139DA">
        <w:rPr>
          <w:rFonts w:ascii="Tahoma" w:hAnsi="Tahoma" w:cs="Tahoma"/>
        </w:rPr>
        <w:t>Check</w:t>
      </w:r>
      <w:r w:rsidR="00372497" w:rsidRPr="00B139DA">
        <w:rPr>
          <w:rFonts w:ascii="Tahoma" w:hAnsi="Tahoma" w:cs="Tahoma"/>
        </w:rPr>
        <w:t>ing</w:t>
      </w:r>
      <w:r w:rsidRPr="00B139DA">
        <w:rPr>
          <w:rFonts w:ascii="Tahoma" w:hAnsi="Tahoma" w:cs="Tahoma"/>
        </w:rPr>
        <w:t xml:space="preserve"> cords and plugs for equipment operated by electricity</w:t>
      </w:r>
    </w:p>
    <w:p w14:paraId="59110577" w14:textId="77777777" w:rsidR="00854CDA" w:rsidRPr="00B139DA" w:rsidRDefault="00854CDA" w:rsidP="00854CDA">
      <w:pPr>
        <w:ind w:left="720"/>
        <w:rPr>
          <w:rFonts w:ascii="Tahoma" w:hAnsi="Tahoma" w:cs="Tahoma"/>
        </w:rPr>
      </w:pPr>
    </w:p>
    <w:p w14:paraId="7D0B9DBD" w14:textId="4631C631" w:rsidR="00854CDA" w:rsidRPr="00B139DA" w:rsidRDefault="0031459A" w:rsidP="00283DE9">
      <w:pPr>
        <w:numPr>
          <w:ilvl w:val="0"/>
          <w:numId w:val="5"/>
        </w:numPr>
        <w:rPr>
          <w:rFonts w:ascii="Tahoma" w:hAnsi="Tahoma" w:cs="Tahoma"/>
        </w:rPr>
      </w:pPr>
      <w:r w:rsidRPr="00B139DA">
        <w:rPr>
          <w:rFonts w:ascii="Tahoma" w:hAnsi="Tahoma" w:cs="Tahoma"/>
        </w:rPr>
        <w:t>Indicate the responsible party fo</w:t>
      </w:r>
      <w:r w:rsidR="00854CDA" w:rsidRPr="00B139DA">
        <w:rPr>
          <w:rFonts w:ascii="Tahoma" w:hAnsi="Tahoma" w:cs="Tahoma"/>
        </w:rPr>
        <w:t>r the maintenance tasks; for example:</w:t>
      </w:r>
    </w:p>
    <w:p w14:paraId="41AF5100" w14:textId="77777777" w:rsidR="00854CDA" w:rsidRPr="00B139DA" w:rsidRDefault="00854CDA" w:rsidP="003807B0">
      <w:pPr>
        <w:numPr>
          <w:ilvl w:val="0"/>
          <w:numId w:val="9"/>
        </w:numPr>
        <w:rPr>
          <w:rFonts w:ascii="Tahoma" w:hAnsi="Tahoma" w:cs="Tahoma"/>
        </w:rPr>
      </w:pPr>
      <w:r w:rsidRPr="00B139DA">
        <w:rPr>
          <w:rFonts w:ascii="Tahoma" w:hAnsi="Tahoma" w:cs="Tahoma"/>
        </w:rPr>
        <w:t>Conducted by contracted service – name of business</w:t>
      </w:r>
    </w:p>
    <w:p w14:paraId="7DC331DB" w14:textId="77777777" w:rsidR="00854CDA" w:rsidRPr="00B139DA" w:rsidRDefault="00854CDA" w:rsidP="003807B0">
      <w:pPr>
        <w:numPr>
          <w:ilvl w:val="0"/>
          <w:numId w:val="9"/>
        </w:numPr>
        <w:rPr>
          <w:rFonts w:ascii="Tahoma" w:hAnsi="Tahoma" w:cs="Tahoma"/>
        </w:rPr>
      </w:pPr>
      <w:r w:rsidRPr="00B139DA">
        <w:rPr>
          <w:rFonts w:ascii="Tahoma" w:hAnsi="Tahoma" w:cs="Tahoma"/>
        </w:rPr>
        <w:t>Conducted by employees/departments of the facility</w:t>
      </w:r>
    </w:p>
    <w:p w14:paraId="445C9BFD" w14:textId="77777777" w:rsidR="00854CDA" w:rsidRPr="00B139DA" w:rsidRDefault="00854CDA" w:rsidP="00854CDA">
      <w:pPr>
        <w:ind w:left="720"/>
        <w:rPr>
          <w:rFonts w:ascii="Tahoma" w:hAnsi="Tahoma" w:cs="Tahoma"/>
        </w:rPr>
      </w:pPr>
    </w:p>
    <w:p w14:paraId="2FD91573" w14:textId="4E446A7C" w:rsidR="00854CDA" w:rsidRPr="00220BD8" w:rsidRDefault="00854CDA" w:rsidP="003807B0">
      <w:pPr>
        <w:pStyle w:val="ListParagraph"/>
        <w:numPr>
          <w:ilvl w:val="0"/>
          <w:numId w:val="10"/>
        </w:numPr>
        <w:rPr>
          <w:rFonts w:ascii="Tahoma" w:hAnsi="Tahoma" w:cs="Tahoma"/>
          <w:sz w:val="24"/>
          <w:szCs w:val="24"/>
        </w:rPr>
      </w:pPr>
      <w:r w:rsidRPr="00B139DA">
        <w:rPr>
          <w:rFonts w:ascii="Tahoma" w:hAnsi="Tahoma" w:cs="Tahoma"/>
          <w:bCs/>
          <w:sz w:val="24"/>
          <w:szCs w:val="24"/>
        </w:rPr>
        <w:t>Indicate wh</w:t>
      </w:r>
      <w:r w:rsidR="00220BD8">
        <w:rPr>
          <w:rFonts w:ascii="Tahoma" w:hAnsi="Tahoma" w:cs="Tahoma"/>
          <w:bCs/>
          <w:sz w:val="24"/>
          <w:szCs w:val="24"/>
        </w:rPr>
        <w:t>e</w:t>
      </w:r>
      <w:r w:rsidRPr="00B139DA">
        <w:rPr>
          <w:rFonts w:ascii="Tahoma" w:hAnsi="Tahoma" w:cs="Tahoma"/>
          <w:bCs/>
          <w:sz w:val="24"/>
          <w:szCs w:val="24"/>
        </w:rPr>
        <w:t>n or how often the tasks are performed – specific dates or frequency</w:t>
      </w:r>
    </w:p>
    <w:p w14:paraId="7EA751AF" w14:textId="77777777" w:rsidR="00220BD8" w:rsidRPr="00B139DA" w:rsidRDefault="00220BD8" w:rsidP="00220BD8">
      <w:pPr>
        <w:pStyle w:val="ListParagraph"/>
        <w:rPr>
          <w:rFonts w:ascii="Tahoma" w:hAnsi="Tahoma" w:cs="Tahoma"/>
          <w:sz w:val="24"/>
          <w:szCs w:val="24"/>
        </w:rPr>
      </w:pPr>
    </w:p>
    <w:p w14:paraId="36189CC4" w14:textId="43C01557" w:rsidR="00341E58" w:rsidRPr="00B139DA" w:rsidRDefault="00341E58" w:rsidP="003807B0">
      <w:pPr>
        <w:pStyle w:val="ListParagraph"/>
        <w:numPr>
          <w:ilvl w:val="0"/>
          <w:numId w:val="10"/>
        </w:numPr>
        <w:spacing w:after="0" w:line="240" w:lineRule="auto"/>
        <w:rPr>
          <w:rFonts w:ascii="Tahoma" w:hAnsi="Tahoma" w:cs="Tahoma"/>
          <w:sz w:val="24"/>
          <w:szCs w:val="24"/>
        </w:rPr>
      </w:pPr>
      <w:r w:rsidRPr="00B139DA">
        <w:rPr>
          <w:rFonts w:ascii="Tahoma" w:hAnsi="Tahoma" w:cs="Tahoma"/>
          <w:bCs/>
          <w:sz w:val="24"/>
          <w:szCs w:val="24"/>
        </w:rPr>
        <w:t xml:space="preserve">Insert the completed preventive maintenance schedule in the HACCP Plan </w:t>
      </w:r>
      <w:r w:rsidRPr="00220BD8">
        <w:rPr>
          <w:rFonts w:ascii="Tahoma" w:hAnsi="Tahoma" w:cs="Tahoma"/>
          <w:bCs/>
          <w:i/>
          <w:iCs/>
          <w:sz w:val="24"/>
          <w:szCs w:val="24"/>
        </w:rPr>
        <w:t>Part 2</w:t>
      </w:r>
      <w:r w:rsidR="00B139DA" w:rsidRPr="00220BD8">
        <w:rPr>
          <w:rFonts w:ascii="Tahoma" w:hAnsi="Tahoma" w:cs="Tahoma"/>
          <w:bCs/>
          <w:i/>
          <w:iCs/>
          <w:sz w:val="24"/>
          <w:szCs w:val="24"/>
        </w:rPr>
        <w:t>a</w:t>
      </w:r>
      <w:r w:rsidRPr="00220BD8">
        <w:rPr>
          <w:rFonts w:ascii="Tahoma" w:hAnsi="Tahoma" w:cs="Tahoma"/>
          <w:bCs/>
          <w:i/>
          <w:iCs/>
          <w:sz w:val="24"/>
          <w:szCs w:val="24"/>
        </w:rPr>
        <w:t xml:space="preserve">: </w:t>
      </w:r>
      <w:r w:rsidR="00B139DA" w:rsidRPr="00220BD8">
        <w:rPr>
          <w:rFonts w:ascii="Tahoma" w:hAnsi="Tahoma" w:cs="Tahoma"/>
          <w:bCs/>
          <w:i/>
          <w:iCs/>
          <w:sz w:val="24"/>
          <w:szCs w:val="24"/>
        </w:rPr>
        <w:t>Annual Revision</w:t>
      </w:r>
      <w:r w:rsidRPr="00220BD8">
        <w:rPr>
          <w:rFonts w:ascii="Tahoma" w:hAnsi="Tahoma" w:cs="Tahoma"/>
          <w:bCs/>
          <w:sz w:val="24"/>
          <w:szCs w:val="24"/>
        </w:rPr>
        <w:t>.</w:t>
      </w:r>
    </w:p>
    <w:p w14:paraId="6942E9AF" w14:textId="77777777" w:rsidR="00341E58" w:rsidRPr="00B139DA" w:rsidRDefault="00341E58" w:rsidP="00341E58">
      <w:pPr>
        <w:autoSpaceDE w:val="0"/>
        <w:autoSpaceDN w:val="0"/>
        <w:adjustRightInd w:val="0"/>
        <w:rPr>
          <w:rFonts w:ascii="Tahoma" w:hAnsi="Tahoma" w:cs="Tahoma"/>
          <w:sz w:val="16"/>
          <w:szCs w:val="16"/>
        </w:rPr>
      </w:pPr>
      <w:r w:rsidRPr="00B139DA">
        <w:rPr>
          <w:rFonts w:ascii="Tahoma" w:hAnsi="Tahoma" w:cs="Tahoma"/>
          <w:sz w:val="16"/>
          <w:szCs w:val="16"/>
        </w:rPr>
        <w:t>.</w:t>
      </w:r>
    </w:p>
    <w:p w14:paraId="470BE0A6" w14:textId="77777777" w:rsidR="00341E58" w:rsidRPr="002227C5" w:rsidRDefault="00341E58" w:rsidP="00341E58">
      <w:pPr>
        <w:rPr>
          <w:b/>
          <w:bCs/>
        </w:rPr>
      </w:pPr>
      <w:r w:rsidRPr="002227C5">
        <w:rPr>
          <w:b/>
          <w:bCs/>
        </w:rPr>
        <w:br w:type="page"/>
      </w:r>
    </w:p>
    <w:p w14:paraId="2DB626BC" w14:textId="77777777" w:rsidR="00341E58" w:rsidRPr="002227C5" w:rsidRDefault="00341E58" w:rsidP="00423713">
      <w:pPr>
        <w:rPr>
          <w:rFonts w:ascii="Tahoma" w:hAnsi="Tahoma" w:cs="Tahoma"/>
          <w:b/>
          <w:bCs/>
          <w:sz w:val="32"/>
          <w:szCs w:val="32"/>
        </w:rPr>
        <w:sectPr w:rsidR="00341E58" w:rsidRPr="002227C5" w:rsidSect="00B93D94">
          <w:pgSz w:w="12240" w:h="15840" w:code="1"/>
          <w:pgMar w:top="1440" w:right="1800" w:bottom="1440" w:left="1800" w:header="720" w:footer="720" w:gutter="0"/>
          <w:cols w:space="720"/>
          <w:docGrid w:linePitch="360"/>
        </w:sectPr>
      </w:pPr>
    </w:p>
    <w:p w14:paraId="3FF8B963" w14:textId="4EED1B7E" w:rsidR="00341E58" w:rsidRPr="00DC2C27" w:rsidRDefault="00341E58" w:rsidP="00423713">
      <w:pPr>
        <w:pStyle w:val="Heading2"/>
        <w:jc w:val="left"/>
        <w:rPr>
          <w:rFonts w:ascii="Tahoma" w:hAnsi="Tahoma" w:cs="Tahoma"/>
          <w:sz w:val="32"/>
          <w:szCs w:val="32"/>
        </w:rPr>
      </w:pPr>
      <w:bookmarkStart w:id="41" w:name="_Toc407719578"/>
      <w:bookmarkStart w:id="42" w:name="_Toc407720173"/>
      <w:bookmarkStart w:id="43" w:name="_Toc407722314"/>
      <w:bookmarkStart w:id="44" w:name="_Toc415471786"/>
      <w:bookmarkStart w:id="45" w:name="_Toc200016092"/>
      <w:r w:rsidRPr="00DC2C27">
        <w:rPr>
          <w:rFonts w:ascii="Tahoma" w:hAnsi="Tahoma" w:cs="Tahoma"/>
          <w:sz w:val="32"/>
          <w:szCs w:val="32"/>
        </w:rPr>
        <w:lastRenderedPageBreak/>
        <w:t>Sample Cleaning Procedures</w:t>
      </w:r>
      <w:bookmarkEnd w:id="41"/>
      <w:bookmarkEnd w:id="42"/>
      <w:bookmarkEnd w:id="43"/>
      <w:bookmarkEnd w:id="44"/>
      <w:bookmarkEnd w:id="45"/>
    </w:p>
    <w:p w14:paraId="43ECE28E" w14:textId="77777777" w:rsidR="00341E58" w:rsidRPr="002227C5" w:rsidRDefault="00341E58" w:rsidP="00341E58">
      <w:pPr>
        <w:rPr>
          <w:rFonts w:ascii="Tahoma" w:hAnsi="Tahoma" w:cs="Tahoma"/>
        </w:rPr>
      </w:pPr>
      <w:bookmarkStart w:id="46" w:name="_Toc407719579"/>
    </w:p>
    <w:p w14:paraId="71BC4863" w14:textId="77777777" w:rsidR="00341E58" w:rsidRPr="002227C5" w:rsidRDefault="00341E58" w:rsidP="00341E58">
      <w:pPr>
        <w:rPr>
          <w:rFonts w:ascii="Tahoma" w:hAnsi="Tahoma" w:cs="Tahoma"/>
        </w:rPr>
      </w:pPr>
    </w:p>
    <w:p w14:paraId="65C08C01" w14:textId="3303FB7E" w:rsidR="00341E58" w:rsidRDefault="00BF5036" w:rsidP="00341E58">
      <w:pPr>
        <w:rPr>
          <w:rFonts w:ascii="Tahoma" w:hAnsi="Tahoma" w:cs="Tahoma"/>
        </w:rPr>
      </w:pPr>
      <w:r>
        <w:rPr>
          <w:rFonts w:ascii="Tahoma" w:hAnsi="Tahoma" w:cs="Tahoma"/>
        </w:rPr>
        <w:t>The</w:t>
      </w:r>
      <w:r w:rsidR="00341E58" w:rsidRPr="002227C5">
        <w:rPr>
          <w:rFonts w:ascii="Tahoma" w:hAnsi="Tahoma" w:cs="Tahoma"/>
        </w:rPr>
        <w:t xml:space="preserve"> facility </w:t>
      </w:r>
      <w:r>
        <w:rPr>
          <w:rFonts w:ascii="Tahoma" w:hAnsi="Tahoma" w:cs="Tahoma"/>
        </w:rPr>
        <w:t>must have</w:t>
      </w:r>
      <w:r w:rsidR="00341E58" w:rsidRPr="002227C5">
        <w:rPr>
          <w:rFonts w:ascii="Tahoma" w:hAnsi="Tahoma" w:cs="Tahoma"/>
        </w:rPr>
        <w:t xml:space="preserve"> a comprehensive plan for keeping the facility clean and sanitary.</w:t>
      </w:r>
      <w:bookmarkEnd w:id="46"/>
      <w:r>
        <w:rPr>
          <w:rFonts w:ascii="Tahoma" w:hAnsi="Tahoma" w:cs="Tahoma"/>
        </w:rPr>
        <w:t xml:space="preserve"> </w:t>
      </w:r>
      <w:r w:rsidR="00705074">
        <w:rPr>
          <w:rFonts w:ascii="Tahoma" w:hAnsi="Tahoma" w:cs="Tahoma"/>
        </w:rPr>
        <w:t>It is recommended to create</w:t>
      </w:r>
      <w:r>
        <w:rPr>
          <w:rFonts w:ascii="Tahoma" w:hAnsi="Tahoma" w:cs="Tahoma"/>
        </w:rPr>
        <w:t xml:space="preserve"> a cleaning schedule that includes the </w:t>
      </w:r>
      <w:r w:rsidR="00705074">
        <w:rPr>
          <w:rFonts w:ascii="Tahoma" w:hAnsi="Tahoma" w:cs="Tahoma"/>
        </w:rPr>
        <w:t>equipment/chores listed in the cleaning procedures below.</w:t>
      </w:r>
    </w:p>
    <w:p w14:paraId="569C8C6F" w14:textId="50A9A5A7" w:rsidR="001B57F7" w:rsidRDefault="001B57F7" w:rsidP="00341E58">
      <w:pPr>
        <w:rPr>
          <w:rFonts w:ascii="Tahoma" w:hAnsi="Tahoma" w:cs="Tahoma"/>
        </w:rPr>
      </w:pPr>
    </w:p>
    <w:p w14:paraId="607F18B6" w14:textId="618E2EB1" w:rsidR="00341E58" w:rsidRPr="002227C5" w:rsidRDefault="00341E58" w:rsidP="00341E58">
      <w:pPr>
        <w:rPr>
          <w:rFonts w:ascii="Tahoma" w:hAnsi="Tahoma" w:cs="Tahoma"/>
        </w:rPr>
      </w:pPr>
      <w:bookmarkStart w:id="47" w:name="_Toc407719582"/>
      <w:r w:rsidRPr="002227C5">
        <w:rPr>
          <w:rFonts w:ascii="Tahoma" w:hAnsi="Tahoma" w:cs="Tahoma"/>
        </w:rPr>
        <w:t>The equipment listed is not an exhaustive list.  Plea</w:t>
      </w:r>
      <w:r w:rsidR="000B41F6" w:rsidRPr="002227C5">
        <w:rPr>
          <w:rFonts w:ascii="Tahoma" w:hAnsi="Tahoma" w:cs="Tahoma"/>
        </w:rPr>
        <w:t>se add equipment/chores</w:t>
      </w:r>
      <w:r w:rsidRPr="002227C5">
        <w:rPr>
          <w:rFonts w:ascii="Tahoma" w:hAnsi="Tahoma" w:cs="Tahoma"/>
        </w:rPr>
        <w:t xml:space="preserve"> currently not on the list and d</w:t>
      </w:r>
      <w:r w:rsidR="000B41F6" w:rsidRPr="002227C5">
        <w:rPr>
          <w:rFonts w:ascii="Tahoma" w:hAnsi="Tahoma" w:cs="Tahoma"/>
        </w:rPr>
        <w:t xml:space="preserve">elete any equipment/chores </w:t>
      </w:r>
      <w:r w:rsidRPr="002227C5">
        <w:rPr>
          <w:rFonts w:ascii="Tahoma" w:hAnsi="Tahoma" w:cs="Tahoma"/>
        </w:rPr>
        <w:t>you do not have. A</w:t>
      </w:r>
      <w:r w:rsidR="000B41F6" w:rsidRPr="002227C5">
        <w:rPr>
          <w:rFonts w:ascii="Tahoma" w:hAnsi="Tahoma" w:cs="Tahoma"/>
        </w:rPr>
        <w:t xml:space="preserve">djust procedures to ensure </w:t>
      </w:r>
      <w:r w:rsidRPr="002227C5">
        <w:rPr>
          <w:rFonts w:ascii="Tahoma" w:hAnsi="Tahoma" w:cs="Tahoma"/>
        </w:rPr>
        <w:t>manufacturer’s recommendations or specific instructions for cleaning chemicals used are followed.</w:t>
      </w:r>
      <w:bookmarkEnd w:id="47"/>
    </w:p>
    <w:p w14:paraId="06E3E140" w14:textId="0C2DD781" w:rsidR="00341E58" w:rsidRPr="002227C5" w:rsidRDefault="00341E58" w:rsidP="00341E58">
      <w:pPr>
        <w:rPr>
          <w:rFonts w:ascii="Tahoma" w:hAnsi="Tahoma" w:cs="Tahoma"/>
        </w:rPr>
      </w:pPr>
    </w:p>
    <w:p w14:paraId="6F4513A3" w14:textId="2C55B4C4" w:rsidR="00341E58" w:rsidRPr="002227C5" w:rsidRDefault="00705074" w:rsidP="00341E58">
      <w:pPr>
        <w:rPr>
          <w:rFonts w:ascii="Tahoma" w:hAnsi="Tahoma" w:cs="Tahoma"/>
        </w:rPr>
      </w:pPr>
      <w:bookmarkStart w:id="48" w:name="_Toc407719583"/>
      <w:r>
        <w:rPr>
          <w:rFonts w:ascii="Tahoma" w:hAnsi="Tahoma" w:cs="Tahoma"/>
        </w:rPr>
        <w:t>In your cleaning schedule, assign</w:t>
      </w:r>
      <w:r w:rsidR="00341E58" w:rsidRPr="002227C5">
        <w:rPr>
          <w:rFonts w:ascii="Tahoma" w:hAnsi="Tahoma" w:cs="Tahoma"/>
        </w:rPr>
        <w:t xml:space="preserve"> employee</w:t>
      </w:r>
      <w:r>
        <w:rPr>
          <w:rFonts w:ascii="Tahoma" w:hAnsi="Tahoma" w:cs="Tahoma"/>
        </w:rPr>
        <w:t>s</w:t>
      </w:r>
      <w:r w:rsidR="00341E58" w:rsidRPr="002227C5">
        <w:rPr>
          <w:rFonts w:ascii="Tahoma" w:hAnsi="Tahoma" w:cs="Tahoma"/>
        </w:rPr>
        <w:t xml:space="preserve"> to each cleaning chore. Post the actual schedule used in your school in a visible location in the kitchen for easy reference and file a copy in the HACCP Plan Part 2: </w:t>
      </w:r>
      <w:r w:rsidR="00341E58" w:rsidRPr="002227C5">
        <w:rPr>
          <w:rFonts w:ascii="Tahoma" w:hAnsi="Tahoma" w:cs="Tahoma"/>
          <w:i/>
        </w:rPr>
        <w:t>Operation Assessment</w:t>
      </w:r>
      <w:r w:rsidR="00341E58" w:rsidRPr="002227C5">
        <w:rPr>
          <w:rFonts w:ascii="Tahoma" w:hAnsi="Tahoma" w:cs="Tahoma"/>
        </w:rPr>
        <w:t>.</w:t>
      </w:r>
      <w:bookmarkEnd w:id="48"/>
    </w:p>
    <w:p w14:paraId="480F47AE" w14:textId="77777777" w:rsidR="005E5D03" w:rsidRPr="002227C5" w:rsidRDefault="005E5D03">
      <w:pPr>
        <w:rPr>
          <w:rFonts w:ascii="Tahoma" w:hAnsi="Tahoma" w:cs="Tahoma"/>
          <w:vanish/>
          <w:color w:val="000000"/>
          <w:sz w:val="22"/>
        </w:rPr>
        <w:sectPr w:rsidR="005E5D03" w:rsidRPr="002227C5" w:rsidSect="00B93D94">
          <w:type w:val="nextColumn"/>
          <w:pgSz w:w="12240" w:h="15840" w:code="1"/>
          <w:pgMar w:top="720" w:right="720" w:bottom="720" w:left="1008" w:header="720" w:footer="720" w:gutter="0"/>
          <w:cols w:space="720"/>
          <w:docGrid w:linePitch="360"/>
        </w:sectPr>
      </w:pPr>
    </w:p>
    <w:p w14:paraId="0D3DB49B" w14:textId="77777777" w:rsidR="004655CA" w:rsidRPr="002227C5" w:rsidRDefault="004655CA">
      <w:pPr>
        <w:rPr>
          <w:rFonts w:ascii="Tahoma" w:hAnsi="Tahoma" w:cs="Tahoma"/>
          <w:vanish/>
          <w:color w:val="000000"/>
          <w:sz w:val="22"/>
        </w:rPr>
      </w:pPr>
    </w:p>
    <w:p w14:paraId="13466259" w14:textId="77777777" w:rsidR="00183990" w:rsidRPr="002227C5" w:rsidRDefault="00183990" w:rsidP="00AF6EAD">
      <w:pPr>
        <w:pStyle w:val="Heading3"/>
        <w:jc w:val="center"/>
        <w:rPr>
          <w:rFonts w:ascii="Tahoma" w:hAnsi="Tahoma" w:cs="Tahoma"/>
          <w:sz w:val="24"/>
          <w:szCs w:val="24"/>
        </w:rPr>
      </w:pPr>
    </w:p>
    <w:p w14:paraId="0E37A11D" w14:textId="1F8D0955" w:rsidR="00A76F79" w:rsidRPr="002227C5" w:rsidRDefault="00A76F79" w:rsidP="00537BE3">
      <w:pPr>
        <w:rPr>
          <w:rFonts w:ascii="Tahoma" w:hAnsi="Tahoma" w:cs="Tahoma"/>
          <w:b/>
          <w:sz w:val="40"/>
          <w:szCs w:val="40"/>
        </w:rPr>
      </w:pPr>
      <w:r w:rsidRPr="002227C5">
        <w:rPr>
          <w:rFonts w:ascii="Tahoma" w:hAnsi="Tahoma" w:cs="Tahoma"/>
          <w:b/>
          <w:sz w:val="40"/>
          <w:szCs w:val="40"/>
        </w:rPr>
        <w:t xml:space="preserve">Sample Cleaning Procedures </w:t>
      </w:r>
    </w:p>
    <w:p w14:paraId="072C9288" w14:textId="77777777" w:rsidR="00A76F79" w:rsidRPr="002227C5" w:rsidRDefault="00A76F79" w:rsidP="00A76F79">
      <w:pPr>
        <w:rPr>
          <w:rFonts w:ascii="Tahoma" w:hAnsi="Tahoma" w:cs="Tahoma"/>
          <w:sz w:val="28"/>
          <w:szCs w:val="28"/>
        </w:rPr>
      </w:pPr>
      <w:bookmarkStart w:id="49" w:name="_Hlk513039825"/>
    </w:p>
    <w:p w14:paraId="53FE1956" w14:textId="087EB70D" w:rsidR="00A76F79" w:rsidRPr="002227C5" w:rsidRDefault="00A76F79" w:rsidP="00A76F79">
      <w:pPr>
        <w:rPr>
          <w:rFonts w:ascii="Tahoma" w:hAnsi="Tahoma" w:cs="Tahoma"/>
          <w:sz w:val="28"/>
          <w:szCs w:val="28"/>
        </w:rPr>
      </w:pPr>
      <w:r w:rsidRPr="002227C5">
        <w:rPr>
          <w:rFonts w:ascii="Tahoma" w:hAnsi="Tahoma" w:cs="Tahoma"/>
          <w:sz w:val="28"/>
          <w:szCs w:val="28"/>
        </w:rPr>
        <w:t xml:space="preserve">Note: If the manufacturer’s cleaning and </w:t>
      </w:r>
      <w:r w:rsidR="002227EF" w:rsidRPr="002227C5">
        <w:rPr>
          <w:rFonts w:ascii="Tahoma" w:hAnsi="Tahoma" w:cs="Tahoma"/>
          <w:sz w:val="28"/>
          <w:szCs w:val="28"/>
        </w:rPr>
        <w:t>maintenance</w:t>
      </w:r>
      <w:r w:rsidRPr="002227C5">
        <w:rPr>
          <w:rFonts w:ascii="Tahoma" w:hAnsi="Tahoma" w:cs="Tahoma"/>
          <w:sz w:val="28"/>
          <w:szCs w:val="28"/>
        </w:rPr>
        <w:t xml:space="preserve"> instructions vary from those in this document, always follow the manufacturer’s guidance.</w:t>
      </w:r>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12"/>
        <w:gridCol w:w="1521"/>
        <w:gridCol w:w="1433"/>
        <w:gridCol w:w="4813"/>
        <w:gridCol w:w="4813"/>
      </w:tblGrid>
      <w:tr w:rsidR="00854CDA" w:rsidRPr="002227C5" w14:paraId="47E42241" w14:textId="77777777" w:rsidTr="009B5D59">
        <w:tc>
          <w:tcPr>
            <w:tcW w:w="1612" w:type="dxa"/>
            <w:tcBorders>
              <w:bottom w:val="double" w:sz="4" w:space="0" w:color="auto"/>
            </w:tcBorders>
            <w:shd w:val="clear" w:color="auto" w:fill="E0E0E0"/>
          </w:tcPr>
          <w:bookmarkEnd w:id="49"/>
          <w:p w14:paraId="561EDF58" w14:textId="77777777" w:rsidR="00854CDA" w:rsidRPr="002227C5" w:rsidRDefault="00854CDA" w:rsidP="00E31631">
            <w:pPr>
              <w:rPr>
                <w:rFonts w:asciiTheme="minorHAnsi" w:hAnsiTheme="minorHAnsi" w:cs="Arial"/>
                <w:bCs/>
                <w:sz w:val="22"/>
                <w:szCs w:val="22"/>
              </w:rPr>
            </w:pPr>
            <w:r w:rsidRPr="002227C5">
              <w:rPr>
                <w:rFonts w:asciiTheme="minorHAnsi" w:hAnsiTheme="minorHAnsi" w:cs="Arial"/>
                <w:bCs/>
                <w:sz w:val="22"/>
                <w:szCs w:val="22"/>
              </w:rPr>
              <w:t>Person Responsible</w:t>
            </w:r>
          </w:p>
        </w:tc>
        <w:tc>
          <w:tcPr>
            <w:tcW w:w="1521" w:type="dxa"/>
            <w:tcBorders>
              <w:bottom w:val="double" w:sz="4" w:space="0" w:color="auto"/>
            </w:tcBorders>
            <w:shd w:val="clear" w:color="auto" w:fill="E0E0E0"/>
          </w:tcPr>
          <w:p w14:paraId="796B0A68" w14:textId="77777777" w:rsidR="00854CDA" w:rsidRPr="002227C5" w:rsidRDefault="00854CDA" w:rsidP="00E31631">
            <w:pPr>
              <w:rPr>
                <w:rFonts w:asciiTheme="minorHAnsi" w:hAnsiTheme="minorHAnsi" w:cs="Arial"/>
                <w:bCs/>
                <w:sz w:val="22"/>
                <w:szCs w:val="22"/>
              </w:rPr>
            </w:pPr>
          </w:p>
          <w:p w14:paraId="1A7B3703"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Item</w:t>
            </w:r>
          </w:p>
        </w:tc>
        <w:tc>
          <w:tcPr>
            <w:tcW w:w="1433" w:type="dxa"/>
            <w:tcBorders>
              <w:bottom w:val="double" w:sz="4" w:space="0" w:color="auto"/>
            </w:tcBorders>
            <w:shd w:val="clear" w:color="auto" w:fill="E0E0E0"/>
          </w:tcPr>
          <w:p w14:paraId="03FA320E" w14:textId="77777777" w:rsidR="00854CDA" w:rsidRPr="002227C5" w:rsidRDefault="00854CDA" w:rsidP="00E31631">
            <w:pPr>
              <w:rPr>
                <w:rFonts w:asciiTheme="minorHAnsi" w:hAnsiTheme="minorHAnsi" w:cs="Arial"/>
                <w:bCs/>
                <w:sz w:val="22"/>
                <w:szCs w:val="22"/>
              </w:rPr>
            </w:pPr>
          </w:p>
          <w:p w14:paraId="305EECE6" w14:textId="77777777" w:rsidR="00854CDA" w:rsidRPr="002227C5" w:rsidRDefault="00854CDA" w:rsidP="00E31631">
            <w:pPr>
              <w:rPr>
                <w:rFonts w:asciiTheme="minorHAnsi" w:hAnsiTheme="minorHAnsi" w:cs="Arial"/>
                <w:bCs/>
                <w:sz w:val="22"/>
                <w:szCs w:val="22"/>
              </w:rPr>
            </w:pPr>
            <w:r w:rsidRPr="002227C5">
              <w:rPr>
                <w:rFonts w:asciiTheme="minorHAnsi" w:hAnsiTheme="minorHAnsi" w:cs="Arial"/>
                <w:bCs/>
                <w:sz w:val="22"/>
                <w:szCs w:val="22"/>
              </w:rPr>
              <w:t>Frequency</w:t>
            </w:r>
          </w:p>
        </w:tc>
        <w:tc>
          <w:tcPr>
            <w:tcW w:w="9626" w:type="dxa"/>
            <w:gridSpan w:val="2"/>
            <w:tcBorders>
              <w:bottom w:val="double" w:sz="4" w:space="0" w:color="auto"/>
            </w:tcBorders>
            <w:shd w:val="clear" w:color="auto" w:fill="E0E0E0"/>
          </w:tcPr>
          <w:p w14:paraId="44B2F4AB" w14:textId="77777777" w:rsidR="00854CDA" w:rsidRPr="002227C5" w:rsidRDefault="00854CDA" w:rsidP="00E31631">
            <w:pPr>
              <w:rPr>
                <w:rFonts w:asciiTheme="minorHAnsi" w:hAnsiTheme="minorHAnsi" w:cs="Arial"/>
                <w:bCs/>
                <w:sz w:val="22"/>
                <w:szCs w:val="22"/>
              </w:rPr>
            </w:pPr>
          </w:p>
          <w:p w14:paraId="2061180B" w14:textId="77777777" w:rsidR="00854CDA" w:rsidRPr="002227C5" w:rsidRDefault="00854CDA" w:rsidP="00E31631">
            <w:pPr>
              <w:rPr>
                <w:rFonts w:asciiTheme="minorHAnsi" w:hAnsiTheme="minorHAnsi" w:cs="Arial"/>
                <w:bCs/>
                <w:sz w:val="22"/>
                <w:szCs w:val="22"/>
              </w:rPr>
            </w:pPr>
            <w:r w:rsidRPr="002227C5">
              <w:rPr>
                <w:rFonts w:asciiTheme="minorHAnsi" w:hAnsiTheme="minorHAnsi" w:cs="Arial"/>
                <w:bCs/>
                <w:sz w:val="22"/>
                <w:szCs w:val="22"/>
              </w:rPr>
              <w:t>Procedures to Clean</w:t>
            </w:r>
          </w:p>
        </w:tc>
      </w:tr>
      <w:tr w:rsidR="00854CDA" w:rsidRPr="002227C5" w14:paraId="018D11B7" w14:textId="77777777" w:rsidTr="009B5D59">
        <w:tblPrEx>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Ex>
        <w:trPr>
          <w:cantSplit/>
          <w:trHeight w:val="513"/>
        </w:trPr>
        <w:tc>
          <w:tcPr>
            <w:tcW w:w="1612" w:type="dxa"/>
            <w:vMerge w:val="restart"/>
            <w:tcBorders>
              <w:top w:val="double" w:sz="12" w:space="0" w:color="auto"/>
              <w:left w:val="single" w:sz="4" w:space="0" w:color="auto"/>
              <w:right w:val="single" w:sz="6" w:space="0" w:color="auto"/>
            </w:tcBorders>
          </w:tcPr>
          <w:p w14:paraId="160303AA" w14:textId="77777777" w:rsidR="00854CDA" w:rsidRPr="002227C5" w:rsidRDefault="00854CDA" w:rsidP="00E31631">
            <w:pPr>
              <w:rPr>
                <w:rFonts w:asciiTheme="minorHAnsi" w:hAnsiTheme="minorHAnsi" w:cs="Arial"/>
                <w:bCs/>
                <w:sz w:val="22"/>
                <w:szCs w:val="22"/>
              </w:rPr>
            </w:pPr>
          </w:p>
        </w:tc>
        <w:tc>
          <w:tcPr>
            <w:tcW w:w="1521" w:type="dxa"/>
            <w:vMerge w:val="restart"/>
            <w:tcBorders>
              <w:top w:val="double" w:sz="12" w:space="0" w:color="auto"/>
              <w:left w:val="single" w:sz="4" w:space="0" w:color="auto"/>
              <w:bottom w:val="single" w:sz="6" w:space="0" w:color="auto"/>
              <w:right w:val="single" w:sz="6" w:space="0" w:color="auto"/>
            </w:tcBorders>
          </w:tcPr>
          <w:p w14:paraId="0CB04164" w14:textId="77777777" w:rsidR="00854CDA" w:rsidRPr="002227C5" w:rsidRDefault="00854CDA" w:rsidP="00E31631">
            <w:pPr>
              <w:rPr>
                <w:rFonts w:asciiTheme="minorHAnsi" w:hAnsiTheme="minorHAnsi" w:cs="Arial"/>
                <w:bCs/>
                <w:sz w:val="22"/>
                <w:szCs w:val="22"/>
              </w:rPr>
            </w:pPr>
          </w:p>
          <w:p w14:paraId="60C94862" w14:textId="77777777" w:rsidR="00854CDA" w:rsidRPr="002227C5" w:rsidRDefault="00854CDA" w:rsidP="00E31631">
            <w:pPr>
              <w:rPr>
                <w:rFonts w:asciiTheme="minorHAnsi" w:hAnsiTheme="minorHAnsi" w:cs="Arial"/>
                <w:bCs/>
                <w:sz w:val="22"/>
                <w:szCs w:val="22"/>
              </w:rPr>
            </w:pPr>
            <w:r w:rsidRPr="002227C5">
              <w:rPr>
                <w:rFonts w:asciiTheme="minorHAnsi" w:hAnsiTheme="minorHAnsi" w:cs="Arial"/>
                <w:bCs/>
                <w:sz w:val="22"/>
                <w:szCs w:val="22"/>
              </w:rPr>
              <w:t xml:space="preserve">Bins, </w:t>
            </w:r>
          </w:p>
          <w:p w14:paraId="24EAB424"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Ingredient</w:t>
            </w:r>
          </w:p>
        </w:tc>
        <w:tc>
          <w:tcPr>
            <w:tcW w:w="1433" w:type="dxa"/>
            <w:tcBorders>
              <w:top w:val="double" w:sz="12" w:space="0" w:color="auto"/>
              <w:left w:val="single" w:sz="6" w:space="0" w:color="auto"/>
              <w:bottom w:val="single" w:sz="6" w:space="0" w:color="auto"/>
              <w:right w:val="single" w:sz="4" w:space="0" w:color="auto"/>
            </w:tcBorders>
          </w:tcPr>
          <w:p w14:paraId="5B0D8911" w14:textId="77777777" w:rsidR="00854CDA" w:rsidRPr="002227C5" w:rsidRDefault="00854CDA" w:rsidP="00E31631">
            <w:pPr>
              <w:rPr>
                <w:rFonts w:asciiTheme="minorHAnsi" w:hAnsiTheme="minorHAnsi" w:cs="Arial"/>
                <w:sz w:val="22"/>
                <w:szCs w:val="22"/>
              </w:rPr>
            </w:pPr>
          </w:p>
          <w:p w14:paraId="31502FA9"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Daily</w:t>
            </w:r>
          </w:p>
        </w:tc>
        <w:tc>
          <w:tcPr>
            <w:tcW w:w="9626" w:type="dxa"/>
            <w:gridSpan w:val="2"/>
            <w:tcBorders>
              <w:top w:val="double" w:sz="12" w:space="0" w:color="auto"/>
              <w:left w:val="single" w:sz="4" w:space="0" w:color="auto"/>
              <w:bottom w:val="single" w:sz="4" w:space="0" w:color="auto"/>
              <w:right w:val="single" w:sz="4" w:space="0" w:color="auto"/>
            </w:tcBorders>
          </w:tcPr>
          <w:p w14:paraId="6C41421B"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Spray surface with an all-purpose cleaner.</w:t>
            </w:r>
          </w:p>
          <w:p w14:paraId="1E91EC3D"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Spray lid and outside surface with properly prepared sanitizing solution.</w:t>
            </w:r>
          </w:p>
          <w:p w14:paraId="5F209F53"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Let sanitizing solution air-dry.</w:t>
            </w:r>
          </w:p>
        </w:tc>
      </w:tr>
      <w:tr w:rsidR="00854CDA" w:rsidRPr="002227C5" w14:paraId="1431333E" w14:textId="77777777" w:rsidTr="009B5D59">
        <w:tblPrEx>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Ex>
        <w:trPr>
          <w:cantSplit/>
          <w:trHeight w:val="939"/>
        </w:trPr>
        <w:tc>
          <w:tcPr>
            <w:tcW w:w="1612" w:type="dxa"/>
            <w:vMerge/>
            <w:tcBorders>
              <w:left w:val="single" w:sz="4" w:space="0" w:color="auto"/>
              <w:bottom w:val="single" w:sz="12" w:space="0" w:color="auto"/>
              <w:right w:val="single" w:sz="6" w:space="0" w:color="auto"/>
            </w:tcBorders>
          </w:tcPr>
          <w:p w14:paraId="1BED55CD" w14:textId="77777777" w:rsidR="00854CDA" w:rsidRPr="002227C5" w:rsidRDefault="00854CDA" w:rsidP="00E31631">
            <w:pPr>
              <w:rPr>
                <w:rFonts w:asciiTheme="minorHAnsi" w:hAnsiTheme="minorHAnsi" w:cs="Arial"/>
                <w:bCs/>
                <w:sz w:val="22"/>
                <w:szCs w:val="22"/>
              </w:rPr>
            </w:pPr>
          </w:p>
        </w:tc>
        <w:tc>
          <w:tcPr>
            <w:tcW w:w="1521" w:type="dxa"/>
            <w:vMerge/>
            <w:tcBorders>
              <w:top w:val="single" w:sz="6" w:space="0" w:color="auto"/>
              <w:left w:val="single" w:sz="4" w:space="0" w:color="auto"/>
              <w:bottom w:val="single" w:sz="12" w:space="0" w:color="auto"/>
              <w:right w:val="single" w:sz="6" w:space="0" w:color="auto"/>
            </w:tcBorders>
          </w:tcPr>
          <w:p w14:paraId="7B01556A" w14:textId="77777777" w:rsidR="00854CDA" w:rsidRPr="002227C5" w:rsidRDefault="00854CDA" w:rsidP="00E31631">
            <w:pPr>
              <w:rPr>
                <w:rFonts w:asciiTheme="minorHAnsi" w:hAnsiTheme="minorHAnsi" w:cs="Arial"/>
                <w:bCs/>
                <w:sz w:val="22"/>
                <w:szCs w:val="22"/>
              </w:rPr>
            </w:pPr>
          </w:p>
        </w:tc>
        <w:tc>
          <w:tcPr>
            <w:tcW w:w="1433" w:type="dxa"/>
            <w:tcBorders>
              <w:top w:val="single" w:sz="6" w:space="0" w:color="auto"/>
              <w:left w:val="single" w:sz="6" w:space="0" w:color="auto"/>
              <w:bottom w:val="single" w:sz="12" w:space="0" w:color="auto"/>
              <w:right w:val="single" w:sz="4" w:space="0" w:color="auto"/>
            </w:tcBorders>
          </w:tcPr>
          <w:p w14:paraId="7D36B4D5" w14:textId="77777777" w:rsidR="00854CDA" w:rsidRPr="002227C5" w:rsidRDefault="00854CDA" w:rsidP="00E31631">
            <w:pPr>
              <w:rPr>
                <w:rFonts w:asciiTheme="minorHAnsi" w:hAnsiTheme="minorHAnsi" w:cs="Arial"/>
                <w:bCs/>
                <w:sz w:val="22"/>
                <w:szCs w:val="22"/>
              </w:rPr>
            </w:pPr>
          </w:p>
          <w:p w14:paraId="36C45893" w14:textId="77777777" w:rsidR="00854CDA" w:rsidRPr="002227C5" w:rsidRDefault="00854CDA" w:rsidP="00E31631">
            <w:pPr>
              <w:rPr>
                <w:rFonts w:asciiTheme="minorHAnsi" w:hAnsiTheme="minorHAnsi" w:cs="Arial"/>
                <w:bCs/>
                <w:sz w:val="22"/>
                <w:szCs w:val="22"/>
              </w:rPr>
            </w:pPr>
            <w:r w:rsidRPr="002227C5">
              <w:rPr>
                <w:rFonts w:asciiTheme="minorHAnsi" w:hAnsiTheme="minorHAnsi" w:cs="Arial"/>
                <w:bCs/>
                <w:sz w:val="22"/>
                <w:szCs w:val="22"/>
              </w:rPr>
              <w:t>Annual</w:t>
            </w:r>
          </w:p>
        </w:tc>
        <w:tc>
          <w:tcPr>
            <w:tcW w:w="9626" w:type="dxa"/>
            <w:gridSpan w:val="2"/>
            <w:tcBorders>
              <w:top w:val="single" w:sz="4" w:space="0" w:color="auto"/>
              <w:left w:val="single" w:sz="4" w:space="0" w:color="auto"/>
              <w:bottom w:val="single" w:sz="12" w:space="0" w:color="auto"/>
              <w:right w:val="single" w:sz="4" w:space="0" w:color="auto"/>
            </w:tcBorders>
          </w:tcPr>
          <w:p w14:paraId="2586C95C"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Empty.</w:t>
            </w:r>
          </w:p>
          <w:p w14:paraId="3EE78C9D"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Scrub interior and exterior, including the lid, wheels and base, with an all-purpose cleaner.</w:t>
            </w:r>
          </w:p>
          <w:p w14:paraId="540A33BB"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Rinse with clear water.</w:t>
            </w:r>
          </w:p>
          <w:p w14:paraId="266F7ED4"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 xml:space="preserve">Spray with a properly prepared sanitizing solution.  </w:t>
            </w:r>
          </w:p>
          <w:p w14:paraId="1E614217"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 xml:space="preserve">Air-dry.  </w:t>
            </w:r>
          </w:p>
        </w:tc>
      </w:tr>
      <w:tr w:rsidR="00854CDA" w:rsidRPr="002227C5" w14:paraId="20C203AF" w14:textId="77777777" w:rsidTr="009B5D59">
        <w:tblPrEx>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Ex>
        <w:trPr>
          <w:cantSplit/>
          <w:trHeight w:val="705"/>
        </w:trPr>
        <w:tc>
          <w:tcPr>
            <w:tcW w:w="1612" w:type="dxa"/>
            <w:tcBorders>
              <w:top w:val="single" w:sz="12" w:space="0" w:color="auto"/>
              <w:left w:val="single" w:sz="4" w:space="0" w:color="auto"/>
              <w:bottom w:val="single" w:sz="12" w:space="0" w:color="auto"/>
              <w:right w:val="single" w:sz="6" w:space="0" w:color="auto"/>
            </w:tcBorders>
          </w:tcPr>
          <w:p w14:paraId="3E877E8E" w14:textId="77777777" w:rsidR="00854CDA" w:rsidRPr="002227C5" w:rsidRDefault="00854CDA" w:rsidP="00E31631">
            <w:pPr>
              <w:rPr>
                <w:rFonts w:asciiTheme="minorHAnsi" w:hAnsiTheme="minorHAnsi" w:cs="Arial"/>
                <w:bCs/>
                <w:sz w:val="22"/>
                <w:szCs w:val="22"/>
              </w:rPr>
            </w:pPr>
          </w:p>
        </w:tc>
        <w:tc>
          <w:tcPr>
            <w:tcW w:w="1521" w:type="dxa"/>
            <w:tcBorders>
              <w:top w:val="single" w:sz="12" w:space="0" w:color="auto"/>
              <w:left w:val="single" w:sz="4" w:space="0" w:color="auto"/>
              <w:bottom w:val="single" w:sz="12" w:space="0" w:color="auto"/>
              <w:right w:val="single" w:sz="6" w:space="0" w:color="auto"/>
            </w:tcBorders>
          </w:tcPr>
          <w:p w14:paraId="6F0EEDCB" w14:textId="77777777" w:rsidR="00854CDA" w:rsidRPr="002227C5" w:rsidRDefault="00854CDA" w:rsidP="00E31631">
            <w:pPr>
              <w:rPr>
                <w:rFonts w:asciiTheme="minorHAnsi" w:hAnsiTheme="minorHAnsi" w:cs="Arial"/>
                <w:bCs/>
                <w:sz w:val="22"/>
                <w:szCs w:val="22"/>
              </w:rPr>
            </w:pPr>
          </w:p>
          <w:p w14:paraId="2AC56747" w14:textId="77777777" w:rsidR="00854CDA" w:rsidRPr="002227C5" w:rsidRDefault="00854CDA" w:rsidP="00E31631">
            <w:pPr>
              <w:rPr>
                <w:rFonts w:asciiTheme="minorHAnsi" w:hAnsiTheme="minorHAnsi" w:cs="Arial"/>
                <w:bCs/>
                <w:sz w:val="22"/>
                <w:szCs w:val="22"/>
              </w:rPr>
            </w:pPr>
            <w:r w:rsidRPr="002227C5">
              <w:rPr>
                <w:rFonts w:asciiTheme="minorHAnsi" w:hAnsiTheme="minorHAnsi" w:cs="Arial"/>
                <w:bCs/>
                <w:sz w:val="22"/>
                <w:szCs w:val="22"/>
              </w:rPr>
              <w:t>Can Opener, Electric</w:t>
            </w:r>
          </w:p>
        </w:tc>
        <w:tc>
          <w:tcPr>
            <w:tcW w:w="1433" w:type="dxa"/>
            <w:tcBorders>
              <w:top w:val="single" w:sz="12" w:space="0" w:color="auto"/>
              <w:left w:val="single" w:sz="6" w:space="0" w:color="auto"/>
              <w:bottom w:val="single" w:sz="12" w:space="0" w:color="auto"/>
              <w:right w:val="single" w:sz="6" w:space="0" w:color="auto"/>
            </w:tcBorders>
          </w:tcPr>
          <w:p w14:paraId="7217E33C" w14:textId="77777777" w:rsidR="00854CDA" w:rsidRPr="002227C5" w:rsidRDefault="00854CDA" w:rsidP="00E31631">
            <w:pPr>
              <w:rPr>
                <w:rFonts w:asciiTheme="minorHAnsi" w:hAnsiTheme="minorHAnsi" w:cs="Arial"/>
                <w:bCs/>
                <w:sz w:val="22"/>
                <w:szCs w:val="22"/>
              </w:rPr>
            </w:pPr>
          </w:p>
          <w:p w14:paraId="197569D6" w14:textId="77777777" w:rsidR="00854CDA" w:rsidRPr="002227C5" w:rsidRDefault="00854CDA" w:rsidP="00E31631">
            <w:pPr>
              <w:rPr>
                <w:rFonts w:asciiTheme="minorHAnsi" w:hAnsiTheme="minorHAnsi" w:cs="Arial"/>
                <w:bCs/>
                <w:sz w:val="22"/>
                <w:szCs w:val="22"/>
              </w:rPr>
            </w:pPr>
            <w:r w:rsidRPr="002227C5">
              <w:rPr>
                <w:rFonts w:asciiTheme="minorHAnsi" w:hAnsiTheme="minorHAnsi" w:cs="Arial"/>
                <w:bCs/>
                <w:sz w:val="22"/>
                <w:szCs w:val="22"/>
              </w:rPr>
              <w:t>Daily</w:t>
            </w:r>
          </w:p>
        </w:tc>
        <w:tc>
          <w:tcPr>
            <w:tcW w:w="9626" w:type="dxa"/>
            <w:gridSpan w:val="2"/>
            <w:tcBorders>
              <w:top w:val="single" w:sz="12" w:space="0" w:color="auto"/>
              <w:left w:val="single" w:sz="6" w:space="0" w:color="auto"/>
              <w:bottom w:val="single" w:sz="12" w:space="0" w:color="auto"/>
              <w:right w:val="single" w:sz="4" w:space="0" w:color="auto"/>
            </w:tcBorders>
          </w:tcPr>
          <w:p w14:paraId="486A0617"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Unplug</w:t>
            </w:r>
          </w:p>
          <w:p w14:paraId="267887E9"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Spray with an all-purpose cleaner and rinse with clear water.</w:t>
            </w:r>
          </w:p>
          <w:p w14:paraId="7902AA2B"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Spray with a properly prepared sanitizing solution.</w:t>
            </w:r>
          </w:p>
          <w:p w14:paraId="76471A1F"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Air-dry.</w:t>
            </w:r>
          </w:p>
        </w:tc>
      </w:tr>
      <w:tr w:rsidR="00854CDA" w:rsidRPr="002227C5" w14:paraId="3184D165" w14:textId="77777777" w:rsidTr="009B5D59">
        <w:tblPrEx>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Ex>
        <w:trPr>
          <w:cantSplit/>
          <w:trHeight w:val="705"/>
        </w:trPr>
        <w:tc>
          <w:tcPr>
            <w:tcW w:w="1612" w:type="dxa"/>
            <w:tcBorders>
              <w:top w:val="single" w:sz="12" w:space="0" w:color="auto"/>
              <w:left w:val="single" w:sz="4" w:space="0" w:color="auto"/>
              <w:bottom w:val="single" w:sz="12" w:space="0" w:color="auto"/>
              <w:right w:val="single" w:sz="6" w:space="0" w:color="auto"/>
            </w:tcBorders>
          </w:tcPr>
          <w:p w14:paraId="4E14241E" w14:textId="77777777" w:rsidR="00854CDA" w:rsidRPr="002227C5" w:rsidRDefault="00854CDA" w:rsidP="00E31631">
            <w:pPr>
              <w:rPr>
                <w:rFonts w:asciiTheme="minorHAnsi" w:hAnsiTheme="minorHAnsi" w:cs="Arial"/>
                <w:bCs/>
                <w:sz w:val="22"/>
                <w:szCs w:val="22"/>
              </w:rPr>
            </w:pPr>
          </w:p>
        </w:tc>
        <w:tc>
          <w:tcPr>
            <w:tcW w:w="1521" w:type="dxa"/>
            <w:tcBorders>
              <w:top w:val="single" w:sz="12" w:space="0" w:color="auto"/>
              <w:left w:val="single" w:sz="4" w:space="0" w:color="auto"/>
              <w:bottom w:val="single" w:sz="12" w:space="0" w:color="auto"/>
              <w:right w:val="single" w:sz="6" w:space="0" w:color="auto"/>
            </w:tcBorders>
          </w:tcPr>
          <w:p w14:paraId="75BA810A" w14:textId="77777777" w:rsidR="00854CDA" w:rsidRPr="002227C5" w:rsidRDefault="00854CDA" w:rsidP="00E31631">
            <w:pPr>
              <w:rPr>
                <w:rFonts w:asciiTheme="minorHAnsi" w:hAnsiTheme="minorHAnsi" w:cs="Arial"/>
                <w:bCs/>
                <w:sz w:val="22"/>
                <w:szCs w:val="22"/>
              </w:rPr>
            </w:pPr>
          </w:p>
          <w:p w14:paraId="0EF55D4A" w14:textId="77777777" w:rsidR="00854CDA" w:rsidRPr="002227C5" w:rsidRDefault="00854CDA" w:rsidP="00E31631">
            <w:pPr>
              <w:rPr>
                <w:rFonts w:asciiTheme="minorHAnsi" w:hAnsiTheme="minorHAnsi" w:cs="Arial"/>
                <w:bCs/>
                <w:sz w:val="22"/>
                <w:szCs w:val="22"/>
              </w:rPr>
            </w:pPr>
            <w:r w:rsidRPr="002227C5">
              <w:rPr>
                <w:rFonts w:asciiTheme="minorHAnsi" w:hAnsiTheme="minorHAnsi" w:cs="Arial"/>
                <w:bCs/>
                <w:sz w:val="22"/>
                <w:szCs w:val="22"/>
              </w:rPr>
              <w:t>Can Opener, Manual</w:t>
            </w:r>
          </w:p>
        </w:tc>
        <w:tc>
          <w:tcPr>
            <w:tcW w:w="1433" w:type="dxa"/>
            <w:tcBorders>
              <w:top w:val="single" w:sz="12" w:space="0" w:color="auto"/>
              <w:left w:val="single" w:sz="6" w:space="0" w:color="auto"/>
              <w:bottom w:val="single" w:sz="12" w:space="0" w:color="auto"/>
              <w:right w:val="single" w:sz="6" w:space="0" w:color="auto"/>
            </w:tcBorders>
          </w:tcPr>
          <w:p w14:paraId="76088EB6" w14:textId="77777777" w:rsidR="00854CDA" w:rsidRPr="002227C5" w:rsidRDefault="00854CDA" w:rsidP="00E31631">
            <w:pPr>
              <w:rPr>
                <w:rFonts w:asciiTheme="minorHAnsi" w:hAnsiTheme="minorHAnsi" w:cs="Arial"/>
                <w:bCs/>
                <w:sz w:val="22"/>
                <w:szCs w:val="22"/>
              </w:rPr>
            </w:pPr>
          </w:p>
          <w:p w14:paraId="4157CA1D" w14:textId="77777777" w:rsidR="00854CDA" w:rsidRPr="002227C5" w:rsidRDefault="00854CDA" w:rsidP="00E31631">
            <w:pPr>
              <w:rPr>
                <w:rFonts w:asciiTheme="minorHAnsi" w:hAnsiTheme="minorHAnsi" w:cs="Arial"/>
                <w:bCs/>
                <w:sz w:val="22"/>
                <w:szCs w:val="22"/>
              </w:rPr>
            </w:pPr>
            <w:r w:rsidRPr="002227C5">
              <w:rPr>
                <w:rFonts w:asciiTheme="minorHAnsi" w:hAnsiTheme="minorHAnsi" w:cs="Arial"/>
                <w:bCs/>
                <w:sz w:val="22"/>
                <w:szCs w:val="22"/>
              </w:rPr>
              <w:t>Daily</w:t>
            </w:r>
          </w:p>
        </w:tc>
        <w:tc>
          <w:tcPr>
            <w:tcW w:w="9626" w:type="dxa"/>
            <w:gridSpan w:val="2"/>
            <w:tcBorders>
              <w:top w:val="single" w:sz="12" w:space="0" w:color="auto"/>
              <w:left w:val="single" w:sz="6" w:space="0" w:color="auto"/>
              <w:bottom w:val="single" w:sz="12" w:space="0" w:color="auto"/>
              <w:right w:val="single" w:sz="4" w:space="0" w:color="auto"/>
            </w:tcBorders>
          </w:tcPr>
          <w:p w14:paraId="5FF186E3"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Remove shank.</w:t>
            </w:r>
          </w:p>
          <w:p w14:paraId="4FD08FD3"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Spray with an all-purpose cleaner</w:t>
            </w:r>
          </w:p>
          <w:p w14:paraId="0F2A77EF" w14:textId="20E22038"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Scrub shank and teeth with a</w:t>
            </w:r>
            <w:r w:rsidR="00222B9B">
              <w:rPr>
                <w:rFonts w:asciiTheme="minorHAnsi" w:hAnsiTheme="minorHAnsi" w:cs="Arial"/>
                <w:sz w:val="22"/>
                <w:szCs w:val="22"/>
              </w:rPr>
              <w:t xml:space="preserve"> </w:t>
            </w:r>
            <w:r w:rsidRPr="002227C5">
              <w:rPr>
                <w:rFonts w:asciiTheme="minorHAnsi" w:hAnsiTheme="minorHAnsi" w:cs="Arial"/>
                <w:sz w:val="22"/>
                <w:szCs w:val="22"/>
              </w:rPr>
              <w:t>brush.</w:t>
            </w:r>
          </w:p>
          <w:p w14:paraId="6B47BCFA" w14:textId="1A74499E" w:rsidR="00854CDA" w:rsidRPr="002227C5" w:rsidRDefault="00222B9B" w:rsidP="00E31631">
            <w:pPr>
              <w:rPr>
                <w:rFonts w:asciiTheme="minorHAnsi" w:hAnsiTheme="minorHAnsi" w:cs="Arial"/>
                <w:sz w:val="22"/>
                <w:szCs w:val="22"/>
              </w:rPr>
            </w:pPr>
            <w:r w:rsidRPr="002227C5">
              <w:rPr>
                <w:rFonts w:asciiTheme="minorHAnsi" w:hAnsiTheme="minorHAnsi" w:cs="Arial"/>
                <w:sz w:val="22"/>
                <w:szCs w:val="22"/>
              </w:rPr>
              <w:t>Rinse</w:t>
            </w:r>
            <w:r w:rsidR="00854CDA" w:rsidRPr="002227C5">
              <w:rPr>
                <w:rFonts w:asciiTheme="minorHAnsi" w:hAnsiTheme="minorHAnsi" w:cs="Arial"/>
                <w:sz w:val="22"/>
                <w:szCs w:val="22"/>
              </w:rPr>
              <w:t xml:space="preserve"> with clear </w:t>
            </w:r>
            <w:r w:rsidRPr="002227C5">
              <w:rPr>
                <w:rFonts w:asciiTheme="minorHAnsi" w:hAnsiTheme="minorHAnsi" w:cs="Arial"/>
                <w:sz w:val="22"/>
                <w:szCs w:val="22"/>
              </w:rPr>
              <w:t>water</w:t>
            </w:r>
            <w:r w:rsidR="00854CDA" w:rsidRPr="002227C5">
              <w:rPr>
                <w:rFonts w:asciiTheme="minorHAnsi" w:hAnsiTheme="minorHAnsi" w:cs="Arial"/>
                <w:sz w:val="22"/>
                <w:szCs w:val="22"/>
              </w:rPr>
              <w:t>.</w:t>
            </w:r>
          </w:p>
          <w:p w14:paraId="3A29A2A7" w14:textId="5B2943E3" w:rsidR="00854CDA" w:rsidRPr="002227C5" w:rsidRDefault="00222B9B" w:rsidP="00E31631">
            <w:pPr>
              <w:rPr>
                <w:rFonts w:asciiTheme="minorHAnsi" w:hAnsiTheme="minorHAnsi" w:cs="Arial"/>
                <w:sz w:val="22"/>
                <w:szCs w:val="22"/>
              </w:rPr>
            </w:pPr>
            <w:r w:rsidRPr="002227C5">
              <w:rPr>
                <w:rFonts w:asciiTheme="minorHAnsi" w:hAnsiTheme="minorHAnsi" w:cs="Arial"/>
                <w:sz w:val="22"/>
                <w:szCs w:val="22"/>
              </w:rPr>
              <w:t>Spray</w:t>
            </w:r>
            <w:r w:rsidR="00854CDA" w:rsidRPr="002227C5">
              <w:rPr>
                <w:rFonts w:asciiTheme="minorHAnsi" w:hAnsiTheme="minorHAnsi" w:cs="Arial"/>
                <w:sz w:val="22"/>
                <w:szCs w:val="22"/>
              </w:rPr>
              <w:t xml:space="preserve"> with a properly </w:t>
            </w:r>
            <w:r w:rsidRPr="002227C5">
              <w:rPr>
                <w:rFonts w:asciiTheme="minorHAnsi" w:hAnsiTheme="minorHAnsi" w:cs="Arial"/>
                <w:sz w:val="22"/>
                <w:szCs w:val="22"/>
              </w:rPr>
              <w:t>prepared</w:t>
            </w:r>
            <w:r w:rsidR="00854CDA" w:rsidRPr="002227C5">
              <w:rPr>
                <w:rFonts w:asciiTheme="minorHAnsi" w:hAnsiTheme="minorHAnsi" w:cs="Arial"/>
                <w:sz w:val="22"/>
                <w:szCs w:val="22"/>
              </w:rPr>
              <w:t xml:space="preserve"> sanitizing solution.</w:t>
            </w:r>
          </w:p>
          <w:p w14:paraId="6A51C6CB"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Clean base with an all-purpose cleaner and rinse.</w:t>
            </w:r>
          </w:p>
          <w:p w14:paraId="5E4449B0" w14:textId="77777777" w:rsidR="00854CDA" w:rsidRPr="002227C5" w:rsidRDefault="00854CDA" w:rsidP="00E31631">
            <w:pPr>
              <w:rPr>
                <w:rFonts w:asciiTheme="minorHAnsi" w:hAnsiTheme="minorHAnsi" w:cs="Arial"/>
                <w:bCs/>
                <w:sz w:val="22"/>
                <w:szCs w:val="22"/>
              </w:rPr>
            </w:pPr>
            <w:r w:rsidRPr="002227C5">
              <w:rPr>
                <w:rFonts w:asciiTheme="minorHAnsi" w:hAnsiTheme="minorHAnsi" w:cs="Arial"/>
                <w:bCs/>
                <w:sz w:val="22"/>
                <w:szCs w:val="22"/>
              </w:rPr>
              <w:t>OR</w:t>
            </w:r>
          </w:p>
          <w:p w14:paraId="7CCBCD02" w14:textId="2D82E121"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 xml:space="preserve">Wash in a </w:t>
            </w:r>
            <w:r w:rsidR="00222B9B" w:rsidRPr="002227C5">
              <w:rPr>
                <w:rFonts w:asciiTheme="minorHAnsi" w:hAnsiTheme="minorHAnsi" w:cs="Arial"/>
                <w:sz w:val="22"/>
                <w:szCs w:val="22"/>
              </w:rPr>
              <w:t>dish machine</w:t>
            </w:r>
            <w:r w:rsidRPr="002227C5">
              <w:rPr>
                <w:rFonts w:asciiTheme="minorHAnsi" w:hAnsiTheme="minorHAnsi" w:cs="Arial"/>
                <w:sz w:val="22"/>
                <w:szCs w:val="22"/>
              </w:rPr>
              <w:t>.</w:t>
            </w:r>
          </w:p>
        </w:tc>
      </w:tr>
      <w:tr w:rsidR="00854CDA" w:rsidRPr="002227C5" w14:paraId="34BEB82F" w14:textId="77777777" w:rsidTr="009B5D59">
        <w:tblPrEx>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Ex>
        <w:trPr>
          <w:cantSplit/>
          <w:trHeight w:val="705"/>
        </w:trPr>
        <w:tc>
          <w:tcPr>
            <w:tcW w:w="1612" w:type="dxa"/>
            <w:tcBorders>
              <w:top w:val="single" w:sz="12" w:space="0" w:color="auto"/>
              <w:left w:val="single" w:sz="4" w:space="0" w:color="auto"/>
              <w:bottom w:val="single" w:sz="12" w:space="0" w:color="auto"/>
              <w:right w:val="single" w:sz="6" w:space="0" w:color="auto"/>
            </w:tcBorders>
          </w:tcPr>
          <w:p w14:paraId="4F61D958" w14:textId="77777777" w:rsidR="00854CDA" w:rsidRPr="002227C5" w:rsidRDefault="00854CDA" w:rsidP="00E31631">
            <w:pPr>
              <w:rPr>
                <w:rFonts w:asciiTheme="minorHAnsi" w:hAnsiTheme="minorHAnsi" w:cs="Arial"/>
                <w:bCs/>
                <w:sz w:val="22"/>
                <w:szCs w:val="22"/>
              </w:rPr>
            </w:pPr>
          </w:p>
        </w:tc>
        <w:tc>
          <w:tcPr>
            <w:tcW w:w="1521" w:type="dxa"/>
            <w:tcBorders>
              <w:top w:val="single" w:sz="12" w:space="0" w:color="auto"/>
              <w:left w:val="single" w:sz="4" w:space="0" w:color="auto"/>
              <w:bottom w:val="single" w:sz="12" w:space="0" w:color="auto"/>
              <w:right w:val="single" w:sz="6" w:space="0" w:color="auto"/>
            </w:tcBorders>
          </w:tcPr>
          <w:p w14:paraId="77DBF402" w14:textId="77777777" w:rsidR="00854CDA" w:rsidRPr="002227C5" w:rsidRDefault="00854CDA" w:rsidP="00E31631">
            <w:pPr>
              <w:rPr>
                <w:rFonts w:asciiTheme="minorHAnsi" w:hAnsiTheme="minorHAnsi" w:cs="Arial"/>
                <w:bCs/>
                <w:sz w:val="22"/>
                <w:szCs w:val="22"/>
              </w:rPr>
            </w:pPr>
          </w:p>
          <w:p w14:paraId="4C2CF845" w14:textId="77777777" w:rsidR="00854CDA" w:rsidRPr="002227C5" w:rsidRDefault="00854CDA" w:rsidP="00E31631">
            <w:pPr>
              <w:rPr>
                <w:rFonts w:asciiTheme="minorHAnsi" w:hAnsiTheme="minorHAnsi" w:cs="Arial"/>
                <w:bCs/>
                <w:sz w:val="22"/>
                <w:szCs w:val="22"/>
              </w:rPr>
            </w:pPr>
            <w:r w:rsidRPr="002227C5">
              <w:rPr>
                <w:rFonts w:asciiTheme="minorHAnsi" w:hAnsiTheme="minorHAnsi" w:cs="Arial"/>
                <w:bCs/>
                <w:sz w:val="22"/>
                <w:szCs w:val="22"/>
              </w:rPr>
              <w:t>Cutting Boards</w:t>
            </w:r>
          </w:p>
        </w:tc>
        <w:tc>
          <w:tcPr>
            <w:tcW w:w="1433" w:type="dxa"/>
            <w:tcBorders>
              <w:top w:val="single" w:sz="12" w:space="0" w:color="auto"/>
              <w:left w:val="single" w:sz="6" w:space="0" w:color="auto"/>
              <w:bottom w:val="single" w:sz="12" w:space="0" w:color="auto"/>
              <w:right w:val="single" w:sz="6" w:space="0" w:color="auto"/>
            </w:tcBorders>
          </w:tcPr>
          <w:p w14:paraId="743D5F88" w14:textId="77777777" w:rsidR="00854CDA" w:rsidRPr="002227C5" w:rsidRDefault="00854CDA" w:rsidP="00E31631">
            <w:pPr>
              <w:rPr>
                <w:rFonts w:asciiTheme="minorHAnsi" w:hAnsiTheme="minorHAnsi" w:cs="Arial"/>
                <w:bCs/>
                <w:sz w:val="22"/>
                <w:szCs w:val="22"/>
              </w:rPr>
            </w:pPr>
          </w:p>
          <w:p w14:paraId="7186D6E5" w14:textId="77777777" w:rsidR="00854CDA" w:rsidRPr="002227C5" w:rsidRDefault="00854CDA" w:rsidP="00E31631">
            <w:pPr>
              <w:rPr>
                <w:rFonts w:asciiTheme="minorHAnsi" w:hAnsiTheme="minorHAnsi" w:cs="Arial"/>
                <w:bCs/>
                <w:sz w:val="22"/>
                <w:szCs w:val="22"/>
              </w:rPr>
            </w:pPr>
            <w:r w:rsidRPr="002227C5">
              <w:rPr>
                <w:rFonts w:asciiTheme="minorHAnsi" w:hAnsiTheme="minorHAnsi" w:cs="Arial"/>
                <w:bCs/>
                <w:sz w:val="22"/>
                <w:szCs w:val="22"/>
              </w:rPr>
              <w:t>After Each Use</w:t>
            </w:r>
          </w:p>
        </w:tc>
        <w:tc>
          <w:tcPr>
            <w:tcW w:w="9626" w:type="dxa"/>
            <w:gridSpan w:val="2"/>
            <w:tcBorders>
              <w:top w:val="single" w:sz="12" w:space="0" w:color="auto"/>
              <w:left w:val="single" w:sz="6" w:space="0" w:color="auto"/>
              <w:bottom w:val="single" w:sz="12" w:space="0" w:color="auto"/>
              <w:right w:val="single" w:sz="4" w:space="0" w:color="auto"/>
            </w:tcBorders>
          </w:tcPr>
          <w:p w14:paraId="5CEEFE02"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Wash in a three-compartment sink.</w:t>
            </w:r>
          </w:p>
          <w:p w14:paraId="57938571"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Rinse in clear water.</w:t>
            </w:r>
          </w:p>
          <w:p w14:paraId="51731D69"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Sanitize in a properly prepared sanitizing solution.</w:t>
            </w:r>
          </w:p>
          <w:p w14:paraId="483C2B6C"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Air-dry</w:t>
            </w:r>
          </w:p>
          <w:p w14:paraId="475AA5C0" w14:textId="77777777" w:rsidR="00854CDA" w:rsidRPr="002227C5" w:rsidRDefault="00854CDA" w:rsidP="00E31631">
            <w:pPr>
              <w:rPr>
                <w:rFonts w:asciiTheme="minorHAnsi" w:hAnsiTheme="minorHAnsi" w:cs="Arial"/>
                <w:bCs/>
                <w:sz w:val="22"/>
                <w:szCs w:val="22"/>
              </w:rPr>
            </w:pPr>
            <w:r w:rsidRPr="002227C5">
              <w:rPr>
                <w:rFonts w:asciiTheme="minorHAnsi" w:hAnsiTheme="minorHAnsi" w:cs="Arial"/>
                <w:bCs/>
                <w:sz w:val="22"/>
                <w:szCs w:val="22"/>
              </w:rPr>
              <w:t>OR</w:t>
            </w:r>
          </w:p>
          <w:p w14:paraId="7B959694" w14:textId="6B05E82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 xml:space="preserve">Wash in a </w:t>
            </w:r>
            <w:r w:rsidR="00222B9B" w:rsidRPr="002227C5">
              <w:rPr>
                <w:rFonts w:asciiTheme="minorHAnsi" w:hAnsiTheme="minorHAnsi" w:cs="Arial"/>
                <w:sz w:val="22"/>
                <w:szCs w:val="22"/>
              </w:rPr>
              <w:t>dish machine</w:t>
            </w:r>
            <w:r w:rsidRPr="002227C5">
              <w:rPr>
                <w:rFonts w:asciiTheme="minorHAnsi" w:hAnsiTheme="minorHAnsi" w:cs="Arial"/>
                <w:sz w:val="22"/>
                <w:szCs w:val="22"/>
              </w:rPr>
              <w:t>.</w:t>
            </w:r>
          </w:p>
        </w:tc>
      </w:tr>
      <w:tr w:rsidR="009B5D59" w:rsidRPr="002227C5" w14:paraId="16D97931" w14:textId="77777777" w:rsidTr="009B5D59">
        <w:tblPrEx>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Ex>
        <w:trPr>
          <w:cantSplit/>
          <w:trHeight w:val="705"/>
        </w:trPr>
        <w:tc>
          <w:tcPr>
            <w:tcW w:w="1612" w:type="dxa"/>
            <w:tcBorders>
              <w:top w:val="single" w:sz="12" w:space="0" w:color="auto"/>
              <w:left w:val="single" w:sz="4" w:space="0" w:color="auto"/>
              <w:bottom w:val="single" w:sz="12" w:space="0" w:color="auto"/>
              <w:right w:val="single" w:sz="6" w:space="0" w:color="auto"/>
            </w:tcBorders>
          </w:tcPr>
          <w:p w14:paraId="13ACA5D7" w14:textId="77777777" w:rsidR="009B5D59" w:rsidRPr="002227C5" w:rsidRDefault="009B5D59" w:rsidP="009B5D59">
            <w:pPr>
              <w:rPr>
                <w:rFonts w:asciiTheme="minorHAnsi" w:hAnsiTheme="minorHAnsi" w:cs="Arial"/>
                <w:bCs/>
                <w:sz w:val="22"/>
                <w:szCs w:val="22"/>
              </w:rPr>
            </w:pPr>
          </w:p>
        </w:tc>
        <w:tc>
          <w:tcPr>
            <w:tcW w:w="1521" w:type="dxa"/>
            <w:tcBorders>
              <w:top w:val="single" w:sz="12" w:space="0" w:color="auto"/>
              <w:left w:val="single" w:sz="4" w:space="0" w:color="auto"/>
              <w:bottom w:val="single" w:sz="12" w:space="0" w:color="auto"/>
              <w:right w:val="single" w:sz="6" w:space="0" w:color="auto"/>
            </w:tcBorders>
          </w:tcPr>
          <w:p w14:paraId="6162D683" w14:textId="77777777" w:rsidR="009B5D59" w:rsidRPr="002227C5" w:rsidRDefault="009B5D59" w:rsidP="009B5D59">
            <w:pPr>
              <w:rPr>
                <w:rFonts w:asciiTheme="minorHAnsi" w:hAnsiTheme="minorHAnsi" w:cs="Arial"/>
                <w:bCs/>
                <w:sz w:val="22"/>
                <w:szCs w:val="22"/>
              </w:rPr>
            </w:pPr>
          </w:p>
          <w:p w14:paraId="27CC3C47" w14:textId="77777777" w:rsidR="009B5D59" w:rsidRPr="002227C5" w:rsidRDefault="009B5D59" w:rsidP="009B5D59">
            <w:pPr>
              <w:rPr>
                <w:rFonts w:asciiTheme="minorHAnsi" w:hAnsiTheme="minorHAnsi" w:cs="Arial"/>
                <w:bCs/>
                <w:sz w:val="22"/>
                <w:szCs w:val="22"/>
              </w:rPr>
            </w:pPr>
            <w:r w:rsidRPr="002227C5">
              <w:rPr>
                <w:rFonts w:asciiTheme="minorHAnsi" w:hAnsiTheme="minorHAnsi" w:cs="Arial"/>
                <w:bCs/>
                <w:sz w:val="22"/>
                <w:szCs w:val="22"/>
              </w:rPr>
              <w:t>Dining Tables</w:t>
            </w:r>
          </w:p>
        </w:tc>
        <w:tc>
          <w:tcPr>
            <w:tcW w:w="1433" w:type="dxa"/>
            <w:tcBorders>
              <w:top w:val="single" w:sz="12" w:space="0" w:color="auto"/>
              <w:left w:val="single" w:sz="6" w:space="0" w:color="auto"/>
              <w:bottom w:val="single" w:sz="12" w:space="0" w:color="auto"/>
              <w:right w:val="single" w:sz="6" w:space="0" w:color="auto"/>
            </w:tcBorders>
          </w:tcPr>
          <w:p w14:paraId="61313DB7" w14:textId="77777777" w:rsidR="009B5D59" w:rsidRPr="002227C5" w:rsidRDefault="009B5D59" w:rsidP="009B5D59">
            <w:pPr>
              <w:rPr>
                <w:rFonts w:asciiTheme="minorHAnsi" w:hAnsiTheme="minorHAnsi" w:cs="Arial"/>
                <w:bCs/>
                <w:sz w:val="22"/>
                <w:szCs w:val="22"/>
              </w:rPr>
            </w:pPr>
          </w:p>
          <w:p w14:paraId="39199216" w14:textId="77777777" w:rsidR="009B5D59" w:rsidRPr="002227C5" w:rsidRDefault="009B5D59" w:rsidP="009B5D59">
            <w:pPr>
              <w:rPr>
                <w:rFonts w:asciiTheme="minorHAnsi" w:hAnsiTheme="minorHAnsi" w:cs="Arial"/>
                <w:bCs/>
                <w:sz w:val="22"/>
                <w:szCs w:val="22"/>
              </w:rPr>
            </w:pPr>
            <w:r w:rsidRPr="002227C5">
              <w:rPr>
                <w:rFonts w:asciiTheme="minorHAnsi" w:hAnsiTheme="minorHAnsi" w:cs="Arial"/>
                <w:bCs/>
                <w:sz w:val="22"/>
                <w:szCs w:val="22"/>
              </w:rPr>
              <w:t>After Each Use</w:t>
            </w:r>
          </w:p>
        </w:tc>
        <w:tc>
          <w:tcPr>
            <w:tcW w:w="9626" w:type="dxa"/>
            <w:gridSpan w:val="2"/>
            <w:tcBorders>
              <w:top w:val="single" w:sz="12" w:space="0" w:color="auto"/>
              <w:left w:val="single" w:sz="6" w:space="0" w:color="auto"/>
              <w:bottom w:val="single" w:sz="12" w:space="0" w:color="auto"/>
              <w:right w:val="single" w:sz="4" w:space="0" w:color="auto"/>
            </w:tcBorders>
          </w:tcPr>
          <w:p w14:paraId="25063275" w14:textId="77777777" w:rsidR="009B5D59" w:rsidRPr="002227C5" w:rsidRDefault="009B5D59" w:rsidP="003807B0">
            <w:pPr>
              <w:pStyle w:val="Footer"/>
              <w:numPr>
                <w:ilvl w:val="0"/>
                <w:numId w:val="65"/>
              </w:numPr>
              <w:tabs>
                <w:tab w:val="clear" w:pos="4320"/>
                <w:tab w:val="clear" w:pos="8640"/>
                <w:tab w:val="left" w:pos="262"/>
                <w:tab w:val="left" w:pos="622"/>
                <w:tab w:val="left" w:pos="802"/>
                <w:tab w:val="left" w:pos="1162"/>
              </w:tabs>
              <w:rPr>
                <w:rFonts w:asciiTheme="minorHAnsi" w:hAnsiTheme="minorHAnsi" w:cs="Tahoma"/>
                <w:sz w:val="22"/>
                <w:szCs w:val="22"/>
              </w:rPr>
            </w:pPr>
            <w:r w:rsidRPr="002227C5">
              <w:rPr>
                <w:rFonts w:asciiTheme="minorHAnsi" w:hAnsiTheme="minorHAnsi" w:cs="Tahoma"/>
                <w:sz w:val="22"/>
                <w:szCs w:val="22"/>
              </w:rPr>
              <w:t>Wash the tops of tables with soapy water.</w:t>
            </w:r>
          </w:p>
          <w:p w14:paraId="79CA6B85" w14:textId="77777777" w:rsidR="009B5D59" w:rsidRPr="002227C5" w:rsidRDefault="009B5D59" w:rsidP="003807B0">
            <w:pPr>
              <w:pStyle w:val="Footer"/>
              <w:numPr>
                <w:ilvl w:val="0"/>
                <w:numId w:val="65"/>
              </w:numPr>
              <w:tabs>
                <w:tab w:val="clear" w:pos="4320"/>
                <w:tab w:val="clear" w:pos="8640"/>
                <w:tab w:val="left" w:pos="262"/>
                <w:tab w:val="left" w:pos="622"/>
                <w:tab w:val="left" w:pos="802"/>
                <w:tab w:val="left" w:pos="1162"/>
              </w:tabs>
              <w:rPr>
                <w:rFonts w:asciiTheme="minorHAnsi" w:hAnsiTheme="minorHAnsi" w:cs="Tahoma"/>
                <w:sz w:val="22"/>
                <w:szCs w:val="22"/>
              </w:rPr>
            </w:pPr>
            <w:r w:rsidRPr="002227C5">
              <w:rPr>
                <w:rFonts w:asciiTheme="minorHAnsi" w:hAnsiTheme="minorHAnsi" w:cs="Tahoma"/>
                <w:sz w:val="22"/>
                <w:szCs w:val="22"/>
              </w:rPr>
              <w:t>Wipe with clear water.</w:t>
            </w:r>
          </w:p>
          <w:p w14:paraId="658BD649" w14:textId="77777777" w:rsidR="009B5D59" w:rsidRPr="002227C5" w:rsidRDefault="009B5D59" w:rsidP="003807B0">
            <w:pPr>
              <w:pStyle w:val="Footer"/>
              <w:numPr>
                <w:ilvl w:val="0"/>
                <w:numId w:val="65"/>
              </w:numPr>
              <w:tabs>
                <w:tab w:val="clear" w:pos="4320"/>
                <w:tab w:val="clear" w:pos="8640"/>
                <w:tab w:val="left" w:pos="262"/>
                <w:tab w:val="left" w:pos="622"/>
                <w:tab w:val="left" w:pos="802"/>
                <w:tab w:val="left" w:pos="1162"/>
              </w:tabs>
              <w:rPr>
                <w:rFonts w:asciiTheme="minorHAnsi" w:hAnsiTheme="minorHAnsi" w:cs="Tahoma"/>
                <w:sz w:val="22"/>
                <w:szCs w:val="22"/>
              </w:rPr>
            </w:pPr>
            <w:r w:rsidRPr="002227C5">
              <w:rPr>
                <w:rFonts w:asciiTheme="minorHAnsi" w:hAnsiTheme="minorHAnsi" w:cs="Tahoma"/>
                <w:sz w:val="22"/>
                <w:szCs w:val="22"/>
              </w:rPr>
              <w:t>Spray or wipe tables with a properly prepared sanitizing solution approved for use in food establishments.</w:t>
            </w:r>
          </w:p>
          <w:p w14:paraId="40A889DB" w14:textId="77777777" w:rsidR="009B5D59" w:rsidRPr="002227C5" w:rsidRDefault="009B5D59" w:rsidP="003807B0">
            <w:pPr>
              <w:pStyle w:val="Footer"/>
              <w:numPr>
                <w:ilvl w:val="0"/>
                <w:numId w:val="65"/>
              </w:numPr>
              <w:tabs>
                <w:tab w:val="clear" w:pos="4320"/>
                <w:tab w:val="clear" w:pos="8640"/>
                <w:tab w:val="left" w:pos="262"/>
                <w:tab w:val="left" w:pos="622"/>
                <w:tab w:val="left" w:pos="802"/>
                <w:tab w:val="left" w:pos="1162"/>
              </w:tabs>
              <w:rPr>
                <w:rFonts w:asciiTheme="minorHAnsi" w:hAnsiTheme="minorHAnsi" w:cs="Tahoma"/>
                <w:sz w:val="22"/>
                <w:szCs w:val="22"/>
              </w:rPr>
            </w:pPr>
            <w:r w:rsidRPr="002227C5">
              <w:rPr>
                <w:rFonts w:asciiTheme="minorHAnsi" w:hAnsiTheme="minorHAnsi" w:cs="Tahoma"/>
                <w:sz w:val="22"/>
                <w:szCs w:val="22"/>
              </w:rPr>
              <w:t>Air dry.</w:t>
            </w:r>
          </w:p>
          <w:p w14:paraId="1CBD8082" w14:textId="77777777" w:rsidR="009B5D59" w:rsidRPr="002227C5" w:rsidRDefault="009B5D59" w:rsidP="009B5D59">
            <w:pPr>
              <w:rPr>
                <w:rFonts w:asciiTheme="minorHAnsi" w:hAnsiTheme="minorHAnsi" w:cs="Tahoma"/>
                <w:sz w:val="22"/>
                <w:szCs w:val="22"/>
              </w:rPr>
            </w:pPr>
            <w:r w:rsidRPr="002227C5">
              <w:rPr>
                <w:rFonts w:asciiTheme="minorHAnsi" w:hAnsiTheme="minorHAnsi" w:cs="Tahoma"/>
                <w:b/>
                <w:bCs/>
                <w:sz w:val="22"/>
                <w:szCs w:val="22"/>
              </w:rPr>
              <w:t>NOTES:</w:t>
            </w:r>
          </w:p>
          <w:p w14:paraId="2CF7CEEC" w14:textId="77777777" w:rsidR="009B5D59" w:rsidRPr="002227C5" w:rsidRDefault="009B5D59" w:rsidP="003807B0">
            <w:pPr>
              <w:pStyle w:val="ListParagraph"/>
              <w:numPr>
                <w:ilvl w:val="0"/>
                <w:numId w:val="66"/>
              </w:numPr>
              <w:spacing w:after="0"/>
              <w:rPr>
                <w:rFonts w:cs="Tahoma"/>
              </w:rPr>
            </w:pPr>
            <w:r w:rsidRPr="002227C5">
              <w:rPr>
                <w:rFonts w:cs="Tahoma"/>
              </w:rPr>
              <w:t>Use only cleaning and sanitizing products approved for use in Food Establishments and apply using the correct strength and according to intended use.</w:t>
            </w:r>
          </w:p>
          <w:p w14:paraId="39CA0974" w14:textId="77777777" w:rsidR="009B5D59" w:rsidRPr="002227C5" w:rsidRDefault="009B5D59" w:rsidP="003807B0">
            <w:pPr>
              <w:pStyle w:val="ListParagraph"/>
              <w:numPr>
                <w:ilvl w:val="0"/>
                <w:numId w:val="66"/>
              </w:numPr>
              <w:spacing w:after="0"/>
              <w:rPr>
                <w:rFonts w:cs="Tahoma"/>
              </w:rPr>
            </w:pPr>
            <w:r w:rsidRPr="002227C5">
              <w:rPr>
                <w:rFonts w:cs="Tahoma"/>
              </w:rPr>
              <w:t>Periodically check the underside of all dining room tables for gum and other debris.</w:t>
            </w:r>
          </w:p>
        </w:tc>
      </w:tr>
      <w:tr w:rsidR="00854CDA" w:rsidRPr="002227C5" w14:paraId="0ED98D0F" w14:textId="77777777" w:rsidTr="009B5D59">
        <w:tblPrEx>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Ex>
        <w:trPr>
          <w:cantSplit/>
          <w:trHeight w:val="350"/>
        </w:trPr>
        <w:tc>
          <w:tcPr>
            <w:tcW w:w="1612" w:type="dxa"/>
            <w:vMerge w:val="restart"/>
            <w:tcBorders>
              <w:top w:val="single" w:sz="12" w:space="0" w:color="auto"/>
              <w:left w:val="single" w:sz="4" w:space="0" w:color="auto"/>
              <w:right w:val="single" w:sz="6" w:space="0" w:color="auto"/>
            </w:tcBorders>
          </w:tcPr>
          <w:p w14:paraId="300AFC4E" w14:textId="77777777" w:rsidR="00854CDA" w:rsidRPr="002227C5" w:rsidRDefault="00854CDA" w:rsidP="00E31631">
            <w:pPr>
              <w:rPr>
                <w:rFonts w:asciiTheme="minorHAnsi" w:hAnsiTheme="minorHAnsi" w:cs="Arial"/>
                <w:bCs/>
                <w:sz w:val="22"/>
                <w:szCs w:val="22"/>
              </w:rPr>
            </w:pPr>
          </w:p>
        </w:tc>
        <w:tc>
          <w:tcPr>
            <w:tcW w:w="1521" w:type="dxa"/>
            <w:vMerge w:val="restart"/>
            <w:tcBorders>
              <w:top w:val="single" w:sz="12" w:space="0" w:color="auto"/>
              <w:left w:val="single" w:sz="4" w:space="0" w:color="auto"/>
              <w:right w:val="single" w:sz="6" w:space="0" w:color="auto"/>
            </w:tcBorders>
          </w:tcPr>
          <w:p w14:paraId="307E1C52" w14:textId="77777777" w:rsidR="00854CDA" w:rsidRPr="002227C5" w:rsidRDefault="00854CDA" w:rsidP="00E31631">
            <w:pPr>
              <w:rPr>
                <w:rFonts w:asciiTheme="minorHAnsi" w:hAnsiTheme="minorHAnsi" w:cs="Arial"/>
                <w:bCs/>
                <w:sz w:val="22"/>
                <w:szCs w:val="22"/>
              </w:rPr>
            </w:pPr>
          </w:p>
          <w:p w14:paraId="71114369" w14:textId="77777777" w:rsidR="00854CDA" w:rsidRPr="002227C5" w:rsidRDefault="00854CDA" w:rsidP="00E31631">
            <w:pPr>
              <w:rPr>
                <w:rFonts w:asciiTheme="minorHAnsi" w:hAnsiTheme="minorHAnsi" w:cs="Arial"/>
                <w:bCs/>
                <w:sz w:val="22"/>
                <w:szCs w:val="22"/>
              </w:rPr>
            </w:pPr>
            <w:r w:rsidRPr="002227C5">
              <w:rPr>
                <w:rFonts w:asciiTheme="minorHAnsi" w:hAnsiTheme="minorHAnsi" w:cs="Arial"/>
                <w:bCs/>
                <w:sz w:val="22"/>
                <w:szCs w:val="22"/>
              </w:rPr>
              <w:t>Drawers</w:t>
            </w:r>
          </w:p>
        </w:tc>
        <w:tc>
          <w:tcPr>
            <w:tcW w:w="1433" w:type="dxa"/>
            <w:tcBorders>
              <w:top w:val="single" w:sz="12" w:space="0" w:color="auto"/>
              <w:left w:val="single" w:sz="6" w:space="0" w:color="auto"/>
              <w:bottom w:val="single" w:sz="6" w:space="0" w:color="auto"/>
              <w:right w:val="single" w:sz="4" w:space="0" w:color="auto"/>
            </w:tcBorders>
          </w:tcPr>
          <w:p w14:paraId="3E541A3E" w14:textId="77777777" w:rsidR="00854CDA" w:rsidRPr="002227C5" w:rsidRDefault="00854CDA" w:rsidP="00E31631">
            <w:pPr>
              <w:rPr>
                <w:rFonts w:asciiTheme="minorHAnsi" w:hAnsiTheme="minorHAnsi" w:cs="Arial"/>
                <w:sz w:val="22"/>
                <w:szCs w:val="22"/>
              </w:rPr>
            </w:pPr>
          </w:p>
          <w:p w14:paraId="3B7F832E"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Daily</w:t>
            </w:r>
          </w:p>
        </w:tc>
        <w:tc>
          <w:tcPr>
            <w:tcW w:w="9626" w:type="dxa"/>
            <w:gridSpan w:val="2"/>
            <w:tcBorders>
              <w:top w:val="single" w:sz="12" w:space="0" w:color="auto"/>
              <w:left w:val="single" w:sz="6" w:space="0" w:color="auto"/>
              <w:bottom w:val="single" w:sz="6" w:space="0" w:color="auto"/>
              <w:right w:val="single" w:sz="4" w:space="0" w:color="auto"/>
            </w:tcBorders>
          </w:tcPr>
          <w:p w14:paraId="25D86091"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Wipe out crumbs.</w:t>
            </w:r>
          </w:p>
          <w:p w14:paraId="78FD60E1"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Organize.</w:t>
            </w:r>
          </w:p>
          <w:p w14:paraId="2B7A9F83" w14:textId="5CA8149B"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Spray fr</w:t>
            </w:r>
            <w:r w:rsidR="00222B9B">
              <w:rPr>
                <w:rFonts w:asciiTheme="minorHAnsi" w:hAnsiTheme="minorHAnsi" w:cs="Arial"/>
                <w:sz w:val="22"/>
                <w:szCs w:val="22"/>
              </w:rPr>
              <w:t>o</w:t>
            </w:r>
            <w:r w:rsidRPr="002227C5">
              <w:rPr>
                <w:rFonts w:asciiTheme="minorHAnsi" w:hAnsiTheme="minorHAnsi" w:cs="Arial"/>
                <w:sz w:val="22"/>
                <w:szCs w:val="22"/>
              </w:rPr>
              <w:t>nts with an all-purpose cleaner.</w:t>
            </w:r>
          </w:p>
          <w:p w14:paraId="1A461D2A"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Wipe or rinse with water as necessary.</w:t>
            </w:r>
          </w:p>
        </w:tc>
      </w:tr>
      <w:tr w:rsidR="00854CDA" w:rsidRPr="002227C5" w14:paraId="183AC6D5" w14:textId="77777777" w:rsidTr="009B5D59">
        <w:tblPrEx>
          <w:tblBorders>
            <w:top w:val="single" w:sz="6" w:space="0" w:color="auto"/>
            <w:bottom w:val="single" w:sz="6" w:space="0" w:color="auto"/>
            <w:insideH w:val="single" w:sz="6" w:space="0" w:color="auto"/>
            <w:insideV w:val="single" w:sz="6" w:space="0" w:color="auto"/>
          </w:tblBorders>
        </w:tblPrEx>
        <w:trPr>
          <w:cantSplit/>
          <w:trHeight w:val="350"/>
        </w:trPr>
        <w:tc>
          <w:tcPr>
            <w:tcW w:w="1612" w:type="dxa"/>
            <w:vMerge/>
            <w:tcBorders>
              <w:left w:val="single" w:sz="4" w:space="0" w:color="auto"/>
              <w:bottom w:val="single" w:sz="12" w:space="0" w:color="auto"/>
              <w:right w:val="single" w:sz="6" w:space="0" w:color="auto"/>
            </w:tcBorders>
          </w:tcPr>
          <w:p w14:paraId="4B051FC9" w14:textId="77777777" w:rsidR="00854CDA" w:rsidRPr="002227C5" w:rsidRDefault="00854CDA" w:rsidP="00E31631">
            <w:pPr>
              <w:rPr>
                <w:rFonts w:asciiTheme="minorHAnsi" w:hAnsiTheme="minorHAnsi" w:cs="Arial"/>
                <w:bCs/>
                <w:sz w:val="22"/>
                <w:szCs w:val="22"/>
              </w:rPr>
            </w:pPr>
          </w:p>
        </w:tc>
        <w:tc>
          <w:tcPr>
            <w:tcW w:w="1521" w:type="dxa"/>
            <w:vMerge/>
            <w:tcBorders>
              <w:left w:val="single" w:sz="4" w:space="0" w:color="auto"/>
              <w:bottom w:val="single" w:sz="12" w:space="0" w:color="auto"/>
              <w:right w:val="single" w:sz="6" w:space="0" w:color="auto"/>
            </w:tcBorders>
          </w:tcPr>
          <w:p w14:paraId="1EA149B9" w14:textId="77777777" w:rsidR="00854CDA" w:rsidRPr="002227C5" w:rsidRDefault="00854CDA" w:rsidP="00E31631">
            <w:pPr>
              <w:rPr>
                <w:rFonts w:asciiTheme="minorHAnsi" w:hAnsiTheme="minorHAnsi" w:cs="Arial"/>
                <w:bCs/>
                <w:sz w:val="22"/>
                <w:szCs w:val="22"/>
              </w:rPr>
            </w:pPr>
          </w:p>
        </w:tc>
        <w:tc>
          <w:tcPr>
            <w:tcW w:w="1433" w:type="dxa"/>
            <w:tcBorders>
              <w:left w:val="single" w:sz="6" w:space="0" w:color="auto"/>
              <w:bottom w:val="single" w:sz="12" w:space="0" w:color="auto"/>
            </w:tcBorders>
          </w:tcPr>
          <w:p w14:paraId="2C9600AC" w14:textId="77777777" w:rsidR="00854CDA" w:rsidRPr="002227C5" w:rsidRDefault="00854CDA" w:rsidP="00E31631">
            <w:pPr>
              <w:rPr>
                <w:rFonts w:asciiTheme="minorHAnsi" w:hAnsiTheme="minorHAnsi" w:cs="Arial"/>
                <w:sz w:val="22"/>
                <w:szCs w:val="22"/>
              </w:rPr>
            </w:pPr>
          </w:p>
          <w:p w14:paraId="11A47E62"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Monthly</w:t>
            </w:r>
          </w:p>
        </w:tc>
        <w:tc>
          <w:tcPr>
            <w:tcW w:w="9626" w:type="dxa"/>
            <w:gridSpan w:val="2"/>
            <w:tcBorders>
              <w:bottom w:val="single" w:sz="12" w:space="0" w:color="auto"/>
            </w:tcBorders>
          </w:tcPr>
          <w:p w14:paraId="6E913C68"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Empty drawers and remove.</w:t>
            </w:r>
          </w:p>
          <w:p w14:paraId="54C75492" w14:textId="617D7A91"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Spray with an all-purpose cleaner.</w:t>
            </w:r>
          </w:p>
          <w:p w14:paraId="7E04495D"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Scrub inside and outside with stiff brush (Sides, front, and draw slides attached under tables).</w:t>
            </w:r>
          </w:p>
          <w:p w14:paraId="057F7D4F"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Rinse with clear water.</w:t>
            </w:r>
          </w:p>
          <w:p w14:paraId="06F6F161"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Spray with a properly prepared sanitizing solution.</w:t>
            </w:r>
          </w:p>
          <w:p w14:paraId="4A96DA1F"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Replace items.</w:t>
            </w:r>
          </w:p>
        </w:tc>
      </w:tr>
      <w:tr w:rsidR="00854CDA" w:rsidRPr="002227C5" w14:paraId="74C31842" w14:textId="77777777" w:rsidTr="009B5D59">
        <w:tblPrEx>
          <w:tblBorders>
            <w:top w:val="single" w:sz="6" w:space="0" w:color="auto"/>
            <w:bottom w:val="single" w:sz="6" w:space="0" w:color="auto"/>
            <w:insideH w:val="single" w:sz="6" w:space="0" w:color="auto"/>
            <w:insideV w:val="single" w:sz="6" w:space="0" w:color="auto"/>
          </w:tblBorders>
        </w:tblPrEx>
        <w:trPr>
          <w:cantSplit/>
          <w:trHeight w:val="350"/>
        </w:trPr>
        <w:tc>
          <w:tcPr>
            <w:tcW w:w="1612" w:type="dxa"/>
            <w:vMerge w:val="restart"/>
            <w:tcBorders>
              <w:top w:val="single" w:sz="12" w:space="0" w:color="auto"/>
            </w:tcBorders>
          </w:tcPr>
          <w:p w14:paraId="21EA9E9D" w14:textId="77777777" w:rsidR="00854CDA" w:rsidRPr="002227C5" w:rsidRDefault="00854CDA" w:rsidP="00E31631">
            <w:pPr>
              <w:rPr>
                <w:rFonts w:asciiTheme="minorHAnsi" w:hAnsiTheme="minorHAnsi" w:cs="Arial"/>
                <w:bCs/>
                <w:sz w:val="22"/>
                <w:szCs w:val="22"/>
              </w:rPr>
            </w:pPr>
          </w:p>
        </w:tc>
        <w:tc>
          <w:tcPr>
            <w:tcW w:w="1521" w:type="dxa"/>
            <w:vMerge w:val="restart"/>
            <w:tcBorders>
              <w:top w:val="single" w:sz="12" w:space="0" w:color="auto"/>
            </w:tcBorders>
          </w:tcPr>
          <w:p w14:paraId="40D3C095" w14:textId="77777777" w:rsidR="00854CDA" w:rsidRPr="002227C5" w:rsidRDefault="00854CDA" w:rsidP="00E31631">
            <w:pPr>
              <w:rPr>
                <w:rFonts w:asciiTheme="minorHAnsi" w:hAnsiTheme="minorHAnsi" w:cs="Arial"/>
                <w:bCs/>
                <w:sz w:val="22"/>
                <w:szCs w:val="22"/>
              </w:rPr>
            </w:pPr>
          </w:p>
          <w:p w14:paraId="168FDBEA" w14:textId="77777777" w:rsidR="00854CDA" w:rsidRPr="002227C5" w:rsidRDefault="00854CDA" w:rsidP="00E31631">
            <w:pPr>
              <w:rPr>
                <w:rFonts w:asciiTheme="minorHAnsi" w:hAnsiTheme="minorHAnsi" w:cs="Arial"/>
                <w:bCs/>
                <w:sz w:val="22"/>
                <w:szCs w:val="22"/>
              </w:rPr>
            </w:pPr>
            <w:r w:rsidRPr="002227C5">
              <w:rPr>
                <w:rFonts w:asciiTheme="minorHAnsi" w:hAnsiTheme="minorHAnsi" w:cs="Arial"/>
                <w:bCs/>
                <w:sz w:val="22"/>
                <w:szCs w:val="22"/>
              </w:rPr>
              <w:t>Floors</w:t>
            </w:r>
          </w:p>
        </w:tc>
        <w:tc>
          <w:tcPr>
            <w:tcW w:w="1433" w:type="dxa"/>
            <w:tcBorders>
              <w:top w:val="single" w:sz="12" w:space="0" w:color="auto"/>
            </w:tcBorders>
          </w:tcPr>
          <w:p w14:paraId="27F453EF" w14:textId="77777777" w:rsidR="00854CDA" w:rsidRPr="002227C5" w:rsidRDefault="00854CDA" w:rsidP="00E31631">
            <w:pPr>
              <w:rPr>
                <w:rFonts w:asciiTheme="minorHAnsi" w:hAnsiTheme="minorHAnsi" w:cs="Arial"/>
                <w:sz w:val="22"/>
                <w:szCs w:val="22"/>
              </w:rPr>
            </w:pPr>
          </w:p>
          <w:p w14:paraId="6344CCF1"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Daily</w:t>
            </w:r>
          </w:p>
        </w:tc>
        <w:tc>
          <w:tcPr>
            <w:tcW w:w="9626" w:type="dxa"/>
            <w:gridSpan w:val="2"/>
            <w:tcBorders>
              <w:top w:val="single" w:sz="12" w:space="0" w:color="auto"/>
            </w:tcBorders>
          </w:tcPr>
          <w:p w14:paraId="61772093" w14:textId="77777777" w:rsidR="00854CDA" w:rsidRPr="002227C5" w:rsidRDefault="00854CDA" w:rsidP="00E31631">
            <w:pPr>
              <w:rPr>
                <w:rFonts w:asciiTheme="minorHAnsi" w:hAnsiTheme="minorHAnsi" w:cs="Arial"/>
                <w:bCs/>
                <w:i/>
              </w:rPr>
            </w:pPr>
            <w:r w:rsidRPr="002227C5">
              <w:rPr>
                <w:rFonts w:asciiTheme="minorHAnsi" w:hAnsiTheme="minorHAnsi" w:cs="Arial"/>
                <w:bCs/>
                <w:i/>
              </w:rPr>
              <w:t>Method 1:</w:t>
            </w:r>
          </w:p>
          <w:p w14:paraId="32299E3D"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Fill mop bucket with four gallons of cool water.</w:t>
            </w:r>
          </w:p>
          <w:p w14:paraId="01A86726"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Add an all-purpose cleaner.  Mop floor with solution.</w:t>
            </w:r>
          </w:p>
          <w:p w14:paraId="3489E03E" w14:textId="77777777" w:rsidR="00854CDA" w:rsidRPr="002227C5" w:rsidRDefault="00854CDA" w:rsidP="00E31631">
            <w:pPr>
              <w:rPr>
                <w:rFonts w:asciiTheme="minorHAnsi" w:hAnsiTheme="minorHAnsi" w:cs="Arial"/>
                <w:bCs/>
                <w:i/>
              </w:rPr>
            </w:pPr>
            <w:r w:rsidRPr="002227C5">
              <w:rPr>
                <w:rFonts w:asciiTheme="minorHAnsi" w:hAnsiTheme="minorHAnsi" w:cs="Arial"/>
                <w:bCs/>
                <w:i/>
              </w:rPr>
              <w:t>Method 2:</w:t>
            </w:r>
          </w:p>
          <w:p w14:paraId="286C7049" w14:textId="1673E960"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 xml:space="preserve">Fill mop bucket with four gallons of cool </w:t>
            </w:r>
            <w:r w:rsidR="00222B9B" w:rsidRPr="002227C5">
              <w:rPr>
                <w:rFonts w:asciiTheme="minorHAnsi" w:hAnsiTheme="minorHAnsi" w:cs="Arial"/>
                <w:sz w:val="22"/>
                <w:szCs w:val="22"/>
              </w:rPr>
              <w:t>water</w:t>
            </w:r>
          </w:p>
          <w:p w14:paraId="631C639E"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Add an all-purpose cleaner.</w:t>
            </w:r>
          </w:p>
          <w:p w14:paraId="53268458" w14:textId="2B416F93"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 xml:space="preserve">Apply solution freely with mop or </w:t>
            </w:r>
            <w:r w:rsidR="001539B0" w:rsidRPr="002227C5">
              <w:rPr>
                <w:rFonts w:asciiTheme="minorHAnsi" w:hAnsiTheme="minorHAnsi" w:cs="Arial"/>
                <w:sz w:val="22"/>
                <w:szCs w:val="22"/>
              </w:rPr>
              <w:t>scoop</w:t>
            </w:r>
            <w:r w:rsidRPr="002227C5">
              <w:rPr>
                <w:rFonts w:asciiTheme="minorHAnsi" w:hAnsiTheme="minorHAnsi" w:cs="Arial"/>
                <w:sz w:val="22"/>
                <w:szCs w:val="22"/>
              </w:rPr>
              <w:t>.</w:t>
            </w:r>
          </w:p>
          <w:p w14:paraId="07B00155"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Scrub with deck brush</w:t>
            </w:r>
          </w:p>
          <w:p w14:paraId="062FD9CC"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Rinse and squeegee down floor drain.</w:t>
            </w:r>
          </w:p>
        </w:tc>
      </w:tr>
      <w:tr w:rsidR="009B5D59" w:rsidRPr="002227C5" w14:paraId="4A509B73" w14:textId="77777777" w:rsidTr="00135E47">
        <w:tblPrEx>
          <w:tblBorders>
            <w:top w:val="single" w:sz="6" w:space="0" w:color="auto"/>
            <w:bottom w:val="single" w:sz="6" w:space="0" w:color="auto"/>
            <w:insideH w:val="single" w:sz="6" w:space="0" w:color="auto"/>
            <w:insideV w:val="single" w:sz="6" w:space="0" w:color="auto"/>
          </w:tblBorders>
        </w:tblPrEx>
        <w:trPr>
          <w:cantSplit/>
          <w:trHeight w:val="350"/>
        </w:trPr>
        <w:tc>
          <w:tcPr>
            <w:tcW w:w="1612" w:type="dxa"/>
            <w:vMerge/>
            <w:tcBorders>
              <w:bottom w:val="single" w:sz="12" w:space="0" w:color="auto"/>
            </w:tcBorders>
          </w:tcPr>
          <w:p w14:paraId="7B86A22B" w14:textId="77777777" w:rsidR="009B5D59" w:rsidRPr="002227C5" w:rsidRDefault="009B5D59" w:rsidP="00E31631">
            <w:pPr>
              <w:rPr>
                <w:rFonts w:asciiTheme="minorHAnsi" w:hAnsiTheme="minorHAnsi" w:cs="Arial"/>
                <w:bCs/>
                <w:sz w:val="22"/>
                <w:szCs w:val="22"/>
              </w:rPr>
            </w:pPr>
          </w:p>
        </w:tc>
        <w:tc>
          <w:tcPr>
            <w:tcW w:w="1521" w:type="dxa"/>
            <w:vMerge/>
            <w:tcBorders>
              <w:bottom w:val="single" w:sz="12" w:space="0" w:color="auto"/>
            </w:tcBorders>
          </w:tcPr>
          <w:p w14:paraId="7708581C" w14:textId="77777777" w:rsidR="009B5D59" w:rsidRPr="002227C5" w:rsidRDefault="009B5D59" w:rsidP="00E31631">
            <w:pPr>
              <w:rPr>
                <w:rFonts w:asciiTheme="minorHAnsi" w:hAnsiTheme="minorHAnsi" w:cs="Arial"/>
                <w:bCs/>
                <w:sz w:val="22"/>
                <w:szCs w:val="22"/>
              </w:rPr>
            </w:pPr>
          </w:p>
        </w:tc>
        <w:tc>
          <w:tcPr>
            <w:tcW w:w="1433" w:type="dxa"/>
            <w:tcBorders>
              <w:bottom w:val="single" w:sz="12" w:space="0" w:color="auto"/>
            </w:tcBorders>
          </w:tcPr>
          <w:p w14:paraId="16291A31" w14:textId="77777777" w:rsidR="009B5D59" w:rsidRPr="002227C5" w:rsidRDefault="009B5D59" w:rsidP="00E31631">
            <w:pPr>
              <w:rPr>
                <w:rFonts w:asciiTheme="minorHAnsi" w:hAnsiTheme="minorHAnsi" w:cs="Arial"/>
                <w:sz w:val="22"/>
                <w:szCs w:val="22"/>
              </w:rPr>
            </w:pPr>
          </w:p>
          <w:p w14:paraId="41DE928E" w14:textId="77777777" w:rsidR="009B5D59" w:rsidRPr="002227C5" w:rsidRDefault="009B5D59" w:rsidP="00E31631">
            <w:pPr>
              <w:rPr>
                <w:rFonts w:asciiTheme="minorHAnsi" w:hAnsiTheme="minorHAnsi" w:cs="Arial"/>
                <w:sz w:val="22"/>
                <w:szCs w:val="22"/>
              </w:rPr>
            </w:pPr>
            <w:r w:rsidRPr="002227C5">
              <w:rPr>
                <w:rFonts w:asciiTheme="minorHAnsi" w:hAnsiTheme="minorHAnsi" w:cs="Arial"/>
                <w:sz w:val="22"/>
                <w:szCs w:val="22"/>
              </w:rPr>
              <w:t>Monthly</w:t>
            </w:r>
          </w:p>
        </w:tc>
        <w:tc>
          <w:tcPr>
            <w:tcW w:w="4813" w:type="dxa"/>
            <w:tcBorders>
              <w:bottom w:val="single" w:sz="12" w:space="0" w:color="auto"/>
            </w:tcBorders>
          </w:tcPr>
          <w:p w14:paraId="12A939BD" w14:textId="77777777" w:rsidR="009B5D59" w:rsidRPr="002227C5" w:rsidRDefault="009B5D59" w:rsidP="00E31631">
            <w:pPr>
              <w:rPr>
                <w:rFonts w:asciiTheme="minorHAnsi" w:hAnsiTheme="minorHAnsi" w:cs="Arial"/>
                <w:bCs/>
                <w:i/>
              </w:rPr>
            </w:pPr>
            <w:r w:rsidRPr="002227C5">
              <w:rPr>
                <w:rFonts w:asciiTheme="minorHAnsi" w:hAnsiTheme="minorHAnsi" w:cs="Arial"/>
                <w:bCs/>
                <w:i/>
              </w:rPr>
              <w:t>Method 1:</w:t>
            </w:r>
          </w:p>
          <w:p w14:paraId="0118CD93" w14:textId="77777777" w:rsidR="009B5D59" w:rsidRPr="002227C5" w:rsidRDefault="009B5D59" w:rsidP="00E31631">
            <w:pPr>
              <w:rPr>
                <w:rFonts w:asciiTheme="minorHAnsi" w:hAnsiTheme="minorHAnsi" w:cs="Arial"/>
                <w:sz w:val="22"/>
                <w:szCs w:val="22"/>
              </w:rPr>
            </w:pPr>
            <w:r w:rsidRPr="002227C5">
              <w:rPr>
                <w:rFonts w:asciiTheme="minorHAnsi" w:hAnsiTheme="minorHAnsi" w:cs="Arial"/>
                <w:sz w:val="22"/>
                <w:szCs w:val="22"/>
              </w:rPr>
              <w:t>Fill mop bucket with four gallons of warm water.</w:t>
            </w:r>
          </w:p>
          <w:p w14:paraId="2F931F93" w14:textId="77777777" w:rsidR="009B5D59" w:rsidRPr="002227C5" w:rsidRDefault="009B5D59" w:rsidP="00E31631">
            <w:pPr>
              <w:rPr>
                <w:rFonts w:asciiTheme="minorHAnsi" w:hAnsiTheme="minorHAnsi" w:cs="Arial"/>
                <w:sz w:val="22"/>
                <w:szCs w:val="22"/>
              </w:rPr>
            </w:pPr>
            <w:r w:rsidRPr="002227C5">
              <w:rPr>
                <w:rFonts w:asciiTheme="minorHAnsi" w:hAnsiTheme="minorHAnsi" w:cs="Arial"/>
                <w:sz w:val="22"/>
                <w:szCs w:val="22"/>
              </w:rPr>
              <w:t>Add degreaser.</w:t>
            </w:r>
          </w:p>
          <w:p w14:paraId="3A2F1376" w14:textId="77777777" w:rsidR="009B5D59" w:rsidRPr="002227C5" w:rsidRDefault="009B5D59" w:rsidP="00E31631">
            <w:pPr>
              <w:rPr>
                <w:rFonts w:asciiTheme="minorHAnsi" w:hAnsiTheme="minorHAnsi" w:cs="Arial"/>
                <w:sz w:val="22"/>
                <w:szCs w:val="22"/>
              </w:rPr>
            </w:pPr>
            <w:r w:rsidRPr="002227C5">
              <w:rPr>
                <w:rFonts w:asciiTheme="minorHAnsi" w:hAnsiTheme="minorHAnsi" w:cs="Arial"/>
                <w:sz w:val="22"/>
                <w:szCs w:val="22"/>
              </w:rPr>
              <w:t>Apply solution freely with mop.</w:t>
            </w:r>
          </w:p>
          <w:p w14:paraId="3B0A58AB" w14:textId="77777777" w:rsidR="009B5D59" w:rsidRPr="002227C5" w:rsidRDefault="009B5D59" w:rsidP="00E31631">
            <w:pPr>
              <w:rPr>
                <w:rFonts w:asciiTheme="minorHAnsi" w:hAnsiTheme="minorHAnsi" w:cs="Arial"/>
                <w:sz w:val="22"/>
                <w:szCs w:val="22"/>
              </w:rPr>
            </w:pPr>
            <w:r w:rsidRPr="002227C5">
              <w:rPr>
                <w:rFonts w:asciiTheme="minorHAnsi" w:hAnsiTheme="minorHAnsi" w:cs="Arial"/>
                <w:sz w:val="22"/>
                <w:szCs w:val="22"/>
              </w:rPr>
              <w:t>Allow the solution to remain on the floor four to five minutes.</w:t>
            </w:r>
          </w:p>
          <w:p w14:paraId="16F85C29" w14:textId="77777777" w:rsidR="009B5D59" w:rsidRPr="002227C5" w:rsidRDefault="009B5D59" w:rsidP="00E31631">
            <w:pPr>
              <w:rPr>
                <w:rFonts w:asciiTheme="minorHAnsi" w:hAnsiTheme="minorHAnsi" w:cs="Arial"/>
                <w:sz w:val="22"/>
                <w:szCs w:val="22"/>
              </w:rPr>
            </w:pPr>
            <w:r w:rsidRPr="002227C5">
              <w:rPr>
                <w:rFonts w:asciiTheme="minorHAnsi" w:hAnsiTheme="minorHAnsi" w:cs="Arial"/>
                <w:sz w:val="22"/>
                <w:szCs w:val="22"/>
              </w:rPr>
              <w:t>Scrub heavily soiled areas with deck brush or broom.</w:t>
            </w:r>
          </w:p>
          <w:p w14:paraId="50F441AC" w14:textId="77777777" w:rsidR="009B5D59" w:rsidRPr="002227C5" w:rsidRDefault="009B5D59" w:rsidP="00E31631">
            <w:pPr>
              <w:rPr>
                <w:rFonts w:asciiTheme="minorHAnsi" w:hAnsiTheme="minorHAnsi" w:cs="Arial"/>
                <w:bCs/>
                <w:i/>
              </w:rPr>
            </w:pPr>
          </w:p>
        </w:tc>
        <w:tc>
          <w:tcPr>
            <w:tcW w:w="4813" w:type="dxa"/>
            <w:tcBorders>
              <w:bottom w:val="single" w:sz="12" w:space="0" w:color="auto"/>
            </w:tcBorders>
          </w:tcPr>
          <w:p w14:paraId="458846D7" w14:textId="77777777" w:rsidR="009B5D59" w:rsidRPr="002227C5" w:rsidRDefault="009B5D59" w:rsidP="00E31631">
            <w:pPr>
              <w:rPr>
                <w:rFonts w:asciiTheme="minorHAnsi" w:hAnsiTheme="minorHAnsi" w:cs="Arial"/>
                <w:bCs/>
                <w:i/>
              </w:rPr>
            </w:pPr>
            <w:r w:rsidRPr="002227C5">
              <w:rPr>
                <w:rFonts w:asciiTheme="minorHAnsi" w:hAnsiTheme="minorHAnsi" w:cs="Arial"/>
                <w:bCs/>
                <w:i/>
              </w:rPr>
              <w:t>Method 2:</w:t>
            </w:r>
          </w:p>
          <w:p w14:paraId="18127A67" w14:textId="77777777" w:rsidR="009B5D59" w:rsidRPr="002227C5" w:rsidRDefault="009B5D59" w:rsidP="00E31631">
            <w:pPr>
              <w:rPr>
                <w:rFonts w:asciiTheme="minorHAnsi" w:hAnsiTheme="minorHAnsi" w:cs="Arial"/>
                <w:sz w:val="22"/>
                <w:szCs w:val="22"/>
              </w:rPr>
            </w:pPr>
            <w:r w:rsidRPr="002227C5">
              <w:rPr>
                <w:rFonts w:asciiTheme="minorHAnsi" w:hAnsiTheme="minorHAnsi" w:cs="Arial"/>
                <w:sz w:val="22"/>
                <w:szCs w:val="22"/>
              </w:rPr>
              <w:t>Rinse and fill mop bucket with clear water.</w:t>
            </w:r>
          </w:p>
          <w:p w14:paraId="17EE8229" w14:textId="77777777" w:rsidR="009B5D59" w:rsidRPr="002227C5" w:rsidRDefault="009B5D59" w:rsidP="00E31631">
            <w:pPr>
              <w:rPr>
                <w:rFonts w:asciiTheme="minorHAnsi" w:hAnsiTheme="minorHAnsi" w:cs="Arial"/>
                <w:sz w:val="22"/>
                <w:szCs w:val="22"/>
              </w:rPr>
            </w:pPr>
            <w:r w:rsidRPr="002227C5">
              <w:rPr>
                <w:rFonts w:asciiTheme="minorHAnsi" w:hAnsiTheme="minorHAnsi" w:cs="Arial"/>
                <w:sz w:val="22"/>
                <w:szCs w:val="22"/>
              </w:rPr>
              <w:t>Using clean mop, prepare solution using four gallons of warm water.</w:t>
            </w:r>
          </w:p>
          <w:p w14:paraId="34040FF9" w14:textId="77777777" w:rsidR="009B5D59" w:rsidRPr="002227C5" w:rsidRDefault="009B5D59" w:rsidP="00E31631">
            <w:pPr>
              <w:rPr>
                <w:rFonts w:asciiTheme="minorHAnsi" w:hAnsiTheme="minorHAnsi" w:cs="Arial"/>
                <w:sz w:val="22"/>
                <w:szCs w:val="22"/>
              </w:rPr>
            </w:pPr>
            <w:r w:rsidRPr="002227C5">
              <w:rPr>
                <w:rFonts w:asciiTheme="minorHAnsi" w:hAnsiTheme="minorHAnsi" w:cs="Arial"/>
                <w:sz w:val="22"/>
                <w:szCs w:val="22"/>
              </w:rPr>
              <w:t>Add degreaser.</w:t>
            </w:r>
          </w:p>
          <w:p w14:paraId="1AE59C53" w14:textId="77777777" w:rsidR="009B5D59" w:rsidRPr="002227C5" w:rsidRDefault="009B5D59" w:rsidP="00E31631">
            <w:pPr>
              <w:rPr>
                <w:rFonts w:asciiTheme="minorHAnsi" w:hAnsiTheme="minorHAnsi" w:cs="Arial"/>
                <w:sz w:val="22"/>
                <w:szCs w:val="22"/>
              </w:rPr>
            </w:pPr>
            <w:r w:rsidRPr="002227C5">
              <w:rPr>
                <w:rFonts w:asciiTheme="minorHAnsi" w:hAnsiTheme="minorHAnsi" w:cs="Arial"/>
                <w:sz w:val="22"/>
                <w:szCs w:val="22"/>
              </w:rPr>
              <w:t>Apply solution feely with mop or scoop.</w:t>
            </w:r>
          </w:p>
          <w:p w14:paraId="75AADFF6" w14:textId="35A6F7CE" w:rsidR="009B5D59" w:rsidRPr="002227C5" w:rsidRDefault="009B5D59" w:rsidP="00E31631">
            <w:pPr>
              <w:rPr>
                <w:rFonts w:asciiTheme="minorHAnsi" w:hAnsiTheme="minorHAnsi" w:cs="Arial"/>
                <w:sz w:val="22"/>
                <w:szCs w:val="22"/>
              </w:rPr>
            </w:pPr>
            <w:r w:rsidRPr="002227C5">
              <w:rPr>
                <w:rFonts w:asciiTheme="minorHAnsi" w:hAnsiTheme="minorHAnsi" w:cs="Arial"/>
                <w:sz w:val="22"/>
                <w:szCs w:val="22"/>
              </w:rPr>
              <w:t xml:space="preserve">Scrub with deck </w:t>
            </w:r>
            <w:r w:rsidR="001539B0">
              <w:rPr>
                <w:rFonts w:asciiTheme="minorHAnsi" w:hAnsiTheme="minorHAnsi" w:cs="Arial"/>
                <w:sz w:val="22"/>
                <w:szCs w:val="22"/>
              </w:rPr>
              <w:t>b</w:t>
            </w:r>
            <w:r w:rsidRPr="002227C5">
              <w:rPr>
                <w:rFonts w:asciiTheme="minorHAnsi" w:hAnsiTheme="minorHAnsi" w:cs="Arial"/>
                <w:sz w:val="22"/>
                <w:szCs w:val="22"/>
              </w:rPr>
              <w:t>rush.</w:t>
            </w:r>
          </w:p>
          <w:p w14:paraId="375EC8F8" w14:textId="77777777" w:rsidR="009B5D59" w:rsidRPr="002227C5" w:rsidRDefault="009B5D59" w:rsidP="00E31631">
            <w:pPr>
              <w:rPr>
                <w:rFonts w:asciiTheme="minorHAnsi" w:hAnsiTheme="minorHAnsi" w:cs="Arial"/>
                <w:sz w:val="22"/>
                <w:szCs w:val="22"/>
              </w:rPr>
            </w:pPr>
            <w:r w:rsidRPr="002227C5">
              <w:rPr>
                <w:rFonts w:asciiTheme="minorHAnsi" w:hAnsiTheme="minorHAnsi" w:cs="Arial"/>
                <w:sz w:val="22"/>
                <w:szCs w:val="22"/>
              </w:rPr>
              <w:t xml:space="preserve">Push down the floor drain. </w:t>
            </w:r>
          </w:p>
        </w:tc>
      </w:tr>
    </w:tbl>
    <w:p w14:paraId="11685DF3" w14:textId="77777777" w:rsidR="004655CA" w:rsidRPr="002227C5" w:rsidRDefault="004655CA" w:rsidP="00E31631">
      <w:pPr>
        <w:rPr>
          <w:rFonts w:ascii="Arial" w:hAnsi="Arial" w:cs="Arial"/>
        </w:rPr>
      </w:pPr>
    </w:p>
    <w:tbl>
      <w:tblPr>
        <w:tblW w:w="14543" w:type="dxa"/>
        <w:tblInd w:w="198" w:type="dxa"/>
        <w:tblBorders>
          <w:top w:val="single" w:sz="6"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1620"/>
        <w:gridCol w:w="1530"/>
        <w:gridCol w:w="1440"/>
        <w:gridCol w:w="9946"/>
        <w:gridCol w:w="7"/>
      </w:tblGrid>
      <w:tr w:rsidR="00D34C30" w:rsidRPr="002227C5" w14:paraId="60FEE1FF" w14:textId="77777777" w:rsidTr="00D34C30">
        <w:trPr>
          <w:gridAfter w:val="1"/>
          <w:wAfter w:w="7" w:type="dxa"/>
          <w:cantSplit/>
          <w:trHeight w:val="705"/>
        </w:trPr>
        <w:tc>
          <w:tcPr>
            <w:tcW w:w="1620" w:type="dxa"/>
            <w:vMerge w:val="restart"/>
            <w:tcBorders>
              <w:top w:val="single" w:sz="12" w:space="0" w:color="auto"/>
            </w:tcBorders>
          </w:tcPr>
          <w:p w14:paraId="6BE8FE94" w14:textId="77777777" w:rsidR="00D34C30" w:rsidRPr="002227C5" w:rsidRDefault="00D34C30" w:rsidP="00E31631">
            <w:pPr>
              <w:rPr>
                <w:rFonts w:asciiTheme="minorHAnsi" w:hAnsiTheme="minorHAnsi" w:cs="Arial"/>
                <w:bCs/>
                <w:sz w:val="22"/>
                <w:szCs w:val="22"/>
              </w:rPr>
            </w:pPr>
          </w:p>
        </w:tc>
        <w:tc>
          <w:tcPr>
            <w:tcW w:w="1530" w:type="dxa"/>
            <w:vMerge w:val="restart"/>
            <w:tcBorders>
              <w:top w:val="single" w:sz="12" w:space="0" w:color="auto"/>
            </w:tcBorders>
          </w:tcPr>
          <w:p w14:paraId="647B62A8" w14:textId="77777777" w:rsidR="00D34C30" w:rsidRPr="002227C5" w:rsidRDefault="00D34C30" w:rsidP="00E31631">
            <w:pPr>
              <w:rPr>
                <w:rFonts w:asciiTheme="minorHAnsi" w:hAnsiTheme="minorHAnsi" w:cs="Arial"/>
                <w:bCs/>
                <w:sz w:val="22"/>
                <w:szCs w:val="22"/>
              </w:rPr>
            </w:pPr>
          </w:p>
          <w:p w14:paraId="6C84C0A3"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Freezer</w:t>
            </w:r>
          </w:p>
          <w:p w14:paraId="3BDF25DA" w14:textId="77777777" w:rsidR="00D34C30" w:rsidRPr="002227C5" w:rsidRDefault="00D34C30" w:rsidP="00E31631">
            <w:pPr>
              <w:rPr>
                <w:rFonts w:asciiTheme="minorHAnsi" w:hAnsiTheme="minorHAnsi" w:cs="Arial"/>
                <w:bCs/>
                <w:sz w:val="22"/>
                <w:szCs w:val="22"/>
              </w:rPr>
            </w:pPr>
          </w:p>
          <w:p w14:paraId="7ABBE0C0" w14:textId="77777777" w:rsidR="00D34C30" w:rsidRPr="002227C5" w:rsidRDefault="00D34C30" w:rsidP="00E31631">
            <w:pPr>
              <w:rPr>
                <w:rFonts w:asciiTheme="minorHAnsi" w:hAnsiTheme="minorHAnsi" w:cs="Arial"/>
                <w:bCs/>
                <w:sz w:val="22"/>
                <w:szCs w:val="22"/>
              </w:rPr>
            </w:pPr>
          </w:p>
        </w:tc>
        <w:tc>
          <w:tcPr>
            <w:tcW w:w="1440" w:type="dxa"/>
            <w:tcBorders>
              <w:top w:val="single" w:sz="12" w:space="0" w:color="auto"/>
            </w:tcBorders>
          </w:tcPr>
          <w:p w14:paraId="14AA2DAC" w14:textId="77777777" w:rsidR="00D34C30" w:rsidRPr="002227C5" w:rsidRDefault="00D34C30" w:rsidP="00E31631">
            <w:pPr>
              <w:rPr>
                <w:rFonts w:asciiTheme="minorHAnsi" w:hAnsiTheme="minorHAnsi" w:cs="Arial"/>
                <w:bCs/>
                <w:sz w:val="22"/>
                <w:szCs w:val="22"/>
              </w:rPr>
            </w:pPr>
          </w:p>
          <w:p w14:paraId="5FA6E624"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Daily</w:t>
            </w:r>
          </w:p>
        </w:tc>
        <w:tc>
          <w:tcPr>
            <w:tcW w:w="9946" w:type="dxa"/>
            <w:tcBorders>
              <w:top w:val="single" w:sz="12" w:space="0" w:color="auto"/>
            </w:tcBorders>
          </w:tcPr>
          <w:p w14:paraId="20D7D7EF"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Clean up spills immediately.</w:t>
            </w:r>
          </w:p>
          <w:p w14:paraId="1383B209"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Spray exterior door handles with detergent solution.</w:t>
            </w:r>
          </w:p>
          <w:p w14:paraId="3E51BE50"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Wipe clean.</w:t>
            </w:r>
          </w:p>
        </w:tc>
      </w:tr>
      <w:tr w:rsidR="00D34C30" w:rsidRPr="002227C5" w14:paraId="7E48A9CB" w14:textId="77777777" w:rsidTr="00D34C30">
        <w:trPr>
          <w:gridAfter w:val="1"/>
          <w:wAfter w:w="7" w:type="dxa"/>
          <w:cantSplit/>
          <w:trHeight w:val="705"/>
        </w:trPr>
        <w:tc>
          <w:tcPr>
            <w:tcW w:w="1620" w:type="dxa"/>
            <w:vMerge/>
          </w:tcPr>
          <w:p w14:paraId="2D30D2CC" w14:textId="77777777" w:rsidR="00D34C30" w:rsidRPr="002227C5" w:rsidRDefault="00D34C30" w:rsidP="00E31631">
            <w:pPr>
              <w:rPr>
                <w:rFonts w:asciiTheme="minorHAnsi" w:hAnsiTheme="minorHAnsi" w:cs="Arial"/>
                <w:bCs/>
                <w:sz w:val="22"/>
                <w:szCs w:val="22"/>
              </w:rPr>
            </w:pPr>
          </w:p>
        </w:tc>
        <w:tc>
          <w:tcPr>
            <w:tcW w:w="1530" w:type="dxa"/>
            <w:vMerge/>
          </w:tcPr>
          <w:p w14:paraId="4513A9CF" w14:textId="77777777" w:rsidR="00D34C30" w:rsidRPr="002227C5" w:rsidRDefault="00D34C30" w:rsidP="00E31631">
            <w:pPr>
              <w:rPr>
                <w:rFonts w:asciiTheme="minorHAnsi" w:hAnsiTheme="minorHAnsi" w:cs="Arial"/>
                <w:bCs/>
                <w:sz w:val="22"/>
                <w:szCs w:val="22"/>
              </w:rPr>
            </w:pPr>
          </w:p>
        </w:tc>
        <w:tc>
          <w:tcPr>
            <w:tcW w:w="1440" w:type="dxa"/>
          </w:tcPr>
          <w:p w14:paraId="1E6651E7" w14:textId="77777777" w:rsidR="00D34C30" w:rsidRPr="002227C5" w:rsidRDefault="00D34C30" w:rsidP="00E31631">
            <w:pPr>
              <w:rPr>
                <w:rFonts w:asciiTheme="minorHAnsi" w:hAnsiTheme="minorHAnsi" w:cs="Arial"/>
                <w:bCs/>
                <w:sz w:val="22"/>
                <w:szCs w:val="22"/>
              </w:rPr>
            </w:pPr>
          </w:p>
          <w:p w14:paraId="5660CD61"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Monthly</w:t>
            </w:r>
          </w:p>
        </w:tc>
        <w:tc>
          <w:tcPr>
            <w:tcW w:w="9946" w:type="dxa"/>
          </w:tcPr>
          <w:p w14:paraId="5AB3E07F"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Exterior:</w:t>
            </w:r>
          </w:p>
          <w:p w14:paraId="41B8554F"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Spray with an all-purpose cleaner, including fronts, handles, sides, hinges, latches, wheels, and legs.</w:t>
            </w:r>
          </w:p>
          <w:p w14:paraId="57AD8420" w14:textId="501C26A5" w:rsidR="00D34C30" w:rsidRPr="002227C5" w:rsidRDefault="001539B0" w:rsidP="00E31631">
            <w:pPr>
              <w:rPr>
                <w:rFonts w:asciiTheme="minorHAnsi" w:hAnsiTheme="minorHAnsi" w:cs="Arial"/>
                <w:sz w:val="22"/>
                <w:szCs w:val="22"/>
              </w:rPr>
            </w:pPr>
            <w:r w:rsidRPr="002227C5">
              <w:rPr>
                <w:rFonts w:asciiTheme="minorHAnsi" w:hAnsiTheme="minorHAnsi" w:cs="Arial"/>
                <w:sz w:val="22"/>
                <w:szCs w:val="22"/>
              </w:rPr>
              <w:t>Rinse</w:t>
            </w:r>
            <w:r w:rsidR="00D34C30" w:rsidRPr="002227C5">
              <w:rPr>
                <w:rFonts w:asciiTheme="minorHAnsi" w:hAnsiTheme="minorHAnsi" w:cs="Arial"/>
                <w:sz w:val="22"/>
                <w:szCs w:val="22"/>
              </w:rPr>
              <w:t xml:space="preserve"> with clear water.</w:t>
            </w:r>
          </w:p>
          <w:p w14:paraId="36B2A3F4"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Dry with a clean towel.</w:t>
            </w:r>
          </w:p>
        </w:tc>
      </w:tr>
      <w:tr w:rsidR="00D34C30" w:rsidRPr="002227C5" w14:paraId="36B8EE0C" w14:textId="77777777" w:rsidTr="00D34C30">
        <w:trPr>
          <w:gridAfter w:val="1"/>
          <w:wAfter w:w="7" w:type="dxa"/>
          <w:cantSplit/>
          <w:trHeight w:val="705"/>
        </w:trPr>
        <w:tc>
          <w:tcPr>
            <w:tcW w:w="1620" w:type="dxa"/>
            <w:vMerge/>
            <w:tcBorders>
              <w:bottom w:val="single" w:sz="12" w:space="0" w:color="auto"/>
            </w:tcBorders>
          </w:tcPr>
          <w:p w14:paraId="44A6CF00" w14:textId="77777777" w:rsidR="00D34C30" w:rsidRPr="002227C5" w:rsidRDefault="00D34C30" w:rsidP="00E31631">
            <w:pPr>
              <w:rPr>
                <w:rFonts w:asciiTheme="minorHAnsi" w:hAnsiTheme="minorHAnsi" w:cs="Arial"/>
                <w:bCs/>
                <w:sz w:val="22"/>
                <w:szCs w:val="22"/>
              </w:rPr>
            </w:pPr>
          </w:p>
        </w:tc>
        <w:tc>
          <w:tcPr>
            <w:tcW w:w="1530" w:type="dxa"/>
            <w:vMerge/>
            <w:tcBorders>
              <w:bottom w:val="single" w:sz="12" w:space="0" w:color="auto"/>
            </w:tcBorders>
          </w:tcPr>
          <w:p w14:paraId="4E600F63" w14:textId="77777777" w:rsidR="00D34C30" w:rsidRPr="002227C5" w:rsidRDefault="00D34C30" w:rsidP="00E31631">
            <w:pPr>
              <w:rPr>
                <w:rFonts w:asciiTheme="minorHAnsi" w:hAnsiTheme="minorHAnsi" w:cs="Arial"/>
                <w:bCs/>
                <w:sz w:val="22"/>
                <w:szCs w:val="22"/>
              </w:rPr>
            </w:pPr>
          </w:p>
        </w:tc>
        <w:tc>
          <w:tcPr>
            <w:tcW w:w="1440" w:type="dxa"/>
            <w:tcBorders>
              <w:bottom w:val="single" w:sz="12" w:space="0" w:color="auto"/>
            </w:tcBorders>
          </w:tcPr>
          <w:p w14:paraId="563B2161" w14:textId="77777777" w:rsidR="00D34C30" w:rsidRPr="002227C5" w:rsidRDefault="00D34C30" w:rsidP="00E31631">
            <w:pPr>
              <w:rPr>
                <w:rFonts w:asciiTheme="minorHAnsi" w:hAnsiTheme="minorHAnsi" w:cs="Arial"/>
                <w:bCs/>
                <w:sz w:val="22"/>
                <w:szCs w:val="22"/>
              </w:rPr>
            </w:pPr>
          </w:p>
          <w:p w14:paraId="357C6CF7"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As Necessary</w:t>
            </w:r>
          </w:p>
        </w:tc>
        <w:tc>
          <w:tcPr>
            <w:tcW w:w="9946" w:type="dxa"/>
            <w:tcBorders>
              <w:bottom w:val="single" w:sz="12" w:space="0" w:color="auto"/>
            </w:tcBorders>
          </w:tcPr>
          <w:p w14:paraId="016D1AB3"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Transfer food to another freezer.</w:t>
            </w:r>
          </w:p>
          <w:p w14:paraId="51A5E5C5"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Unplug</w:t>
            </w:r>
          </w:p>
          <w:p w14:paraId="646C9EDE"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Remove shelves</w:t>
            </w:r>
          </w:p>
          <w:p w14:paraId="361789F5"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Defrost, if necessary.</w:t>
            </w:r>
          </w:p>
          <w:p w14:paraId="401457A4"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Wash shelves in a three-compartment sink.</w:t>
            </w:r>
          </w:p>
          <w:p w14:paraId="67730E09" w14:textId="1737BFE3"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Scrub interior walls, top, bottom, sides, doors, gaskets, latch and hinges with an all-purpose </w:t>
            </w:r>
            <w:r w:rsidR="001539B0" w:rsidRPr="002227C5">
              <w:rPr>
                <w:rFonts w:asciiTheme="minorHAnsi" w:hAnsiTheme="minorHAnsi" w:cs="Arial"/>
                <w:sz w:val="22"/>
                <w:szCs w:val="22"/>
              </w:rPr>
              <w:t>cleaner</w:t>
            </w:r>
            <w:r w:rsidRPr="002227C5">
              <w:rPr>
                <w:rFonts w:asciiTheme="minorHAnsi" w:hAnsiTheme="minorHAnsi" w:cs="Arial"/>
                <w:sz w:val="22"/>
                <w:szCs w:val="22"/>
              </w:rPr>
              <w:t>.</w:t>
            </w:r>
          </w:p>
          <w:p w14:paraId="43EE58D8"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Rinse with clear water.</w:t>
            </w:r>
          </w:p>
          <w:p w14:paraId="29D32DB0"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Turn on.</w:t>
            </w:r>
          </w:p>
          <w:p w14:paraId="258C7CE6"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Replace shelves</w:t>
            </w:r>
          </w:p>
          <w:p w14:paraId="19A053BB"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Replace food when temperature reaches 0</w:t>
            </w:r>
            <w:r w:rsidRPr="002227C5">
              <w:rPr>
                <w:rFonts w:asciiTheme="minorHAnsi" w:hAnsiTheme="minorHAnsi" w:cs="Arial"/>
                <w:sz w:val="22"/>
                <w:szCs w:val="22"/>
                <w:vertAlign w:val="superscript"/>
              </w:rPr>
              <w:t>o</w:t>
            </w:r>
            <w:r w:rsidRPr="002227C5">
              <w:rPr>
                <w:rFonts w:asciiTheme="minorHAnsi" w:hAnsiTheme="minorHAnsi" w:cs="Arial"/>
                <w:sz w:val="22"/>
                <w:szCs w:val="22"/>
              </w:rPr>
              <w:t>F (-18</w:t>
            </w:r>
            <w:r w:rsidRPr="002227C5">
              <w:rPr>
                <w:rFonts w:asciiTheme="minorHAnsi" w:hAnsiTheme="minorHAnsi" w:cs="Arial"/>
                <w:sz w:val="22"/>
                <w:szCs w:val="22"/>
                <w:vertAlign w:val="superscript"/>
              </w:rPr>
              <w:t>o</w:t>
            </w:r>
            <w:r w:rsidRPr="002227C5">
              <w:rPr>
                <w:rFonts w:asciiTheme="minorHAnsi" w:hAnsiTheme="minorHAnsi" w:cs="Arial"/>
                <w:sz w:val="22"/>
                <w:szCs w:val="22"/>
              </w:rPr>
              <w:t>C)</w:t>
            </w:r>
          </w:p>
        </w:tc>
      </w:tr>
      <w:tr w:rsidR="00D34C30" w:rsidRPr="002227C5" w14:paraId="7C89BA4A" w14:textId="77777777" w:rsidTr="00D34C30">
        <w:trPr>
          <w:gridAfter w:val="1"/>
          <w:wAfter w:w="7" w:type="dxa"/>
          <w:cantSplit/>
          <w:trHeight w:val="350"/>
        </w:trPr>
        <w:tc>
          <w:tcPr>
            <w:tcW w:w="1620" w:type="dxa"/>
            <w:vMerge w:val="restart"/>
            <w:tcBorders>
              <w:top w:val="single" w:sz="12" w:space="0" w:color="auto"/>
            </w:tcBorders>
          </w:tcPr>
          <w:p w14:paraId="6F911647"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sz w:val="22"/>
                <w:szCs w:val="22"/>
              </w:rPr>
              <w:br w:type="page"/>
            </w:r>
          </w:p>
        </w:tc>
        <w:tc>
          <w:tcPr>
            <w:tcW w:w="1530" w:type="dxa"/>
            <w:vMerge w:val="restart"/>
            <w:tcBorders>
              <w:top w:val="single" w:sz="12" w:space="0" w:color="auto"/>
            </w:tcBorders>
          </w:tcPr>
          <w:p w14:paraId="2C108C6B" w14:textId="77777777" w:rsidR="00D34C30" w:rsidRPr="002227C5" w:rsidRDefault="00D34C30" w:rsidP="00E31631">
            <w:pPr>
              <w:rPr>
                <w:rFonts w:asciiTheme="minorHAnsi" w:hAnsiTheme="minorHAnsi" w:cs="Arial"/>
                <w:bCs/>
                <w:sz w:val="22"/>
                <w:szCs w:val="22"/>
              </w:rPr>
            </w:pPr>
          </w:p>
          <w:p w14:paraId="11E7AAA2"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Hand Sink</w:t>
            </w:r>
          </w:p>
        </w:tc>
        <w:tc>
          <w:tcPr>
            <w:tcW w:w="1440" w:type="dxa"/>
            <w:tcBorders>
              <w:top w:val="single" w:sz="12" w:space="0" w:color="auto"/>
            </w:tcBorders>
          </w:tcPr>
          <w:p w14:paraId="7F89C072" w14:textId="77777777" w:rsidR="00D34C30" w:rsidRPr="002227C5" w:rsidRDefault="00D34C30" w:rsidP="00E31631">
            <w:pPr>
              <w:rPr>
                <w:rFonts w:asciiTheme="minorHAnsi" w:hAnsiTheme="minorHAnsi" w:cs="Arial"/>
                <w:bCs/>
                <w:sz w:val="22"/>
                <w:szCs w:val="22"/>
              </w:rPr>
            </w:pPr>
          </w:p>
          <w:p w14:paraId="62A8CD13"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Daily</w:t>
            </w:r>
          </w:p>
        </w:tc>
        <w:tc>
          <w:tcPr>
            <w:tcW w:w="9946" w:type="dxa"/>
            <w:tcBorders>
              <w:top w:val="single" w:sz="12" w:space="0" w:color="auto"/>
            </w:tcBorders>
          </w:tcPr>
          <w:p w14:paraId="00D02EE4" w14:textId="77777777" w:rsidR="00D34C30" w:rsidRPr="002227C5" w:rsidRDefault="00D34C30" w:rsidP="00E31631">
            <w:pPr>
              <w:rPr>
                <w:rFonts w:asciiTheme="minorHAnsi" w:hAnsiTheme="minorHAnsi" w:cs="Arial"/>
                <w:sz w:val="22"/>
                <w:szCs w:val="22"/>
              </w:rPr>
            </w:pPr>
          </w:p>
          <w:p w14:paraId="4DA3A443" w14:textId="4F65F259"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Spray outside, inside and around </w:t>
            </w:r>
            <w:r w:rsidR="001539B0" w:rsidRPr="002227C5">
              <w:rPr>
                <w:rFonts w:asciiTheme="minorHAnsi" w:hAnsiTheme="minorHAnsi" w:cs="Arial"/>
                <w:sz w:val="22"/>
                <w:szCs w:val="22"/>
              </w:rPr>
              <w:t>faucet</w:t>
            </w:r>
            <w:r w:rsidRPr="002227C5">
              <w:rPr>
                <w:rFonts w:asciiTheme="minorHAnsi" w:hAnsiTheme="minorHAnsi" w:cs="Arial"/>
                <w:sz w:val="22"/>
                <w:szCs w:val="22"/>
              </w:rPr>
              <w:t xml:space="preserve"> surface with detergent.</w:t>
            </w:r>
          </w:p>
          <w:p w14:paraId="19E18A77"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Wipe clean.</w:t>
            </w:r>
          </w:p>
        </w:tc>
      </w:tr>
      <w:tr w:rsidR="00D34C30" w:rsidRPr="002227C5" w14:paraId="6E390E83" w14:textId="77777777" w:rsidTr="00D34C30">
        <w:trPr>
          <w:gridAfter w:val="1"/>
          <w:wAfter w:w="7" w:type="dxa"/>
          <w:cantSplit/>
          <w:trHeight w:val="350"/>
        </w:trPr>
        <w:tc>
          <w:tcPr>
            <w:tcW w:w="1620" w:type="dxa"/>
            <w:vMerge/>
            <w:tcBorders>
              <w:bottom w:val="single" w:sz="12" w:space="0" w:color="auto"/>
            </w:tcBorders>
          </w:tcPr>
          <w:p w14:paraId="4ABC9887" w14:textId="77777777" w:rsidR="00D34C30" w:rsidRPr="002227C5" w:rsidRDefault="00D34C30" w:rsidP="00E31631">
            <w:pPr>
              <w:rPr>
                <w:rFonts w:asciiTheme="minorHAnsi" w:hAnsiTheme="minorHAnsi" w:cs="Arial"/>
                <w:bCs/>
                <w:sz w:val="22"/>
                <w:szCs w:val="22"/>
              </w:rPr>
            </w:pPr>
          </w:p>
        </w:tc>
        <w:tc>
          <w:tcPr>
            <w:tcW w:w="1530" w:type="dxa"/>
            <w:vMerge/>
            <w:tcBorders>
              <w:bottom w:val="single" w:sz="12" w:space="0" w:color="auto"/>
            </w:tcBorders>
          </w:tcPr>
          <w:p w14:paraId="40343F65" w14:textId="77777777" w:rsidR="00D34C30" w:rsidRPr="002227C5" w:rsidRDefault="00D34C30" w:rsidP="00E31631">
            <w:pPr>
              <w:rPr>
                <w:rFonts w:asciiTheme="minorHAnsi" w:hAnsiTheme="minorHAnsi" w:cs="Arial"/>
                <w:bCs/>
                <w:sz w:val="22"/>
                <w:szCs w:val="22"/>
              </w:rPr>
            </w:pPr>
          </w:p>
        </w:tc>
        <w:tc>
          <w:tcPr>
            <w:tcW w:w="1440" w:type="dxa"/>
            <w:tcBorders>
              <w:bottom w:val="single" w:sz="12" w:space="0" w:color="auto"/>
            </w:tcBorders>
          </w:tcPr>
          <w:p w14:paraId="2F70E30E" w14:textId="77777777" w:rsidR="00D34C30" w:rsidRPr="002227C5" w:rsidRDefault="00D34C30" w:rsidP="00E31631">
            <w:pPr>
              <w:rPr>
                <w:rFonts w:asciiTheme="minorHAnsi" w:hAnsiTheme="minorHAnsi" w:cs="Arial"/>
                <w:bCs/>
                <w:sz w:val="22"/>
                <w:szCs w:val="22"/>
              </w:rPr>
            </w:pPr>
          </w:p>
          <w:p w14:paraId="18C35001"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Monthly</w:t>
            </w:r>
          </w:p>
        </w:tc>
        <w:tc>
          <w:tcPr>
            <w:tcW w:w="9946" w:type="dxa"/>
            <w:tcBorders>
              <w:bottom w:val="single" w:sz="12" w:space="0" w:color="auto"/>
            </w:tcBorders>
          </w:tcPr>
          <w:p w14:paraId="17E0E785" w14:textId="77777777" w:rsidR="00D34C30" w:rsidRPr="002227C5" w:rsidRDefault="00D34C30" w:rsidP="00E31631">
            <w:pPr>
              <w:rPr>
                <w:rFonts w:asciiTheme="minorHAnsi" w:hAnsiTheme="minorHAnsi" w:cs="Arial"/>
                <w:bCs/>
                <w:sz w:val="22"/>
                <w:szCs w:val="22"/>
              </w:rPr>
            </w:pPr>
          </w:p>
          <w:p w14:paraId="2A1E92CA"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Spray under lip of sink and surround wall areas, back splash, pipes, etc. with detergent solution.</w:t>
            </w:r>
          </w:p>
          <w:p w14:paraId="71F20F12"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Wipe clean.</w:t>
            </w:r>
          </w:p>
        </w:tc>
      </w:tr>
      <w:tr w:rsidR="00D34C30" w:rsidRPr="002227C5" w14:paraId="5D03B8DF" w14:textId="77777777" w:rsidTr="00D34C30">
        <w:trPr>
          <w:gridAfter w:val="1"/>
          <w:wAfter w:w="7" w:type="dxa"/>
          <w:cantSplit/>
          <w:trHeight w:val="350"/>
        </w:trPr>
        <w:tc>
          <w:tcPr>
            <w:tcW w:w="1620" w:type="dxa"/>
            <w:vMerge w:val="restart"/>
            <w:tcBorders>
              <w:top w:val="single" w:sz="12" w:space="0" w:color="auto"/>
            </w:tcBorders>
          </w:tcPr>
          <w:p w14:paraId="1DEEA3DD" w14:textId="77777777" w:rsidR="00D34C30" w:rsidRPr="002227C5" w:rsidRDefault="00D34C30" w:rsidP="00E31631">
            <w:pPr>
              <w:rPr>
                <w:rFonts w:asciiTheme="minorHAnsi" w:hAnsiTheme="minorHAnsi" w:cs="Arial"/>
                <w:bCs/>
                <w:sz w:val="22"/>
                <w:szCs w:val="22"/>
              </w:rPr>
            </w:pPr>
          </w:p>
        </w:tc>
        <w:tc>
          <w:tcPr>
            <w:tcW w:w="1530" w:type="dxa"/>
            <w:vMerge w:val="restart"/>
            <w:tcBorders>
              <w:top w:val="single" w:sz="12" w:space="0" w:color="auto"/>
            </w:tcBorders>
          </w:tcPr>
          <w:p w14:paraId="67111AE4" w14:textId="77777777" w:rsidR="00D34C30" w:rsidRPr="002227C5" w:rsidRDefault="00D34C30" w:rsidP="00E31631">
            <w:pPr>
              <w:rPr>
                <w:rFonts w:asciiTheme="minorHAnsi" w:hAnsiTheme="minorHAnsi" w:cs="Arial"/>
                <w:bCs/>
                <w:sz w:val="22"/>
                <w:szCs w:val="22"/>
              </w:rPr>
            </w:pPr>
          </w:p>
          <w:p w14:paraId="16419338"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Hood Area</w:t>
            </w:r>
          </w:p>
        </w:tc>
        <w:tc>
          <w:tcPr>
            <w:tcW w:w="1440" w:type="dxa"/>
            <w:tcBorders>
              <w:top w:val="single" w:sz="12" w:space="0" w:color="auto"/>
            </w:tcBorders>
          </w:tcPr>
          <w:p w14:paraId="6CB97E84" w14:textId="77777777" w:rsidR="00D34C30" w:rsidRPr="002227C5" w:rsidRDefault="00D34C30" w:rsidP="00E31631">
            <w:pPr>
              <w:rPr>
                <w:rFonts w:asciiTheme="minorHAnsi" w:hAnsiTheme="minorHAnsi" w:cs="Arial"/>
                <w:sz w:val="22"/>
                <w:szCs w:val="22"/>
              </w:rPr>
            </w:pPr>
          </w:p>
          <w:p w14:paraId="2337907B"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Daily</w:t>
            </w:r>
          </w:p>
        </w:tc>
        <w:tc>
          <w:tcPr>
            <w:tcW w:w="9946" w:type="dxa"/>
            <w:tcBorders>
              <w:top w:val="single" w:sz="12" w:space="0" w:color="auto"/>
            </w:tcBorders>
          </w:tcPr>
          <w:p w14:paraId="25AE8259" w14:textId="77777777" w:rsidR="00D34C30" w:rsidRPr="002227C5" w:rsidRDefault="00D34C30" w:rsidP="00E31631">
            <w:pPr>
              <w:rPr>
                <w:rFonts w:asciiTheme="minorHAnsi" w:hAnsiTheme="minorHAnsi" w:cs="Arial"/>
                <w:sz w:val="22"/>
                <w:szCs w:val="22"/>
              </w:rPr>
            </w:pPr>
          </w:p>
          <w:p w14:paraId="32CB44A2"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Immediately wipe up splashes.</w:t>
            </w:r>
          </w:p>
          <w:p w14:paraId="3B14CC73"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Wipe walls in hood area with an all-purpose cleaner.</w:t>
            </w:r>
          </w:p>
          <w:p w14:paraId="27F42A33"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Wipe or rinse with water as necessary.</w:t>
            </w:r>
          </w:p>
        </w:tc>
      </w:tr>
      <w:tr w:rsidR="00D34C30" w:rsidRPr="002227C5" w14:paraId="75F8640E" w14:textId="77777777" w:rsidTr="00D34C30">
        <w:trPr>
          <w:gridAfter w:val="1"/>
          <w:wAfter w:w="7" w:type="dxa"/>
          <w:cantSplit/>
          <w:trHeight w:val="350"/>
        </w:trPr>
        <w:tc>
          <w:tcPr>
            <w:tcW w:w="1620" w:type="dxa"/>
            <w:vMerge/>
            <w:tcBorders>
              <w:bottom w:val="single" w:sz="12" w:space="0" w:color="auto"/>
            </w:tcBorders>
          </w:tcPr>
          <w:p w14:paraId="72D834C0" w14:textId="77777777" w:rsidR="00D34C30" w:rsidRPr="002227C5" w:rsidRDefault="00D34C30" w:rsidP="00E31631">
            <w:pPr>
              <w:rPr>
                <w:rFonts w:asciiTheme="minorHAnsi" w:hAnsiTheme="minorHAnsi" w:cs="Arial"/>
                <w:bCs/>
                <w:sz w:val="22"/>
                <w:szCs w:val="22"/>
              </w:rPr>
            </w:pPr>
          </w:p>
        </w:tc>
        <w:tc>
          <w:tcPr>
            <w:tcW w:w="1530" w:type="dxa"/>
            <w:vMerge/>
            <w:tcBorders>
              <w:bottom w:val="single" w:sz="12" w:space="0" w:color="auto"/>
            </w:tcBorders>
          </w:tcPr>
          <w:p w14:paraId="6B6C9F9C" w14:textId="77777777" w:rsidR="00D34C30" w:rsidRPr="002227C5" w:rsidRDefault="00D34C30" w:rsidP="00E31631">
            <w:pPr>
              <w:rPr>
                <w:rFonts w:asciiTheme="minorHAnsi" w:hAnsiTheme="minorHAnsi" w:cs="Arial"/>
                <w:bCs/>
                <w:sz w:val="22"/>
                <w:szCs w:val="22"/>
              </w:rPr>
            </w:pPr>
          </w:p>
        </w:tc>
        <w:tc>
          <w:tcPr>
            <w:tcW w:w="1440" w:type="dxa"/>
            <w:tcBorders>
              <w:bottom w:val="single" w:sz="12" w:space="0" w:color="auto"/>
            </w:tcBorders>
          </w:tcPr>
          <w:p w14:paraId="4134193C" w14:textId="77777777" w:rsidR="00D34C30" w:rsidRPr="002227C5" w:rsidRDefault="00D34C30" w:rsidP="00E31631">
            <w:pPr>
              <w:rPr>
                <w:rFonts w:asciiTheme="minorHAnsi" w:hAnsiTheme="minorHAnsi" w:cs="Arial"/>
                <w:sz w:val="22"/>
                <w:szCs w:val="22"/>
              </w:rPr>
            </w:pPr>
          </w:p>
          <w:p w14:paraId="06B8EC7D"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Monthly</w:t>
            </w:r>
          </w:p>
        </w:tc>
        <w:tc>
          <w:tcPr>
            <w:tcW w:w="9946" w:type="dxa"/>
            <w:tcBorders>
              <w:bottom w:val="single" w:sz="12" w:space="0" w:color="auto"/>
            </w:tcBorders>
          </w:tcPr>
          <w:p w14:paraId="7F553B24" w14:textId="77777777" w:rsidR="00D34C30" w:rsidRPr="002227C5" w:rsidRDefault="00D34C30" w:rsidP="00E31631">
            <w:pPr>
              <w:rPr>
                <w:rFonts w:asciiTheme="minorHAnsi" w:hAnsiTheme="minorHAnsi" w:cs="Arial"/>
                <w:sz w:val="22"/>
                <w:szCs w:val="22"/>
              </w:rPr>
            </w:pPr>
          </w:p>
          <w:p w14:paraId="03CADC14"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Scrub walls in hood areas with a degreaser and a stiff brush.</w:t>
            </w:r>
          </w:p>
          <w:p w14:paraId="18699275"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Rinse with clear water.</w:t>
            </w:r>
          </w:p>
          <w:p w14:paraId="252445E8"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Dry.</w:t>
            </w:r>
          </w:p>
          <w:p w14:paraId="7B9A9FFB"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Wipe hood light cover with a degreaser and rinse.</w:t>
            </w:r>
          </w:p>
        </w:tc>
      </w:tr>
      <w:tr w:rsidR="00D34C30" w:rsidRPr="002227C5" w14:paraId="749ED123" w14:textId="77777777" w:rsidTr="00D34C30">
        <w:tblPrEx>
          <w:tblBorders>
            <w:top w:val="single" w:sz="4" w:space="0" w:color="auto"/>
            <w:bottom w:val="single" w:sz="4" w:space="0" w:color="auto"/>
          </w:tblBorders>
        </w:tblPrEx>
        <w:trPr>
          <w:gridAfter w:val="1"/>
          <w:wAfter w:w="7" w:type="dxa"/>
          <w:cantSplit/>
          <w:trHeight w:val="750"/>
        </w:trPr>
        <w:tc>
          <w:tcPr>
            <w:tcW w:w="1620" w:type="dxa"/>
            <w:tcBorders>
              <w:top w:val="single" w:sz="12" w:space="0" w:color="auto"/>
              <w:bottom w:val="single" w:sz="6" w:space="0" w:color="auto"/>
            </w:tcBorders>
          </w:tcPr>
          <w:p w14:paraId="5523614C" w14:textId="77777777" w:rsidR="00D34C30" w:rsidRPr="002227C5" w:rsidRDefault="00D34C30" w:rsidP="00E31631">
            <w:pPr>
              <w:rPr>
                <w:rFonts w:asciiTheme="minorHAnsi" w:hAnsiTheme="minorHAnsi" w:cs="Arial"/>
                <w:bCs/>
                <w:sz w:val="22"/>
                <w:szCs w:val="22"/>
              </w:rPr>
            </w:pPr>
          </w:p>
        </w:tc>
        <w:tc>
          <w:tcPr>
            <w:tcW w:w="1530" w:type="dxa"/>
            <w:tcBorders>
              <w:top w:val="single" w:sz="12" w:space="0" w:color="auto"/>
              <w:bottom w:val="single" w:sz="6" w:space="0" w:color="auto"/>
            </w:tcBorders>
          </w:tcPr>
          <w:p w14:paraId="49589652" w14:textId="77777777" w:rsidR="00D34C30" w:rsidRPr="002227C5" w:rsidRDefault="00D34C30" w:rsidP="00E31631">
            <w:pPr>
              <w:rPr>
                <w:rFonts w:asciiTheme="minorHAnsi" w:hAnsiTheme="minorHAnsi" w:cs="Arial"/>
                <w:bCs/>
                <w:sz w:val="22"/>
                <w:szCs w:val="22"/>
              </w:rPr>
            </w:pPr>
          </w:p>
          <w:p w14:paraId="668BAF57"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Mixer</w:t>
            </w:r>
          </w:p>
        </w:tc>
        <w:tc>
          <w:tcPr>
            <w:tcW w:w="1440" w:type="dxa"/>
            <w:tcBorders>
              <w:top w:val="single" w:sz="12" w:space="0" w:color="auto"/>
              <w:bottom w:val="single" w:sz="6" w:space="0" w:color="auto"/>
            </w:tcBorders>
          </w:tcPr>
          <w:p w14:paraId="17D2777F" w14:textId="77777777" w:rsidR="00D34C30" w:rsidRPr="002227C5" w:rsidRDefault="00D34C30" w:rsidP="00E31631">
            <w:pPr>
              <w:rPr>
                <w:rFonts w:asciiTheme="minorHAnsi" w:hAnsiTheme="minorHAnsi" w:cs="Arial"/>
                <w:bCs/>
                <w:sz w:val="22"/>
                <w:szCs w:val="22"/>
              </w:rPr>
            </w:pPr>
          </w:p>
          <w:p w14:paraId="003F0348"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Daily, when used</w:t>
            </w:r>
          </w:p>
        </w:tc>
        <w:tc>
          <w:tcPr>
            <w:tcW w:w="9946" w:type="dxa"/>
            <w:tcBorders>
              <w:top w:val="single" w:sz="12" w:space="0" w:color="auto"/>
              <w:bottom w:val="single" w:sz="6" w:space="0" w:color="auto"/>
            </w:tcBorders>
          </w:tcPr>
          <w:p w14:paraId="0C6D80DB" w14:textId="77777777" w:rsidR="00D34C30" w:rsidRPr="002227C5" w:rsidRDefault="00D34C30" w:rsidP="00E31631">
            <w:pPr>
              <w:rPr>
                <w:rFonts w:asciiTheme="minorHAnsi" w:hAnsiTheme="minorHAnsi" w:cs="Arial"/>
                <w:sz w:val="22"/>
                <w:szCs w:val="22"/>
              </w:rPr>
            </w:pPr>
          </w:p>
          <w:p w14:paraId="5FF4FEAA"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Unplug.  </w:t>
            </w:r>
          </w:p>
          <w:p w14:paraId="54DAB54F"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Spray the non-food contact surfaces with an all-purpose cleaner.  </w:t>
            </w:r>
          </w:p>
          <w:p w14:paraId="656A8864"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Rinse with clear water.  </w:t>
            </w:r>
          </w:p>
          <w:p w14:paraId="42FF455C"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Wash mixing bowls and utensils in a two-compartment sink or wash in a dish washer.</w:t>
            </w:r>
          </w:p>
          <w:p w14:paraId="5614BCE0"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Re-plug.</w:t>
            </w:r>
          </w:p>
        </w:tc>
      </w:tr>
      <w:tr w:rsidR="00D34C30" w:rsidRPr="002227C5" w14:paraId="6EB3F185" w14:textId="77777777" w:rsidTr="00D34C30">
        <w:tblPrEx>
          <w:tblBorders>
            <w:top w:val="single" w:sz="4" w:space="0" w:color="auto"/>
            <w:bottom w:val="single" w:sz="4" w:space="0" w:color="auto"/>
          </w:tblBorders>
        </w:tblPrEx>
        <w:trPr>
          <w:gridAfter w:val="1"/>
          <w:wAfter w:w="7" w:type="dxa"/>
          <w:cantSplit/>
          <w:trHeight w:val="690"/>
        </w:trPr>
        <w:tc>
          <w:tcPr>
            <w:tcW w:w="1620" w:type="dxa"/>
            <w:tcBorders>
              <w:top w:val="single" w:sz="12" w:space="0" w:color="auto"/>
              <w:bottom w:val="single" w:sz="12" w:space="0" w:color="auto"/>
            </w:tcBorders>
          </w:tcPr>
          <w:p w14:paraId="0BCA1DE9" w14:textId="77777777" w:rsidR="00D34C30" w:rsidRPr="002227C5" w:rsidRDefault="00D34C30" w:rsidP="00E31631">
            <w:pPr>
              <w:rPr>
                <w:rFonts w:asciiTheme="minorHAnsi" w:hAnsiTheme="minorHAnsi" w:cs="Arial"/>
                <w:bCs/>
                <w:sz w:val="22"/>
                <w:szCs w:val="22"/>
              </w:rPr>
            </w:pPr>
          </w:p>
        </w:tc>
        <w:tc>
          <w:tcPr>
            <w:tcW w:w="1530" w:type="dxa"/>
            <w:tcBorders>
              <w:top w:val="single" w:sz="12" w:space="0" w:color="auto"/>
              <w:bottom w:val="single" w:sz="12" w:space="0" w:color="auto"/>
            </w:tcBorders>
          </w:tcPr>
          <w:p w14:paraId="63EA203A" w14:textId="77777777" w:rsidR="00D34C30" w:rsidRPr="002227C5" w:rsidRDefault="00D34C30" w:rsidP="00E31631">
            <w:pPr>
              <w:rPr>
                <w:rFonts w:asciiTheme="minorHAnsi" w:hAnsiTheme="minorHAnsi" w:cs="Arial"/>
                <w:bCs/>
                <w:sz w:val="22"/>
                <w:szCs w:val="22"/>
              </w:rPr>
            </w:pPr>
          </w:p>
          <w:p w14:paraId="27E32DD5"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 xml:space="preserve">Mop and </w:t>
            </w:r>
          </w:p>
          <w:p w14:paraId="51621946"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Mop Buckets</w:t>
            </w:r>
          </w:p>
        </w:tc>
        <w:tc>
          <w:tcPr>
            <w:tcW w:w="1440" w:type="dxa"/>
            <w:tcBorders>
              <w:top w:val="single" w:sz="12" w:space="0" w:color="auto"/>
              <w:bottom w:val="single" w:sz="12" w:space="0" w:color="auto"/>
            </w:tcBorders>
          </w:tcPr>
          <w:p w14:paraId="3B70648D" w14:textId="77777777" w:rsidR="00D34C30" w:rsidRPr="002227C5" w:rsidRDefault="00D34C30" w:rsidP="00E31631">
            <w:pPr>
              <w:rPr>
                <w:rFonts w:asciiTheme="minorHAnsi" w:hAnsiTheme="minorHAnsi" w:cs="Arial"/>
                <w:bCs/>
                <w:sz w:val="22"/>
                <w:szCs w:val="22"/>
              </w:rPr>
            </w:pPr>
          </w:p>
          <w:p w14:paraId="61CE520F"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Daily</w:t>
            </w:r>
          </w:p>
        </w:tc>
        <w:tc>
          <w:tcPr>
            <w:tcW w:w="9946" w:type="dxa"/>
            <w:tcBorders>
              <w:top w:val="single" w:sz="12" w:space="0" w:color="auto"/>
              <w:bottom w:val="single" w:sz="12" w:space="0" w:color="auto"/>
            </w:tcBorders>
          </w:tcPr>
          <w:p w14:paraId="432EE550" w14:textId="77777777" w:rsidR="00D34C30" w:rsidRPr="002227C5" w:rsidRDefault="00D34C30" w:rsidP="00E31631">
            <w:pPr>
              <w:rPr>
                <w:rFonts w:asciiTheme="minorHAnsi" w:hAnsiTheme="minorHAnsi" w:cs="Arial"/>
                <w:sz w:val="22"/>
                <w:szCs w:val="22"/>
              </w:rPr>
            </w:pPr>
          </w:p>
          <w:p w14:paraId="791FFC0F"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Hang upside down to dry. </w:t>
            </w:r>
          </w:p>
          <w:p w14:paraId="5B15CF06"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Rinse mops, brooms, and dustpans.</w:t>
            </w:r>
          </w:p>
        </w:tc>
      </w:tr>
      <w:tr w:rsidR="00D34C30" w:rsidRPr="002227C5" w14:paraId="12D16E3C" w14:textId="77777777" w:rsidTr="00D34C30">
        <w:tblPrEx>
          <w:tblBorders>
            <w:top w:val="single" w:sz="4" w:space="0" w:color="auto"/>
            <w:bottom w:val="single" w:sz="4" w:space="0" w:color="auto"/>
          </w:tblBorders>
        </w:tblPrEx>
        <w:trPr>
          <w:cantSplit/>
          <w:trHeight w:val="510"/>
        </w:trPr>
        <w:tc>
          <w:tcPr>
            <w:tcW w:w="1620" w:type="dxa"/>
            <w:vMerge w:val="restart"/>
            <w:tcBorders>
              <w:top w:val="single" w:sz="12" w:space="0" w:color="auto"/>
            </w:tcBorders>
          </w:tcPr>
          <w:p w14:paraId="08455B14"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br w:type="page"/>
            </w:r>
          </w:p>
        </w:tc>
        <w:tc>
          <w:tcPr>
            <w:tcW w:w="1530" w:type="dxa"/>
            <w:vMerge w:val="restart"/>
            <w:tcBorders>
              <w:top w:val="single" w:sz="12" w:space="0" w:color="auto"/>
              <w:bottom w:val="single" w:sz="6" w:space="0" w:color="auto"/>
            </w:tcBorders>
          </w:tcPr>
          <w:p w14:paraId="67C3C722" w14:textId="77777777" w:rsidR="00D34C30" w:rsidRPr="002227C5" w:rsidRDefault="00D34C30" w:rsidP="00E31631">
            <w:pPr>
              <w:rPr>
                <w:rFonts w:asciiTheme="minorHAnsi" w:hAnsiTheme="minorHAnsi" w:cs="Arial"/>
                <w:sz w:val="22"/>
                <w:szCs w:val="22"/>
              </w:rPr>
            </w:pPr>
          </w:p>
          <w:p w14:paraId="5CBB5E62"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Ovens</w:t>
            </w:r>
          </w:p>
        </w:tc>
        <w:tc>
          <w:tcPr>
            <w:tcW w:w="1440" w:type="dxa"/>
            <w:tcBorders>
              <w:top w:val="single" w:sz="12" w:space="0" w:color="auto"/>
              <w:bottom w:val="single" w:sz="6" w:space="0" w:color="auto"/>
            </w:tcBorders>
          </w:tcPr>
          <w:p w14:paraId="1B20B92F" w14:textId="77777777" w:rsidR="00D34C30" w:rsidRPr="002227C5" w:rsidRDefault="00D34C30" w:rsidP="00E31631">
            <w:pPr>
              <w:rPr>
                <w:rFonts w:asciiTheme="minorHAnsi" w:hAnsiTheme="minorHAnsi" w:cs="Arial"/>
                <w:bCs/>
                <w:sz w:val="22"/>
                <w:szCs w:val="22"/>
              </w:rPr>
            </w:pPr>
          </w:p>
          <w:p w14:paraId="516D02E9"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Daily</w:t>
            </w:r>
          </w:p>
        </w:tc>
        <w:tc>
          <w:tcPr>
            <w:tcW w:w="9953" w:type="dxa"/>
            <w:gridSpan w:val="2"/>
            <w:tcBorders>
              <w:top w:val="single" w:sz="12" w:space="0" w:color="auto"/>
              <w:bottom w:val="single" w:sz="6" w:space="0" w:color="auto"/>
            </w:tcBorders>
          </w:tcPr>
          <w:p w14:paraId="5E157F62" w14:textId="77777777" w:rsidR="00D34C30" w:rsidRPr="002227C5" w:rsidRDefault="00D34C30" w:rsidP="00E31631">
            <w:pPr>
              <w:rPr>
                <w:rFonts w:asciiTheme="minorHAnsi" w:hAnsiTheme="minorHAnsi" w:cs="Arial"/>
                <w:sz w:val="22"/>
                <w:szCs w:val="22"/>
              </w:rPr>
            </w:pPr>
          </w:p>
          <w:p w14:paraId="79C4AB2A"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Turn off.  </w:t>
            </w:r>
          </w:p>
          <w:p w14:paraId="08E75EED"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Wipe up spills, top, front, around dials, doors and handles with an all-purpose cleaner.</w:t>
            </w:r>
          </w:p>
          <w:p w14:paraId="2F315688"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Wipe or rinse with clear water, as necessary.</w:t>
            </w:r>
          </w:p>
        </w:tc>
      </w:tr>
      <w:tr w:rsidR="00D34C30" w:rsidRPr="002227C5" w14:paraId="5EBF0F7B" w14:textId="77777777" w:rsidTr="00A727CB">
        <w:tblPrEx>
          <w:tblBorders>
            <w:top w:val="single" w:sz="4" w:space="0" w:color="auto"/>
            <w:bottom w:val="single" w:sz="4" w:space="0" w:color="auto"/>
          </w:tblBorders>
        </w:tblPrEx>
        <w:trPr>
          <w:cantSplit/>
          <w:trHeight w:val="585"/>
        </w:trPr>
        <w:tc>
          <w:tcPr>
            <w:tcW w:w="1620" w:type="dxa"/>
            <w:vMerge/>
            <w:tcBorders>
              <w:bottom w:val="single" w:sz="12" w:space="0" w:color="auto"/>
            </w:tcBorders>
          </w:tcPr>
          <w:p w14:paraId="077EAA93" w14:textId="77777777" w:rsidR="00D34C30" w:rsidRPr="002227C5" w:rsidRDefault="00D34C30" w:rsidP="00E31631">
            <w:pPr>
              <w:rPr>
                <w:rFonts w:asciiTheme="minorHAnsi" w:hAnsiTheme="minorHAnsi" w:cs="Arial"/>
                <w:sz w:val="22"/>
                <w:szCs w:val="22"/>
              </w:rPr>
            </w:pPr>
          </w:p>
        </w:tc>
        <w:tc>
          <w:tcPr>
            <w:tcW w:w="1530" w:type="dxa"/>
            <w:vMerge/>
            <w:tcBorders>
              <w:top w:val="single" w:sz="6" w:space="0" w:color="auto"/>
              <w:bottom w:val="single" w:sz="12" w:space="0" w:color="auto"/>
            </w:tcBorders>
          </w:tcPr>
          <w:p w14:paraId="2162746A" w14:textId="77777777" w:rsidR="00D34C30" w:rsidRPr="002227C5" w:rsidRDefault="00D34C30" w:rsidP="00E31631">
            <w:pPr>
              <w:rPr>
                <w:rFonts w:asciiTheme="minorHAnsi" w:hAnsiTheme="minorHAnsi" w:cs="Arial"/>
                <w:sz w:val="22"/>
                <w:szCs w:val="22"/>
              </w:rPr>
            </w:pPr>
          </w:p>
        </w:tc>
        <w:tc>
          <w:tcPr>
            <w:tcW w:w="1440" w:type="dxa"/>
            <w:tcBorders>
              <w:top w:val="single" w:sz="6" w:space="0" w:color="auto"/>
              <w:bottom w:val="single" w:sz="12" w:space="0" w:color="auto"/>
            </w:tcBorders>
          </w:tcPr>
          <w:p w14:paraId="5918C406" w14:textId="77777777" w:rsidR="00D34C30" w:rsidRPr="002227C5" w:rsidRDefault="00D34C30" w:rsidP="00E31631">
            <w:pPr>
              <w:rPr>
                <w:rFonts w:asciiTheme="minorHAnsi" w:hAnsiTheme="minorHAnsi" w:cs="Arial"/>
                <w:bCs/>
                <w:sz w:val="22"/>
                <w:szCs w:val="22"/>
              </w:rPr>
            </w:pPr>
          </w:p>
          <w:p w14:paraId="2624F8E4"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Monthly</w:t>
            </w:r>
          </w:p>
        </w:tc>
        <w:tc>
          <w:tcPr>
            <w:tcW w:w="9953" w:type="dxa"/>
            <w:gridSpan w:val="2"/>
            <w:tcBorders>
              <w:top w:val="single" w:sz="6" w:space="0" w:color="auto"/>
              <w:bottom w:val="single" w:sz="12" w:space="0" w:color="auto"/>
            </w:tcBorders>
          </w:tcPr>
          <w:p w14:paraId="736D0D14" w14:textId="77777777" w:rsidR="00D34C30" w:rsidRPr="002227C5" w:rsidRDefault="00D34C30" w:rsidP="00E31631">
            <w:pPr>
              <w:rPr>
                <w:rFonts w:asciiTheme="minorHAnsi" w:hAnsiTheme="minorHAnsi" w:cs="Arial"/>
                <w:sz w:val="22"/>
                <w:szCs w:val="22"/>
              </w:rPr>
            </w:pPr>
          </w:p>
          <w:p w14:paraId="399BB8B2"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 xml:space="preserve">Interior: </w:t>
            </w:r>
          </w:p>
          <w:p w14:paraId="26094508"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Remove chrome finish racks and supports, wash in a three-compartment sink.  </w:t>
            </w:r>
          </w:p>
          <w:p w14:paraId="4CA9F881"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With oven surface slightly warm, spray with a degreaser.  </w:t>
            </w:r>
          </w:p>
          <w:p w14:paraId="2FAF5A56"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Let stand until soil is loosened.  Baked on food may be loosened with a nylon scouring pad.  </w:t>
            </w:r>
          </w:p>
          <w:p w14:paraId="7529572D"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Pick up loosened soil with a damp cloth.  </w:t>
            </w:r>
          </w:p>
          <w:p w14:paraId="4E02538E"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Rinse with clear water.  </w:t>
            </w:r>
          </w:p>
          <w:p w14:paraId="4A4C5251"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Air-dry.  </w:t>
            </w:r>
          </w:p>
          <w:p w14:paraId="6CFEBE32" w14:textId="77777777" w:rsidR="00D34C30" w:rsidRPr="002227C5" w:rsidRDefault="00D34C30" w:rsidP="00E31631">
            <w:pPr>
              <w:rPr>
                <w:rFonts w:asciiTheme="minorHAnsi" w:hAnsiTheme="minorHAnsi" w:cs="Arial"/>
                <w:sz w:val="22"/>
                <w:szCs w:val="22"/>
              </w:rPr>
            </w:pPr>
          </w:p>
          <w:p w14:paraId="03D37D07"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 xml:space="preserve">Exterior: </w:t>
            </w:r>
          </w:p>
          <w:p w14:paraId="63702891"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Wash top, sides, front, handles, around dials, shelf, and legs with a degreaser.</w:t>
            </w:r>
          </w:p>
          <w:p w14:paraId="60D13743"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Rinse with clear water.</w:t>
            </w:r>
          </w:p>
          <w:p w14:paraId="5541F774"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Dry with a soft cloth.</w:t>
            </w:r>
          </w:p>
        </w:tc>
      </w:tr>
    </w:tbl>
    <w:p w14:paraId="62C1C290" w14:textId="77777777" w:rsidR="00A76F79" w:rsidRPr="002227C5" w:rsidRDefault="00A76F79">
      <w:r w:rsidRPr="002227C5">
        <w:br w:type="page"/>
      </w:r>
    </w:p>
    <w:tbl>
      <w:tblPr>
        <w:tblW w:w="14580" w:type="dxa"/>
        <w:tblInd w:w="195" w:type="dxa"/>
        <w:tblBorders>
          <w:top w:val="single" w:sz="12"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1620"/>
        <w:gridCol w:w="1530"/>
        <w:gridCol w:w="1440"/>
        <w:gridCol w:w="4976"/>
        <w:gridCol w:w="4977"/>
        <w:gridCol w:w="37"/>
      </w:tblGrid>
      <w:tr w:rsidR="00D34C30" w:rsidRPr="002227C5" w14:paraId="746DDE6E" w14:textId="77777777" w:rsidTr="00A76F79">
        <w:trPr>
          <w:gridAfter w:val="1"/>
          <w:wAfter w:w="37" w:type="dxa"/>
          <w:trHeight w:val="1080"/>
        </w:trPr>
        <w:tc>
          <w:tcPr>
            <w:tcW w:w="1620" w:type="dxa"/>
            <w:tcBorders>
              <w:top w:val="single" w:sz="12" w:space="0" w:color="auto"/>
            </w:tcBorders>
          </w:tcPr>
          <w:p w14:paraId="3E520932" w14:textId="77777777" w:rsidR="00D34C30" w:rsidRPr="002227C5" w:rsidRDefault="00D34C30" w:rsidP="00E31631">
            <w:pPr>
              <w:rPr>
                <w:rFonts w:asciiTheme="minorHAnsi" w:hAnsiTheme="minorHAnsi" w:cs="Arial"/>
                <w:sz w:val="22"/>
                <w:szCs w:val="22"/>
              </w:rPr>
            </w:pPr>
          </w:p>
        </w:tc>
        <w:tc>
          <w:tcPr>
            <w:tcW w:w="1530" w:type="dxa"/>
            <w:tcBorders>
              <w:top w:val="single" w:sz="12" w:space="0" w:color="auto"/>
            </w:tcBorders>
          </w:tcPr>
          <w:p w14:paraId="6C3798CE" w14:textId="77777777" w:rsidR="00D34C30" w:rsidRPr="002227C5" w:rsidRDefault="00D34C30" w:rsidP="00E31631">
            <w:pPr>
              <w:rPr>
                <w:rFonts w:asciiTheme="minorHAnsi" w:hAnsiTheme="minorHAnsi" w:cs="Arial"/>
                <w:sz w:val="22"/>
                <w:szCs w:val="22"/>
              </w:rPr>
            </w:pPr>
          </w:p>
          <w:p w14:paraId="2BEE0847"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Oven Racks</w:t>
            </w:r>
          </w:p>
        </w:tc>
        <w:tc>
          <w:tcPr>
            <w:tcW w:w="1440" w:type="dxa"/>
            <w:tcBorders>
              <w:top w:val="single" w:sz="12" w:space="0" w:color="auto"/>
            </w:tcBorders>
          </w:tcPr>
          <w:p w14:paraId="65C065EE" w14:textId="77777777" w:rsidR="00D34C30" w:rsidRPr="002227C5" w:rsidRDefault="00D34C30" w:rsidP="00E31631">
            <w:pPr>
              <w:rPr>
                <w:rFonts w:asciiTheme="minorHAnsi" w:hAnsiTheme="minorHAnsi" w:cs="Arial"/>
                <w:bCs/>
                <w:sz w:val="22"/>
                <w:szCs w:val="22"/>
              </w:rPr>
            </w:pPr>
          </w:p>
          <w:p w14:paraId="21134902"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Monthly</w:t>
            </w:r>
          </w:p>
        </w:tc>
        <w:tc>
          <w:tcPr>
            <w:tcW w:w="4976" w:type="dxa"/>
            <w:tcBorders>
              <w:top w:val="single" w:sz="12" w:space="0" w:color="auto"/>
              <w:bottom w:val="single" w:sz="4" w:space="0" w:color="auto"/>
              <w:right w:val="nil"/>
            </w:tcBorders>
          </w:tcPr>
          <w:p w14:paraId="7BE49AA1" w14:textId="77777777" w:rsidR="00D34C30" w:rsidRPr="002227C5" w:rsidRDefault="00D34C30" w:rsidP="00E31631">
            <w:pPr>
              <w:rPr>
                <w:rFonts w:asciiTheme="minorHAnsi" w:hAnsiTheme="minorHAnsi" w:cs="Arial"/>
                <w:sz w:val="22"/>
                <w:szCs w:val="22"/>
              </w:rPr>
            </w:pPr>
          </w:p>
          <w:p w14:paraId="0C0D0894" w14:textId="77777777" w:rsidR="00D34C30" w:rsidRPr="002227C5" w:rsidRDefault="00D34C30" w:rsidP="00E31631">
            <w:pPr>
              <w:rPr>
                <w:rFonts w:asciiTheme="minorHAnsi" w:hAnsiTheme="minorHAnsi" w:cs="Arial"/>
                <w:i/>
              </w:rPr>
            </w:pPr>
            <w:r w:rsidRPr="002227C5">
              <w:rPr>
                <w:rFonts w:asciiTheme="minorHAnsi" w:hAnsiTheme="minorHAnsi" w:cs="Arial"/>
                <w:i/>
              </w:rPr>
              <w:t xml:space="preserve">Method 1 – Easy Overnight: </w:t>
            </w:r>
          </w:p>
          <w:p w14:paraId="6B0ED36E"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Turn off oven allow to cool. </w:t>
            </w:r>
          </w:p>
          <w:p w14:paraId="32D20F9C"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Remove all racks.  </w:t>
            </w:r>
          </w:p>
          <w:p w14:paraId="3FAD95D5"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Place racks in large trash bags.  </w:t>
            </w:r>
          </w:p>
          <w:p w14:paraId="0159F522"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Spray racks with a degreaser and close bags.  </w:t>
            </w:r>
          </w:p>
          <w:p w14:paraId="731DCA47"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Next morning open bags and place racks in sink.  </w:t>
            </w:r>
          </w:p>
          <w:p w14:paraId="58E5F716"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Re-spray with a degreaser.  </w:t>
            </w:r>
          </w:p>
          <w:p w14:paraId="0944DE96"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Wearing rubber gloves. </w:t>
            </w:r>
          </w:p>
          <w:p w14:paraId="321BE0EF"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Scrub racks with an abrasive pad.  </w:t>
            </w:r>
          </w:p>
          <w:p w14:paraId="7290EC64"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Rinse thoroughly.  </w:t>
            </w:r>
          </w:p>
          <w:p w14:paraId="3CC9A1AE"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Replace in oven.</w:t>
            </w:r>
          </w:p>
        </w:tc>
        <w:tc>
          <w:tcPr>
            <w:tcW w:w="4977" w:type="dxa"/>
            <w:tcBorders>
              <w:top w:val="single" w:sz="12" w:space="0" w:color="auto"/>
              <w:left w:val="nil"/>
            </w:tcBorders>
          </w:tcPr>
          <w:p w14:paraId="1E4C52AD" w14:textId="77777777" w:rsidR="00D34C30" w:rsidRPr="002227C5" w:rsidRDefault="00D34C30" w:rsidP="00E31631">
            <w:pPr>
              <w:rPr>
                <w:rFonts w:asciiTheme="minorHAnsi" w:hAnsiTheme="minorHAnsi" w:cs="Arial"/>
                <w:sz w:val="22"/>
                <w:szCs w:val="22"/>
              </w:rPr>
            </w:pPr>
          </w:p>
          <w:p w14:paraId="710C6EBE" w14:textId="77777777" w:rsidR="00D34C30" w:rsidRPr="002227C5" w:rsidRDefault="00D34C30" w:rsidP="00E31631">
            <w:pPr>
              <w:rPr>
                <w:rFonts w:asciiTheme="minorHAnsi" w:hAnsiTheme="minorHAnsi" w:cs="Arial"/>
                <w:i/>
              </w:rPr>
            </w:pPr>
            <w:r w:rsidRPr="002227C5">
              <w:rPr>
                <w:rFonts w:asciiTheme="minorHAnsi" w:hAnsiTheme="minorHAnsi" w:cs="Arial"/>
                <w:i/>
              </w:rPr>
              <w:t xml:space="preserve">Method 2 – Overnight: </w:t>
            </w:r>
          </w:p>
          <w:p w14:paraId="05015C33"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Turn off oven and allow to cool.  </w:t>
            </w:r>
          </w:p>
          <w:p w14:paraId="203AB6AB"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Remove all racks. </w:t>
            </w:r>
          </w:p>
          <w:p w14:paraId="077E830F"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Place racks in sink.  </w:t>
            </w:r>
          </w:p>
          <w:p w14:paraId="1B768E20"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Cover racks with warm water.  </w:t>
            </w:r>
          </w:p>
          <w:p w14:paraId="2E371387"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Add degreaser for every five racks.  </w:t>
            </w:r>
          </w:p>
          <w:p w14:paraId="11F4FAD6"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Next morning respray the racks with a degreaser.  </w:t>
            </w:r>
          </w:p>
          <w:p w14:paraId="7E47A095"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Wearing rubber gloves, scrub racks with an abrasive pad.  </w:t>
            </w:r>
          </w:p>
          <w:p w14:paraId="1CE860DA"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Rinse thoroughly.  </w:t>
            </w:r>
          </w:p>
          <w:p w14:paraId="19D85441"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Replace in oven.</w:t>
            </w:r>
          </w:p>
          <w:p w14:paraId="1B24F8EA"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Note if racks cannot lay flat, spray, and add degreaser to one-quarter full sink of water.  </w:t>
            </w:r>
          </w:p>
        </w:tc>
      </w:tr>
      <w:tr w:rsidR="00D34C30" w:rsidRPr="002227C5" w14:paraId="1648F3BE" w14:textId="77777777" w:rsidTr="00A76F79">
        <w:tblPrEx>
          <w:tblBorders>
            <w:top w:val="single" w:sz="4" w:space="0" w:color="auto"/>
            <w:left w:val="single" w:sz="4" w:space="0" w:color="auto"/>
            <w:bottom w:val="single" w:sz="4" w:space="0" w:color="auto"/>
            <w:right w:val="single" w:sz="4" w:space="0" w:color="auto"/>
          </w:tblBorders>
        </w:tblPrEx>
        <w:trPr>
          <w:gridAfter w:val="1"/>
          <w:wAfter w:w="37" w:type="dxa"/>
          <w:trHeight w:val="675"/>
        </w:trPr>
        <w:tc>
          <w:tcPr>
            <w:tcW w:w="1620" w:type="dxa"/>
            <w:tcBorders>
              <w:top w:val="single" w:sz="12" w:space="0" w:color="auto"/>
              <w:bottom w:val="single" w:sz="12" w:space="0" w:color="auto"/>
            </w:tcBorders>
          </w:tcPr>
          <w:p w14:paraId="35FB0F5B" w14:textId="77777777" w:rsidR="00D34C30" w:rsidRPr="002227C5" w:rsidRDefault="00D34C30" w:rsidP="00E31631">
            <w:pPr>
              <w:rPr>
                <w:rFonts w:asciiTheme="minorHAnsi" w:hAnsiTheme="minorHAnsi" w:cs="Arial"/>
                <w:bCs/>
                <w:sz w:val="22"/>
                <w:szCs w:val="22"/>
              </w:rPr>
            </w:pPr>
          </w:p>
        </w:tc>
        <w:tc>
          <w:tcPr>
            <w:tcW w:w="1530" w:type="dxa"/>
            <w:tcBorders>
              <w:top w:val="single" w:sz="12" w:space="0" w:color="auto"/>
              <w:bottom w:val="single" w:sz="12" w:space="0" w:color="auto"/>
            </w:tcBorders>
          </w:tcPr>
          <w:p w14:paraId="7B88F763" w14:textId="77777777" w:rsidR="00D34C30" w:rsidRPr="002227C5" w:rsidRDefault="00D34C30" w:rsidP="00E31631">
            <w:pPr>
              <w:rPr>
                <w:rFonts w:asciiTheme="minorHAnsi" w:hAnsiTheme="minorHAnsi" w:cs="Arial"/>
                <w:bCs/>
                <w:sz w:val="22"/>
                <w:szCs w:val="22"/>
              </w:rPr>
            </w:pPr>
          </w:p>
          <w:p w14:paraId="50878F4B"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Pots and Pans</w:t>
            </w:r>
          </w:p>
        </w:tc>
        <w:tc>
          <w:tcPr>
            <w:tcW w:w="1440" w:type="dxa"/>
            <w:tcBorders>
              <w:top w:val="single" w:sz="12" w:space="0" w:color="auto"/>
              <w:bottom w:val="single" w:sz="12" w:space="0" w:color="auto"/>
            </w:tcBorders>
          </w:tcPr>
          <w:p w14:paraId="7B9113AC" w14:textId="77777777" w:rsidR="00D34C30" w:rsidRPr="002227C5" w:rsidRDefault="00D34C30" w:rsidP="00E31631">
            <w:pPr>
              <w:rPr>
                <w:rFonts w:asciiTheme="minorHAnsi" w:hAnsiTheme="minorHAnsi" w:cs="Arial"/>
                <w:bCs/>
                <w:sz w:val="22"/>
                <w:szCs w:val="22"/>
              </w:rPr>
            </w:pPr>
          </w:p>
          <w:p w14:paraId="07ACAF1D"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Each Use</w:t>
            </w:r>
          </w:p>
        </w:tc>
        <w:tc>
          <w:tcPr>
            <w:tcW w:w="9953" w:type="dxa"/>
            <w:gridSpan w:val="2"/>
            <w:tcBorders>
              <w:top w:val="single" w:sz="12" w:space="0" w:color="auto"/>
              <w:bottom w:val="single" w:sz="12" w:space="0" w:color="auto"/>
            </w:tcBorders>
          </w:tcPr>
          <w:p w14:paraId="06C6A84E"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Fill first compartment of three-compartment sink with warm water.  </w:t>
            </w:r>
          </w:p>
          <w:p w14:paraId="0E3377BB"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The temperature of the water should be at least 110</w:t>
            </w:r>
            <w:r w:rsidRPr="002227C5">
              <w:rPr>
                <w:rFonts w:asciiTheme="minorHAnsi" w:hAnsiTheme="minorHAnsi" w:cs="Arial"/>
                <w:sz w:val="22"/>
                <w:szCs w:val="22"/>
                <w:vertAlign w:val="superscript"/>
              </w:rPr>
              <w:t>o</w:t>
            </w:r>
            <w:r w:rsidRPr="002227C5">
              <w:rPr>
                <w:rFonts w:asciiTheme="minorHAnsi" w:hAnsiTheme="minorHAnsi" w:cs="Arial"/>
                <w:sz w:val="22"/>
                <w:szCs w:val="22"/>
              </w:rPr>
              <w:t>F (34</w:t>
            </w:r>
            <w:r w:rsidRPr="002227C5">
              <w:rPr>
                <w:rFonts w:asciiTheme="minorHAnsi" w:hAnsiTheme="minorHAnsi" w:cs="Arial"/>
                <w:sz w:val="22"/>
                <w:szCs w:val="22"/>
                <w:vertAlign w:val="superscript"/>
              </w:rPr>
              <w:t xml:space="preserve"> o</w:t>
            </w:r>
            <w:r w:rsidRPr="002227C5">
              <w:rPr>
                <w:rFonts w:asciiTheme="minorHAnsi" w:hAnsiTheme="minorHAnsi" w:cs="Arial"/>
                <w:sz w:val="22"/>
                <w:szCs w:val="22"/>
              </w:rPr>
              <w:t>C).</w:t>
            </w:r>
          </w:p>
          <w:p w14:paraId="6784E7AB"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Add detergent.</w:t>
            </w:r>
          </w:p>
          <w:p w14:paraId="70B887CD"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Fill second compartment with clear, warm rinse water, change frequently and keep clean.</w:t>
            </w:r>
          </w:p>
          <w:p w14:paraId="723EA6E6"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Fill third compartment warm water and appropriate amount of chemical sanitizer.  </w:t>
            </w:r>
          </w:p>
          <w:p w14:paraId="6895C741"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Let pots and pans stand in sanitizer for one minute and remove.  </w:t>
            </w:r>
          </w:p>
          <w:p w14:paraId="5509F2A3"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Air-dry.</w:t>
            </w:r>
          </w:p>
          <w:p w14:paraId="79AE31E0"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OR</w:t>
            </w:r>
          </w:p>
          <w:p w14:paraId="2ABC5656"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Wash in a dish</w:t>
            </w:r>
            <w:r w:rsidR="00372497" w:rsidRPr="002227C5">
              <w:rPr>
                <w:rFonts w:asciiTheme="minorHAnsi" w:hAnsiTheme="minorHAnsi" w:cs="Arial"/>
                <w:sz w:val="22"/>
                <w:szCs w:val="22"/>
              </w:rPr>
              <w:t xml:space="preserve"> </w:t>
            </w:r>
            <w:r w:rsidRPr="002227C5">
              <w:rPr>
                <w:rFonts w:asciiTheme="minorHAnsi" w:hAnsiTheme="minorHAnsi" w:cs="Arial"/>
                <w:sz w:val="22"/>
                <w:szCs w:val="22"/>
              </w:rPr>
              <w:t>machine.</w:t>
            </w:r>
          </w:p>
        </w:tc>
      </w:tr>
      <w:tr w:rsidR="00D34C30" w:rsidRPr="002227C5" w14:paraId="0AD3BCA7" w14:textId="77777777" w:rsidTr="00A76F79">
        <w:tblPrEx>
          <w:tblBorders>
            <w:top w:val="single" w:sz="4" w:space="0" w:color="auto"/>
            <w:left w:val="single" w:sz="4" w:space="0" w:color="auto"/>
            <w:bottom w:val="single" w:sz="4" w:space="0" w:color="auto"/>
            <w:right w:val="single" w:sz="4" w:space="0" w:color="auto"/>
          </w:tblBorders>
        </w:tblPrEx>
        <w:trPr>
          <w:gridAfter w:val="1"/>
          <w:wAfter w:w="37" w:type="dxa"/>
          <w:cantSplit/>
          <w:trHeight w:val="627"/>
        </w:trPr>
        <w:tc>
          <w:tcPr>
            <w:tcW w:w="1620" w:type="dxa"/>
            <w:vMerge w:val="restart"/>
            <w:tcBorders>
              <w:top w:val="single" w:sz="12" w:space="0" w:color="auto"/>
            </w:tcBorders>
          </w:tcPr>
          <w:p w14:paraId="07BB72FA" w14:textId="77777777" w:rsidR="00D34C30" w:rsidRPr="002227C5" w:rsidRDefault="00D34C30" w:rsidP="00E31631">
            <w:pPr>
              <w:rPr>
                <w:rFonts w:asciiTheme="minorHAnsi" w:hAnsiTheme="minorHAnsi" w:cs="Arial"/>
                <w:bCs/>
                <w:sz w:val="22"/>
                <w:szCs w:val="22"/>
              </w:rPr>
            </w:pPr>
          </w:p>
        </w:tc>
        <w:tc>
          <w:tcPr>
            <w:tcW w:w="1530" w:type="dxa"/>
            <w:vMerge w:val="restart"/>
            <w:tcBorders>
              <w:top w:val="single" w:sz="12" w:space="0" w:color="auto"/>
              <w:bottom w:val="single" w:sz="6" w:space="0" w:color="auto"/>
            </w:tcBorders>
          </w:tcPr>
          <w:p w14:paraId="3D36A814"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Refrigerator</w:t>
            </w:r>
          </w:p>
        </w:tc>
        <w:tc>
          <w:tcPr>
            <w:tcW w:w="1440" w:type="dxa"/>
            <w:tcBorders>
              <w:top w:val="single" w:sz="12" w:space="0" w:color="auto"/>
              <w:bottom w:val="single" w:sz="6" w:space="0" w:color="auto"/>
            </w:tcBorders>
          </w:tcPr>
          <w:p w14:paraId="74DAD723" w14:textId="77777777" w:rsidR="00D34C30" w:rsidRPr="002227C5" w:rsidRDefault="00D34C30" w:rsidP="00E31631">
            <w:pPr>
              <w:rPr>
                <w:rFonts w:asciiTheme="minorHAnsi" w:hAnsiTheme="minorHAnsi" w:cs="Arial"/>
                <w:bCs/>
                <w:sz w:val="22"/>
                <w:szCs w:val="22"/>
              </w:rPr>
            </w:pPr>
          </w:p>
          <w:p w14:paraId="0A7C4BAF"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Daily</w:t>
            </w:r>
          </w:p>
        </w:tc>
        <w:tc>
          <w:tcPr>
            <w:tcW w:w="9953" w:type="dxa"/>
            <w:gridSpan w:val="2"/>
            <w:tcBorders>
              <w:top w:val="single" w:sz="12" w:space="0" w:color="auto"/>
              <w:bottom w:val="single" w:sz="6" w:space="0" w:color="auto"/>
            </w:tcBorders>
          </w:tcPr>
          <w:p w14:paraId="5D7036B0"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Clean up spills immediately.  </w:t>
            </w:r>
          </w:p>
          <w:p w14:paraId="34EEEE08"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Spray exterior doors and handles with detergent.  </w:t>
            </w:r>
          </w:p>
          <w:p w14:paraId="4D2E788E"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Wipe clean.</w:t>
            </w:r>
          </w:p>
        </w:tc>
      </w:tr>
      <w:tr w:rsidR="00D34C30" w:rsidRPr="002227C5" w14:paraId="6CC038D2" w14:textId="77777777" w:rsidTr="00A76F79">
        <w:tblPrEx>
          <w:tblBorders>
            <w:top w:val="single" w:sz="4" w:space="0" w:color="auto"/>
            <w:left w:val="single" w:sz="4" w:space="0" w:color="auto"/>
            <w:bottom w:val="single" w:sz="4" w:space="0" w:color="auto"/>
            <w:right w:val="single" w:sz="4" w:space="0" w:color="auto"/>
          </w:tblBorders>
        </w:tblPrEx>
        <w:trPr>
          <w:gridAfter w:val="1"/>
          <w:wAfter w:w="37" w:type="dxa"/>
          <w:cantSplit/>
          <w:trHeight w:val="720"/>
        </w:trPr>
        <w:tc>
          <w:tcPr>
            <w:tcW w:w="1620" w:type="dxa"/>
            <w:vMerge/>
            <w:tcBorders>
              <w:bottom w:val="single" w:sz="12" w:space="0" w:color="auto"/>
            </w:tcBorders>
          </w:tcPr>
          <w:p w14:paraId="77F8F6B5" w14:textId="77777777" w:rsidR="00D34C30" w:rsidRPr="002227C5" w:rsidRDefault="00D34C30" w:rsidP="00E31631">
            <w:pPr>
              <w:rPr>
                <w:rFonts w:asciiTheme="minorHAnsi" w:hAnsiTheme="minorHAnsi" w:cs="Arial"/>
                <w:sz w:val="22"/>
                <w:szCs w:val="22"/>
              </w:rPr>
            </w:pPr>
          </w:p>
        </w:tc>
        <w:tc>
          <w:tcPr>
            <w:tcW w:w="1530" w:type="dxa"/>
            <w:vMerge/>
            <w:tcBorders>
              <w:top w:val="single" w:sz="6" w:space="0" w:color="auto"/>
              <w:bottom w:val="single" w:sz="12" w:space="0" w:color="auto"/>
            </w:tcBorders>
          </w:tcPr>
          <w:p w14:paraId="251D65C2" w14:textId="77777777" w:rsidR="00D34C30" w:rsidRPr="002227C5" w:rsidRDefault="00D34C30" w:rsidP="00E31631">
            <w:pPr>
              <w:rPr>
                <w:rFonts w:asciiTheme="minorHAnsi" w:hAnsiTheme="minorHAnsi" w:cs="Arial"/>
                <w:sz w:val="22"/>
                <w:szCs w:val="22"/>
              </w:rPr>
            </w:pPr>
          </w:p>
        </w:tc>
        <w:tc>
          <w:tcPr>
            <w:tcW w:w="1440" w:type="dxa"/>
            <w:tcBorders>
              <w:top w:val="single" w:sz="6" w:space="0" w:color="auto"/>
              <w:bottom w:val="single" w:sz="12" w:space="0" w:color="auto"/>
            </w:tcBorders>
          </w:tcPr>
          <w:p w14:paraId="73D57B72" w14:textId="77777777" w:rsidR="00D34C30" w:rsidRPr="002227C5" w:rsidRDefault="00D34C30" w:rsidP="00E31631">
            <w:pPr>
              <w:rPr>
                <w:rFonts w:asciiTheme="minorHAnsi" w:hAnsiTheme="minorHAnsi" w:cs="Arial"/>
                <w:bCs/>
                <w:sz w:val="22"/>
                <w:szCs w:val="22"/>
              </w:rPr>
            </w:pPr>
          </w:p>
          <w:p w14:paraId="5FEDB88D"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Monthly</w:t>
            </w:r>
          </w:p>
        </w:tc>
        <w:tc>
          <w:tcPr>
            <w:tcW w:w="9953" w:type="dxa"/>
            <w:gridSpan w:val="2"/>
            <w:tcBorders>
              <w:top w:val="single" w:sz="6" w:space="0" w:color="auto"/>
              <w:bottom w:val="single" w:sz="12" w:space="0" w:color="auto"/>
            </w:tcBorders>
          </w:tcPr>
          <w:p w14:paraId="3DCDE80B" w14:textId="77777777" w:rsidR="00D34C30" w:rsidRPr="002227C5" w:rsidRDefault="00D34C30" w:rsidP="00E31631">
            <w:pPr>
              <w:rPr>
                <w:rFonts w:asciiTheme="minorHAnsi" w:hAnsiTheme="minorHAnsi" w:cs="Arial"/>
                <w:bCs/>
                <w:i/>
              </w:rPr>
            </w:pPr>
            <w:r w:rsidRPr="002227C5">
              <w:rPr>
                <w:rFonts w:asciiTheme="minorHAnsi" w:hAnsiTheme="minorHAnsi" w:cs="Arial"/>
                <w:bCs/>
                <w:i/>
              </w:rPr>
              <w:t xml:space="preserve">Interior: </w:t>
            </w:r>
          </w:p>
          <w:p w14:paraId="1F4BBA47"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Using a stiff brush, scrub refrigerator including top, sides, bottom, shelves, back, door, and gaskets with an all-purpose cleaner. </w:t>
            </w:r>
          </w:p>
          <w:p w14:paraId="3735E5D3"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Rinse with clear water.</w:t>
            </w:r>
          </w:p>
          <w:p w14:paraId="29BE93B0" w14:textId="77777777" w:rsidR="00D34C30" w:rsidRPr="002227C5" w:rsidRDefault="00D34C30" w:rsidP="00E31631">
            <w:pPr>
              <w:rPr>
                <w:rFonts w:asciiTheme="minorHAnsi" w:hAnsiTheme="minorHAnsi" w:cs="Arial"/>
                <w:sz w:val="22"/>
                <w:szCs w:val="22"/>
              </w:rPr>
            </w:pPr>
          </w:p>
          <w:p w14:paraId="0F349E15" w14:textId="77777777" w:rsidR="00D34C30" w:rsidRPr="002227C5" w:rsidRDefault="00D34C30" w:rsidP="00E31631">
            <w:pPr>
              <w:rPr>
                <w:rFonts w:asciiTheme="minorHAnsi" w:hAnsiTheme="minorHAnsi" w:cs="Arial"/>
                <w:bCs/>
                <w:i/>
              </w:rPr>
            </w:pPr>
            <w:r w:rsidRPr="002227C5">
              <w:rPr>
                <w:rFonts w:asciiTheme="minorHAnsi" w:hAnsiTheme="minorHAnsi" w:cs="Arial"/>
                <w:bCs/>
                <w:i/>
              </w:rPr>
              <w:t xml:space="preserve">Exterior: </w:t>
            </w:r>
          </w:p>
          <w:p w14:paraId="70A1489E"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Scrub front, sides, doors, handles, latches, wheels and legs with an all-purpose cleaner.</w:t>
            </w:r>
          </w:p>
          <w:p w14:paraId="766BD00E"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Rinse with clear water.</w:t>
            </w:r>
          </w:p>
          <w:p w14:paraId="21199044"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Air-dry.</w:t>
            </w:r>
          </w:p>
        </w:tc>
      </w:tr>
      <w:tr w:rsidR="00D34C30" w:rsidRPr="002227C5" w14:paraId="118419AC" w14:textId="77777777" w:rsidTr="00A76F79">
        <w:tblPrEx>
          <w:tblBorders>
            <w:top w:val="single" w:sz="4" w:space="0" w:color="auto"/>
            <w:left w:val="single" w:sz="4" w:space="0" w:color="auto"/>
            <w:bottom w:val="single" w:sz="4" w:space="0" w:color="auto"/>
            <w:right w:val="single" w:sz="4" w:space="0" w:color="auto"/>
          </w:tblBorders>
        </w:tblPrEx>
        <w:trPr>
          <w:gridAfter w:val="1"/>
          <w:wAfter w:w="37" w:type="dxa"/>
          <w:cantSplit/>
          <w:trHeight w:val="705"/>
        </w:trPr>
        <w:tc>
          <w:tcPr>
            <w:tcW w:w="1620" w:type="dxa"/>
            <w:vMerge w:val="restart"/>
            <w:tcBorders>
              <w:top w:val="single" w:sz="12" w:space="0" w:color="auto"/>
            </w:tcBorders>
          </w:tcPr>
          <w:p w14:paraId="2550D25E" w14:textId="77777777" w:rsidR="00D34C30" w:rsidRPr="002227C5" w:rsidRDefault="00D34C30" w:rsidP="00E31631">
            <w:pPr>
              <w:rPr>
                <w:rFonts w:asciiTheme="minorHAnsi" w:hAnsiTheme="minorHAnsi" w:cs="Arial"/>
                <w:bCs/>
                <w:sz w:val="22"/>
                <w:szCs w:val="22"/>
              </w:rPr>
            </w:pPr>
          </w:p>
        </w:tc>
        <w:tc>
          <w:tcPr>
            <w:tcW w:w="1530" w:type="dxa"/>
            <w:vMerge w:val="restart"/>
            <w:tcBorders>
              <w:top w:val="single" w:sz="12" w:space="0" w:color="auto"/>
              <w:bottom w:val="single" w:sz="6" w:space="0" w:color="auto"/>
            </w:tcBorders>
          </w:tcPr>
          <w:p w14:paraId="28A32037" w14:textId="77777777" w:rsidR="00D34C30" w:rsidRPr="002227C5" w:rsidRDefault="00D34C30" w:rsidP="00E31631">
            <w:pPr>
              <w:rPr>
                <w:rFonts w:asciiTheme="minorHAnsi" w:hAnsiTheme="minorHAnsi" w:cs="Arial"/>
                <w:bCs/>
                <w:sz w:val="22"/>
                <w:szCs w:val="22"/>
              </w:rPr>
            </w:pPr>
          </w:p>
          <w:p w14:paraId="15179D13"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Sinks</w:t>
            </w:r>
          </w:p>
          <w:p w14:paraId="45F19321" w14:textId="77777777" w:rsidR="00D34C30" w:rsidRPr="002227C5" w:rsidRDefault="00D34C30" w:rsidP="00E31631">
            <w:pPr>
              <w:rPr>
                <w:rFonts w:asciiTheme="minorHAnsi" w:hAnsiTheme="minorHAnsi" w:cs="Arial"/>
                <w:bCs/>
                <w:sz w:val="22"/>
                <w:szCs w:val="22"/>
              </w:rPr>
            </w:pPr>
          </w:p>
        </w:tc>
        <w:tc>
          <w:tcPr>
            <w:tcW w:w="1440" w:type="dxa"/>
            <w:tcBorders>
              <w:top w:val="single" w:sz="12" w:space="0" w:color="auto"/>
              <w:bottom w:val="single" w:sz="6" w:space="0" w:color="auto"/>
            </w:tcBorders>
          </w:tcPr>
          <w:p w14:paraId="5FA63FCA" w14:textId="77777777" w:rsidR="00D34C30" w:rsidRPr="002227C5" w:rsidRDefault="00D34C30" w:rsidP="00E31631">
            <w:pPr>
              <w:rPr>
                <w:rFonts w:asciiTheme="minorHAnsi" w:hAnsiTheme="minorHAnsi" w:cs="Arial"/>
                <w:bCs/>
                <w:sz w:val="22"/>
                <w:szCs w:val="22"/>
              </w:rPr>
            </w:pPr>
          </w:p>
          <w:p w14:paraId="07EA0A51"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Daily</w:t>
            </w:r>
          </w:p>
        </w:tc>
        <w:tc>
          <w:tcPr>
            <w:tcW w:w="9953" w:type="dxa"/>
            <w:gridSpan w:val="2"/>
            <w:tcBorders>
              <w:top w:val="single" w:sz="12" w:space="0" w:color="auto"/>
              <w:bottom w:val="single" w:sz="6" w:space="0" w:color="auto"/>
            </w:tcBorders>
          </w:tcPr>
          <w:p w14:paraId="389A886A"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Wash tubs, backsplash, drain boards, faucets, matting, apron, and shelves with an all-purpose cleaner.</w:t>
            </w:r>
          </w:p>
          <w:p w14:paraId="1B700CD2"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Rinse with clear water. </w:t>
            </w:r>
          </w:p>
          <w:p w14:paraId="34A8A49D"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Spray with a properly prepared sanitizing solution. </w:t>
            </w:r>
          </w:p>
          <w:p w14:paraId="44BFEA16"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Air-dry. </w:t>
            </w:r>
          </w:p>
        </w:tc>
      </w:tr>
      <w:tr w:rsidR="00D34C30" w:rsidRPr="002227C5" w14:paraId="1491CB2D" w14:textId="77777777" w:rsidTr="00A76F79">
        <w:tblPrEx>
          <w:tblBorders>
            <w:top w:val="single" w:sz="4" w:space="0" w:color="auto"/>
            <w:left w:val="single" w:sz="4" w:space="0" w:color="auto"/>
            <w:bottom w:val="single" w:sz="4" w:space="0" w:color="auto"/>
            <w:right w:val="single" w:sz="4" w:space="0" w:color="auto"/>
          </w:tblBorders>
        </w:tblPrEx>
        <w:trPr>
          <w:gridAfter w:val="1"/>
          <w:wAfter w:w="37" w:type="dxa"/>
          <w:cantSplit/>
          <w:trHeight w:val="255"/>
        </w:trPr>
        <w:tc>
          <w:tcPr>
            <w:tcW w:w="1620" w:type="dxa"/>
            <w:vMerge/>
          </w:tcPr>
          <w:p w14:paraId="13D9A07F" w14:textId="77777777" w:rsidR="00D34C30" w:rsidRPr="002227C5" w:rsidRDefault="00D34C30" w:rsidP="00E31631">
            <w:pPr>
              <w:rPr>
                <w:rFonts w:asciiTheme="minorHAnsi" w:hAnsiTheme="minorHAnsi" w:cs="Arial"/>
                <w:bCs/>
                <w:sz w:val="22"/>
                <w:szCs w:val="22"/>
              </w:rPr>
            </w:pPr>
          </w:p>
        </w:tc>
        <w:tc>
          <w:tcPr>
            <w:tcW w:w="1530" w:type="dxa"/>
            <w:vMerge/>
            <w:tcBorders>
              <w:top w:val="single" w:sz="6" w:space="0" w:color="auto"/>
              <w:bottom w:val="single" w:sz="12" w:space="0" w:color="auto"/>
            </w:tcBorders>
          </w:tcPr>
          <w:p w14:paraId="1EEEE6C7" w14:textId="77777777" w:rsidR="00D34C30" w:rsidRPr="002227C5" w:rsidRDefault="00D34C30" w:rsidP="00E31631">
            <w:pPr>
              <w:rPr>
                <w:rFonts w:asciiTheme="minorHAnsi" w:hAnsiTheme="minorHAnsi" w:cs="Arial"/>
                <w:bCs/>
                <w:sz w:val="22"/>
                <w:szCs w:val="22"/>
              </w:rPr>
            </w:pPr>
          </w:p>
        </w:tc>
        <w:tc>
          <w:tcPr>
            <w:tcW w:w="1440" w:type="dxa"/>
            <w:tcBorders>
              <w:top w:val="single" w:sz="6" w:space="0" w:color="auto"/>
              <w:bottom w:val="single" w:sz="4" w:space="0" w:color="auto"/>
            </w:tcBorders>
          </w:tcPr>
          <w:p w14:paraId="4E183470" w14:textId="77777777" w:rsidR="00D34C30" w:rsidRPr="002227C5" w:rsidRDefault="00D34C30" w:rsidP="00E31631">
            <w:pPr>
              <w:rPr>
                <w:rFonts w:asciiTheme="minorHAnsi" w:hAnsiTheme="minorHAnsi" w:cs="Arial"/>
                <w:bCs/>
                <w:sz w:val="22"/>
                <w:szCs w:val="22"/>
              </w:rPr>
            </w:pPr>
          </w:p>
          <w:p w14:paraId="11A085DB"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Monthly </w:t>
            </w:r>
          </w:p>
        </w:tc>
        <w:tc>
          <w:tcPr>
            <w:tcW w:w="9953" w:type="dxa"/>
            <w:gridSpan w:val="2"/>
            <w:tcBorders>
              <w:top w:val="single" w:sz="6" w:space="0" w:color="auto"/>
              <w:bottom w:val="single" w:sz="4" w:space="0" w:color="auto"/>
            </w:tcBorders>
          </w:tcPr>
          <w:p w14:paraId="563BDBE1"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Organize shelf areas.  </w:t>
            </w:r>
          </w:p>
          <w:p w14:paraId="516F1EDA" w14:textId="77777777" w:rsidR="00D34C30" w:rsidRPr="002227C5" w:rsidRDefault="00372497" w:rsidP="00E31631">
            <w:pPr>
              <w:rPr>
                <w:rFonts w:asciiTheme="minorHAnsi" w:hAnsiTheme="minorHAnsi" w:cs="Arial"/>
                <w:sz w:val="22"/>
                <w:szCs w:val="22"/>
              </w:rPr>
            </w:pPr>
            <w:r w:rsidRPr="002227C5">
              <w:rPr>
                <w:rFonts w:asciiTheme="minorHAnsi" w:hAnsiTheme="minorHAnsi" w:cs="Arial"/>
                <w:sz w:val="22"/>
                <w:szCs w:val="22"/>
              </w:rPr>
              <w:t xml:space="preserve">Scrub tubs, drain boards, around faucets, matting, apron, under apron lip, posts, and legs and shelves with an all-purpose cleaner and stiff brush.  </w:t>
            </w:r>
          </w:p>
          <w:p w14:paraId="2EFF826A"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Wipe surrounding wall and exposed pipes.  </w:t>
            </w:r>
          </w:p>
          <w:p w14:paraId="1B3AE198"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Wipe or rinse with water as necessary.  </w:t>
            </w:r>
          </w:p>
          <w:p w14:paraId="3CED49D4"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Spray with a properly prepared sanitizing solution.  </w:t>
            </w:r>
          </w:p>
          <w:p w14:paraId="76361A09"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Air-dry.</w:t>
            </w:r>
          </w:p>
        </w:tc>
      </w:tr>
      <w:tr w:rsidR="00D34C30" w:rsidRPr="002227C5" w14:paraId="74064D41" w14:textId="77777777" w:rsidTr="00A76F79">
        <w:tblPrEx>
          <w:tblBorders>
            <w:top w:val="single" w:sz="4" w:space="0" w:color="auto"/>
            <w:left w:val="single" w:sz="4" w:space="0" w:color="auto"/>
            <w:bottom w:val="single" w:sz="4" w:space="0" w:color="auto"/>
            <w:right w:val="single" w:sz="4" w:space="0" w:color="auto"/>
          </w:tblBorders>
        </w:tblPrEx>
        <w:trPr>
          <w:gridAfter w:val="1"/>
          <w:wAfter w:w="37" w:type="dxa"/>
          <w:cantSplit/>
          <w:trHeight w:val="270"/>
        </w:trPr>
        <w:tc>
          <w:tcPr>
            <w:tcW w:w="1620" w:type="dxa"/>
            <w:vMerge/>
            <w:tcBorders>
              <w:bottom w:val="single" w:sz="12" w:space="0" w:color="auto"/>
            </w:tcBorders>
          </w:tcPr>
          <w:p w14:paraId="382C3339" w14:textId="77777777" w:rsidR="00D34C30" w:rsidRPr="002227C5" w:rsidRDefault="00D34C30" w:rsidP="00E31631">
            <w:pPr>
              <w:rPr>
                <w:rFonts w:asciiTheme="minorHAnsi" w:hAnsiTheme="minorHAnsi" w:cs="Arial"/>
                <w:sz w:val="22"/>
                <w:szCs w:val="22"/>
              </w:rPr>
            </w:pPr>
          </w:p>
        </w:tc>
        <w:tc>
          <w:tcPr>
            <w:tcW w:w="1530" w:type="dxa"/>
            <w:vMerge/>
            <w:tcBorders>
              <w:bottom w:val="single" w:sz="12" w:space="0" w:color="auto"/>
            </w:tcBorders>
          </w:tcPr>
          <w:p w14:paraId="12B5DC30" w14:textId="77777777" w:rsidR="00D34C30" w:rsidRPr="002227C5" w:rsidRDefault="00D34C30" w:rsidP="00E31631">
            <w:pPr>
              <w:rPr>
                <w:rFonts w:asciiTheme="minorHAnsi" w:hAnsiTheme="minorHAnsi" w:cs="Arial"/>
                <w:sz w:val="22"/>
                <w:szCs w:val="22"/>
              </w:rPr>
            </w:pPr>
          </w:p>
        </w:tc>
        <w:tc>
          <w:tcPr>
            <w:tcW w:w="1440" w:type="dxa"/>
            <w:tcBorders>
              <w:top w:val="single" w:sz="4" w:space="0" w:color="auto"/>
              <w:bottom w:val="single" w:sz="12" w:space="0" w:color="auto"/>
            </w:tcBorders>
          </w:tcPr>
          <w:p w14:paraId="65CCE60B" w14:textId="77777777" w:rsidR="00D34C30" w:rsidRPr="002227C5" w:rsidRDefault="00D34C30" w:rsidP="00E31631">
            <w:pPr>
              <w:rPr>
                <w:rFonts w:asciiTheme="minorHAnsi" w:hAnsiTheme="minorHAnsi" w:cs="Arial"/>
                <w:bCs/>
                <w:sz w:val="22"/>
                <w:szCs w:val="22"/>
              </w:rPr>
            </w:pPr>
          </w:p>
          <w:p w14:paraId="00A20E37"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As Necessary</w:t>
            </w:r>
          </w:p>
        </w:tc>
        <w:tc>
          <w:tcPr>
            <w:tcW w:w="9953" w:type="dxa"/>
            <w:gridSpan w:val="2"/>
            <w:tcBorders>
              <w:top w:val="single" w:sz="4" w:space="0" w:color="auto"/>
              <w:bottom w:val="single" w:sz="12" w:space="0" w:color="auto"/>
            </w:tcBorders>
          </w:tcPr>
          <w:p w14:paraId="6407FBC4"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Clear holes in steam tubes using end of opened paper clip.  </w:t>
            </w:r>
          </w:p>
          <w:p w14:paraId="2152795B"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Remove hard water stains with paste made of cream of </w:t>
            </w:r>
            <w:r w:rsidR="00372497" w:rsidRPr="002227C5">
              <w:rPr>
                <w:rFonts w:asciiTheme="minorHAnsi" w:hAnsiTheme="minorHAnsi" w:cs="Arial"/>
                <w:sz w:val="22"/>
                <w:szCs w:val="22"/>
              </w:rPr>
              <w:t>tartar</w:t>
            </w:r>
            <w:r w:rsidRPr="002227C5">
              <w:rPr>
                <w:rFonts w:asciiTheme="minorHAnsi" w:hAnsiTheme="minorHAnsi" w:cs="Arial"/>
                <w:sz w:val="22"/>
                <w:szCs w:val="22"/>
              </w:rPr>
              <w:t xml:space="preserve"> and water.</w:t>
            </w:r>
          </w:p>
        </w:tc>
      </w:tr>
      <w:tr w:rsidR="00A727CB" w:rsidRPr="002227C5" w14:paraId="2C5CFD2F" w14:textId="77777777" w:rsidTr="00A76F79">
        <w:tblPrEx>
          <w:tblBorders>
            <w:top w:val="single" w:sz="4" w:space="0" w:color="auto"/>
            <w:left w:val="single" w:sz="4" w:space="0" w:color="auto"/>
            <w:bottom w:val="single" w:sz="4" w:space="0" w:color="auto"/>
            <w:right w:val="single" w:sz="4" w:space="0" w:color="auto"/>
          </w:tblBorders>
        </w:tblPrEx>
        <w:trPr>
          <w:cantSplit/>
          <w:trHeight w:val="405"/>
        </w:trPr>
        <w:tc>
          <w:tcPr>
            <w:tcW w:w="1620" w:type="dxa"/>
            <w:vMerge w:val="restart"/>
            <w:tcBorders>
              <w:top w:val="single" w:sz="12" w:space="0" w:color="auto"/>
            </w:tcBorders>
          </w:tcPr>
          <w:p w14:paraId="30CEB578" w14:textId="77777777" w:rsidR="00A727CB" w:rsidRPr="002227C5" w:rsidRDefault="00A727CB" w:rsidP="00E31631">
            <w:pPr>
              <w:rPr>
                <w:rFonts w:asciiTheme="minorHAnsi" w:hAnsiTheme="minorHAnsi" w:cs="Arial"/>
                <w:sz w:val="22"/>
                <w:szCs w:val="22"/>
              </w:rPr>
            </w:pPr>
          </w:p>
        </w:tc>
        <w:tc>
          <w:tcPr>
            <w:tcW w:w="1530" w:type="dxa"/>
            <w:vMerge w:val="restart"/>
            <w:tcBorders>
              <w:top w:val="single" w:sz="12" w:space="0" w:color="auto"/>
              <w:bottom w:val="single" w:sz="6" w:space="0" w:color="auto"/>
            </w:tcBorders>
          </w:tcPr>
          <w:p w14:paraId="05148401" w14:textId="77777777" w:rsidR="00A727CB" w:rsidRPr="002227C5" w:rsidRDefault="00A727CB" w:rsidP="00E31631">
            <w:pPr>
              <w:rPr>
                <w:rFonts w:asciiTheme="minorHAnsi" w:hAnsiTheme="minorHAnsi" w:cs="Arial"/>
                <w:bCs/>
                <w:sz w:val="22"/>
                <w:szCs w:val="22"/>
              </w:rPr>
            </w:pPr>
            <w:r w:rsidRPr="002227C5">
              <w:rPr>
                <w:rFonts w:asciiTheme="minorHAnsi" w:hAnsiTheme="minorHAnsi" w:cs="Arial"/>
                <w:sz w:val="22"/>
                <w:szCs w:val="22"/>
              </w:rPr>
              <w:br w:type="page"/>
            </w:r>
          </w:p>
          <w:p w14:paraId="7F18D1CF" w14:textId="77777777" w:rsidR="00A727CB" w:rsidRPr="002227C5" w:rsidRDefault="00A727CB" w:rsidP="00E31631">
            <w:pPr>
              <w:rPr>
                <w:rFonts w:asciiTheme="minorHAnsi" w:hAnsiTheme="minorHAnsi" w:cs="Arial"/>
                <w:bCs/>
                <w:sz w:val="22"/>
                <w:szCs w:val="22"/>
              </w:rPr>
            </w:pPr>
            <w:r w:rsidRPr="002227C5">
              <w:rPr>
                <w:rFonts w:asciiTheme="minorHAnsi" w:hAnsiTheme="minorHAnsi" w:cs="Arial"/>
                <w:bCs/>
                <w:sz w:val="22"/>
                <w:szCs w:val="22"/>
              </w:rPr>
              <w:t>Pantry and/ or Storeroom</w:t>
            </w:r>
          </w:p>
        </w:tc>
        <w:tc>
          <w:tcPr>
            <w:tcW w:w="1440" w:type="dxa"/>
            <w:tcBorders>
              <w:top w:val="single" w:sz="12" w:space="0" w:color="auto"/>
              <w:bottom w:val="single" w:sz="6" w:space="0" w:color="auto"/>
            </w:tcBorders>
          </w:tcPr>
          <w:p w14:paraId="7635DBEC" w14:textId="77777777" w:rsidR="00A727CB" w:rsidRPr="002227C5" w:rsidRDefault="00A727CB" w:rsidP="00E31631">
            <w:pPr>
              <w:rPr>
                <w:rFonts w:asciiTheme="minorHAnsi" w:hAnsiTheme="minorHAnsi" w:cs="Arial"/>
                <w:bCs/>
                <w:sz w:val="22"/>
                <w:szCs w:val="22"/>
              </w:rPr>
            </w:pPr>
          </w:p>
          <w:p w14:paraId="0B42D1F7" w14:textId="77777777" w:rsidR="00A727CB" w:rsidRPr="002227C5" w:rsidRDefault="00A727CB" w:rsidP="00E31631">
            <w:pPr>
              <w:rPr>
                <w:rFonts w:asciiTheme="minorHAnsi" w:hAnsiTheme="minorHAnsi" w:cs="Arial"/>
                <w:bCs/>
                <w:sz w:val="22"/>
                <w:szCs w:val="22"/>
              </w:rPr>
            </w:pPr>
            <w:r w:rsidRPr="002227C5">
              <w:rPr>
                <w:rFonts w:asciiTheme="minorHAnsi" w:hAnsiTheme="minorHAnsi" w:cs="Arial"/>
                <w:bCs/>
                <w:sz w:val="22"/>
                <w:szCs w:val="22"/>
              </w:rPr>
              <w:t>Daily</w:t>
            </w:r>
          </w:p>
        </w:tc>
        <w:tc>
          <w:tcPr>
            <w:tcW w:w="9990" w:type="dxa"/>
            <w:gridSpan w:val="3"/>
            <w:tcBorders>
              <w:top w:val="single" w:sz="12" w:space="0" w:color="auto"/>
              <w:bottom w:val="single" w:sz="6" w:space="0" w:color="auto"/>
            </w:tcBorders>
          </w:tcPr>
          <w:p w14:paraId="1D7DB37E" w14:textId="77777777" w:rsidR="00A727CB" w:rsidRPr="002227C5" w:rsidRDefault="00A727CB" w:rsidP="00E31631">
            <w:pPr>
              <w:rPr>
                <w:rFonts w:asciiTheme="minorHAnsi" w:hAnsiTheme="minorHAnsi" w:cs="Arial"/>
                <w:sz w:val="22"/>
                <w:szCs w:val="22"/>
              </w:rPr>
            </w:pPr>
          </w:p>
          <w:p w14:paraId="7A5BBC8A"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sz w:val="22"/>
                <w:szCs w:val="22"/>
              </w:rPr>
              <w:t>Clean up spills immediately.</w:t>
            </w:r>
          </w:p>
        </w:tc>
      </w:tr>
      <w:tr w:rsidR="00A727CB" w:rsidRPr="002227C5" w14:paraId="62F09CD1" w14:textId="77777777" w:rsidTr="00A76F79">
        <w:tblPrEx>
          <w:tblBorders>
            <w:top w:val="single" w:sz="4" w:space="0" w:color="auto"/>
            <w:left w:val="single" w:sz="4" w:space="0" w:color="auto"/>
            <w:bottom w:val="single" w:sz="4" w:space="0" w:color="auto"/>
            <w:right w:val="single" w:sz="4" w:space="0" w:color="auto"/>
          </w:tblBorders>
        </w:tblPrEx>
        <w:trPr>
          <w:cantSplit/>
          <w:trHeight w:val="1215"/>
        </w:trPr>
        <w:tc>
          <w:tcPr>
            <w:tcW w:w="1620" w:type="dxa"/>
            <w:vMerge/>
          </w:tcPr>
          <w:p w14:paraId="0669C214" w14:textId="77777777" w:rsidR="00A727CB" w:rsidRPr="002227C5" w:rsidRDefault="00A727CB" w:rsidP="00E31631">
            <w:pPr>
              <w:rPr>
                <w:rFonts w:asciiTheme="minorHAnsi" w:hAnsiTheme="minorHAnsi" w:cs="Arial"/>
                <w:bCs/>
                <w:sz w:val="22"/>
                <w:szCs w:val="22"/>
              </w:rPr>
            </w:pPr>
          </w:p>
        </w:tc>
        <w:tc>
          <w:tcPr>
            <w:tcW w:w="1530" w:type="dxa"/>
            <w:vMerge/>
            <w:tcBorders>
              <w:top w:val="single" w:sz="6" w:space="0" w:color="auto"/>
            </w:tcBorders>
          </w:tcPr>
          <w:p w14:paraId="2247301E" w14:textId="77777777" w:rsidR="00A727CB" w:rsidRPr="002227C5" w:rsidRDefault="00A727CB" w:rsidP="00E31631">
            <w:pPr>
              <w:rPr>
                <w:rFonts w:asciiTheme="minorHAnsi" w:hAnsiTheme="minorHAnsi" w:cs="Arial"/>
                <w:bCs/>
                <w:sz w:val="22"/>
                <w:szCs w:val="22"/>
              </w:rPr>
            </w:pPr>
          </w:p>
        </w:tc>
        <w:tc>
          <w:tcPr>
            <w:tcW w:w="1440" w:type="dxa"/>
            <w:tcBorders>
              <w:top w:val="single" w:sz="6" w:space="0" w:color="auto"/>
            </w:tcBorders>
          </w:tcPr>
          <w:p w14:paraId="200DA0E1" w14:textId="77777777" w:rsidR="00A727CB" w:rsidRPr="002227C5" w:rsidRDefault="00A727CB" w:rsidP="00E31631">
            <w:pPr>
              <w:rPr>
                <w:rFonts w:asciiTheme="minorHAnsi" w:hAnsiTheme="minorHAnsi" w:cs="Arial"/>
                <w:bCs/>
                <w:sz w:val="22"/>
                <w:szCs w:val="22"/>
              </w:rPr>
            </w:pPr>
          </w:p>
          <w:p w14:paraId="45E19122" w14:textId="77777777" w:rsidR="00A727CB" w:rsidRPr="002227C5" w:rsidRDefault="00A727CB" w:rsidP="00E31631">
            <w:pPr>
              <w:rPr>
                <w:rFonts w:asciiTheme="minorHAnsi" w:hAnsiTheme="minorHAnsi" w:cs="Arial"/>
                <w:bCs/>
                <w:sz w:val="22"/>
                <w:szCs w:val="22"/>
              </w:rPr>
            </w:pPr>
            <w:r w:rsidRPr="002227C5">
              <w:rPr>
                <w:rFonts w:asciiTheme="minorHAnsi" w:hAnsiTheme="minorHAnsi" w:cs="Arial"/>
                <w:bCs/>
                <w:sz w:val="22"/>
                <w:szCs w:val="22"/>
              </w:rPr>
              <w:t>Monthly</w:t>
            </w:r>
          </w:p>
        </w:tc>
        <w:tc>
          <w:tcPr>
            <w:tcW w:w="9990" w:type="dxa"/>
            <w:gridSpan w:val="3"/>
            <w:tcBorders>
              <w:top w:val="single" w:sz="6" w:space="0" w:color="auto"/>
            </w:tcBorders>
          </w:tcPr>
          <w:p w14:paraId="7989A46F" w14:textId="77777777" w:rsidR="00A727CB" w:rsidRPr="002227C5" w:rsidRDefault="00A727CB" w:rsidP="00E31631">
            <w:pPr>
              <w:rPr>
                <w:rFonts w:asciiTheme="minorHAnsi" w:hAnsiTheme="minorHAnsi" w:cs="Arial"/>
                <w:sz w:val="22"/>
                <w:szCs w:val="22"/>
              </w:rPr>
            </w:pPr>
          </w:p>
          <w:p w14:paraId="3076236C"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sz w:val="22"/>
                <w:szCs w:val="22"/>
              </w:rPr>
              <w:t xml:space="preserve">Organize.  </w:t>
            </w:r>
          </w:p>
          <w:p w14:paraId="3F39ABB1"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sz w:val="22"/>
                <w:szCs w:val="22"/>
              </w:rPr>
              <w:t xml:space="preserve">Dust cans, exposed shelves and pallet surfaces.  </w:t>
            </w:r>
          </w:p>
          <w:p w14:paraId="227C8DC1"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sz w:val="22"/>
                <w:szCs w:val="22"/>
              </w:rPr>
              <w:t xml:space="preserve">Upon delivery remove cans from carton, inspect for dents and follow dented can procedure, and </w:t>
            </w:r>
            <w:r w:rsidR="00FE4E1D" w:rsidRPr="002227C5">
              <w:rPr>
                <w:rFonts w:asciiTheme="minorHAnsi" w:hAnsiTheme="minorHAnsi" w:cs="Arial"/>
                <w:sz w:val="22"/>
                <w:szCs w:val="22"/>
              </w:rPr>
              <w:t>date.</w:t>
            </w:r>
            <w:r w:rsidRPr="002227C5">
              <w:rPr>
                <w:rFonts w:asciiTheme="minorHAnsi" w:hAnsiTheme="minorHAnsi" w:cs="Arial"/>
                <w:sz w:val="22"/>
                <w:szCs w:val="22"/>
              </w:rPr>
              <w:t xml:space="preserve">  </w:t>
            </w:r>
          </w:p>
          <w:p w14:paraId="1F56E089"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sz w:val="22"/>
                <w:szCs w:val="22"/>
              </w:rPr>
              <w:t>Rotate all stock (FIFO).</w:t>
            </w:r>
          </w:p>
        </w:tc>
      </w:tr>
      <w:tr w:rsidR="00A727CB" w:rsidRPr="002227C5" w14:paraId="424E11CE" w14:textId="77777777" w:rsidTr="00A76F79">
        <w:tblPrEx>
          <w:tblBorders>
            <w:top w:val="single" w:sz="4" w:space="0" w:color="auto"/>
            <w:left w:val="single" w:sz="4" w:space="0" w:color="auto"/>
            <w:bottom w:val="single" w:sz="4" w:space="0" w:color="auto"/>
            <w:right w:val="single" w:sz="4" w:space="0" w:color="auto"/>
          </w:tblBorders>
        </w:tblPrEx>
        <w:trPr>
          <w:cantSplit/>
          <w:trHeight w:val="255"/>
        </w:trPr>
        <w:tc>
          <w:tcPr>
            <w:tcW w:w="1620" w:type="dxa"/>
            <w:vMerge/>
            <w:tcBorders>
              <w:bottom w:val="single" w:sz="12" w:space="0" w:color="auto"/>
            </w:tcBorders>
          </w:tcPr>
          <w:p w14:paraId="43BCEED8" w14:textId="77777777" w:rsidR="00A727CB" w:rsidRPr="002227C5" w:rsidRDefault="00A727CB" w:rsidP="00E31631">
            <w:pPr>
              <w:rPr>
                <w:rFonts w:asciiTheme="minorHAnsi" w:hAnsiTheme="minorHAnsi" w:cs="Arial"/>
                <w:bCs/>
                <w:sz w:val="22"/>
                <w:szCs w:val="22"/>
              </w:rPr>
            </w:pPr>
          </w:p>
        </w:tc>
        <w:tc>
          <w:tcPr>
            <w:tcW w:w="1530" w:type="dxa"/>
            <w:vMerge/>
            <w:tcBorders>
              <w:bottom w:val="single" w:sz="12" w:space="0" w:color="auto"/>
            </w:tcBorders>
          </w:tcPr>
          <w:p w14:paraId="4223A40B" w14:textId="77777777" w:rsidR="00A727CB" w:rsidRPr="002227C5" w:rsidRDefault="00A727CB" w:rsidP="00E31631">
            <w:pPr>
              <w:rPr>
                <w:rFonts w:asciiTheme="minorHAnsi" w:hAnsiTheme="minorHAnsi" w:cs="Arial"/>
                <w:bCs/>
                <w:sz w:val="22"/>
                <w:szCs w:val="22"/>
              </w:rPr>
            </w:pPr>
          </w:p>
        </w:tc>
        <w:tc>
          <w:tcPr>
            <w:tcW w:w="1440" w:type="dxa"/>
            <w:tcBorders>
              <w:bottom w:val="single" w:sz="12" w:space="0" w:color="auto"/>
            </w:tcBorders>
          </w:tcPr>
          <w:p w14:paraId="6C591016" w14:textId="77777777" w:rsidR="00A727CB" w:rsidRPr="002227C5" w:rsidRDefault="00A727CB" w:rsidP="00E31631">
            <w:pPr>
              <w:rPr>
                <w:rFonts w:asciiTheme="minorHAnsi" w:hAnsiTheme="minorHAnsi" w:cs="Arial"/>
                <w:bCs/>
                <w:sz w:val="22"/>
                <w:szCs w:val="22"/>
              </w:rPr>
            </w:pPr>
          </w:p>
          <w:p w14:paraId="2FCB10E2" w14:textId="77777777" w:rsidR="00A727CB" w:rsidRPr="002227C5" w:rsidRDefault="00A727CB" w:rsidP="00E31631">
            <w:pPr>
              <w:rPr>
                <w:rFonts w:asciiTheme="minorHAnsi" w:hAnsiTheme="minorHAnsi" w:cs="Arial"/>
                <w:bCs/>
                <w:sz w:val="22"/>
                <w:szCs w:val="22"/>
              </w:rPr>
            </w:pPr>
            <w:r w:rsidRPr="002227C5">
              <w:rPr>
                <w:rFonts w:asciiTheme="minorHAnsi" w:hAnsiTheme="minorHAnsi" w:cs="Arial"/>
                <w:bCs/>
                <w:sz w:val="22"/>
                <w:szCs w:val="22"/>
              </w:rPr>
              <w:t>As Necessary</w:t>
            </w:r>
          </w:p>
        </w:tc>
        <w:tc>
          <w:tcPr>
            <w:tcW w:w="9990" w:type="dxa"/>
            <w:gridSpan w:val="3"/>
            <w:tcBorders>
              <w:bottom w:val="single" w:sz="12" w:space="0" w:color="auto"/>
            </w:tcBorders>
          </w:tcPr>
          <w:p w14:paraId="1C536F5E" w14:textId="77777777" w:rsidR="00A727CB" w:rsidRPr="002227C5" w:rsidRDefault="00A727CB" w:rsidP="00E31631">
            <w:pPr>
              <w:rPr>
                <w:rFonts w:asciiTheme="minorHAnsi" w:hAnsiTheme="minorHAnsi" w:cs="Arial"/>
                <w:sz w:val="22"/>
                <w:szCs w:val="22"/>
              </w:rPr>
            </w:pPr>
          </w:p>
          <w:p w14:paraId="47E424A4"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sz w:val="22"/>
                <w:szCs w:val="22"/>
              </w:rPr>
              <w:t xml:space="preserve">Remove foods from shelving units and pallets.  </w:t>
            </w:r>
          </w:p>
          <w:p w14:paraId="165E89F6"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sz w:val="22"/>
                <w:szCs w:val="22"/>
              </w:rPr>
              <w:t xml:space="preserve">Scrub pallets and shelves, including posts, and legs with an all-purpose cleaner and stiff brush.  </w:t>
            </w:r>
          </w:p>
          <w:p w14:paraId="43DF68CD"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sz w:val="22"/>
                <w:szCs w:val="22"/>
              </w:rPr>
              <w:t>Rinse</w:t>
            </w:r>
          </w:p>
          <w:p w14:paraId="6CC4506B"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sz w:val="22"/>
                <w:szCs w:val="22"/>
              </w:rPr>
              <w:t>Air-dry</w:t>
            </w:r>
          </w:p>
        </w:tc>
      </w:tr>
      <w:tr w:rsidR="00A727CB" w:rsidRPr="002227C5" w14:paraId="65D7D8D4" w14:textId="77777777" w:rsidTr="00A76F79">
        <w:tblPrEx>
          <w:tblBorders>
            <w:top w:val="single" w:sz="4" w:space="0" w:color="auto"/>
            <w:left w:val="single" w:sz="4" w:space="0" w:color="auto"/>
            <w:bottom w:val="single" w:sz="4" w:space="0" w:color="auto"/>
            <w:right w:val="single" w:sz="4" w:space="0" w:color="auto"/>
          </w:tblBorders>
        </w:tblPrEx>
        <w:trPr>
          <w:trHeight w:val="360"/>
        </w:trPr>
        <w:tc>
          <w:tcPr>
            <w:tcW w:w="1620" w:type="dxa"/>
            <w:tcBorders>
              <w:top w:val="single" w:sz="12" w:space="0" w:color="auto"/>
              <w:bottom w:val="single" w:sz="12" w:space="0" w:color="auto"/>
            </w:tcBorders>
          </w:tcPr>
          <w:p w14:paraId="480DEC45" w14:textId="77777777" w:rsidR="00A727CB" w:rsidRPr="002227C5" w:rsidRDefault="00A727CB" w:rsidP="00E31631">
            <w:pPr>
              <w:rPr>
                <w:rFonts w:asciiTheme="minorHAnsi" w:hAnsiTheme="minorHAnsi" w:cs="Arial"/>
                <w:bCs/>
                <w:sz w:val="22"/>
                <w:szCs w:val="22"/>
              </w:rPr>
            </w:pPr>
          </w:p>
        </w:tc>
        <w:tc>
          <w:tcPr>
            <w:tcW w:w="1530" w:type="dxa"/>
            <w:tcBorders>
              <w:top w:val="single" w:sz="12" w:space="0" w:color="auto"/>
              <w:bottom w:val="single" w:sz="12" w:space="0" w:color="auto"/>
            </w:tcBorders>
          </w:tcPr>
          <w:p w14:paraId="592DE423" w14:textId="77777777" w:rsidR="00A727CB" w:rsidRPr="002227C5" w:rsidRDefault="00A727CB" w:rsidP="00E31631">
            <w:pPr>
              <w:rPr>
                <w:rFonts w:asciiTheme="minorHAnsi" w:hAnsiTheme="minorHAnsi" w:cs="Arial"/>
                <w:bCs/>
                <w:sz w:val="22"/>
                <w:szCs w:val="22"/>
              </w:rPr>
            </w:pPr>
          </w:p>
          <w:p w14:paraId="50960115" w14:textId="77777777" w:rsidR="00A727CB" w:rsidRPr="002227C5" w:rsidRDefault="00A727CB" w:rsidP="00E31631">
            <w:pPr>
              <w:rPr>
                <w:rFonts w:asciiTheme="minorHAnsi" w:hAnsiTheme="minorHAnsi" w:cs="Arial"/>
                <w:bCs/>
                <w:sz w:val="22"/>
                <w:szCs w:val="22"/>
              </w:rPr>
            </w:pPr>
            <w:r w:rsidRPr="002227C5">
              <w:rPr>
                <w:rFonts w:asciiTheme="minorHAnsi" w:hAnsiTheme="minorHAnsi" w:cs="Arial"/>
                <w:bCs/>
                <w:sz w:val="22"/>
                <w:szCs w:val="22"/>
              </w:rPr>
              <w:t>Stoves and Ranges</w:t>
            </w:r>
          </w:p>
        </w:tc>
        <w:tc>
          <w:tcPr>
            <w:tcW w:w="1440" w:type="dxa"/>
            <w:tcBorders>
              <w:top w:val="single" w:sz="12" w:space="0" w:color="auto"/>
              <w:bottom w:val="single" w:sz="12" w:space="0" w:color="auto"/>
            </w:tcBorders>
          </w:tcPr>
          <w:p w14:paraId="25B471D3" w14:textId="77777777" w:rsidR="00A727CB" w:rsidRPr="002227C5" w:rsidRDefault="00A727CB" w:rsidP="00E31631">
            <w:pPr>
              <w:rPr>
                <w:rFonts w:asciiTheme="minorHAnsi" w:hAnsiTheme="minorHAnsi" w:cs="Arial"/>
                <w:bCs/>
                <w:sz w:val="22"/>
                <w:szCs w:val="22"/>
              </w:rPr>
            </w:pPr>
          </w:p>
          <w:p w14:paraId="167F7469" w14:textId="77777777" w:rsidR="00A727CB" w:rsidRPr="002227C5" w:rsidRDefault="00A727CB" w:rsidP="00E31631">
            <w:pPr>
              <w:rPr>
                <w:rFonts w:asciiTheme="minorHAnsi" w:hAnsiTheme="minorHAnsi" w:cs="Arial"/>
                <w:bCs/>
                <w:sz w:val="22"/>
                <w:szCs w:val="22"/>
              </w:rPr>
            </w:pPr>
            <w:r w:rsidRPr="002227C5">
              <w:rPr>
                <w:rFonts w:asciiTheme="minorHAnsi" w:hAnsiTheme="minorHAnsi" w:cs="Arial"/>
                <w:bCs/>
                <w:sz w:val="22"/>
                <w:szCs w:val="22"/>
              </w:rPr>
              <w:t>After each use</w:t>
            </w:r>
          </w:p>
        </w:tc>
        <w:tc>
          <w:tcPr>
            <w:tcW w:w="9990" w:type="dxa"/>
            <w:gridSpan w:val="3"/>
            <w:tcBorders>
              <w:top w:val="single" w:sz="12" w:space="0" w:color="auto"/>
              <w:bottom w:val="single" w:sz="12" w:space="0" w:color="auto"/>
            </w:tcBorders>
          </w:tcPr>
          <w:p w14:paraId="32A1A1EF" w14:textId="77777777" w:rsidR="00A727CB" w:rsidRPr="002227C5" w:rsidRDefault="00A727CB" w:rsidP="00E31631">
            <w:pPr>
              <w:rPr>
                <w:rFonts w:asciiTheme="minorHAnsi" w:hAnsiTheme="minorHAnsi" w:cs="Arial"/>
                <w:sz w:val="22"/>
                <w:szCs w:val="22"/>
              </w:rPr>
            </w:pPr>
          </w:p>
          <w:p w14:paraId="7DCE13BB"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sz w:val="22"/>
                <w:szCs w:val="22"/>
              </w:rPr>
              <w:t>Wipe off all surfaces.</w:t>
            </w:r>
          </w:p>
        </w:tc>
      </w:tr>
      <w:tr w:rsidR="00A727CB" w:rsidRPr="002227C5" w14:paraId="6AB88E86" w14:textId="77777777" w:rsidTr="00A76F79">
        <w:tblPrEx>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Ex>
        <w:trPr>
          <w:cantSplit/>
          <w:trHeight w:val="495"/>
        </w:trPr>
        <w:tc>
          <w:tcPr>
            <w:tcW w:w="1620" w:type="dxa"/>
            <w:vMerge w:val="restart"/>
            <w:tcBorders>
              <w:top w:val="single" w:sz="12" w:space="0" w:color="auto"/>
              <w:left w:val="single" w:sz="4" w:space="0" w:color="auto"/>
              <w:right w:val="single" w:sz="6" w:space="0" w:color="auto"/>
            </w:tcBorders>
          </w:tcPr>
          <w:p w14:paraId="24A62C70" w14:textId="77777777" w:rsidR="00A727CB" w:rsidRPr="002227C5" w:rsidRDefault="00A727CB" w:rsidP="00E31631">
            <w:pPr>
              <w:rPr>
                <w:rFonts w:asciiTheme="minorHAnsi" w:hAnsiTheme="minorHAnsi" w:cs="Arial"/>
                <w:bCs/>
                <w:sz w:val="22"/>
                <w:szCs w:val="22"/>
              </w:rPr>
            </w:pPr>
          </w:p>
        </w:tc>
        <w:tc>
          <w:tcPr>
            <w:tcW w:w="1530" w:type="dxa"/>
            <w:vMerge w:val="restart"/>
            <w:tcBorders>
              <w:top w:val="single" w:sz="12" w:space="0" w:color="auto"/>
              <w:left w:val="single" w:sz="4" w:space="0" w:color="auto"/>
              <w:bottom w:val="single" w:sz="6" w:space="0" w:color="auto"/>
              <w:right w:val="single" w:sz="6" w:space="0" w:color="auto"/>
            </w:tcBorders>
          </w:tcPr>
          <w:p w14:paraId="16037BFD" w14:textId="77777777" w:rsidR="00A727CB" w:rsidRPr="00754961" w:rsidRDefault="00A727CB" w:rsidP="00E31631">
            <w:pPr>
              <w:rPr>
                <w:rFonts w:asciiTheme="minorHAnsi" w:hAnsiTheme="minorHAnsi" w:cs="Arial"/>
                <w:bCs/>
                <w:sz w:val="22"/>
                <w:szCs w:val="22"/>
              </w:rPr>
            </w:pPr>
          </w:p>
          <w:p w14:paraId="1EB84E56" w14:textId="77777777" w:rsidR="00A727CB" w:rsidRPr="00754961" w:rsidRDefault="00A727CB" w:rsidP="00E31631">
            <w:pPr>
              <w:rPr>
                <w:rFonts w:asciiTheme="minorHAnsi" w:hAnsiTheme="minorHAnsi" w:cs="Arial"/>
                <w:bCs/>
                <w:sz w:val="22"/>
                <w:szCs w:val="22"/>
              </w:rPr>
            </w:pPr>
            <w:r w:rsidRPr="00754961">
              <w:rPr>
                <w:rFonts w:asciiTheme="minorHAnsi" w:hAnsiTheme="minorHAnsi" w:cs="Arial"/>
                <w:bCs/>
                <w:sz w:val="22"/>
                <w:szCs w:val="22"/>
              </w:rPr>
              <w:t>Trash Cans</w:t>
            </w:r>
          </w:p>
        </w:tc>
        <w:tc>
          <w:tcPr>
            <w:tcW w:w="1440" w:type="dxa"/>
            <w:tcBorders>
              <w:top w:val="single" w:sz="12" w:space="0" w:color="auto"/>
              <w:left w:val="single" w:sz="6" w:space="0" w:color="auto"/>
              <w:bottom w:val="single" w:sz="6" w:space="0" w:color="auto"/>
              <w:right w:val="single" w:sz="6" w:space="0" w:color="auto"/>
            </w:tcBorders>
          </w:tcPr>
          <w:p w14:paraId="1FA20047" w14:textId="77777777" w:rsidR="00A727CB" w:rsidRPr="00754961" w:rsidRDefault="00A727CB" w:rsidP="00E31631">
            <w:pPr>
              <w:rPr>
                <w:rFonts w:asciiTheme="minorHAnsi" w:hAnsiTheme="minorHAnsi" w:cs="Arial"/>
                <w:sz w:val="22"/>
                <w:szCs w:val="22"/>
              </w:rPr>
            </w:pPr>
          </w:p>
          <w:p w14:paraId="24F15EC3" w14:textId="77777777" w:rsidR="00A727CB" w:rsidRPr="00754961" w:rsidRDefault="00A727CB" w:rsidP="00E31631">
            <w:pPr>
              <w:rPr>
                <w:rFonts w:asciiTheme="minorHAnsi" w:hAnsiTheme="minorHAnsi" w:cs="Arial"/>
                <w:sz w:val="22"/>
                <w:szCs w:val="22"/>
              </w:rPr>
            </w:pPr>
            <w:r w:rsidRPr="00754961">
              <w:rPr>
                <w:rFonts w:asciiTheme="minorHAnsi" w:hAnsiTheme="minorHAnsi" w:cs="Arial"/>
                <w:sz w:val="22"/>
                <w:szCs w:val="22"/>
              </w:rPr>
              <w:t>Daily</w:t>
            </w:r>
          </w:p>
        </w:tc>
        <w:tc>
          <w:tcPr>
            <w:tcW w:w="9990" w:type="dxa"/>
            <w:gridSpan w:val="3"/>
            <w:tcBorders>
              <w:top w:val="single" w:sz="12" w:space="0" w:color="auto"/>
              <w:left w:val="single" w:sz="6" w:space="0" w:color="auto"/>
              <w:bottom w:val="single" w:sz="6" w:space="0" w:color="auto"/>
              <w:right w:val="single" w:sz="4" w:space="0" w:color="auto"/>
            </w:tcBorders>
          </w:tcPr>
          <w:p w14:paraId="5ACD36CE" w14:textId="77777777" w:rsidR="00A727CB" w:rsidRPr="002227C5" w:rsidRDefault="00A727CB" w:rsidP="00E31631">
            <w:pPr>
              <w:rPr>
                <w:rFonts w:asciiTheme="minorHAnsi" w:hAnsiTheme="minorHAnsi" w:cs="Arial"/>
                <w:sz w:val="22"/>
                <w:szCs w:val="22"/>
              </w:rPr>
            </w:pPr>
          </w:p>
          <w:p w14:paraId="0DBC601F"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sz w:val="22"/>
                <w:szCs w:val="22"/>
              </w:rPr>
              <w:t xml:space="preserve">Empty.  </w:t>
            </w:r>
          </w:p>
          <w:p w14:paraId="0EC02C3A"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sz w:val="22"/>
                <w:szCs w:val="22"/>
              </w:rPr>
              <w:t xml:space="preserve">Rinse with warm water to ensure all loose food particles are dislodged.  </w:t>
            </w:r>
          </w:p>
          <w:p w14:paraId="7D6D71ED"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sz w:val="22"/>
                <w:szCs w:val="22"/>
              </w:rPr>
              <w:t>Replace liners.</w:t>
            </w:r>
          </w:p>
        </w:tc>
      </w:tr>
      <w:tr w:rsidR="00A727CB" w:rsidRPr="002227C5" w14:paraId="3F873D47" w14:textId="77777777" w:rsidTr="00A76F79">
        <w:tblPrEx>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Ex>
        <w:trPr>
          <w:cantSplit/>
          <w:trHeight w:val="450"/>
        </w:trPr>
        <w:tc>
          <w:tcPr>
            <w:tcW w:w="1620" w:type="dxa"/>
            <w:vMerge/>
            <w:tcBorders>
              <w:left w:val="single" w:sz="4" w:space="0" w:color="auto"/>
              <w:bottom w:val="single" w:sz="6" w:space="0" w:color="auto"/>
              <w:right w:val="single" w:sz="6" w:space="0" w:color="auto"/>
            </w:tcBorders>
          </w:tcPr>
          <w:p w14:paraId="4540AD94" w14:textId="77777777" w:rsidR="00A727CB" w:rsidRPr="002227C5" w:rsidRDefault="00A727CB" w:rsidP="00E31631">
            <w:pPr>
              <w:rPr>
                <w:rFonts w:asciiTheme="minorHAnsi" w:hAnsiTheme="minorHAnsi" w:cs="Arial"/>
                <w:sz w:val="22"/>
                <w:szCs w:val="22"/>
              </w:rPr>
            </w:pPr>
          </w:p>
        </w:tc>
        <w:tc>
          <w:tcPr>
            <w:tcW w:w="1530" w:type="dxa"/>
            <w:vMerge/>
            <w:tcBorders>
              <w:top w:val="single" w:sz="6" w:space="0" w:color="auto"/>
              <w:left w:val="single" w:sz="4" w:space="0" w:color="auto"/>
              <w:bottom w:val="single" w:sz="6" w:space="0" w:color="auto"/>
              <w:right w:val="single" w:sz="6" w:space="0" w:color="auto"/>
            </w:tcBorders>
          </w:tcPr>
          <w:p w14:paraId="5D4FED1E" w14:textId="77777777" w:rsidR="00A727CB" w:rsidRPr="00754961" w:rsidRDefault="00A727CB" w:rsidP="00E31631">
            <w:pPr>
              <w:rPr>
                <w:rFonts w:asciiTheme="minorHAnsi" w:hAnsiTheme="minorHAnsi" w:cs="Arial"/>
                <w:sz w:val="22"/>
                <w:szCs w:val="22"/>
              </w:rPr>
            </w:pPr>
          </w:p>
        </w:tc>
        <w:tc>
          <w:tcPr>
            <w:tcW w:w="1440" w:type="dxa"/>
            <w:tcBorders>
              <w:top w:val="single" w:sz="6" w:space="0" w:color="auto"/>
              <w:left w:val="single" w:sz="6" w:space="0" w:color="auto"/>
              <w:bottom w:val="single" w:sz="6" w:space="0" w:color="auto"/>
              <w:right w:val="single" w:sz="6" w:space="0" w:color="auto"/>
            </w:tcBorders>
          </w:tcPr>
          <w:p w14:paraId="5E487662" w14:textId="77777777" w:rsidR="00A727CB" w:rsidRPr="00754961" w:rsidRDefault="00A727CB" w:rsidP="00E31631">
            <w:pPr>
              <w:rPr>
                <w:rFonts w:asciiTheme="minorHAnsi" w:hAnsiTheme="minorHAnsi" w:cs="Arial"/>
                <w:bCs/>
                <w:sz w:val="22"/>
                <w:szCs w:val="22"/>
              </w:rPr>
            </w:pPr>
          </w:p>
          <w:p w14:paraId="1CF26951" w14:textId="7955743B" w:rsidR="00A727CB" w:rsidRPr="00754961" w:rsidRDefault="00A6463A" w:rsidP="00E31631">
            <w:pPr>
              <w:rPr>
                <w:rFonts w:asciiTheme="minorHAnsi" w:hAnsiTheme="minorHAnsi" w:cs="Arial"/>
                <w:bCs/>
                <w:sz w:val="22"/>
                <w:szCs w:val="22"/>
              </w:rPr>
            </w:pPr>
            <w:r w:rsidRPr="00754961">
              <w:rPr>
                <w:rFonts w:asciiTheme="minorHAnsi" w:hAnsiTheme="minorHAnsi" w:cs="Arial"/>
                <w:bCs/>
                <w:sz w:val="22"/>
                <w:szCs w:val="22"/>
              </w:rPr>
              <w:t>Weekly and As Needed</w:t>
            </w:r>
          </w:p>
        </w:tc>
        <w:tc>
          <w:tcPr>
            <w:tcW w:w="9990" w:type="dxa"/>
            <w:gridSpan w:val="3"/>
            <w:tcBorders>
              <w:top w:val="single" w:sz="6" w:space="0" w:color="auto"/>
              <w:left w:val="single" w:sz="6" w:space="0" w:color="auto"/>
              <w:bottom w:val="single" w:sz="6" w:space="0" w:color="auto"/>
              <w:right w:val="single" w:sz="4" w:space="0" w:color="auto"/>
            </w:tcBorders>
          </w:tcPr>
          <w:p w14:paraId="1ABF087E" w14:textId="77777777" w:rsidR="00A727CB" w:rsidRPr="002227C5" w:rsidRDefault="00A727CB" w:rsidP="00E31631">
            <w:pPr>
              <w:rPr>
                <w:rFonts w:asciiTheme="minorHAnsi" w:hAnsiTheme="minorHAnsi" w:cs="Arial"/>
                <w:sz w:val="22"/>
                <w:szCs w:val="22"/>
              </w:rPr>
            </w:pPr>
          </w:p>
          <w:p w14:paraId="2DB588DD"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sz w:val="22"/>
                <w:szCs w:val="22"/>
              </w:rPr>
              <w:t xml:space="preserve">Scrub inside, outside, handles and base with an all-purpose cleaner and stiff brush.  </w:t>
            </w:r>
          </w:p>
          <w:p w14:paraId="28505DE1"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sz w:val="22"/>
                <w:szCs w:val="22"/>
              </w:rPr>
              <w:t xml:space="preserve">Rinse with clear water.   </w:t>
            </w:r>
          </w:p>
          <w:p w14:paraId="2E2E412E"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sz w:val="22"/>
                <w:szCs w:val="22"/>
              </w:rPr>
              <w:t>Turn upside down to drain.</w:t>
            </w:r>
          </w:p>
        </w:tc>
      </w:tr>
    </w:tbl>
    <w:p w14:paraId="4246B624" w14:textId="77777777" w:rsidR="00A76F79" w:rsidRPr="002227C5" w:rsidRDefault="00A76F79">
      <w:r w:rsidRPr="002227C5">
        <w:br w:type="page"/>
      </w:r>
    </w:p>
    <w:tbl>
      <w:tblPr>
        <w:tblW w:w="14580" w:type="dxa"/>
        <w:tblInd w:w="19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000" w:firstRow="0" w:lastRow="0" w:firstColumn="0" w:lastColumn="0" w:noHBand="0" w:noVBand="0"/>
      </w:tblPr>
      <w:tblGrid>
        <w:gridCol w:w="1620"/>
        <w:gridCol w:w="1530"/>
        <w:gridCol w:w="1440"/>
        <w:gridCol w:w="4995"/>
        <w:gridCol w:w="4995"/>
      </w:tblGrid>
      <w:tr w:rsidR="00A727CB" w:rsidRPr="002227C5" w14:paraId="7F1AB0DC" w14:textId="77777777" w:rsidTr="00A76F79">
        <w:trPr>
          <w:cantSplit/>
          <w:trHeight w:val="510"/>
        </w:trPr>
        <w:tc>
          <w:tcPr>
            <w:tcW w:w="1620" w:type="dxa"/>
            <w:vMerge w:val="restart"/>
            <w:tcBorders>
              <w:top w:val="single" w:sz="12" w:space="0" w:color="auto"/>
              <w:left w:val="single" w:sz="4" w:space="0" w:color="auto"/>
              <w:right w:val="single" w:sz="6" w:space="0" w:color="auto"/>
            </w:tcBorders>
          </w:tcPr>
          <w:p w14:paraId="2DC66BC1" w14:textId="77777777" w:rsidR="00A727CB" w:rsidRPr="002227C5" w:rsidRDefault="00A727CB" w:rsidP="00E31631">
            <w:pPr>
              <w:rPr>
                <w:rFonts w:asciiTheme="minorHAnsi" w:hAnsiTheme="minorHAnsi" w:cs="Arial"/>
                <w:bCs/>
                <w:sz w:val="22"/>
                <w:szCs w:val="22"/>
              </w:rPr>
            </w:pPr>
          </w:p>
        </w:tc>
        <w:tc>
          <w:tcPr>
            <w:tcW w:w="1530" w:type="dxa"/>
            <w:vMerge w:val="restart"/>
            <w:tcBorders>
              <w:top w:val="single" w:sz="12" w:space="0" w:color="auto"/>
              <w:left w:val="single" w:sz="4" w:space="0" w:color="auto"/>
              <w:bottom w:val="single" w:sz="6" w:space="0" w:color="auto"/>
              <w:right w:val="single" w:sz="6" w:space="0" w:color="auto"/>
            </w:tcBorders>
          </w:tcPr>
          <w:p w14:paraId="30209B70" w14:textId="77777777" w:rsidR="00A727CB" w:rsidRPr="002227C5" w:rsidRDefault="00A727CB" w:rsidP="00E31631">
            <w:pPr>
              <w:rPr>
                <w:rFonts w:asciiTheme="minorHAnsi" w:hAnsiTheme="minorHAnsi" w:cs="Arial"/>
                <w:bCs/>
                <w:sz w:val="22"/>
                <w:szCs w:val="22"/>
              </w:rPr>
            </w:pPr>
          </w:p>
          <w:p w14:paraId="6DF7E6BC" w14:textId="77777777" w:rsidR="00A727CB" w:rsidRPr="002227C5" w:rsidRDefault="00A727CB" w:rsidP="00E31631">
            <w:pPr>
              <w:rPr>
                <w:rFonts w:asciiTheme="minorHAnsi" w:hAnsiTheme="minorHAnsi" w:cs="Arial"/>
                <w:bCs/>
                <w:sz w:val="22"/>
                <w:szCs w:val="22"/>
              </w:rPr>
            </w:pPr>
            <w:r w:rsidRPr="002227C5">
              <w:rPr>
                <w:rFonts w:asciiTheme="minorHAnsi" w:hAnsiTheme="minorHAnsi" w:cs="Arial"/>
                <w:bCs/>
                <w:sz w:val="22"/>
                <w:szCs w:val="22"/>
              </w:rPr>
              <w:t>Utility Carts</w:t>
            </w:r>
          </w:p>
        </w:tc>
        <w:tc>
          <w:tcPr>
            <w:tcW w:w="1440" w:type="dxa"/>
            <w:tcBorders>
              <w:top w:val="single" w:sz="12" w:space="0" w:color="auto"/>
              <w:left w:val="single" w:sz="6" w:space="0" w:color="auto"/>
              <w:bottom w:val="single" w:sz="6" w:space="0" w:color="auto"/>
              <w:right w:val="single" w:sz="6" w:space="0" w:color="auto"/>
            </w:tcBorders>
          </w:tcPr>
          <w:p w14:paraId="5A5BAC56" w14:textId="77777777" w:rsidR="00A727CB" w:rsidRPr="002227C5" w:rsidRDefault="00A727CB" w:rsidP="00E31631">
            <w:pPr>
              <w:rPr>
                <w:rFonts w:asciiTheme="minorHAnsi" w:hAnsiTheme="minorHAnsi" w:cs="Arial"/>
                <w:bCs/>
                <w:sz w:val="22"/>
                <w:szCs w:val="22"/>
              </w:rPr>
            </w:pPr>
          </w:p>
          <w:p w14:paraId="09EF4AC5" w14:textId="77777777" w:rsidR="00A727CB" w:rsidRPr="002227C5" w:rsidRDefault="00A727CB" w:rsidP="00E31631">
            <w:pPr>
              <w:rPr>
                <w:rFonts w:asciiTheme="minorHAnsi" w:hAnsiTheme="minorHAnsi" w:cs="Arial"/>
                <w:bCs/>
                <w:sz w:val="22"/>
                <w:szCs w:val="22"/>
              </w:rPr>
            </w:pPr>
            <w:r w:rsidRPr="002227C5">
              <w:rPr>
                <w:rFonts w:asciiTheme="minorHAnsi" w:hAnsiTheme="minorHAnsi" w:cs="Arial"/>
                <w:bCs/>
                <w:sz w:val="22"/>
                <w:szCs w:val="22"/>
              </w:rPr>
              <w:t>Daily</w:t>
            </w:r>
          </w:p>
        </w:tc>
        <w:tc>
          <w:tcPr>
            <w:tcW w:w="9990" w:type="dxa"/>
            <w:gridSpan w:val="2"/>
            <w:tcBorders>
              <w:top w:val="single" w:sz="12" w:space="0" w:color="auto"/>
              <w:left w:val="single" w:sz="6" w:space="0" w:color="auto"/>
              <w:bottom w:val="single" w:sz="6" w:space="0" w:color="auto"/>
              <w:right w:val="single" w:sz="4" w:space="0" w:color="auto"/>
            </w:tcBorders>
          </w:tcPr>
          <w:p w14:paraId="3C140DC8" w14:textId="77777777" w:rsidR="00A727CB" w:rsidRPr="002227C5" w:rsidRDefault="00A727CB" w:rsidP="00E31631">
            <w:pPr>
              <w:rPr>
                <w:rFonts w:asciiTheme="minorHAnsi" w:hAnsiTheme="minorHAnsi" w:cs="Arial"/>
                <w:sz w:val="22"/>
                <w:szCs w:val="22"/>
              </w:rPr>
            </w:pPr>
          </w:p>
          <w:p w14:paraId="68617D8E"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sz w:val="22"/>
                <w:szCs w:val="22"/>
              </w:rPr>
              <w:t>Wipe top, sides, handles, ledges, shelves, under shelves, and wheels with an all-purpose cleaner and rinse.</w:t>
            </w:r>
          </w:p>
        </w:tc>
      </w:tr>
      <w:tr w:rsidR="00A727CB" w:rsidRPr="002227C5" w14:paraId="62AA096A" w14:textId="77777777" w:rsidTr="00A76F79">
        <w:trPr>
          <w:cantSplit/>
          <w:trHeight w:val="210"/>
        </w:trPr>
        <w:tc>
          <w:tcPr>
            <w:tcW w:w="1620" w:type="dxa"/>
            <w:vMerge/>
            <w:tcBorders>
              <w:left w:val="single" w:sz="4" w:space="0" w:color="auto"/>
              <w:bottom w:val="single" w:sz="12" w:space="0" w:color="auto"/>
              <w:right w:val="single" w:sz="6" w:space="0" w:color="auto"/>
            </w:tcBorders>
          </w:tcPr>
          <w:p w14:paraId="3DFFE6ED" w14:textId="77777777" w:rsidR="00A727CB" w:rsidRPr="002227C5" w:rsidRDefault="00A727CB" w:rsidP="00E31631">
            <w:pPr>
              <w:rPr>
                <w:rFonts w:asciiTheme="minorHAnsi" w:hAnsiTheme="minorHAnsi" w:cs="Arial"/>
                <w:bCs/>
                <w:sz w:val="22"/>
                <w:szCs w:val="22"/>
              </w:rPr>
            </w:pPr>
          </w:p>
        </w:tc>
        <w:tc>
          <w:tcPr>
            <w:tcW w:w="1530" w:type="dxa"/>
            <w:vMerge/>
            <w:tcBorders>
              <w:top w:val="single" w:sz="6" w:space="0" w:color="auto"/>
              <w:left w:val="single" w:sz="4" w:space="0" w:color="auto"/>
              <w:bottom w:val="single" w:sz="12" w:space="0" w:color="auto"/>
              <w:right w:val="single" w:sz="6" w:space="0" w:color="auto"/>
            </w:tcBorders>
          </w:tcPr>
          <w:p w14:paraId="1D4AE772" w14:textId="77777777" w:rsidR="00A727CB" w:rsidRPr="002227C5" w:rsidRDefault="00A727CB" w:rsidP="00E31631">
            <w:pPr>
              <w:rPr>
                <w:rFonts w:asciiTheme="minorHAnsi" w:hAnsiTheme="minorHAnsi" w:cs="Arial"/>
                <w:bCs/>
                <w:sz w:val="22"/>
                <w:szCs w:val="22"/>
              </w:rPr>
            </w:pPr>
          </w:p>
        </w:tc>
        <w:tc>
          <w:tcPr>
            <w:tcW w:w="1440" w:type="dxa"/>
            <w:tcBorders>
              <w:top w:val="single" w:sz="6" w:space="0" w:color="auto"/>
              <w:left w:val="single" w:sz="6" w:space="0" w:color="auto"/>
              <w:bottom w:val="single" w:sz="12" w:space="0" w:color="auto"/>
              <w:right w:val="single" w:sz="6" w:space="0" w:color="auto"/>
            </w:tcBorders>
          </w:tcPr>
          <w:p w14:paraId="5D9DAF9E" w14:textId="77777777" w:rsidR="00A727CB" w:rsidRPr="002227C5" w:rsidRDefault="00A727CB" w:rsidP="00E31631">
            <w:pPr>
              <w:rPr>
                <w:rFonts w:asciiTheme="minorHAnsi" w:hAnsiTheme="minorHAnsi" w:cs="Arial"/>
                <w:bCs/>
                <w:sz w:val="22"/>
                <w:szCs w:val="22"/>
              </w:rPr>
            </w:pPr>
          </w:p>
          <w:p w14:paraId="05672AE0" w14:textId="77777777" w:rsidR="00A727CB" w:rsidRPr="002227C5" w:rsidRDefault="00A727CB" w:rsidP="00E31631">
            <w:pPr>
              <w:rPr>
                <w:rFonts w:asciiTheme="minorHAnsi" w:hAnsiTheme="minorHAnsi" w:cs="Arial"/>
                <w:bCs/>
                <w:sz w:val="22"/>
                <w:szCs w:val="22"/>
              </w:rPr>
            </w:pPr>
            <w:r w:rsidRPr="002227C5">
              <w:rPr>
                <w:rFonts w:asciiTheme="minorHAnsi" w:hAnsiTheme="minorHAnsi" w:cs="Arial"/>
                <w:bCs/>
                <w:sz w:val="22"/>
                <w:szCs w:val="22"/>
              </w:rPr>
              <w:t>Monthly</w:t>
            </w:r>
          </w:p>
        </w:tc>
        <w:tc>
          <w:tcPr>
            <w:tcW w:w="9990" w:type="dxa"/>
            <w:gridSpan w:val="2"/>
            <w:tcBorders>
              <w:top w:val="single" w:sz="6" w:space="0" w:color="auto"/>
              <w:left w:val="single" w:sz="6" w:space="0" w:color="auto"/>
              <w:bottom w:val="single" w:sz="12" w:space="0" w:color="auto"/>
              <w:right w:val="single" w:sz="4" w:space="0" w:color="auto"/>
            </w:tcBorders>
          </w:tcPr>
          <w:p w14:paraId="61E48B1F" w14:textId="77777777" w:rsidR="00A727CB" w:rsidRPr="002227C5" w:rsidRDefault="00A727CB" w:rsidP="00E31631">
            <w:pPr>
              <w:rPr>
                <w:rFonts w:asciiTheme="minorHAnsi" w:hAnsiTheme="minorHAnsi" w:cs="Arial"/>
                <w:sz w:val="22"/>
                <w:szCs w:val="22"/>
              </w:rPr>
            </w:pPr>
          </w:p>
          <w:p w14:paraId="17BA0380"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sz w:val="22"/>
                <w:szCs w:val="22"/>
              </w:rPr>
              <w:t>Scrub top, sides, handle, ledges, shelves, and wheels with an all-purpose cleaner and stiff brush.</w:t>
            </w:r>
          </w:p>
          <w:p w14:paraId="5624F3CE"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sz w:val="22"/>
                <w:szCs w:val="22"/>
              </w:rPr>
              <w:t>Rinse with warm water.</w:t>
            </w:r>
          </w:p>
        </w:tc>
      </w:tr>
      <w:tr w:rsidR="00A727CB" w:rsidRPr="002227C5" w14:paraId="468D7149" w14:textId="77777777" w:rsidTr="00A76F79">
        <w:trPr>
          <w:cantSplit/>
          <w:trHeight w:val="2970"/>
        </w:trPr>
        <w:tc>
          <w:tcPr>
            <w:tcW w:w="1620" w:type="dxa"/>
            <w:tcBorders>
              <w:top w:val="single" w:sz="12" w:space="0" w:color="auto"/>
              <w:left w:val="single" w:sz="4" w:space="0" w:color="auto"/>
              <w:bottom w:val="single" w:sz="12" w:space="0" w:color="auto"/>
              <w:right w:val="single" w:sz="6" w:space="0" w:color="auto"/>
            </w:tcBorders>
          </w:tcPr>
          <w:p w14:paraId="303810B5" w14:textId="77777777" w:rsidR="00A727CB" w:rsidRPr="002227C5" w:rsidRDefault="00A727CB" w:rsidP="00E31631">
            <w:pPr>
              <w:rPr>
                <w:rFonts w:asciiTheme="minorHAnsi" w:hAnsiTheme="minorHAnsi" w:cs="Arial"/>
                <w:bCs/>
                <w:sz w:val="22"/>
                <w:szCs w:val="22"/>
              </w:rPr>
            </w:pPr>
          </w:p>
        </w:tc>
        <w:tc>
          <w:tcPr>
            <w:tcW w:w="1530" w:type="dxa"/>
            <w:tcBorders>
              <w:top w:val="single" w:sz="12" w:space="0" w:color="auto"/>
              <w:left w:val="single" w:sz="4" w:space="0" w:color="auto"/>
              <w:bottom w:val="single" w:sz="12" w:space="0" w:color="auto"/>
              <w:right w:val="single" w:sz="6" w:space="0" w:color="auto"/>
            </w:tcBorders>
          </w:tcPr>
          <w:p w14:paraId="71E5CA7D" w14:textId="77777777" w:rsidR="00A727CB" w:rsidRPr="002227C5" w:rsidRDefault="00A727CB" w:rsidP="00E31631">
            <w:pPr>
              <w:rPr>
                <w:rFonts w:asciiTheme="minorHAnsi" w:hAnsiTheme="minorHAnsi" w:cs="Arial"/>
                <w:bCs/>
                <w:sz w:val="22"/>
                <w:szCs w:val="22"/>
              </w:rPr>
            </w:pPr>
          </w:p>
          <w:p w14:paraId="17961C57" w14:textId="77777777" w:rsidR="00A727CB" w:rsidRPr="002227C5" w:rsidRDefault="00A727CB" w:rsidP="00E31631">
            <w:pPr>
              <w:rPr>
                <w:rFonts w:asciiTheme="minorHAnsi" w:hAnsiTheme="minorHAnsi" w:cs="Arial"/>
                <w:bCs/>
                <w:sz w:val="22"/>
                <w:szCs w:val="22"/>
              </w:rPr>
            </w:pPr>
            <w:r w:rsidRPr="002227C5">
              <w:rPr>
                <w:rFonts w:asciiTheme="minorHAnsi" w:hAnsiTheme="minorHAnsi" w:cs="Arial"/>
                <w:bCs/>
                <w:sz w:val="22"/>
                <w:szCs w:val="22"/>
              </w:rPr>
              <w:t>Ventilation Hood</w:t>
            </w:r>
          </w:p>
        </w:tc>
        <w:tc>
          <w:tcPr>
            <w:tcW w:w="1440" w:type="dxa"/>
            <w:tcBorders>
              <w:top w:val="single" w:sz="12" w:space="0" w:color="auto"/>
              <w:left w:val="single" w:sz="6" w:space="0" w:color="auto"/>
              <w:bottom w:val="single" w:sz="12" w:space="0" w:color="auto"/>
              <w:right w:val="single" w:sz="6" w:space="0" w:color="auto"/>
            </w:tcBorders>
          </w:tcPr>
          <w:p w14:paraId="74CA040D" w14:textId="77777777" w:rsidR="00A727CB" w:rsidRPr="002227C5" w:rsidRDefault="00A727CB" w:rsidP="00E31631">
            <w:pPr>
              <w:rPr>
                <w:rFonts w:asciiTheme="minorHAnsi" w:hAnsiTheme="minorHAnsi" w:cs="Arial"/>
                <w:bCs/>
                <w:sz w:val="22"/>
                <w:szCs w:val="22"/>
              </w:rPr>
            </w:pPr>
          </w:p>
          <w:p w14:paraId="050A6DBF" w14:textId="77777777" w:rsidR="00A727CB" w:rsidRPr="002227C5" w:rsidRDefault="00A727CB" w:rsidP="00E31631">
            <w:pPr>
              <w:rPr>
                <w:rFonts w:asciiTheme="minorHAnsi" w:hAnsiTheme="minorHAnsi" w:cs="Arial"/>
                <w:bCs/>
                <w:sz w:val="22"/>
                <w:szCs w:val="22"/>
              </w:rPr>
            </w:pPr>
            <w:r w:rsidRPr="002227C5">
              <w:rPr>
                <w:rFonts w:asciiTheme="minorHAnsi" w:hAnsiTheme="minorHAnsi" w:cs="Arial"/>
                <w:bCs/>
                <w:sz w:val="22"/>
                <w:szCs w:val="22"/>
              </w:rPr>
              <w:t>As needed</w:t>
            </w:r>
          </w:p>
        </w:tc>
        <w:tc>
          <w:tcPr>
            <w:tcW w:w="4995" w:type="dxa"/>
            <w:tcBorders>
              <w:top w:val="single" w:sz="12" w:space="0" w:color="auto"/>
              <w:left w:val="single" w:sz="6" w:space="0" w:color="auto"/>
              <w:bottom w:val="single" w:sz="12" w:space="0" w:color="auto"/>
              <w:right w:val="nil"/>
            </w:tcBorders>
          </w:tcPr>
          <w:p w14:paraId="7C20F826" w14:textId="77777777" w:rsidR="00A727CB" w:rsidRPr="002227C5" w:rsidRDefault="00A727CB" w:rsidP="00E31631">
            <w:pPr>
              <w:rPr>
                <w:rFonts w:asciiTheme="minorHAnsi" w:hAnsiTheme="minorHAnsi" w:cs="Arial"/>
                <w:i/>
              </w:rPr>
            </w:pPr>
            <w:r w:rsidRPr="002227C5">
              <w:rPr>
                <w:rFonts w:asciiTheme="minorHAnsi" w:hAnsiTheme="minorHAnsi" w:cs="Arial"/>
                <w:i/>
              </w:rPr>
              <w:t xml:space="preserve">Method 1: </w:t>
            </w:r>
          </w:p>
          <w:p w14:paraId="17DCB9C0"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sz w:val="22"/>
                <w:szCs w:val="22"/>
              </w:rPr>
              <w:t xml:space="preserve">Remove all vents and/or filters from the vent hood.  </w:t>
            </w:r>
          </w:p>
          <w:p w14:paraId="09CEBC9E"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sz w:val="22"/>
                <w:szCs w:val="22"/>
              </w:rPr>
              <w:t xml:space="preserve">Place vents and filters in trash bag and spray with a degreaser.  </w:t>
            </w:r>
          </w:p>
          <w:p w14:paraId="5B269FE9"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sz w:val="22"/>
                <w:szCs w:val="22"/>
              </w:rPr>
              <w:t xml:space="preserve">Let vents and filters stand overnight. </w:t>
            </w:r>
          </w:p>
          <w:p w14:paraId="73D1956B"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sz w:val="22"/>
                <w:szCs w:val="22"/>
              </w:rPr>
              <w:t xml:space="preserve">Next morning, remove vents and filters from the bags (holding your head away from the bag) and run through the dish machine or wash in sink.  </w:t>
            </w:r>
          </w:p>
          <w:p w14:paraId="4A5E19AA"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sz w:val="22"/>
                <w:szCs w:val="22"/>
              </w:rPr>
              <w:t>Replace vents and filters.</w:t>
            </w:r>
          </w:p>
          <w:p w14:paraId="170B68E6"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sz w:val="22"/>
                <w:szCs w:val="22"/>
              </w:rPr>
              <w:t>Always wear gloves when cleaning with a degreaser.</w:t>
            </w:r>
          </w:p>
        </w:tc>
        <w:tc>
          <w:tcPr>
            <w:tcW w:w="4995" w:type="dxa"/>
            <w:tcBorders>
              <w:top w:val="single" w:sz="12" w:space="0" w:color="auto"/>
              <w:left w:val="nil"/>
              <w:bottom w:val="single" w:sz="12" w:space="0" w:color="auto"/>
              <w:right w:val="single" w:sz="4" w:space="0" w:color="auto"/>
            </w:tcBorders>
          </w:tcPr>
          <w:p w14:paraId="2BC406BD" w14:textId="77777777" w:rsidR="00A727CB" w:rsidRPr="002227C5" w:rsidRDefault="00A727CB" w:rsidP="00E31631">
            <w:pPr>
              <w:rPr>
                <w:rFonts w:asciiTheme="minorHAnsi" w:hAnsiTheme="minorHAnsi" w:cs="Arial"/>
                <w:i/>
              </w:rPr>
            </w:pPr>
            <w:r w:rsidRPr="002227C5">
              <w:rPr>
                <w:rFonts w:asciiTheme="minorHAnsi" w:hAnsiTheme="minorHAnsi" w:cs="Arial"/>
                <w:i/>
              </w:rPr>
              <w:t xml:space="preserve">Method 2: </w:t>
            </w:r>
          </w:p>
          <w:p w14:paraId="1A434991"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sz w:val="22"/>
                <w:szCs w:val="22"/>
              </w:rPr>
              <w:t xml:space="preserve">Remove all vents and filters from the vent hoods.  </w:t>
            </w:r>
          </w:p>
          <w:p w14:paraId="226A0F67"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sz w:val="22"/>
                <w:szCs w:val="22"/>
              </w:rPr>
              <w:t xml:space="preserve">Fill sink halfway with warm water and add degreaser.  </w:t>
            </w:r>
          </w:p>
          <w:p w14:paraId="59DDA015"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sz w:val="22"/>
                <w:szCs w:val="22"/>
              </w:rPr>
              <w:t xml:space="preserve">Soak overnight.  </w:t>
            </w:r>
          </w:p>
          <w:p w14:paraId="26533247"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sz w:val="22"/>
                <w:szCs w:val="22"/>
              </w:rPr>
              <w:t xml:space="preserve">Next morning remove vents and filters.  </w:t>
            </w:r>
          </w:p>
          <w:p w14:paraId="60BC8FCE"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sz w:val="22"/>
                <w:szCs w:val="22"/>
              </w:rPr>
              <w:t xml:space="preserve">Run through the dish machine or rinse them off in the sink.  </w:t>
            </w:r>
          </w:p>
          <w:p w14:paraId="3CE5ACA6"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sz w:val="22"/>
                <w:szCs w:val="22"/>
              </w:rPr>
              <w:t xml:space="preserve">Replace vents and filters.  </w:t>
            </w:r>
          </w:p>
          <w:p w14:paraId="521D3BD6"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sz w:val="22"/>
                <w:szCs w:val="22"/>
              </w:rPr>
              <w:t>Always wear gloves when cleaning with a degreaser.</w:t>
            </w:r>
          </w:p>
        </w:tc>
      </w:tr>
      <w:tr w:rsidR="00A727CB" w:rsidRPr="002227C5" w14:paraId="013A0B7C" w14:textId="77777777" w:rsidTr="00A76F79">
        <w:trPr>
          <w:cantSplit/>
          <w:trHeight w:val="357"/>
        </w:trPr>
        <w:tc>
          <w:tcPr>
            <w:tcW w:w="1620" w:type="dxa"/>
            <w:vMerge w:val="restart"/>
            <w:tcBorders>
              <w:top w:val="single" w:sz="12" w:space="0" w:color="auto"/>
              <w:left w:val="single" w:sz="4" w:space="0" w:color="auto"/>
              <w:right w:val="single" w:sz="4" w:space="0" w:color="auto"/>
            </w:tcBorders>
          </w:tcPr>
          <w:p w14:paraId="3B3FD09E" w14:textId="77777777" w:rsidR="00A727CB" w:rsidRPr="002227C5" w:rsidRDefault="00A727CB" w:rsidP="00E31631">
            <w:pPr>
              <w:rPr>
                <w:rFonts w:asciiTheme="minorHAnsi" w:hAnsiTheme="minorHAnsi" w:cs="Arial"/>
                <w:sz w:val="22"/>
                <w:szCs w:val="22"/>
              </w:rPr>
            </w:pPr>
          </w:p>
        </w:tc>
        <w:tc>
          <w:tcPr>
            <w:tcW w:w="1530" w:type="dxa"/>
            <w:vMerge w:val="restart"/>
            <w:tcBorders>
              <w:top w:val="single" w:sz="12" w:space="0" w:color="auto"/>
              <w:left w:val="single" w:sz="4" w:space="0" w:color="auto"/>
              <w:bottom w:val="single" w:sz="4" w:space="0" w:color="auto"/>
              <w:right w:val="single" w:sz="4" w:space="0" w:color="auto"/>
            </w:tcBorders>
          </w:tcPr>
          <w:p w14:paraId="1A3301BC" w14:textId="77777777" w:rsidR="00A727CB" w:rsidRPr="002227C5" w:rsidRDefault="00A727CB" w:rsidP="00E31631">
            <w:pPr>
              <w:rPr>
                <w:rFonts w:asciiTheme="minorHAnsi" w:hAnsiTheme="minorHAnsi" w:cs="Arial"/>
                <w:sz w:val="22"/>
                <w:szCs w:val="22"/>
              </w:rPr>
            </w:pPr>
          </w:p>
          <w:p w14:paraId="31D655F3" w14:textId="77777777" w:rsidR="00A727CB" w:rsidRPr="002227C5" w:rsidRDefault="00A727CB" w:rsidP="00E31631">
            <w:pPr>
              <w:rPr>
                <w:rFonts w:asciiTheme="minorHAnsi" w:hAnsiTheme="minorHAnsi" w:cs="Arial"/>
                <w:bCs/>
                <w:sz w:val="22"/>
                <w:szCs w:val="22"/>
              </w:rPr>
            </w:pPr>
            <w:r w:rsidRPr="002227C5">
              <w:rPr>
                <w:rFonts w:asciiTheme="minorHAnsi" w:hAnsiTheme="minorHAnsi" w:cs="Arial"/>
                <w:bCs/>
                <w:sz w:val="22"/>
                <w:szCs w:val="22"/>
              </w:rPr>
              <w:t xml:space="preserve">Washer and </w:t>
            </w:r>
          </w:p>
          <w:p w14:paraId="06AC1E27"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bCs/>
                <w:sz w:val="22"/>
                <w:szCs w:val="22"/>
              </w:rPr>
              <w:t>Dryer</w:t>
            </w:r>
          </w:p>
        </w:tc>
        <w:tc>
          <w:tcPr>
            <w:tcW w:w="1440" w:type="dxa"/>
            <w:tcBorders>
              <w:top w:val="single" w:sz="12" w:space="0" w:color="auto"/>
              <w:left w:val="single" w:sz="4" w:space="0" w:color="auto"/>
              <w:bottom w:val="single" w:sz="4" w:space="0" w:color="auto"/>
              <w:right w:val="single" w:sz="4" w:space="0" w:color="auto"/>
            </w:tcBorders>
          </w:tcPr>
          <w:p w14:paraId="140D6D9A" w14:textId="77777777" w:rsidR="00A727CB" w:rsidRPr="002227C5" w:rsidRDefault="00A727CB" w:rsidP="00E31631">
            <w:pPr>
              <w:rPr>
                <w:rFonts w:asciiTheme="minorHAnsi" w:hAnsiTheme="minorHAnsi" w:cs="Arial"/>
                <w:bCs/>
                <w:sz w:val="22"/>
                <w:szCs w:val="22"/>
              </w:rPr>
            </w:pPr>
          </w:p>
          <w:p w14:paraId="62325F98" w14:textId="77777777" w:rsidR="00A727CB" w:rsidRPr="002227C5" w:rsidRDefault="00A727CB" w:rsidP="00E31631">
            <w:pPr>
              <w:rPr>
                <w:rFonts w:asciiTheme="minorHAnsi" w:hAnsiTheme="minorHAnsi" w:cs="Arial"/>
                <w:bCs/>
                <w:sz w:val="22"/>
                <w:szCs w:val="22"/>
              </w:rPr>
            </w:pPr>
            <w:r w:rsidRPr="002227C5">
              <w:rPr>
                <w:rFonts w:asciiTheme="minorHAnsi" w:hAnsiTheme="minorHAnsi" w:cs="Arial"/>
                <w:bCs/>
                <w:sz w:val="22"/>
                <w:szCs w:val="22"/>
              </w:rPr>
              <w:t>Daily</w:t>
            </w:r>
          </w:p>
        </w:tc>
        <w:tc>
          <w:tcPr>
            <w:tcW w:w="9990" w:type="dxa"/>
            <w:gridSpan w:val="2"/>
            <w:tcBorders>
              <w:top w:val="single" w:sz="12" w:space="0" w:color="auto"/>
              <w:left w:val="single" w:sz="4" w:space="0" w:color="auto"/>
              <w:bottom w:val="single" w:sz="4" w:space="0" w:color="auto"/>
              <w:right w:val="single" w:sz="4" w:space="0" w:color="auto"/>
            </w:tcBorders>
          </w:tcPr>
          <w:p w14:paraId="418A4254" w14:textId="77777777" w:rsidR="00A727CB" w:rsidRPr="002227C5" w:rsidRDefault="00A727CB" w:rsidP="00E31631">
            <w:pPr>
              <w:rPr>
                <w:rFonts w:asciiTheme="minorHAnsi" w:hAnsiTheme="minorHAnsi" w:cs="Arial"/>
                <w:sz w:val="22"/>
                <w:szCs w:val="22"/>
              </w:rPr>
            </w:pPr>
          </w:p>
          <w:p w14:paraId="701F70DF"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sz w:val="22"/>
                <w:szCs w:val="22"/>
              </w:rPr>
              <w:t>Clean lint baskets.</w:t>
            </w:r>
          </w:p>
        </w:tc>
      </w:tr>
      <w:tr w:rsidR="00A727CB" w:rsidRPr="002227C5" w14:paraId="199413E4" w14:textId="77777777" w:rsidTr="00A76F79">
        <w:trPr>
          <w:cantSplit/>
          <w:trHeight w:val="600"/>
        </w:trPr>
        <w:tc>
          <w:tcPr>
            <w:tcW w:w="1620" w:type="dxa"/>
            <w:vMerge/>
            <w:tcBorders>
              <w:left w:val="single" w:sz="4" w:space="0" w:color="auto"/>
              <w:bottom w:val="single" w:sz="4" w:space="0" w:color="auto"/>
              <w:right w:val="single" w:sz="4" w:space="0" w:color="auto"/>
            </w:tcBorders>
          </w:tcPr>
          <w:p w14:paraId="2AD739E3" w14:textId="77777777" w:rsidR="00A727CB" w:rsidRPr="002227C5" w:rsidRDefault="00A727CB" w:rsidP="00E31631">
            <w:pPr>
              <w:rPr>
                <w:rFonts w:asciiTheme="minorHAnsi" w:hAnsiTheme="minorHAnsi" w:cs="Arial"/>
                <w:sz w:val="22"/>
                <w:szCs w:val="22"/>
              </w:rPr>
            </w:pPr>
          </w:p>
        </w:tc>
        <w:tc>
          <w:tcPr>
            <w:tcW w:w="1530" w:type="dxa"/>
            <w:vMerge/>
            <w:tcBorders>
              <w:top w:val="single" w:sz="4" w:space="0" w:color="auto"/>
              <w:left w:val="single" w:sz="4" w:space="0" w:color="auto"/>
              <w:bottom w:val="single" w:sz="4" w:space="0" w:color="auto"/>
              <w:right w:val="single" w:sz="4" w:space="0" w:color="auto"/>
            </w:tcBorders>
          </w:tcPr>
          <w:p w14:paraId="1DD488E4" w14:textId="77777777" w:rsidR="00A727CB" w:rsidRPr="002227C5" w:rsidRDefault="00A727CB" w:rsidP="00E31631">
            <w:pPr>
              <w:rPr>
                <w:rFonts w:asciiTheme="minorHAnsi" w:hAnsiTheme="minorHAnsi" w:cs="Arial"/>
                <w:sz w:val="22"/>
                <w:szCs w:val="22"/>
              </w:rPr>
            </w:pPr>
          </w:p>
        </w:tc>
        <w:tc>
          <w:tcPr>
            <w:tcW w:w="1440" w:type="dxa"/>
            <w:tcBorders>
              <w:top w:val="single" w:sz="4" w:space="0" w:color="auto"/>
              <w:left w:val="single" w:sz="4" w:space="0" w:color="auto"/>
              <w:bottom w:val="single" w:sz="4" w:space="0" w:color="auto"/>
              <w:right w:val="single" w:sz="4" w:space="0" w:color="auto"/>
            </w:tcBorders>
          </w:tcPr>
          <w:p w14:paraId="7D94667B" w14:textId="77777777" w:rsidR="00A727CB" w:rsidRPr="002227C5" w:rsidRDefault="00A727CB" w:rsidP="00E31631">
            <w:pPr>
              <w:rPr>
                <w:rFonts w:asciiTheme="minorHAnsi" w:hAnsiTheme="minorHAnsi" w:cs="Arial"/>
                <w:bCs/>
                <w:sz w:val="22"/>
                <w:szCs w:val="22"/>
              </w:rPr>
            </w:pPr>
          </w:p>
          <w:p w14:paraId="412C8876" w14:textId="77777777" w:rsidR="00A727CB" w:rsidRPr="002227C5" w:rsidRDefault="00A727CB" w:rsidP="00E31631">
            <w:pPr>
              <w:rPr>
                <w:rFonts w:asciiTheme="minorHAnsi" w:hAnsiTheme="minorHAnsi" w:cs="Arial"/>
                <w:bCs/>
                <w:sz w:val="22"/>
                <w:szCs w:val="22"/>
              </w:rPr>
            </w:pPr>
            <w:r w:rsidRPr="002227C5">
              <w:rPr>
                <w:rFonts w:asciiTheme="minorHAnsi" w:hAnsiTheme="minorHAnsi" w:cs="Arial"/>
                <w:bCs/>
                <w:sz w:val="22"/>
                <w:szCs w:val="22"/>
              </w:rPr>
              <w:t>Monthly</w:t>
            </w:r>
          </w:p>
        </w:tc>
        <w:tc>
          <w:tcPr>
            <w:tcW w:w="9990" w:type="dxa"/>
            <w:gridSpan w:val="2"/>
            <w:tcBorders>
              <w:top w:val="single" w:sz="4" w:space="0" w:color="auto"/>
              <w:left w:val="single" w:sz="4" w:space="0" w:color="auto"/>
              <w:bottom w:val="single" w:sz="4" w:space="0" w:color="auto"/>
              <w:right w:val="single" w:sz="4" w:space="0" w:color="auto"/>
            </w:tcBorders>
          </w:tcPr>
          <w:p w14:paraId="647BFE31" w14:textId="77777777" w:rsidR="00A727CB" w:rsidRPr="002227C5" w:rsidRDefault="00A727CB" w:rsidP="00E31631">
            <w:pPr>
              <w:rPr>
                <w:rFonts w:asciiTheme="minorHAnsi" w:hAnsiTheme="minorHAnsi" w:cs="Arial"/>
                <w:sz w:val="22"/>
                <w:szCs w:val="22"/>
              </w:rPr>
            </w:pPr>
          </w:p>
          <w:p w14:paraId="03D38A27"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sz w:val="22"/>
                <w:szCs w:val="22"/>
              </w:rPr>
              <w:t>Wipe cabinets with an all-purpose cleaner.</w:t>
            </w:r>
          </w:p>
          <w:p w14:paraId="6567A04E"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sz w:val="22"/>
                <w:szCs w:val="22"/>
              </w:rPr>
              <w:t xml:space="preserve">Rinse with clean water. </w:t>
            </w:r>
          </w:p>
          <w:p w14:paraId="537DBBA2"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sz w:val="22"/>
                <w:szCs w:val="22"/>
              </w:rPr>
              <w:t>Dry.</w:t>
            </w:r>
          </w:p>
        </w:tc>
      </w:tr>
    </w:tbl>
    <w:p w14:paraId="60CBC3BB" w14:textId="77777777" w:rsidR="004655CA" w:rsidRPr="002227C5" w:rsidRDefault="004655CA">
      <w:pPr>
        <w:rPr>
          <w:rFonts w:ascii="Tahoma" w:hAnsi="Tahoma" w:cs="Tahoma"/>
        </w:rPr>
        <w:sectPr w:rsidR="004655CA" w:rsidRPr="002227C5" w:rsidSect="00B93D94">
          <w:pgSz w:w="15840" w:h="12240" w:orient="landscape" w:code="1"/>
          <w:pgMar w:top="720" w:right="720" w:bottom="720" w:left="720" w:header="720" w:footer="720" w:gutter="0"/>
          <w:cols w:space="720"/>
          <w:docGrid w:linePitch="360"/>
        </w:sectPr>
      </w:pPr>
    </w:p>
    <w:p w14:paraId="0420B5BA" w14:textId="0137C896" w:rsidR="004655CA" w:rsidRPr="00CB5CD8" w:rsidRDefault="004655CA" w:rsidP="00CB5CD8">
      <w:pPr>
        <w:pStyle w:val="Heading2"/>
        <w:rPr>
          <w:rFonts w:ascii="Tahoma" w:hAnsi="Tahoma" w:cs="Tahoma"/>
        </w:rPr>
      </w:pPr>
      <w:bookmarkStart w:id="50" w:name="_Toc396119728"/>
      <w:bookmarkStart w:id="51" w:name="_Toc200016093"/>
      <w:r w:rsidRPr="00CB5CD8">
        <w:rPr>
          <w:rFonts w:ascii="Tahoma" w:hAnsi="Tahoma" w:cs="Tahoma"/>
        </w:rPr>
        <w:lastRenderedPageBreak/>
        <w:t>Advantages and Disadvantages of Different Chemical Sanitizers</w:t>
      </w:r>
      <w:bookmarkEnd w:id="50"/>
      <w:bookmarkEnd w:id="51"/>
    </w:p>
    <w:tbl>
      <w:tblPr>
        <w:tblW w:w="10260"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7"/>
        <w:gridCol w:w="2003"/>
        <w:gridCol w:w="1260"/>
        <w:gridCol w:w="2520"/>
        <w:gridCol w:w="3060"/>
      </w:tblGrid>
      <w:tr w:rsidR="004655CA" w:rsidRPr="002227C5" w14:paraId="43543052" w14:textId="77777777" w:rsidTr="004443C8">
        <w:tc>
          <w:tcPr>
            <w:tcW w:w="1417" w:type="dxa"/>
            <w:tcBorders>
              <w:bottom w:val="single" w:sz="12" w:space="0" w:color="auto"/>
            </w:tcBorders>
            <w:shd w:val="clear" w:color="auto" w:fill="E0E0E0"/>
          </w:tcPr>
          <w:p w14:paraId="75E85D69" w14:textId="77777777" w:rsidR="004655CA" w:rsidRPr="004443C8" w:rsidRDefault="004655CA" w:rsidP="00D548CE">
            <w:pPr>
              <w:jc w:val="center"/>
              <w:rPr>
                <w:rFonts w:ascii="Tahoma" w:hAnsi="Tahoma" w:cs="Tahoma"/>
                <w:b/>
                <w:bCs/>
              </w:rPr>
            </w:pPr>
          </w:p>
          <w:p w14:paraId="6E5471DD" w14:textId="77777777" w:rsidR="004655CA" w:rsidRPr="004443C8" w:rsidRDefault="004655CA" w:rsidP="00D548CE">
            <w:pPr>
              <w:jc w:val="center"/>
              <w:rPr>
                <w:rFonts w:ascii="Tahoma" w:hAnsi="Tahoma" w:cs="Tahoma"/>
                <w:b/>
                <w:bCs/>
              </w:rPr>
            </w:pPr>
            <w:r w:rsidRPr="004443C8">
              <w:rPr>
                <w:rFonts w:ascii="Tahoma" w:hAnsi="Tahoma" w:cs="Tahoma"/>
                <w:b/>
                <w:bCs/>
              </w:rPr>
              <w:t>Chemical</w:t>
            </w:r>
          </w:p>
        </w:tc>
        <w:tc>
          <w:tcPr>
            <w:tcW w:w="2003" w:type="dxa"/>
            <w:tcBorders>
              <w:bottom w:val="single" w:sz="12" w:space="0" w:color="auto"/>
            </w:tcBorders>
            <w:shd w:val="clear" w:color="auto" w:fill="E0E0E0"/>
          </w:tcPr>
          <w:p w14:paraId="38A11AB4" w14:textId="77777777" w:rsidR="004655CA" w:rsidRPr="004443C8" w:rsidRDefault="004655CA" w:rsidP="00D548CE">
            <w:pPr>
              <w:jc w:val="center"/>
              <w:rPr>
                <w:rFonts w:ascii="Tahoma" w:hAnsi="Tahoma" w:cs="Tahoma"/>
                <w:b/>
                <w:bCs/>
              </w:rPr>
            </w:pPr>
          </w:p>
          <w:p w14:paraId="178A4921" w14:textId="77777777" w:rsidR="004655CA" w:rsidRPr="004443C8" w:rsidRDefault="004655CA" w:rsidP="00D548CE">
            <w:pPr>
              <w:jc w:val="center"/>
              <w:rPr>
                <w:rFonts w:ascii="Tahoma" w:hAnsi="Tahoma" w:cs="Tahoma"/>
                <w:b/>
                <w:bCs/>
              </w:rPr>
            </w:pPr>
            <w:r w:rsidRPr="004443C8">
              <w:rPr>
                <w:rFonts w:ascii="Tahoma" w:hAnsi="Tahoma" w:cs="Tahoma"/>
                <w:b/>
                <w:bCs/>
              </w:rPr>
              <w:t>Concentration</w:t>
            </w:r>
          </w:p>
        </w:tc>
        <w:tc>
          <w:tcPr>
            <w:tcW w:w="1260" w:type="dxa"/>
            <w:tcBorders>
              <w:bottom w:val="single" w:sz="12" w:space="0" w:color="auto"/>
            </w:tcBorders>
            <w:shd w:val="clear" w:color="auto" w:fill="E0E0E0"/>
          </w:tcPr>
          <w:p w14:paraId="2F243362" w14:textId="77777777" w:rsidR="004655CA" w:rsidRPr="004443C8" w:rsidRDefault="004655CA" w:rsidP="00D548CE">
            <w:pPr>
              <w:jc w:val="center"/>
              <w:rPr>
                <w:rFonts w:ascii="Tahoma" w:hAnsi="Tahoma" w:cs="Tahoma"/>
                <w:b/>
                <w:bCs/>
              </w:rPr>
            </w:pPr>
          </w:p>
          <w:p w14:paraId="1AD3F984" w14:textId="77777777" w:rsidR="004655CA" w:rsidRPr="004443C8" w:rsidRDefault="004655CA" w:rsidP="00D548CE">
            <w:pPr>
              <w:jc w:val="center"/>
              <w:rPr>
                <w:rFonts w:ascii="Tahoma" w:hAnsi="Tahoma" w:cs="Tahoma"/>
                <w:b/>
                <w:bCs/>
              </w:rPr>
            </w:pPr>
            <w:bookmarkStart w:id="52" w:name="_Toc396118841"/>
            <w:r w:rsidRPr="004443C8">
              <w:rPr>
                <w:rFonts w:ascii="Tahoma" w:hAnsi="Tahoma" w:cs="Tahoma"/>
                <w:b/>
                <w:bCs/>
              </w:rPr>
              <w:t>Contact Time</w:t>
            </w:r>
            <w:bookmarkEnd w:id="52"/>
          </w:p>
        </w:tc>
        <w:tc>
          <w:tcPr>
            <w:tcW w:w="2520" w:type="dxa"/>
            <w:tcBorders>
              <w:bottom w:val="single" w:sz="12" w:space="0" w:color="auto"/>
            </w:tcBorders>
            <w:shd w:val="clear" w:color="auto" w:fill="E0E0E0"/>
          </w:tcPr>
          <w:p w14:paraId="5117F84C" w14:textId="77777777" w:rsidR="004655CA" w:rsidRPr="004443C8" w:rsidRDefault="004655CA" w:rsidP="00D548CE">
            <w:pPr>
              <w:jc w:val="center"/>
              <w:rPr>
                <w:rFonts w:ascii="Tahoma" w:hAnsi="Tahoma" w:cs="Tahoma"/>
                <w:b/>
                <w:bCs/>
              </w:rPr>
            </w:pPr>
          </w:p>
          <w:p w14:paraId="1F9D500E" w14:textId="77777777" w:rsidR="004655CA" w:rsidRPr="004443C8" w:rsidRDefault="004655CA" w:rsidP="00D548CE">
            <w:pPr>
              <w:jc w:val="center"/>
              <w:rPr>
                <w:rFonts w:ascii="Tahoma" w:hAnsi="Tahoma" w:cs="Tahoma"/>
                <w:b/>
                <w:bCs/>
              </w:rPr>
            </w:pPr>
            <w:r w:rsidRPr="004443C8">
              <w:rPr>
                <w:rFonts w:ascii="Tahoma" w:hAnsi="Tahoma" w:cs="Tahoma"/>
                <w:b/>
                <w:bCs/>
              </w:rPr>
              <w:t>Advantage</w:t>
            </w:r>
          </w:p>
        </w:tc>
        <w:tc>
          <w:tcPr>
            <w:tcW w:w="3060" w:type="dxa"/>
            <w:tcBorders>
              <w:bottom w:val="single" w:sz="12" w:space="0" w:color="auto"/>
            </w:tcBorders>
            <w:shd w:val="clear" w:color="auto" w:fill="E0E0E0"/>
          </w:tcPr>
          <w:p w14:paraId="7114F7C2" w14:textId="77777777" w:rsidR="004655CA" w:rsidRPr="004443C8" w:rsidRDefault="004655CA" w:rsidP="00D548CE">
            <w:pPr>
              <w:jc w:val="center"/>
              <w:rPr>
                <w:rFonts w:ascii="Tahoma" w:hAnsi="Tahoma" w:cs="Tahoma"/>
                <w:b/>
                <w:bCs/>
              </w:rPr>
            </w:pPr>
          </w:p>
          <w:p w14:paraId="4C71C30A" w14:textId="77777777" w:rsidR="004655CA" w:rsidRPr="004443C8" w:rsidRDefault="004655CA" w:rsidP="00D548CE">
            <w:pPr>
              <w:jc w:val="center"/>
              <w:rPr>
                <w:rFonts w:ascii="Tahoma" w:hAnsi="Tahoma" w:cs="Tahoma"/>
                <w:b/>
                <w:bCs/>
              </w:rPr>
            </w:pPr>
            <w:r w:rsidRPr="004443C8">
              <w:rPr>
                <w:rFonts w:ascii="Tahoma" w:hAnsi="Tahoma" w:cs="Tahoma"/>
                <w:b/>
                <w:bCs/>
              </w:rPr>
              <w:t>Disadvantage</w:t>
            </w:r>
          </w:p>
        </w:tc>
      </w:tr>
      <w:tr w:rsidR="004655CA" w:rsidRPr="002227C5" w14:paraId="13ADD51D" w14:textId="77777777" w:rsidTr="004443C8">
        <w:tc>
          <w:tcPr>
            <w:tcW w:w="1417" w:type="dxa"/>
            <w:tcBorders>
              <w:top w:val="single" w:sz="12" w:space="0" w:color="auto"/>
            </w:tcBorders>
          </w:tcPr>
          <w:p w14:paraId="0FCEA3E4" w14:textId="77777777" w:rsidR="004655CA" w:rsidRPr="002227C5" w:rsidRDefault="004655CA">
            <w:pPr>
              <w:rPr>
                <w:rFonts w:ascii="Tahoma" w:hAnsi="Tahoma" w:cs="Tahoma"/>
                <w:sz w:val="22"/>
                <w:szCs w:val="22"/>
              </w:rPr>
            </w:pPr>
          </w:p>
          <w:p w14:paraId="05721D1A" w14:textId="7F78E4AD" w:rsidR="004655CA" w:rsidRPr="002227C5" w:rsidRDefault="004655CA">
            <w:pPr>
              <w:pStyle w:val="Footer"/>
              <w:tabs>
                <w:tab w:val="clear" w:pos="4320"/>
                <w:tab w:val="clear" w:pos="8640"/>
              </w:tabs>
              <w:rPr>
                <w:rFonts w:ascii="Tahoma" w:hAnsi="Tahoma" w:cs="Tahoma"/>
                <w:sz w:val="22"/>
                <w:szCs w:val="22"/>
              </w:rPr>
            </w:pPr>
            <w:r w:rsidRPr="002227C5">
              <w:rPr>
                <w:rFonts w:ascii="Tahoma" w:hAnsi="Tahoma" w:cs="Tahoma"/>
                <w:sz w:val="22"/>
                <w:szCs w:val="22"/>
              </w:rPr>
              <w:t>Chlorine</w:t>
            </w:r>
            <w:r w:rsidR="004443C8">
              <w:rPr>
                <w:rFonts w:ascii="Tahoma" w:hAnsi="Tahoma" w:cs="Tahoma"/>
                <w:sz w:val="22"/>
                <w:szCs w:val="22"/>
              </w:rPr>
              <w:t xml:space="preserve"> </w:t>
            </w:r>
            <w:r w:rsidR="004443C8" w:rsidRPr="004443C8">
              <w:rPr>
                <w:rFonts w:ascii="Tahoma" w:hAnsi="Tahoma" w:cs="Tahoma"/>
                <w:sz w:val="22"/>
                <w:szCs w:val="22"/>
                <w:vertAlign w:val="superscript"/>
              </w:rPr>
              <w:t>1</w:t>
            </w:r>
          </w:p>
        </w:tc>
        <w:tc>
          <w:tcPr>
            <w:tcW w:w="2003" w:type="dxa"/>
            <w:tcBorders>
              <w:top w:val="single" w:sz="12" w:space="0" w:color="auto"/>
            </w:tcBorders>
          </w:tcPr>
          <w:p w14:paraId="05D31590" w14:textId="77777777" w:rsidR="004655CA" w:rsidRPr="002227C5" w:rsidRDefault="004655CA">
            <w:pPr>
              <w:rPr>
                <w:rFonts w:ascii="Tahoma" w:hAnsi="Tahoma" w:cs="Tahoma"/>
                <w:sz w:val="22"/>
                <w:szCs w:val="22"/>
              </w:rPr>
            </w:pPr>
          </w:p>
          <w:p w14:paraId="0DEEE1C0" w14:textId="7932AC14" w:rsidR="004655CA" w:rsidRPr="002227C5" w:rsidRDefault="004655CA">
            <w:pPr>
              <w:rPr>
                <w:rFonts w:ascii="Tahoma" w:hAnsi="Tahoma" w:cs="Tahoma"/>
                <w:color w:val="000000"/>
                <w:sz w:val="22"/>
                <w:szCs w:val="22"/>
              </w:rPr>
            </w:pPr>
            <w:r w:rsidRPr="002227C5">
              <w:rPr>
                <w:rFonts w:ascii="Tahoma" w:hAnsi="Tahoma" w:cs="Tahoma"/>
                <w:color w:val="000000"/>
                <w:sz w:val="22"/>
                <w:szCs w:val="22"/>
              </w:rPr>
              <w:t xml:space="preserve">50 </w:t>
            </w:r>
            <w:r w:rsidR="004443C8" w:rsidRPr="004443C8">
              <w:rPr>
                <w:rFonts w:ascii="Tahoma" w:hAnsi="Tahoma" w:cs="Tahoma"/>
                <w:color w:val="000000"/>
                <w:sz w:val="22"/>
                <w:szCs w:val="22"/>
                <w:highlight w:val="yellow"/>
              </w:rPr>
              <w:t>to 99</w:t>
            </w:r>
            <w:r w:rsidR="004443C8">
              <w:rPr>
                <w:rFonts w:ascii="Tahoma" w:hAnsi="Tahoma" w:cs="Tahoma"/>
                <w:color w:val="000000"/>
                <w:sz w:val="22"/>
                <w:szCs w:val="22"/>
              </w:rPr>
              <w:t xml:space="preserve"> </w:t>
            </w:r>
            <w:r w:rsidRPr="002227C5">
              <w:rPr>
                <w:rFonts w:ascii="Tahoma" w:hAnsi="Tahoma" w:cs="Tahoma"/>
                <w:color w:val="000000"/>
                <w:sz w:val="22"/>
                <w:szCs w:val="22"/>
              </w:rPr>
              <w:t>ppm in water between 75</w:t>
            </w:r>
            <w:r w:rsidRPr="002227C5">
              <w:rPr>
                <w:rFonts w:ascii="Tahoma" w:hAnsi="Tahoma" w:cs="Tahoma"/>
                <w:color w:val="000000"/>
                <w:sz w:val="22"/>
                <w:szCs w:val="22"/>
                <w:vertAlign w:val="superscript"/>
              </w:rPr>
              <w:t>o</w:t>
            </w:r>
            <w:r w:rsidRPr="002227C5">
              <w:rPr>
                <w:rFonts w:ascii="Tahoma" w:hAnsi="Tahoma" w:cs="Tahoma"/>
                <w:color w:val="000000"/>
                <w:sz w:val="22"/>
                <w:szCs w:val="22"/>
              </w:rPr>
              <w:t>F (24</w:t>
            </w:r>
            <w:r w:rsidRPr="002227C5">
              <w:rPr>
                <w:rFonts w:ascii="Tahoma" w:hAnsi="Tahoma" w:cs="Tahoma"/>
                <w:color w:val="000000"/>
                <w:sz w:val="22"/>
                <w:szCs w:val="22"/>
                <w:vertAlign w:val="superscript"/>
              </w:rPr>
              <w:t>o</w:t>
            </w:r>
            <w:r w:rsidRPr="002227C5">
              <w:rPr>
                <w:rFonts w:ascii="Tahoma" w:hAnsi="Tahoma" w:cs="Tahoma"/>
                <w:color w:val="000000"/>
                <w:sz w:val="22"/>
                <w:szCs w:val="22"/>
              </w:rPr>
              <w:t>C) and 100</w:t>
            </w:r>
            <w:r w:rsidRPr="002227C5">
              <w:rPr>
                <w:rFonts w:ascii="Tahoma" w:hAnsi="Tahoma" w:cs="Tahoma"/>
                <w:color w:val="000000"/>
                <w:sz w:val="22"/>
                <w:szCs w:val="22"/>
                <w:vertAlign w:val="superscript"/>
              </w:rPr>
              <w:t>o</w:t>
            </w:r>
            <w:r w:rsidRPr="002227C5">
              <w:rPr>
                <w:rFonts w:ascii="Tahoma" w:hAnsi="Tahoma" w:cs="Tahoma"/>
                <w:color w:val="000000"/>
                <w:sz w:val="22"/>
                <w:szCs w:val="22"/>
              </w:rPr>
              <w:t>F (38</w:t>
            </w:r>
            <w:r w:rsidRPr="002227C5">
              <w:rPr>
                <w:rFonts w:ascii="Tahoma" w:hAnsi="Tahoma" w:cs="Tahoma"/>
                <w:color w:val="000000"/>
                <w:sz w:val="22"/>
                <w:szCs w:val="22"/>
                <w:vertAlign w:val="superscript"/>
              </w:rPr>
              <w:t>o</w:t>
            </w:r>
            <w:r w:rsidRPr="002227C5">
              <w:rPr>
                <w:rFonts w:ascii="Tahoma" w:hAnsi="Tahoma" w:cs="Tahoma"/>
                <w:color w:val="000000"/>
                <w:sz w:val="22"/>
                <w:szCs w:val="22"/>
              </w:rPr>
              <w:t>C)</w:t>
            </w:r>
          </w:p>
          <w:p w14:paraId="20572B37" w14:textId="77777777" w:rsidR="004655CA" w:rsidRPr="002227C5" w:rsidRDefault="004655CA">
            <w:pPr>
              <w:rPr>
                <w:rFonts w:ascii="Tahoma" w:hAnsi="Tahoma" w:cs="Tahoma"/>
                <w:sz w:val="22"/>
                <w:szCs w:val="22"/>
              </w:rPr>
            </w:pPr>
          </w:p>
        </w:tc>
        <w:tc>
          <w:tcPr>
            <w:tcW w:w="1260" w:type="dxa"/>
            <w:tcBorders>
              <w:top w:val="single" w:sz="12" w:space="0" w:color="auto"/>
            </w:tcBorders>
          </w:tcPr>
          <w:p w14:paraId="4B2193C1" w14:textId="77777777" w:rsidR="004655CA" w:rsidRPr="002227C5" w:rsidRDefault="004655CA">
            <w:pPr>
              <w:rPr>
                <w:rFonts w:ascii="Tahoma" w:hAnsi="Tahoma" w:cs="Tahoma"/>
                <w:color w:val="000000"/>
                <w:sz w:val="22"/>
                <w:szCs w:val="22"/>
              </w:rPr>
            </w:pPr>
          </w:p>
          <w:p w14:paraId="622E247C" w14:textId="77777777" w:rsidR="004655CA" w:rsidRPr="002227C5" w:rsidRDefault="004655CA">
            <w:pPr>
              <w:rPr>
                <w:rFonts w:ascii="Tahoma" w:hAnsi="Tahoma" w:cs="Tahoma"/>
                <w:color w:val="000000"/>
                <w:sz w:val="22"/>
                <w:szCs w:val="22"/>
              </w:rPr>
            </w:pPr>
            <w:r w:rsidRPr="002227C5">
              <w:rPr>
                <w:rFonts w:ascii="Tahoma" w:hAnsi="Tahoma" w:cs="Tahoma"/>
                <w:color w:val="000000"/>
                <w:sz w:val="22"/>
                <w:szCs w:val="22"/>
              </w:rPr>
              <w:t>7 seconds</w:t>
            </w:r>
          </w:p>
        </w:tc>
        <w:tc>
          <w:tcPr>
            <w:tcW w:w="2520" w:type="dxa"/>
            <w:tcBorders>
              <w:top w:val="single" w:sz="12" w:space="0" w:color="auto"/>
            </w:tcBorders>
          </w:tcPr>
          <w:p w14:paraId="1F3A8CEE" w14:textId="77777777" w:rsidR="004655CA" w:rsidRPr="002227C5" w:rsidRDefault="004655CA">
            <w:pPr>
              <w:rPr>
                <w:rFonts w:ascii="Tahoma" w:hAnsi="Tahoma" w:cs="Tahoma"/>
                <w:color w:val="000000"/>
                <w:sz w:val="22"/>
                <w:szCs w:val="22"/>
              </w:rPr>
            </w:pPr>
          </w:p>
          <w:p w14:paraId="243D3ECF" w14:textId="77777777" w:rsidR="004655CA" w:rsidRPr="002227C5" w:rsidRDefault="004655CA">
            <w:pPr>
              <w:rPr>
                <w:rFonts w:ascii="Tahoma" w:hAnsi="Tahoma" w:cs="Tahoma"/>
                <w:color w:val="000000"/>
                <w:sz w:val="22"/>
                <w:szCs w:val="22"/>
              </w:rPr>
            </w:pPr>
            <w:r w:rsidRPr="002227C5">
              <w:rPr>
                <w:rFonts w:ascii="Tahoma" w:hAnsi="Tahoma" w:cs="Tahoma"/>
                <w:color w:val="000000"/>
                <w:sz w:val="22"/>
                <w:szCs w:val="22"/>
              </w:rPr>
              <w:t xml:space="preserve">Effective on a wide variety of bacteria; highly effective; not affected by hard water; generally inexpensive </w:t>
            </w:r>
          </w:p>
          <w:p w14:paraId="5C9F5574" w14:textId="77777777" w:rsidR="004655CA" w:rsidRPr="002227C5" w:rsidRDefault="004655CA">
            <w:pPr>
              <w:rPr>
                <w:rFonts w:ascii="Tahoma" w:hAnsi="Tahoma" w:cs="Tahoma"/>
                <w:sz w:val="22"/>
                <w:szCs w:val="22"/>
              </w:rPr>
            </w:pPr>
          </w:p>
        </w:tc>
        <w:tc>
          <w:tcPr>
            <w:tcW w:w="3060" w:type="dxa"/>
            <w:tcBorders>
              <w:top w:val="single" w:sz="12" w:space="0" w:color="auto"/>
            </w:tcBorders>
          </w:tcPr>
          <w:p w14:paraId="679E1D34" w14:textId="77777777" w:rsidR="004655CA" w:rsidRPr="002227C5" w:rsidRDefault="004655CA">
            <w:pPr>
              <w:rPr>
                <w:rFonts w:ascii="Tahoma" w:hAnsi="Tahoma" w:cs="Tahoma"/>
                <w:color w:val="000000"/>
                <w:sz w:val="22"/>
                <w:szCs w:val="22"/>
              </w:rPr>
            </w:pPr>
          </w:p>
          <w:p w14:paraId="37D33A78" w14:textId="77777777" w:rsidR="004655CA" w:rsidRPr="002227C5" w:rsidRDefault="004655CA">
            <w:pPr>
              <w:rPr>
                <w:rFonts w:ascii="Tahoma" w:hAnsi="Tahoma" w:cs="Tahoma"/>
                <w:color w:val="000000"/>
                <w:sz w:val="22"/>
                <w:szCs w:val="22"/>
              </w:rPr>
            </w:pPr>
            <w:r w:rsidRPr="002227C5">
              <w:rPr>
                <w:rFonts w:ascii="Tahoma" w:hAnsi="Tahoma" w:cs="Tahoma"/>
                <w:color w:val="000000"/>
                <w:sz w:val="22"/>
                <w:szCs w:val="22"/>
              </w:rPr>
              <w:t xml:space="preserve">Corrosive, irritating to the skin, effectiveness decreases with increasing pH of solution; deteriorates during storage and when exposed to light; dissipates rapidly; loses activity in the presence of organic matter </w:t>
            </w:r>
          </w:p>
          <w:p w14:paraId="3D76DA9F" w14:textId="77777777" w:rsidR="004655CA" w:rsidRPr="002227C5" w:rsidRDefault="004655CA">
            <w:pPr>
              <w:rPr>
                <w:rFonts w:ascii="Tahoma" w:hAnsi="Tahoma" w:cs="Tahoma"/>
                <w:sz w:val="22"/>
                <w:szCs w:val="22"/>
              </w:rPr>
            </w:pPr>
          </w:p>
        </w:tc>
      </w:tr>
      <w:tr w:rsidR="002B6DE4" w:rsidRPr="002227C5" w14:paraId="57F6049A" w14:textId="77777777" w:rsidTr="004443C8">
        <w:tc>
          <w:tcPr>
            <w:tcW w:w="1417" w:type="dxa"/>
          </w:tcPr>
          <w:p w14:paraId="0ED57ABA" w14:textId="77777777" w:rsidR="002B6DE4" w:rsidRPr="002227C5" w:rsidRDefault="002B6DE4">
            <w:pPr>
              <w:rPr>
                <w:rFonts w:ascii="Tahoma" w:hAnsi="Tahoma" w:cs="Tahoma"/>
                <w:sz w:val="22"/>
                <w:szCs w:val="22"/>
              </w:rPr>
            </w:pPr>
          </w:p>
          <w:p w14:paraId="2ED1E619" w14:textId="77777777" w:rsidR="002B6DE4" w:rsidRPr="002227C5" w:rsidRDefault="002B6DE4">
            <w:pPr>
              <w:rPr>
                <w:rFonts w:ascii="Tahoma" w:hAnsi="Tahoma" w:cs="Tahoma"/>
                <w:sz w:val="22"/>
                <w:szCs w:val="22"/>
              </w:rPr>
            </w:pPr>
            <w:r w:rsidRPr="002227C5">
              <w:rPr>
                <w:rFonts w:ascii="Tahoma" w:hAnsi="Tahoma" w:cs="Tahoma"/>
                <w:sz w:val="22"/>
                <w:szCs w:val="22"/>
              </w:rPr>
              <w:t>Iodine</w:t>
            </w:r>
          </w:p>
        </w:tc>
        <w:tc>
          <w:tcPr>
            <w:tcW w:w="2003" w:type="dxa"/>
          </w:tcPr>
          <w:p w14:paraId="45750D38" w14:textId="77777777" w:rsidR="002B6DE4" w:rsidRPr="002227C5" w:rsidRDefault="002B6DE4" w:rsidP="00907ADB">
            <w:pPr>
              <w:rPr>
                <w:rFonts w:ascii="Tahoma" w:hAnsi="Tahoma" w:cs="Tahoma"/>
                <w:sz w:val="22"/>
                <w:szCs w:val="22"/>
              </w:rPr>
            </w:pPr>
          </w:p>
          <w:p w14:paraId="368909C4" w14:textId="77777777" w:rsidR="002B6DE4" w:rsidRPr="002227C5" w:rsidRDefault="000B41F6" w:rsidP="00907ADB">
            <w:pPr>
              <w:rPr>
                <w:rFonts w:ascii="Tahoma" w:hAnsi="Tahoma" w:cs="Tahoma"/>
                <w:sz w:val="22"/>
                <w:szCs w:val="22"/>
              </w:rPr>
            </w:pPr>
            <w:r w:rsidRPr="002227C5">
              <w:rPr>
                <w:rFonts w:ascii="Tahoma" w:hAnsi="Tahoma" w:cs="Tahoma"/>
                <w:color w:val="000000"/>
                <w:sz w:val="22"/>
                <w:szCs w:val="22"/>
              </w:rPr>
              <w:t xml:space="preserve">12.5-25 ppm in water </w:t>
            </w:r>
            <w:r w:rsidR="002B6DE4" w:rsidRPr="002227C5">
              <w:rPr>
                <w:rFonts w:ascii="Tahoma" w:hAnsi="Tahoma" w:cs="Tahoma"/>
                <w:color w:val="000000"/>
                <w:sz w:val="22"/>
                <w:szCs w:val="22"/>
              </w:rPr>
              <w:t>at least 68</w:t>
            </w:r>
            <w:r w:rsidR="002B6DE4" w:rsidRPr="002227C5">
              <w:rPr>
                <w:rFonts w:ascii="Tahoma" w:hAnsi="Tahoma" w:cs="Tahoma"/>
                <w:color w:val="000000"/>
                <w:sz w:val="22"/>
                <w:szCs w:val="22"/>
                <w:vertAlign w:val="superscript"/>
              </w:rPr>
              <w:t>o</w:t>
            </w:r>
            <w:r w:rsidR="002B6DE4" w:rsidRPr="002227C5">
              <w:rPr>
                <w:rFonts w:ascii="Tahoma" w:hAnsi="Tahoma" w:cs="Tahoma"/>
                <w:color w:val="000000"/>
                <w:sz w:val="22"/>
                <w:szCs w:val="22"/>
              </w:rPr>
              <w:t>F (20</w:t>
            </w:r>
            <w:r w:rsidR="002B6DE4" w:rsidRPr="002227C5">
              <w:rPr>
                <w:rFonts w:ascii="Tahoma" w:hAnsi="Tahoma" w:cs="Tahoma"/>
                <w:color w:val="000000"/>
                <w:sz w:val="22"/>
                <w:szCs w:val="22"/>
                <w:vertAlign w:val="superscript"/>
              </w:rPr>
              <w:t>o</w:t>
            </w:r>
            <w:r w:rsidR="002B6DE4" w:rsidRPr="002227C5">
              <w:rPr>
                <w:rFonts w:ascii="Tahoma" w:hAnsi="Tahoma" w:cs="Tahoma"/>
                <w:color w:val="000000"/>
                <w:sz w:val="22"/>
                <w:szCs w:val="22"/>
              </w:rPr>
              <w:t>C)</w:t>
            </w:r>
          </w:p>
        </w:tc>
        <w:tc>
          <w:tcPr>
            <w:tcW w:w="1260" w:type="dxa"/>
          </w:tcPr>
          <w:p w14:paraId="424877AC" w14:textId="77777777" w:rsidR="002B6DE4" w:rsidRPr="002227C5" w:rsidRDefault="002B6DE4">
            <w:pPr>
              <w:rPr>
                <w:rFonts w:ascii="Tahoma" w:hAnsi="Tahoma" w:cs="Tahoma"/>
                <w:sz w:val="22"/>
                <w:szCs w:val="22"/>
              </w:rPr>
            </w:pPr>
          </w:p>
          <w:p w14:paraId="7123E8A8" w14:textId="77777777" w:rsidR="002B6DE4" w:rsidRPr="002227C5" w:rsidRDefault="002B6DE4">
            <w:pPr>
              <w:rPr>
                <w:rFonts w:ascii="Tahoma" w:hAnsi="Tahoma" w:cs="Tahoma"/>
                <w:sz w:val="22"/>
                <w:szCs w:val="22"/>
              </w:rPr>
            </w:pPr>
            <w:r w:rsidRPr="002227C5">
              <w:rPr>
                <w:rFonts w:ascii="Tahoma" w:hAnsi="Tahoma" w:cs="Tahoma"/>
                <w:sz w:val="22"/>
                <w:szCs w:val="22"/>
              </w:rPr>
              <w:t>30 seconds</w:t>
            </w:r>
          </w:p>
        </w:tc>
        <w:tc>
          <w:tcPr>
            <w:tcW w:w="2520" w:type="dxa"/>
          </w:tcPr>
          <w:p w14:paraId="09A179CF" w14:textId="77777777" w:rsidR="002B6DE4" w:rsidRPr="002227C5" w:rsidRDefault="002B6DE4">
            <w:pPr>
              <w:rPr>
                <w:rFonts w:ascii="Tahoma" w:hAnsi="Tahoma" w:cs="Tahoma"/>
                <w:sz w:val="22"/>
                <w:szCs w:val="22"/>
              </w:rPr>
            </w:pPr>
          </w:p>
          <w:p w14:paraId="12CAA895" w14:textId="77777777" w:rsidR="002B6DE4" w:rsidRPr="002227C5" w:rsidRDefault="002B6DE4">
            <w:pPr>
              <w:pStyle w:val="BodyText3"/>
              <w:rPr>
                <w:rFonts w:ascii="Tahoma" w:hAnsi="Tahoma" w:cs="Tahoma"/>
                <w:sz w:val="22"/>
                <w:szCs w:val="22"/>
              </w:rPr>
            </w:pPr>
            <w:r w:rsidRPr="002227C5">
              <w:rPr>
                <w:rFonts w:ascii="Tahoma" w:hAnsi="Tahoma" w:cs="Tahoma"/>
                <w:sz w:val="22"/>
                <w:szCs w:val="22"/>
              </w:rPr>
              <w:t xml:space="preserve">Forms brown color </w:t>
            </w:r>
            <w:r w:rsidR="000B41F6" w:rsidRPr="002227C5">
              <w:rPr>
                <w:rFonts w:ascii="Tahoma" w:hAnsi="Tahoma" w:cs="Tahoma"/>
                <w:sz w:val="22"/>
                <w:szCs w:val="22"/>
              </w:rPr>
              <w:t>indicating</w:t>
            </w:r>
            <w:r w:rsidRPr="002227C5">
              <w:rPr>
                <w:rFonts w:ascii="Tahoma" w:hAnsi="Tahoma" w:cs="Tahoma"/>
                <w:sz w:val="22"/>
                <w:szCs w:val="22"/>
              </w:rPr>
              <w:t xml:space="preserve"> strength; not affected by hard water; less irritating to the skin than is chlorine; and activity not lost rapidly in the presence of organic matter. </w:t>
            </w:r>
          </w:p>
          <w:p w14:paraId="03B22051" w14:textId="77777777" w:rsidR="002B6DE4" w:rsidRPr="002227C5" w:rsidRDefault="002B6DE4">
            <w:pPr>
              <w:rPr>
                <w:rFonts w:ascii="Tahoma" w:hAnsi="Tahoma" w:cs="Tahoma"/>
                <w:sz w:val="22"/>
                <w:szCs w:val="22"/>
              </w:rPr>
            </w:pPr>
          </w:p>
        </w:tc>
        <w:tc>
          <w:tcPr>
            <w:tcW w:w="3060" w:type="dxa"/>
          </w:tcPr>
          <w:p w14:paraId="638E8224" w14:textId="77777777" w:rsidR="002B6DE4" w:rsidRPr="002227C5" w:rsidRDefault="002B6DE4">
            <w:pPr>
              <w:rPr>
                <w:rFonts w:ascii="Tahoma" w:hAnsi="Tahoma" w:cs="Tahoma"/>
                <w:color w:val="000000"/>
                <w:sz w:val="22"/>
                <w:szCs w:val="22"/>
              </w:rPr>
            </w:pPr>
          </w:p>
          <w:p w14:paraId="6D237A30" w14:textId="77777777" w:rsidR="002B6DE4" w:rsidRPr="002227C5" w:rsidRDefault="002B6DE4">
            <w:pPr>
              <w:rPr>
                <w:rFonts w:ascii="Tahoma" w:hAnsi="Tahoma" w:cs="Tahoma"/>
                <w:color w:val="000000"/>
                <w:sz w:val="22"/>
                <w:szCs w:val="22"/>
              </w:rPr>
            </w:pPr>
            <w:r w:rsidRPr="002227C5">
              <w:rPr>
                <w:rFonts w:ascii="Tahoma" w:hAnsi="Tahoma" w:cs="Tahoma"/>
                <w:color w:val="000000"/>
                <w:sz w:val="22"/>
                <w:szCs w:val="22"/>
              </w:rPr>
              <w:t>Effectiveness decreases greatly with an increase in pH (most active at pH 3.0; very low acting at pH 7.0); shou</w:t>
            </w:r>
            <w:r w:rsidR="000B41F6" w:rsidRPr="002227C5">
              <w:rPr>
                <w:rFonts w:ascii="Tahoma" w:hAnsi="Tahoma" w:cs="Tahoma"/>
                <w:color w:val="000000"/>
                <w:sz w:val="22"/>
                <w:szCs w:val="22"/>
              </w:rPr>
              <w:t xml:space="preserve">ld not be used in water </w:t>
            </w:r>
            <w:r w:rsidRPr="002227C5">
              <w:rPr>
                <w:rFonts w:ascii="Tahoma" w:hAnsi="Tahoma" w:cs="Tahoma"/>
                <w:color w:val="000000"/>
                <w:sz w:val="22"/>
                <w:szCs w:val="22"/>
              </w:rPr>
              <w:t>at 120</w:t>
            </w:r>
            <w:r w:rsidRPr="002227C5">
              <w:rPr>
                <w:rFonts w:ascii="Tahoma" w:hAnsi="Tahoma" w:cs="Tahoma"/>
                <w:color w:val="000000"/>
                <w:sz w:val="22"/>
                <w:szCs w:val="22"/>
                <w:vertAlign w:val="superscript"/>
              </w:rPr>
              <w:t>o</w:t>
            </w:r>
            <w:r w:rsidRPr="002227C5">
              <w:rPr>
                <w:rFonts w:ascii="Tahoma" w:hAnsi="Tahoma" w:cs="Tahoma"/>
                <w:color w:val="000000"/>
                <w:sz w:val="22"/>
                <w:szCs w:val="22"/>
              </w:rPr>
              <w:t>F (49</w:t>
            </w:r>
            <w:r w:rsidRPr="002227C5">
              <w:rPr>
                <w:rFonts w:ascii="Tahoma" w:hAnsi="Tahoma" w:cs="Tahoma"/>
                <w:color w:val="000000"/>
                <w:sz w:val="22"/>
                <w:szCs w:val="22"/>
                <w:vertAlign w:val="superscript"/>
              </w:rPr>
              <w:t>o</w:t>
            </w:r>
            <w:r w:rsidRPr="002227C5">
              <w:rPr>
                <w:rFonts w:ascii="Tahoma" w:hAnsi="Tahoma" w:cs="Tahoma"/>
                <w:color w:val="000000"/>
                <w:sz w:val="22"/>
                <w:szCs w:val="22"/>
              </w:rPr>
              <w:t xml:space="preserve">C) or hotter; and might discolor equipment and surfaces. </w:t>
            </w:r>
          </w:p>
          <w:p w14:paraId="05137ED9" w14:textId="77777777" w:rsidR="002B6DE4" w:rsidRPr="002227C5" w:rsidRDefault="002B6DE4">
            <w:pPr>
              <w:rPr>
                <w:rFonts w:ascii="Tahoma" w:hAnsi="Tahoma" w:cs="Tahoma"/>
                <w:sz w:val="22"/>
                <w:szCs w:val="22"/>
              </w:rPr>
            </w:pPr>
          </w:p>
        </w:tc>
      </w:tr>
      <w:tr w:rsidR="004655CA" w:rsidRPr="002227C5" w14:paraId="21402705" w14:textId="77777777" w:rsidTr="004443C8">
        <w:tc>
          <w:tcPr>
            <w:tcW w:w="1417" w:type="dxa"/>
          </w:tcPr>
          <w:p w14:paraId="141B6383" w14:textId="77777777" w:rsidR="004655CA" w:rsidRPr="002227C5" w:rsidRDefault="004655CA">
            <w:pPr>
              <w:rPr>
                <w:rFonts w:ascii="Tahoma" w:hAnsi="Tahoma" w:cs="Tahoma"/>
                <w:sz w:val="22"/>
                <w:szCs w:val="22"/>
              </w:rPr>
            </w:pPr>
          </w:p>
          <w:p w14:paraId="79C54AB7" w14:textId="77777777" w:rsidR="004655CA" w:rsidRPr="002227C5" w:rsidRDefault="004655CA">
            <w:pPr>
              <w:rPr>
                <w:rFonts w:ascii="Tahoma" w:hAnsi="Tahoma" w:cs="Tahoma"/>
                <w:sz w:val="22"/>
                <w:szCs w:val="22"/>
              </w:rPr>
            </w:pPr>
            <w:r w:rsidRPr="002227C5">
              <w:rPr>
                <w:rFonts w:ascii="Tahoma" w:hAnsi="Tahoma" w:cs="Tahoma"/>
                <w:sz w:val="22"/>
                <w:szCs w:val="22"/>
              </w:rPr>
              <w:t>Quaternary Ammonium Compounds</w:t>
            </w:r>
          </w:p>
        </w:tc>
        <w:tc>
          <w:tcPr>
            <w:tcW w:w="2003" w:type="dxa"/>
          </w:tcPr>
          <w:p w14:paraId="20D03C2D" w14:textId="77777777" w:rsidR="004655CA" w:rsidRPr="002227C5" w:rsidRDefault="004655CA">
            <w:pPr>
              <w:rPr>
                <w:rFonts w:ascii="Tahoma" w:hAnsi="Tahoma" w:cs="Tahoma"/>
                <w:sz w:val="22"/>
                <w:szCs w:val="22"/>
              </w:rPr>
            </w:pPr>
          </w:p>
          <w:p w14:paraId="6FA16130" w14:textId="188B31A0" w:rsidR="004655CA" w:rsidRPr="002227C5" w:rsidRDefault="000B41F6">
            <w:pPr>
              <w:rPr>
                <w:rFonts w:ascii="Tahoma" w:hAnsi="Tahoma" w:cs="Tahoma"/>
                <w:sz w:val="22"/>
                <w:szCs w:val="22"/>
              </w:rPr>
            </w:pPr>
            <w:r w:rsidRPr="002227C5">
              <w:rPr>
                <w:rFonts w:ascii="Tahoma" w:hAnsi="Tahoma" w:cs="Tahoma"/>
                <w:color w:val="000000"/>
                <w:sz w:val="22"/>
                <w:szCs w:val="22"/>
              </w:rPr>
              <w:t>U</w:t>
            </w:r>
            <w:r w:rsidR="004443C8">
              <w:rPr>
                <w:rFonts w:ascii="Tahoma" w:hAnsi="Tahoma" w:cs="Tahoma"/>
                <w:color w:val="000000"/>
                <w:sz w:val="22"/>
                <w:szCs w:val="22"/>
              </w:rPr>
              <w:t>p</w:t>
            </w:r>
            <w:r w:rsidRPr="002227C5">
              <w:rPr>
                <w:rFonts w:ascii="Tahoma" w:hAnsi="Tahoma" w:cs="Tahoma"/>
                <w:color w:val="000000"/>
                <w:sz w:val="22"/>
                <w:szCs w:val="22"/>
              </w:rPr>
              <w:t xml:space="preserve"> to 200 ppm in water </w:t>
            </w:r>
            <w:r w:rsidR="004655CA" w:rsidRPr="002227C5">
              <w:rPr>
                <w:rFonts w:ascii="Tahoma" w:hAnsi="Tahoma" w:cs="Tahoma"/>
                <w:color w:val="000000"/>
                <w:sz w:val="22"/>
                <w:szCs w:val="22"/>
              </w:rPr>
              <w:t>at least 75</w:t>
            </w:r>
            <w:r w:rsidR="004655CA" w:rsidRPr="002227C5">
              <w:rPr>
                <w:rFonts w:ascii="Tahoma" w:hAnsi="Tahoma" w:cs="Tahoma"/>
                <w:color w:val="000000"/>
                <w:sz w:val="22"/>
                <w:szCs w:val="22"/>
                <w:vertAlign w:val="superscript"/>
              </w:rPr>
              <w:t>o</w:t>
            </w:r>
            <w:r w:rsidR="004655CA" w:rsidRPr="002227C5">
              <w:rPr>
                <w:rFonts w:ascii="Tahoma" w:hAnsi="Tahoma" w:cs="Tahoma"/>
                <w:color w:val="000000"/>
                <w:sz w:val="22"/>
                <w:szCs w:val="22"/>
              </w:rPr>
              <w:t>F (24</w:t>
            </w:r>
            <w:r w:rsidR="004655CA" w:rsidRPr="002227C5">
              <w:rPr>
                <w:rFonts w:ascii="Tahoma" w:hAnsi="Tahoma" w:cs="Tahoma"/>
                <w:color w:val="000000"/>
                <w:sz w:val="22"/>
                <w:szCs w:val="22"/>
                <w:vertAlign w:val="superscript"/>
              </w:rPr>
              <w:t>o</w:t>
            </w:r>
            <w:r w:rsidR="004655CA" w:rsidRPr="002227C5">
              <w:rPr>
                <w:rFonts w:ascii="Tahoma" w:hAnsi="Tahoma" w:cs="Tahoma"/>
                <w:color w:val="000000"/>
                <w:sz w:val="22"/>
                <w:szCs w:val="22"/>
              </w:rPr>
              <w:t>C)</w:t>
            </w:r>
          </w:p>
        </w:tc>
        <w:tc>
          <w:tcPr>
            <w:tcW w:w="1260" w:type="dxa"/>
          </w:tcPr>
          <w:p w14:paraId="1D1A5C49" w14:textId="77777777" w:rsidR="004655CA" w:rsidRPr="002227C5" w:rsidRDefault="004655CA">
            <w:pPr>
              <w:rPr>
                <w:rFonts w:ascii="Tahoma" w:hAnsi="Tahoma" w:cs="Tahoma"/>
                <w:color w:val="000000"/>
                <w:sz w:val="22"/>
                <w:szCs w:val="22"/>
              </w:rPr>
            </w:pPr>
          </w:p>
          <w:p w14:paraId="17531B16" w14:textId="77777777" w:rsidR="004655CA" w:rsidRPr="002227C5" w:rsidRDefault="004655CA">
            <w:pPr>
              <w:rPr>
                <w:rFonts w:ascii="Tahoma" w:hAnsi="Tahoma" w:cs="Tahoma"/>
                <w:color w:val="000000"/>
                <w:sz w:val="22"/>
                <w:szCs w:val="22"/>
              </w:rPr>
            </w:pPr>
            <w:r w:rsidRPr="002227C5">
              <w:rPr>
                <w:rFonts w:ascii="Tahoma" w:hAnsi="Tahoma" w:cs="Tahoma"/>
                <w:color w:val="000000"/>
                <w:sz w:val="22"/>
                <w:szCs w:val="22"/>
              </w:rPr>
              <w:t>30 seconds</w:t>
            </w:r>
          </w:p>
        </w:tc>
        <w:tc>
          <w:tcPr>
            <w:tcW w:w="2520" w:type="dxa"/>
          </w:tcPr>
          <w:p w14:paraId="6A42E82B" w14:textId="77777777" w:rsidR="004655CA" w:rsidRPr="002227C5" w:rsidRDefault="004655CA">
            <w:pPr>
              <w:rPr>
                <w:rFonts w:ascii="Tahoma" w:hAnsi="Tahoma" w:cs="Tahoma"/>
                <w:color w:val="000000"/>
                <w:sz w:val="22"/>
                <w:szCs w:val="22"/>
              </w:rPr>
            </w:pPr>
          </w:p>
          <w:p w14:paraId="23D196E9" w14:textId="77777777" w:rsidR="004655CA" w:rsidRPr="002227C5" w:rsidRDefault="004655CA">
            <w:pPr>
              <w:rPr>
                <w:rFonts w:ascii="Tahoma" w:hAnsi="Tahoma" w:cs="Tahoma"/>
                <w:color w:val="000000"/>
                <w:sz w:val="22"/>
                <w:szCs w:val="22"/>
              </w:rPr>
            </w:pPr>
            <w:r w:rsidRPr="002227C5">
              <w:rPr>
                <w:rFonts w:ascii="Tahoma" w:hAnsi="Tahoma" w:cs="Tahoma"/>
                <w:color w:val="000000"/>
                <w:sz w:val="22"/>
                <w:szCs w:val="22"/>
              </w:rPr>
              <w:t xml:space="preserve">Nontoxic, odorless, colorless, non-corrosive, nonirritating; stable to heat and relatively stable in the presence of organic matter; active over a wide pH range </w:t>
            </w:r>
          </w:p>
          <w:p w14:paraId="3A972197" w14:textId="77777777" w:rsidR="004655CA" w:rsidRPr="002227C5" w:rsidRDefault="004655CA">
            <w:pPr>
              <w:rPr>
                <w:rFonts w:ascii="Tahoma" w:hAnsi="Tahoma" w:cs="Tahoma"/>
                <w:sz w:val="22"/>
                <w:szCs w:val="22"/>
              </w:rPr>
            </w:pPr>
          </w:p>
        </w:tc>
        <w:tc>
          <w:tcPr>
            <w:tcW w:w="3060" w:type="dxa"/>
          </w:tcPr>
          <w:p w14:paraId="52F0797E" w14:textId="77777777" w:rsidR="004655CA" w:rsidRPr="002227C5" w:rsidRDefault="004655CA">
            <w:pPr>
              <w:rPr>
                <w:rFonts w:ascii="Tahoma" w:hAnsi="Tahoma" w:cs="Tahoma"/>
                <w:color w:val="000000"/>
                <w:sz w:val="22"/>
                <w:szCs w:val="22"/>
              </w:rPr>
            </w:pPr>
          </w:p>
          <w:p w14:paraId="6E71B63B" w14:textId="77777777" w:rsidR="004655CA" w:rsidRPr="002227C5" w:rsidRDefault="004655CA">
            <w:pPr>
              <w:rPr>
                <w:rFonts w:ascii="Tahoma" w:hAnsi="Tahoma" w:cs="Tahoma"/>
                <w:color w:val="000000"/>
                <w:sz w:val="22"/>
                <w:szCs w:val="22"/>
              </w:rPr>
            </w:pPr>
            <w:r w:rsidRPr="002227C5">
              <w:rPr>
                <w:rFonts w:ascii="Tahoma" w:hAnsi="Tahoma" w:cs="Tahoma"/>
                <w:color w:val="000000"/>
                <w:sz w:val="22"/>
                <w:szCs w:val="22"/>
              </w:rPr>
              <w:t xml:space="preserve">Slow destruction of some microorganisms; not compatible with some detergents and hard water </w:t>
            </w:r>
          </w:p>
          <w:p w14:paraId="1B68DF03" w14:textId="77777777" w:rsidR="004655CA" w:rsidRPr="002227C5" w:rsidRDefault="004655CA">
            <w:pPr>
              <w:rPr>
                <w:rFonts w:ascii="Tahoma" w:hAnsi="Tahoma" w:cs="Tahoma"/>
                <w:sz w:val="22"/>
                <w:szCs w:val="22"/>
              </w:rPr>
            </w:pPr>
          </w:p>
        </w:tc>
      </w:tr>
    </w:tbl>
    <w:p w14:paraId="3525B5BF" w14:textId="77777777" w:rsidR="00F566C9" w:rsidRPr="002227C5" w:rsidRDefault="00F566C9">
      <w:pPr>
        <w:rPr>
          <w:rFonts w:ascii="Tahoma" w:hAnsi="Tahoma" w:cs="Tahoma"/>
          <w:b/>
          <w:bCs/>
          <w:sz w:val="22"/>
        </w:rPr>
      </w:pPr>
    </w:p>
    <w:p w14:paraId="02BA2C71" w14:textId="77777777" w:rsidR="002B6DE4" w:rsidRPr="002227C5" w:rsidRDefault="002B6DE4" w:rsidP="002B6DE4">
      <w:pPr>
        <w:pStyle w:val="Default"/>
        <w:rPr>
          <w:rFonts w:eastAsia="Times New Roman"/>
          <w:sz w:val="23"/>
          <w:szCs w:val="23"/>
        </w:rPr>
      </w:pPr>
      <w:r w:rsidRPr="002227C5">
        <w:rPr>
          <w:rFonts w:ascii="Tahoma" w:hAnsi="Tahoma" w:cs="Tahoma"/>
          <w:b/>
          <w:bCs/>
          <w:sz w:val="22"/>
        </w:rPr>
        <w:t xml:space="preserve">* </w:t>
      </w:r>
      <w:r w:rsidRPr="002227C5">
        <w:rPr>
          <w:rFonts w:eastAsia="Times New Roman"/>
          <w:sz w:val="23"/>
          <w:szCs w:val="23"/>
        </w:rPr>
        <w:t xml:space="preserve">Chemical </w:t>
      </w:r>
      <w:r w:rsidRPr="002227C5">
        <w:rPr>
          <w:rFonts w:eastAsia="Times New Roman"/>
          <w:sz w:val="19"/>
          <w:szCs w:val="19"/>
        </w:rPr>
        <w:t xml:space="preserve">SANITIZERS </w:t>
      </w:r>
      <w:r w:rsidRPr="002227C5">
        <w:rPr>
          <w:rFonts w:eastAsia="Times New Roman"/>
          <w:sz w:val="23"/>
          <w:szCs w:val="23"/>
        </w:rPr>
        <w:t xml:space="preserve">and other chemical antimicrobials applied to </w:t>
      </w:r>
      <w:r w:rsidRPr="002227C5">
        <w:rPr>
          <w:rFonts w:eastAsia="Times New Roman"/>
          <w:sz w:val="19"/>
          <w:szCs w:val="19"/>
        </w:rPr>
        <w:t>FOOD</w:t>
      </w:r>
      <w:r w:rsidRPr="002227C5">
        <w:rPr>
          <w:rFonts w:eastAsia="Times New Roman"/>
          <w:sz w:val="23"/>
          <w:szCs w:val="23"/>
        </w:rPr>
        <w:t>-</w:t>
      </w:r>
      <w:r w:rsidRPr="002227C5">
        <w:rPr>
          <w:rFonts w:eastAsia="Times New Roman"/>
          <w:sz w:val="19"/>
          <w:szCs w:val="19"/>
        </w:rPr>
        <w:t>CONTACT SURFACE</w:t>
      </w:r>
      <w:r w:rsidRPr="002227C5">
        <w:rPr>
          <w:rFonts w:eastAsia="Times New Roman"/>
          <w:sz w:val="23"/>
          <w:szCs w:val="23"/>
        </w:rPr>
        <w:t>s shall meet the requirements specified in 40 CFR 180.940 Tolerance exemptions for active and inert ingredients for use in antimicrobial formulations (food-contact surface sanitizing solutions).</w:t>
      </w:r>
    </w:p>
    <w:p w14:paraId="3B47AC8A" w14:textId="77777777" w:rsidR="002B6DE4" w:rsidRPr="002227C5" w:rsidRDefault="002B6DE4" w:rsidP="002B6DE4">
      <w:pPr>
        <w:pStyle w:val="Default"/>
        <w:rPr>
          <w:rFonts w:eastAsia="Times New Roman"/>
          <w:sz w:val="23"/>
          <w:szCs w:val="23"/>
        </w:rPr>
      </w:pPr>
    </w:p>
    <w:p w14:paraId="47B2FA88" w14:textId="77777777" w:rsidR="002B6DE4" w:rsidRPr="002227C5" w:rsidRDefault="002B6DE4" w:rsidP="002B6DE4">
      <w:pPr>
        <w:pStyle w:val="Default"/>
        <w:rPr>
          <w:rFonts w:ascii="Tahoma" w:hAnsi="Tahoma" w:cs="Tahoma"/>
          <w:bCs/>
          <w:sz w:val="22"/>
        </w:rPr>
      </w:pPr>
      <w:r w:rsidRPr="002227C5">
        <w:rPr>
          <w:rFonts w:ascii="Tahoma" w:hAnsi="Tahoma" w:cs="Tahoma"/>
          <w:sz w:val="22"/>
          <w:szCs w:val="22"/>
          <w:vertAlign w:val="superscript"/>
        </w:rPr>
        <w:t xml:space="preserve">1 </w:t>
      </w:r>
      <w:r w:rsidRPr="002227C5">
        <w:rPr>
          <w:rFonts w:ascii="Tahoma" w:hAnsi="Tahoma" w:cs="Tahoma"/>
          <w:sz w:val="22"/>
          <w:szCs w:val="22"/>
        </w:rPr>
        <w:t>Chlorine</w:t>
      </w:r>
      <w:r w:rsidRPr="002227C5">
        <w:rPr>
          <w:rFonts w:ascii="Tahoma" w:hAnsi="Tahoma" w:cs="Tahoma"/>
          <w:bCs/>
          <w:sz w:val="22"/>
        </w:rPr>
        <w:t xml:space="preserve"> sanitizer strength and temperatures are dependent on the pH as indicated by the chart below:</w:t>
      </w:r>
    </w:p>
    <w:p w14:paraId="3842206D" w14:textId="77777777" w:rsidR="002B6DE4" w:rsidRPr="002227C5" w:rsidRDefault="002B6DE4" w:rsidP="002B6DE4">
      <w:pPr>
        <w:pStyle w:val="Default"/>
        <w:ind w:left="720"/>
        <w:rPr>
          <w:rFonts w:eastAsia="Times New Roman"/>
          <w:sz w:val="23"/>
          <w:szCs w:val="23"/>
        </w:rPr>
      </w:pPr>
      <w:r w:rsidRPr="002227C5">
        <w:rPr>
          <w:rFonts w:ascii="Tahoma" w:hAnsi="Tahoma" w:cs="Tahoma"/>
          <w:b/>
          <w:bCs/>
          <w:noProof/>
          <w:sz w:val="22"/>
        </w:rPr>
        <w:drawing>
          <wp:inline distT="0" distB="0" distL="0" distR="0" wp14:anchorId="66A766E2" wp14:editId="3F22DCB8">
            <wp:extent cx="3178098" cy="1537676"/>
            <wp:effectExtent l="0" t="0" r="3810" b="571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178155" cy="1537704"/>
                    </a:xfrm>
                    <a:prstGeom prst="rect">
                      <a:avLst/>
                    </a:prstGeom>
                    <a:noFill/>
                    <a:ln>
                      <a:noFill/>
                    </a:ln>
                  </pic:spPr>
                </pic:pic>
              </a:graphicData>
            </a:graphic>
          </wp:inline>
        </w:drawing>
      </w:r>
      <w:r w:rsidRPr="002227C5">
        <w:rPr>
          <w:rFonts w:ascii="Tahoma" w:hAnsi="Tahoma" w:cs="Tahoma"/>
          <w:b/>
          <w:bCs/>
          <w:sz w:val="22"/>
        </w:rPr>
        <w:br w:type="page"/>
      </w:r>
    </w:p>
    <w:p w14:paraId="5BE2DA73" w14:textId="77777777" w:rsidR="00B3611D" w:rsidRPr="002227C5" w:rsidRDefault="00B3611D">
      <w:pPr>
        <w:rPr>
          <w:rFonts w:ascii="Tahoma" w:hAnsi="Tahoma" w:cs="Tahoma"/>
          <w:b/>
          <w:bCs/>
          <w:sz w:val="22"/>
        </w:rPr>
        <w:sectPr w:rsidR="00B3611D" w:rsidRPr="002227C5" w:rsidSect="00B93D94">
          <w:pgSz w:w="12240" w:h="15840" w:code="1"/>
          <w:pgMar w:top="1152" w:right="1152" w:bottom="1152" w:left="1008" w:header="720" w:footer="720" w:gutter="0"/>
          <w:cols w:space="720"/>
          <w:docGrid w:linePitch="360"/>
        </w:sectPr>
      </w:pPr>
    </w:p>
    <w:p w14:paraId="28E35A5A" w14:textId="77777777" w:rsidR="00B3611D" w:rsidRPr="002227C5" w:rsidRDefault="00B3611D" w:rsidP="00B3611D">
      <w:pPr>
        <w:pStyle w:val="Heading1"/>
        <w:jc w:val="center"/>
        <w:rPr>
          <w:rFonts w:ascii="Tahoma" w:hAnsi="Tahoma" w:cs="Tahoma"/>
          <w:b/>
          <w:sz w:val="28"/>
          <w:szCs w:val="28"/>
        </w:rPr>
      </w:pPr>
      <w:bookmarkStart w:id="53" w:name="_Toc415471789"/>
      <w:bookmarkStart w:id="54" w:name="_Toc200016094"/>
      <w:r w:rsidRPr="002227C5">
        <w:rPr>
          <w:rFonts w:ascii="Tahoma" w:hAnsi="Tahoma" w:cs="Tahoma"/>
          <w:b/>
          <w:sz w:val="28"/>
          <w:szCs w:val="28"/>
        </w:rPr>
        <w:lastRenderedPageBreak/>
        <w:t>Safe Food Handling Procedures</w:t>
      </w:r>
      <w:bookmarkEnd w:id="53"/>
      <w:bookmarkEnd w:id="54"/>
    </w:p>
    <w:p w14:paraId="350DE9BD" w14:textId="77777777" w:rsidR="00B3611D" w:rsidRPr="002227C5" w:rsidRDefault="00B3611D" w:rsidP="00B3611D">
      <w:pPr>
        <w:pBdr>
          <w:bottom w:val="single" w:sz="12" w:space="1" w:color="auto"/>
        </w:pBdr>
        <w:rPr>
          <w:rFonts w:ascii="Tahoma" w:hAnsi="Tahoma" w:cs="Tahoma"/>
          <w:b/>
          <w:bCs/>
          <w:sz w:val="20"/>
          <w:szCs w:val="20"/>
        </w:rPr>
      </w:pPr>
    </w:p>
    <w:p w14:paraId="71CCD697" w14:textId="77777777" w:rsidR="00B3611D" w:rsidRPr="002227C5" w:rsidRDefault="00B3611D" w:rsidP="00B3611D">
      <w:pPr>
        <w:jc w:val="both"/>
        <w:rPr>
          <w:rFonts w:ascii="Tahoma" w:hAnsi="Tahoma" w:cs="Tahoma"/>
          <w:b/>
          <w:bCs/>
          <w:sz w:val="28"/>
        </w:rPr>
      </w:pPr>
    </w:p>
    <w:p w14:paraId="7F84AB16" w14:textId="12F5E251" w:rsidR="00B3611D" w:rsidRPr="002227C5" w:rsidRDefault="00B3611D" w:rsidP="00B3611D">
      <w:pPr>
        <w:autoSpaceDE w:val="0"/>
        <w:autoSpaceDN w:val="0"/>
        <w:adjustRightInd w:val="0"/>
        <w:rPr>
          <w:rFonts w:ascii="Tahoma" w:hAnsi="Tahoma" w:cs="Tahoma"/>
        </w:rPr>
      </w:pPr>
      <w:r w:rsidRPr="002227C5">
        <w:rPr>
          <w:rFonts w:ascii="Tahoma" w:hAnsi="Tahoma" w:cs="Tahoma"/>
          <w:b/>
          <w:bCs/>
          <w:sz w:val="22"/>
          <w:szCs w:val="22"/>
        </w:rPr>
        <w:t xml:space="preserve">Description: </w:t>
      </w:r>
      <w:r w:rsidRPr="002227C5">
        <w:rPr>
          <w:rFonts w:ascii="Tahoma" w:hAnsi="Tahoma" w:cs="Tahoma"/>
          <w:sz w:val="22"/>
          <w:szCs w:val="22"/>
        </w:rPr>
        <w:t xml:space="preserve"> </w:t>
      </w:r>
      <w:r w:rsidRPr="002227C5">
        <w:rPr>
          <w:rFonts w:ascii="Tahoma" w:hAnsi="Tahoma" w:cs="Tahoma"/>
        </w:rPr>
        <w:t>The standards presented in this section are based on the</w:t>
      </w:r>
      <w:r w:rsidRPr="00EA2FFD">
        <w:rPr>
          <w:rFonts w:ascii="Tahoma" w:hAnsi="Tahoma" w:cs="Tahoma"/>
          <w:bCs/>
        </w:rPr>
        <w:t xml:space="preserve"> </w:t>
      </w:r>
      <w:r w:rsidRPr="00EA2FFD">
        <w:rPr>
          <w:rFonts w:ascii="Tahoma" w:hAnsi="Tahoma" w:cs="Tahoma"/>
          <w:bCs/>
          <w:iCs/>
        </w:rPr>
        <w:t>201</w:t>
      </w:r>
      <w:r w:rsidR="00A6463A" w:rsidRPr="00EA2FFD">
        <w:rPr>
          <w:rFonts w:ascii="Tahoma" w:hAnsi="Tahoma" w:cs="Tahoma"/>
          <w:bCs/>
          <w:iCs/>
        </w:rPr>
        <w:t>7</w:t>
      </w:r>
      <w:r w:rsidRPr="00EA2FFD">
        <w:rPr>
          <w:rFonts w:ascii="Tahoma" w:hAnsi="Tahoma" w:cs="Tahoma"/>
          <w:bCs/>
          <w:iCs/>
        </w:rPr>
        <w:t xml:space="preserve"> FDA Food Code</w:t>
      </w:r>
      <w:r w:rsidR="00A6463A" w:rsidRPr="00EA2FFD">
        <w:rPr>
          <w:rFonts w:ascii="Tahoma" w:hAnsi="Tahoma" w:cs="Tahoma"/>
          <w:bCs/>
          <w:iCs/>
        </w:rPr>
        <w:t xml:space="preserve"> and </w:t>
      </w:r>
      <w:r w:rsidRPr="00EA2FFD">
        <w:rPr>
          <w:rFonts w:ascii="Tahoma" w:hAnsi="Tahoma" w:cs="Tahoma"/>
          <w:bCs/>
          <w:iCs/>
        </w:rPr>
        <w:t xml:space="preserve">the </w:t>
      </w:r>
      <w:r w:rsidR="00A6463A" w:rsidRPr="00EA2FFD">
        <w:rPr>
          <w:rFonts w:ascii="Tahoma" w:hAnsi="Tahoma" w:cs="Tahoma"/>
          <w:bCs/>
          <w:iCs/>
        </w:rPr>
        <w:t>corresponding</w:t>
      </w:r>
      <w:r w:rsidRPr="00EA2FFD">
        <w:rPr>
          <w:rFonts w:ascii="Tahoma" w:hAnsi="Tahoma" w:cs="Tahoma"/>
          <w:bCs/>
          <w:iCs/>
        </w:rPr>
        <w:t xml:space="preserve"> Food Code Supplement and</w:t>
      </w:r>
      <w:r w:rsidRPr="00EA2FFD">
        <w:rPr>
          <w:rFonts w:ascii="Tahoma" w:hAnsi="Tahoma" w:cs="Tahoma"/>
          <w:bCs/>
          <w:i/>
          <w:iCs/>
        </w:rPr>
        <w:t xml:space="preserve"> RULES GOVERNING THE SANITATION OF RESIDENTIAL CARE FACILITIES 15A NCAC 18A .1600.</w:t>
      </w:r>
      <w:r w:rsidR="00693B4B">
        <w:rPr>
          <w:rFonts w:ascii="Tahoma" w:hAnsi="Tahoma" w:cs="Tahoma"/>
          <w:bCs/>
          <w:i/>
          <w:iCs/>
        </w:rPr>
        <w:t xml:space="preserve"> </w:t>
      </w:r>
      <w:r w:rsidRPr="002227C5">
        <w:rPr>
          <w:rFonts w:ascii="Tahoma" w:hAnsi="Tahoma" w:cs="Tahoma"/>
        </w:rPr>
        <w:t xml:space="preserve">An effective </w:t>
      </w:r>
      <w:r w:rsidR="00A6463A">
        <w:rPr>
          <w:rFonts w:ascii="Tahoma" w:hAnsi="Tahoma" w:cs="Tahoma"/>
        </w:rPr>
        <w:t>HACCP Plan</w:t>
      </w:r>
      <w:r w:rsidRPr="002227C5">
        <w:rPr>
          <w:rFonts w:ascii="Tahoma" w:hAnsi="Tahoma" w:cs="Tahoma"/>
        </w:rPr>
        <w:t xml:space="preserve"> will help </w:t>
      </w:r>
      <w:r w:rsidR="000B41F6" w:rsidRPr="002227C5">
        <w:rPr>
          <w:rFonts w:ascii="Tahoma" w:hAnsi="Tahoma" w:cs="Tahoma"/>
        </w:rPr>
        <w:t>control food safety hazards which</w:t>
      </w:r>
      <w:r w:rsidRPr="002227C5">
        <w:rPr>
          <w:rFonts w:ascii="Tahoma" w:hAnsi="Tahoma" w:cs="Tahoma"/>
        </w:rPr>
        <w:t xml:space="preserve"> might arise during all aspects of food service (receiving, storing, preparing, cooking, cooling, reheating, holding, assembling, packaging, transporting and serving). This </w:t>
      </w:r>
      <w:r w:rsidR="00A6463A" w:rsidRPr="00A96622">
        <w:rPr>
          <w:rFonts w:ascii="Tahoma" w:hAnsi="Tahoma" w:cs="Tahoma"/>
          <w:iCs/>
        </w:rPr>
        <w:t>s</w:t>
      </w:r>
      <w:r w:rsidRPr="00A96622">
        <w:rPr>
          <w:rFonts w:ascii="Tahoma" w:hAnsi="Tahoma" w:cs="Tahoma"/>
          <w:iCs/>
        </w:rPr>
        <w:t>ection</w:t>
      </w:r>
      <w:r w:rsidR="00A96622" w:rsidRPr="00A96622">
        <w:rPr>
          <w:rFonts w:ascii="Tahoma" w:hAnsi="Tahoma" w:cs="Tahoma"/>
          <w:iCs/>
        </w:rPr>
        <w:t>,</w:t>
      </w:r>
      <w:r w:rsidRPr="002227C5">
        <w:rPr>
          <w:rFonts w:ascii="Tahoma" w:hAnsi="Tahoma" w:cs="Tahoma"/>
          <w:i/>
        </w:rPr>
        <w:t xml:space="preserve"> Safe Food Handling Procedures</w:t>
      </w:r>
      <w:r w:rsidR="00A96622">
        <w:rPr>
          <w:rFonts w:ascii="Tahoma" w:hAnsi="Tahoma" w:cs="Tahoma"/>
          <w:i/>
        </w:rPr>
        <w:t>,</w:t>
      </w:r>
      <w:r w:rsidRPr="002227C5">
        <w:rPr>
          <w:rFonts w:ascii="Tahoma" w:hAnsi="Tahoma" w:cs="Tahoma"/>
        </w:rPr>
        <w:t xml:space="preserve"> addresses safe handling throughout t</w:t>
      </w:r>
      <w:r w:rsidR="000B41F6" w:rsidRPr="002227C5">
        <w:rPr>
          <w:rFonts w:ascii="Tahoma" w:hAnsi="Tahoma" w:cs="Tahoma"/>
        </w:rPr>
        <w:t xml:space="preserve">hese processes.  Standards </w:t>
      </w:r>
      <w:r w:rsidRPr="002227C5">
        <w:rPr>
          <w:rFonts w:ascii="Tahoma" w:hAnsi="Tahoma" w:cs="Tahoma"/>
        </w:rPr>
        <w:t>address</w:t>
      </w:r>
      <w:r w:rsidR="000B41F6" w:rsidRPr="002227C5">
        <w:rPr>
          <w:rFonts w:ascii="Tahoma" w:hAnsi="Tahoma" w:cs="Tahoma"/>
        </w:rPr>
        <w:t>ing</w:t>
      </w:r>
      <w:r w:rsidRPr="002227C5">
        <w:rPr>
          <w:rFonts w:ascii="Tahoma" w:hAnsi="Tahoma" w:cs="Tahoma"/>
        </w:rPr>
        <w:t xml:space="preserve"> facilities, equipment, cleaning, sanitizing, pest control, and employees are outlined in </w:t>
      </w:r>
      <w:r w:rsidRPr="002227C5">
        <w:rPr>
          <w:rFonts w:ascii="Tahoma" w:hAnsi="Tahoma" w:cs="Tahoma"/>
          <w:i/>
        </w:rPr>
        <w:t>Prerequisite Programs</w:t>
      </w:r>
      <w:r w:rsidR="00A6463A">
        <w:rPr>
          <w:rFonts w:ascii="Tahoma" w:hAnsi="Tahoma" w:cs="Tahoma"/>
          <w:i/>
        </w:rPr>
        <w:t>.</w:t>
      </w:r>
    </w:p>
    <w:p w14:paraId="1FA460A2" w14:textId="77777777" w:rsidR="00B3611D" w:rsidRPr="002227C5" w:rsidRDefault="00B3611D" w:rsidP="00B3611D">
      <w:pPr>
        <w:pBdr>
          <w:bottom w:val="single" w:sz="12" w:space="1" w:color="auto"/>
        </w:pBdr>
        <w:rPr>
          <w:rFonts w:ascii="Tahoma" w:hAnsi="Tahoma" w:cs="Tahoma"/>
          <w:b/>
          <w:bCs/>
          <w:sz w:val="20"/>
          <w:szCs w:val="20"/>
        </w:rPr>
      </w:pPr>
    </w:p>
    <w:p w14:paraId="001BE13A" w14:textId="77777777" w:rsidR="00B3611D" w:rsidRPr="002227C5" w:rsidRDefault="00B3611D" w:rsidP="005901CD">
      <w:pPr>
        <w:pStyle w:val="TOC1"/>
      </w:pPr>
      <w:bookmarkStart w:id="55" w:name="_Toc407719590"/>
      <w:bookmarkStart w:id="56" w:name="_Toc407720179"/>
      <w:bookmarkStart w:id="57" w:name="_Toc407720757"/>
      <w:bookmarkStart w:id="58" w:name="_Toc407722317"/>
    </w:p>
    <w:bookmarkEnd w:id="55"/>
    <w:bookmarkEnd w:id="56"/>
    <w:bookmarkEnd w:id="57"/>
    <w:bookmarkEnd w:id="58"/>
    <w:p w14:paraId="489C0E4A" w14:textId="77777777" w:rsidR="00B3611D" w:rsidRPr="002227C5" w:rsidRDefault="00B3611D" w:rsidP="00B3611D">
      <w:pPr>
        <w:tabs>
          <w:tab w:val="left" w:pos="1440"/>
        </w:tabs>
        <w:rPr>
          <w:rFonts w:ascii="Tahoma" w:hAnsi="Tahoma" w:cs="Tahoma"/>
        </w:rPr>
      </w:pPr>
      <w:r w:rsidRPr="002227C5">
        <w:rPr>
          <w:rFonts w:ascii="Tahoma" w:hAnsi="Tahoma" w:cs="Tahoma"/>
        </w:rPr>
        <w:br w:type="page"/>
      </w:r>
    </w:p>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48"/>
        <w:gridCol w:w="1980"/>
      </w:tblGrid>
      <w:tr w:rsidR="00B3611D" w:rsidRPr="002227C5" w14:paraId="04DCAE13" w14:textId="77777777" w:rsidTr="00220BD8">
        <w:trPr>
          <w:trHeight w:val="710"/>
        </w:trPr>
        <w:tc>
          <w:tcPr>
            <w:tcW w:w="8748" w:type="dxa"/>
            <w:tcBorders>
              <w:bottom w:val="single" w:sz="12" w:space="0" w:color="auto"/>
            </w:tcBorders>
            <w:shd w:val="clear" w:color="auto" w:fill="E0E0E0"/>
            <w:vAlign w:val="center"/>
          </w:tcPr>
          <w:p w14:paraId="2BF30048" w14:textId="2D3302CC" w:rsidR="00B3611D" w:rsidRPr="004443C8" w:rsidRDefault="004443C8" w:rsidP="00B3611D">
            <w:pPr>
              <w:pStyle w:val="Heading2"/>
              <w:jc w:val="left"/>
              <w:rPr>
                <w:rFonts w:ascii="Tahoma" w:hAnsi="Tahoma" w:cs="Tahoma"/>
              </w:rPr>
            </w:pPr>
            <w:bookmarkStart w:id="59" w:name="_Toc199935202"/>
            <w:bookmarkStart w:id="60" w:name="_Toc200016095"/>
            <w:r w:rsidRPr="004443C8">
              <w:rPr>
                <w:rFonts w:ascii="Tahoma" w:hAnsi="Tahoma" w:cs="Tahoma"/>
              </w:rPr>
              <w:lastRenderedPageBreak/>
              <w:t>PURCHASING AND RECEIVING</w:t>
            </w:r>
            <w:bookmarkEnd w:id="59"/>
            <w:bookmarkEnd w:id="60"/>
          </w:p>
        </w:tc>
        <w:tc>
          <w:tcPr>
            <w:tcW w:w="1980" w:type="dxa"/>
            <w:tcBorders>
              <w:bottom w:val="single" w:sz="12" w:space="0" w:color="auto"/>
            </w:tcBorders>
            <w:shd w:val="clear" w:color="auto" w:fill="E0E0E0"/>
            <w:vAlign w:val="center"/>
          </w:tcPr>
          <w:p w14:paraId="5E223B2B" w14:textId="77777777" w:rsidR="00B3611D" w:rsidRPr="00DC65A3" w:rsidRDefault="00B3611D" w:rsidP="00BC41EF">
            <w:pPr>
              <w:jc w:val="center"/>
              <w:rPr>
                <w:rFonts w:ascii="Tahoma" w:hAnsi="Tahoma" w:cs="Tahoma"/>
                <w:b/>
                <w:bCs/>
              </w:rPr>
            </w:pPr>
            <w:r w:rsidRPr="00DC65A3">
              <w:rPr>
                <w:rFonts w:ascii="Tahoma" w:hAnsi="Tahoma" w:cs="Tahoma"/>
                <w:b/>
                <w:bCs/>
              </w:rPr>
              <w:t>MONITORING</w:t>
            </w:r>
          </w:p>
          <w:p w14:paraId="6244CF97" w14:textId="77777777" w:rsidR="00B3611D" w:rsidRPr="002227C5" w:rsidRDefault="00B3611D" w:rsidP="00BC41EF">
            <w:pPr>
              <w:jc w:val="center"/>
              <w:rPr>
                <w:rFonts w:ascii="Tahoma" w:hAnsi="Tahoma" w:cs="Tahoma"/>
              </w:rPr>
            </w:pPr>
            <w:r w:rsidRPr="00DC65A3">
              <w:rPr>
                <w:rFonts w:ascii="Tahoma" w:hAnsi="Tahoma" w:cs="Tahoma"/>
                <w:b/>
                <w:bCs/>
              </w:rPr>
              <w:t>FREQUENCY</w:t>
            </w:r>
          </w:p>
        </w:tc>
      </w:tr>
      <w:tr w:rsidR="00B3611D" w:rsidRPr="002227C5" w14:paraId="2BF2BBA0" w14:textId="77777777" w:rsidTr="00220BD8">
        <w:trPr>
          <w:trHeight w:val="1950"/>
        </w:trPr>
        <w:tc>
          <w:tcPr>
            <w:tcW w:w="8748" w:type="dxa"/>
            <w:tcBorders>
              <w:bottom w:val="single" w:sz="4" w:space="0" w:color="auto"/>
            </w:tcBorders>
            <w:vAlign w:val="center"/>
          </w:tcPr>
          <w:p w14:paraId="4C836916" w14:textId="308315F8" w:rsidR="00B3611D" w:rsidRPr="002227C5" w:rsidRDefault="00B3611D" w:rsidP="00BC41EF">
            <w:pPr>
              <w:rPr>
                <w:rFonts w:ascii="Tahoma" w:hAnsi="Tahoma" w:cs="Tahoma"/>
                <w:b/>
              </w:rPr>
            </w:pPr>
            <w:r w:rsidRPr="002227C5">
              <w:rPr>
                <w:rStyle w:val="Strong"/>
                <w:rFonts w:ascii="Tahoma" w:hAnsi="Tahoma" w:cs="Tahoma"/>
                <w:b w:val="0"/>
                <w:iCs/>
              </w:rPr>
              <w:t xml:space="preserve">All food and beverages are purchased from an approved vendor. An approved vendor is a licensed/permitted food or beverage establishment or distributor. Fresh produce must be obtained from an approved vendor or from a farm </w:t>
            </w:r>
            <w:r w:rsidR="00F85152" w:rsidRPr="002227C5">
              <w:rPr>
                <w:rStyle w:val="Strong"/>
                <w:rFonts w:ascii="Tahoma" w:hAnsi="Tahoma" w:cs="Tahoma"/>
                <w:b w:val="0"/>
                <w:iCs/>
              </w:rPr>
              <w:t>having</w:t>
            </w:r>
            <w:r w:rsidRPr="002227C5">
              <w:rPr>
                <w:rStyle w:val="Strong"/>
                <w:rFonts w:ascii="Tahoma" w:hAnsi="Tahoma" w:cs="Tahoma"/>
                <w:b w:val="0"/>
                <w:iCs/>
              </w:rPr>
              <w:t xml:space="preserve"> obtained </w:t>
            </w:r>
            <w:r w:rsidR="00DC65A3">
              <w:rPr>
                <w:rStyle w:val="Strong"/>
                <w:rFonts w:ascii="Tahoma" w:hAnsi="Tahoma" w:cs="Tahoma"/>
                <w:b w:val="0"/>
                <w:iCs/>
              </w:rPr>
              <w:t xml:space="preserve">USA </w:t>
            </w:r>
            <w:r w:rsidRPr="002227C5">
              <w:rPr>
                <w:rStyle w:val="Strong"/>
                <w:rFonts w:ascii="Tahoma" w:hAnsi="Tahoma" w:cs="Tahoma"/>
                <w:b w:val="0"/>
                <w:iCs/>
              </w:rPr>
              <w:t>Good Agricultural Practice (</w:t>
            </w:r>
            <w:smartTag w:uri="urn:schemas-microsoft-com:office:smarttags" w:element="stockticker">
              <w:r w:rsidRPr="002227C5">
                <w:rPr>
                  <w:rStyle w:val="Strong"/>
                  <w:rFonts w:ascii="Tahoma" w:hAnsi="Tahoma" w:cs="Tahoma"/>
                  <w:b w:val="0"/>
                  <w:iCs/>
                </w:rPr>
                <w:t>GAP</w:t>
              </w:r>
            </w:smartTag>
            <w:r w:rsidRPr="002227C5">
              <w:rPr>
                <w:rStyle w:val="Strong"/>
                <w:rFonts w:ascii="Tahoma" w:hAnsi="Tahoma" w:cs="Tahoma"/>
                <w:b w:val="0"/>
                <w:iCs/>
              </w:rPr>
              <w:t xml:space="preserve">) Certification </w:t>
            </w:r>
            <w:r w:rsidR="00DC65A3">
              <w:rPr>
                <w:rStyle w:val="Strong"/>
                <w:rFonts w:ascii="Tahoma" w:hAnsi="Tahoma" w:cs="Tahoma"/>
                <w:b w:val="0"/>
                <w:iCs/>
              </w:rPr>
              <w:t xml:space="preserve">Parts 1 &amp; 2 </w:t>
            </w:r>
            <w:r w:rsidRPr="002227C5">
              <w:rPr>
                <w:rStyle w:val="Strong"/>
                <w:rFonts w:ascii="Tahoma" w:hAnsi="Tahoma" w:cs="Tahoma"/>
                <w:b w:val="0"/>
                <w:iCs/>
              </w:rPr>
              <w:t>or equivalent. The School Food Authority (</w:t>
            </w:r>
            <w:smartTag w:uri="urn:schemas-microsoft-com:office:smarttags" w:element="stockticker">
              <w:r w:rsidRPr="002227C5">
                <w:rPr>
                  <w:rStyle w:val="Strong"/>
                  <w:rFonts w:ascii="Tahoma" w:hAnsi="Tahoma" w:cs="Tahoma"/>
                  <w:b w:val="0"/>
                  <w:iCs/>
                </w:rPr>
                <w:t>SFA</w:t>
              </w:r>
            </w:smartTag>
            <w:r w:rsidRPr="002227C5">
              <w:rPr>
                <w:rStyle w:val="Strong"/>
                <w:rFonts w:ascii="Tahoma" w:hAnsi="Tahoma" w:cs="Tahoma"/>
                <w:b w:val="0"/>
                <w:iCs/>
              </w:rPr>
              <w:t>) Central Office will identify approved sources of food, beverages and produce.</w:t>
            </w:r>
          </w:p>
        </w:tc>
        <w:tc>
          <w:tcPr>
            <w:tcW w:w="1980" w:type="dxa"/>
            <w:tcBorders>
              <w:bottom w:val="single" w:sz="4" w:space="0" w:color="auto"/>
            </w:tcBorders>
            <w:vAlign w:val="center"/>
          </w:tcPr>
          <w:p w14:paraId="6F625F66" w14:textId="77777777" w:rsidR="00B3611D" w:rsidRPr="002227C5" w:rsidRDefault="00B3611D" w:rsidP="00BC41EF">
            <w:pPr>
              <w:rPr>
                <w:rFonts w:ascii="Tahoma" w:hAnsi="Tahoma" w:cs="Tahoma"/>
              </w:rPr>
            </w:pPr>
            <w:r w:rsidRPr="002227C5">
              <w:rPr>
                <w:rFonts w:ascii="Tahoma" w:hAnsi="Tahoma" w:cs="Tahoma"/>
              </w:rPr>
              <w:t>Annually and as needed</w:t>
            </w:r>
          </w:p>
        </w:tc>
      </w:tr>
      <w:tr w:rsidR="00712563" w:rsidRPr="002227C5" w14:paraId="2FF2583F" w14:textId="77777777" w:rsidTr="00220BD8">
        <w:trPr>
          <w:trHeight w:val="1340"/>
        </w:trPr>
        <w:tc>
          <w:tcPr>
            <w:tcW w:w="8748" w:type="dxa"/>
            <w:vAlign w:val="center"/>
          </w:tcPr>
          <w:p w14:paraId="2674B2D7" w14:textId="77777777" w:rsidR="00712563" w:rsidRPr="002227C5" w:rsidRDefault="00712563" w:rsidP="00712563">
            <w:pPr>
              <w:rPr>
                <w:rFonts w:ascii="Tahoma" w:hAnsi="Tahoma" w:cs="Tahoma"/>
              </w:rPr>
            </w:pPr>
            <w:r w:rsidRPr="002227C5">
              <w:rPr>
                <w:rFonts w:ascii="Tahoma" w:hAnsi="Tahoma" w:cs="Tahoma"/>
              </w:rPr>
              <w:t>Food is inspected within 10 minutes of delivery using the criteria outlined in Table 1:  Criteria for Accepting or Rejecting a Food Delivery on page 10.  Rejected food is segregated from all other items until returned to the vendor or properly disposed according to local procedures.</w:t>
            </w:r>
          </w:p>
        </w:tc>
        <w:tc>
          <w:tcPr>
            <w:tcW w:w="1980" w:type="dxa"/>
            <w:vAlign w:val="center"/>
          </w:tcPr>
          <w:p w14:paraId="4ECD2ADE" w14:textId="77777777" w:rsidR="00712563" w:rsidRPr="002227C5" w:rsidRDefault="00712563" w:rsidP="00712563">
            <w:pPr>
              <w:rPr>
                <w:rFonts w:ascii="Tahoma" w:hAnsi="Tahoma" w:cs="Tahoma"/>
              </w:rPr>
            </w:pPr>
            <w:r w:rsidRPr="002227C5">
              <w:rPr>
                <w:rFonts w:ascii="Tahoma" w:hAnsi="Tahoma" w:cs="Tahoma"/>
              </w:rPr>
              <w:t>As needed – note on invoice</w:t>
            </w:r>
          </w:p>
        </w:tc>
      </w:tr>
      <w:tr w:rsidR="00BC3F04" w:rsidRPr="002227C5" w14:paraId="79011B54" w14:textId="77777777" w:rsidTr="00220BD8">
        <w:trPr>
          <w:trHeight w:val="2780"/>
        </w:trPr>
        <w:tc>
          <w:tcPr>
            <w:tcW w:w="8748" w:type="dxa"/>
            <w:vAlign w:val="center"/>
          </w:tcPr>
          <w:p w14:paraId="7860180B" w14:textId="4A47CAB0" w:rsidR="00BC3F04" w:rsidRPr="002227C5" w:rsidRDefault="00BC3F04" w:rsidP="00BC3F04">
            <w:pPr>
              <w:rPr>
                <w:rFonts w:ascii="Tahoma" w:hAnsi="Tahoma" w:cs="Tahoma"/>
              </w:rPr>
            </w:pPr>
            <w:r w:rsidRPr="002227C5">
              <w:rPr>
                <w:rFonts w:ascii="Tahoma" w:hAnsi="Tahoma" w:cs="Tahoma"/>
              </w:rPr>
              <w:t>The temperature of refrigerated and cooked foods is taken within</w:t>
            </w:r>
            <w:r w:rsidR="00A6463A">
              <w:rPr>
                <w:rFonts w:ascii="Tahoma" w:hAnsi="Tahoma" w:cs="Tahoma"/>
              </w:rPr>
              <w:t xml:space="preserve"> 10</w:t>
            </w:r>
            <w:r w:rsidRPr="002227C5">
              <w:rPr>
                <w:rFonts w:ascii="Tahoma" w:hAnsi="Tahoma" w:cs="Tahoma"/>
              </w:rPr>
              <w:t xml:space="preserve"> minutes of delivery using the guidelines outlined in Criteria for Accepting or Rejecting a Food Delivery.</w:t>
            </w:r>
            <w:r w:rsidRPr="002227C5">
              <w:rPr>
                <w:rFonts w:ascii="Tahoma" w:hAnsi="Tahoma" w:cs="Tahoma"/>
                <w:i/>
                <w:iCs/>
              </w:rPr>
              <w:t xml:space="preserve"> </w:t>
            </w:r>
            <w:r w:rsidRPr="002227C5">
              <w:rPr>
                <w:rFonts w:ascii="Tahoma" w:hAnsi="Tahoma" w:cs="Tahoma"/>
              </w:rPr>
              <w:t xml:space="preserve">Frozen foods are checked to be sure they are rock solid and no water marks appear on the packaging.  Foods not at proper temperature </w:t>
            </w:r>
            <w:r w:rsidR="00A6463A">
              <w:rPr>
                <w:rFonts w:ascii="Tahoma" w:hAnsi="Tahoma" w:cs="Tahoma"/>
              </w:rPr>
              <w:t>are</w:t>
            </w:r>
            <w:r w:rsidRPr="002227C5">
              <w:rPr>
                <w:rFonts w:ascii="Tahoma" w:hAnsi="Tahoma" w:cs="Tahoma"/>
              </w:rPr>
              <w:t xml:space="preserve"> segregated from all other items until returned to the vendor or properly disposed according to local procedures.</w:t>
            </w:r>
          </w:p>
          <w:p w14:paraId="19874FD1" w14:textId="3F3B72E0" w:rsidR="00BC3F04" w:rsidRPr="002227C5" w:rsidRDefault="00BC3F04" w:rsidP="00BC3F04">
            <w:pPr>
              <w:rPr>
                <w:rFonts w:ascii="Tahoma" w:hAnsi="Tahoma" w:cs="Tahoma"/>
              </w:rPr>
            </w:pPr>
            <w:r w:rsidRPr="002227C5">
              <w:rPr>
                <w:rFonts w:ascii="Tahoma" w:hAnsi="Tahoma" w:cs="Tahoma"/>
              </w:rPr>
              <w:t xml:space="preserve">Note: Signing the invoice indicates foods were received in good </w:t>
            </w:r>
            <w:r w:rsidR="00934038" w:rsidRPr="002227C5">
              <w:rPr>
                <w:rFonts w:ascii="Tahoma" w:hAnsi="Tahoma" w:cs="Tahoma"/>
              </w:rPr>
              <w:t>condition</w:t>
            </w:r>
            <w:r w:rsidRPr="002227C5">
              <w:rPr>
                <w:rFonts w:ascii="Tahoma" w:hAnsi="Tahoma" w:cs="Tahoma"/>
              </w:rPr>
              <w:t xml:space="preserve"> and at proper temperature; therefore, an additional receiving log is not required unless dictated by local procedures.</w:t>
            </w:r>
          </w:p>
        </w:tc>
        <w:tc>
          <w:tcPr>
            <w:tcW w:w="1980" w:type="dxa"/>
            <w:vAlign w:val="center"/>
          </w:tcPr>
          <w:p w14:paraId="214F446F" w14:textId="77777777" w:rsidR="00BC3F04" w:rsidRPr="002227C5" w:rsidRDefault="00BC3F04" w:rsidP="00BC3F04">
            <w:pPr>
              <w:rPr>
                <w:rFonts w:ascii="Tahoma" w:hAnsi="Tahoma" w:cs="Tahoma"/>
              </w:rPr>
            </w:pPr>
            <w:r w:rsidRPr="002227C5">
              <w:rPr>
                <w:rFonts w:ascii="Tahoma" w:hAnsi="Tahoma" w:cs="Tahoma"/>
              </w:rPr>
              <w:t>As needed – note on invoice</w:t>
            </w:r>
          </w:p>
        </w:tc>
      </w:tr>
      <w:tr w:rsidR="005E348E" w:rsidRPr="002227C5" w14:paraId="495C3168" w14:textId="77777777" w:rsidTr="00220BD8">
        <w:trPr>
          <w:trHeight w:val="1340"/>
        </w:trPr>
        <w:tc>
          <w:tcPr>
            <w:tcW w:w="8748" w:type="dxa"/>
            <w:vAlign w:val="center"/>
          </w:tcPr>
          <w:p w14:paraId="3931623F" w14:textId="1D704165" w:rsidR="005E348E" w:rsidRPr="002227C5" w:rsidRDefault="005E348E" w:rsidP="005E348E">
            <w:pPr>
              <w:rPr>
                <w:rFonts w:ascii="Tahoma" w:hAnsi="Tahoma" w:cs="Tahoma"/>
              </w:rPr>
            </w:pPr>
            <w:r w:rsidRPr="002227C5">
              <w:rPr>
                <w:rFonts w:ascii="Tahoma" w:hAnsi="Tahoma" w:cs="Tahoma"/>
              </w:rPr>
              <w:t xml:space="preserve">No past-dated foods are accepted or used in the operation. This includes foods labeled “Sell By, Expiration Date, Best If Used By, and Use By.”  See </w:t>
            </w:r>
            <w:r w:rsidR="00F351D9" w:rsidRPr="00F34CA7">
              <w:rPr>
                <w:rFonts w:ascii="Tahoma" w:hAnsi="Tahoma" w:cs="Tahoma"/>
              </w:rPr>
              <w:t xml:space="preserve">Food Product Dating in the </w:t>
            </w:r>
            <w:r w:rsidR="00F351D9" w:rsidRPr="00F34CA7">
              <w:rPr>
                <w:rFonts w:ascii="Tahoma" w:hAnsi="Tahoma" w:cs="Tahoma"/>
                <w:i/>
                <w:iCs/>
              </w:rPr>
              <w:t xml:space="preserve">Safe Food Handling Procedures </w:t>
            </w:r>
            <w:r w:rsidR="00F351D9" w:rsidRPr="00F34CA7">
              <w:rPr>
                <w:rFonts w:ascii="Tahoma" w:hAnsi="Tahoma" w:cs="Tahoma"/>
              </w:rPr>
              <w:t>section of Part 1 for further explanation of these terms.</w:t>
            </w:r>
          </w:p>
        </w:tc>
        <w:tc>
          <w:tcPr>
            <w:tcW w:w="1980" w:type="dxa"/>
            <w:vAlign w:val="center"/>
          </w:tcPr>
          <w:p w14:paraId="0A53BBE7" w14:textId="77777777" w:rsidR="005E348E" w:rsidRPr="002227C5" w:rsidRDefault="005E348E" w:rsidP="005E348E">
            <w:pPr>
              <w:rPr>
                <w:rFonts w:ascii="Tahoma" w:hAnsi="Tahoma" w:cs="Tahoma"/>
              </w:rPr>
            </w:pPr>
            <w:r w:rsidRPr="002227C5">
              <w:rPr>
                <w:rFonts w:ascii="Tahoma" w:hAnsi="Tahoma" w:cs="Tahoma"/>
              </w:rPr>
              <w:t>As needed</w:t>
            </w:r>
          </w:p>
        </w:tc>
      </w:tr>
      <w:tr w:rsidR="00BC3F04" w:rsidRPr="002227C5" w14:paraId="4F15E31C" w14:textId="77777777" w:rsidTr="00220BD8">
        <w:trPr>
          <w:trHeight w:val="2240"/>
        </w:trPr>
        <w:tc>
          <w:tcPr>
            <w:tcW w:w="8748" w:type="dxa"/>
            <w:vAlign w:val="center"/>
          </w:tcPr>
          <w:p w14:paraId="6825F30A" w14:textId="77777777" w:rsidR="00BC3F04" w:rsidRPr="002227C5" w:rsidRDefault="00BC3F04" w:rsidP="00BC3F04">
            <w:pPr>
              <w:rPr>
                <w:rFonts w:ascii="Tahoma" w:hAnsi="Tahoma" w:cs="Tahoma"/>
                <w:bCs/>
                <w:i/>
              </w:rPr>
            </w:pPr>
            <w:r w:rsidRPr="002227C5">
              <w:rPr>
                <w:rStyle w:val="Emphasis"/>
                <w:rFonts w:ascii="Tahoma" w:hAnsi="Tahoma" w:cs="Tahoma"/>
                <w:bCs/>
                <w:i w:val="0"/>
              </w:rPr>
              <w:t xml:space="preserve">Foods and beverages of non-domestic origin are not to be accepted and used unless they comply with USDA’s Buy America procurement guidelines and have been approved in advance by the SFA's School Nutrition Administrator. Your School Nutrition Administrator should provide a list of currently approved non-domestic products. Any food or beverage of non-domestic origin not previously approved must be rejected at the time of delivery so a credit may be issued to the School Nutrition account.  </w:t>
            </w:r>
          </w:p>
        </w:tc>
        <w:tc>
          <w:tcPr>
            <w:tcW w:w="1980" w:type="dxa"/>
            <w:vAlign w:val="center"/>
          </w:tcPr>
          <w:p w14:paraId="2C08223A" w14:textId="77777777" w:rsidR="00BC3F04" w:rsidRPr="002227C5" w:rsidRDefault="00BC3F04" w:rsidP="00BC3F04">
            <w:pPr>
              <w:rPr>
                <w:rFonts w:ascii="Tahoma" w:hAnsi="Tahoma" w:cs="Tahoma"/>
              </w:rPr>
            </w:pPr>
            <w:r w:rsidRPr="002227C5">
              <w:rPr>
                <w:rFonts w:ascii="Tahoma" w:hAnsi="Tahoma" w:cs="Tahoma"/>
              </w:rPr>
              <w:t>As needed - during the receiving process</w:t>
            </w:r>
          </w:p>
        </w:tc>
      </w:tr>
      <w:tr w:rsidR="00BC3F04" w:rsidRPr="002227C5" w14:paraId="1E83B6F6" w14:textId="77777777" w:rsidTr="00220BD8">
        <w:trPr>
          <w:trHeight w:val="1880"/>
        </w:trPr>
        <w:tc>
          <w:tcPr>
            <w:tcW w:w="8748" w:type="dxa"/>
            <w:vAlign w:val="center"/>
          </w:tcPr>
          <w:p w14:paraId="45543749" w14:textId="630F8430" w:rsidR="00BC3F04" w:rsidRPr="002227C5" w:rsidRDefault="00BC3F04" w:rsidP="00BC3F04">
            <w:pPr>
              <w:rPr>
                <w:rFonts w:ascii="Tahoma" w:hAnsi="Tahoma" w:cs="Tahoma"/>
              </w:rPr>
            </w:pPr>
            <w:r w:rsidRPr="002227C5">
              <w:rPr>
                <w:rFonts w:ascii="Tahoma" w:hAnsi="Tahoma" w:cs="Tahoma"/>
              </w:rPr>
              <w:t>Employee food brought from outside should be clearly labeled and stored in a designated area to prevent contamination of the food under the control of the food establishment. If allowed by local procedures, foods from other outside sources (school groups, sports teams, etc.) and being stored in the permitted food establishment should be clearly labeled and stored in a designated are</w:t>
            </w:r>
            <w:r w:rsidR="00D37B45">
              <w:rPr>
                <w:rFonts w:ascii="Tahoma" w:hAnsi="Tahoma" w:cs="Tahoma"/>
              </w:rPr>
              <w:t>a</w:t>
            </w:r>
            <w:r w:rsidRPr="002227C5">
              <w:rPr>
                <w:rFonts w:ascii="Tahoma" w:hAnsi="Tahoma" w:cs="Tahoma"/>
              </w:rPr>
              <w:t xml:space="preserve"> to prevent contamination.</w:t>
            </w:r>
          </w:p>
        </w:tc>
        <w:tc>
          <w:tcPr>
            <w:tcW w:w="1980" w:type="dxa"/>
            <w:vAlign w:val="center"/>
          </w:tcPr>
          <w:p w14:paraId="4AD9BF10" w14:textId="77777777" w:rsidR="00BC3F04" w:rsidRPr="002227C5" w:rsidRDefault="00BC3F04" w:rsidP="00BC3F04">
            <w:pPr>
              <w:rPr>
                <w:rFonts w:ascii="Tahoma" w:hAnsi="Tahoma" w:cs="Tahoma"/>
              </w:rPr>
            </w:pPr>
            <w:r w:rsidRPr="002227C5">
              <w:rPr>
                <w:rFonts w:ascii="Tahoma" w:hAnsi="Tahoma" w:cs="Tahoma"/>
              </w:rPr>
              <w:t>As needed</w:t>
            </w:r>
          </w:p>
        </w:tc>
      </w:tr>
      <w:tr w:rsidR="00BC3F04" w:rsidRPr="002227C5" w14:paraId="54E14709" w14:textId="77777777" w:rsidTr="00220BD8">
        <w:tc>
          <w:tcPr>
            <w:tcW w:w="8748" w:type="dxa"/>
            <w:vAlign w:val="center"/>
          </w:tcPr>
          <w:p w14:paraId="3E0EAF4B" w14:textId="04CB2512" w:rsidR="00BC3F04" w:rsidRPr="002227C5" w:rsidRDefault="00BC3F04" w:rsidP="00BC3F04">
            <w:pPr>
              <w:rPr>
                <w:rFonts w:ascii="Tahoma" w:hAnsi="Tahoma" w:cs="Tahoma"/>
              </w:rPr>
            </w:pPr>
            <w:r w:rsidRPr="002227C5">
              <w:rPr>
                <w:rFonts w:ascii="Tahoma" w:hAnsi="Tahoma" w:cs="Tahoma"/>
              </w:rPr>
              <w:t xml:space="preserve">If donated foods from a food drive or community group are used, follow the guidelines in </w:t>
            </w:r>
            <w:r w:rsidR="00D70D4D" w:rsidRPr="002227C5">
              <w:rPr>
                <w:rFonts w:ascii="Tahoma" w:hAnsi="Tahoma" w:cs="Tahoma"/>
              </w:rPr>
              <w:t>Criteria for Accepting or Rejecting Foods from a Food Drive</w:t>
            </w:r>
            <w:r w:rsidR="00D70D4D">
              <w:rPr>
                <w:rFonts w:ascii="Tahoma" w:hAnsi="Tahoma" w:cs="Tahoma"/>
              </w:rPr>
              <w:t>.</w:t>
            </w:r>
          </w:p>
        </w:tc>
        <w:tc>
          <w:tcPr>
            <w:tcW w:w="1980" w:type="dxa"/>
            <w:vAlign w:val="center"/>
          </w:tcPr>
          <w:p w14:paraId="273FC7D0" w14:textId="77777777" w:rsidR="00BC3F04" w:rsidRPr="002227C5" w:rsidRDefault="00BC3F04" w:rsidP="00BC3F04">
            <w:pPr>
              <w:rPr>
                <w:rFonts w:ascii="Tahoma" w:hAnsi="Tahoma" w:cs="Tahoma"/>
              </w:rPr>
            </w:pPr>
            <w:r w:rsidRPr="002227C5">
              <w:rPr>
                <w:rFonts w:ascii="Tahoma" w:hAnsi="Tahoma" w:cs="Tahoma"/>
              </w:rPr>
              <w:t>As needed - during the receiving process</w:t>
            </w:r>
          </w:p>
        </w:tc>
      </w:tr>
      <w:tr w:rsidR="00B3611D" w:rsidRPr="002227C5" w14:paraId="35CF3FE4" w14:textId="77777777" w:rsidTr="00220BD8">
        <w:trPr>
          <w:trHeight w:val="710"/>
        </w:trPr>
        <w:tc>
          <w:tcPr>
            <w:tcW w:w="8748" w:type="dxa"/>
            <w:tcBorders>
              <w:bottom w:val="single" w:sz="12" w:space="0" w:color="auto"/>
            </w:tcBorders>
            <w:shd w:val="clear" w:color="auto" w:fill="E0E0E0"/>
            <w:vAlign w:val="center"/>
          </w:tcPr>
          <w:p w14:paraId="7A900469" w14:textId="1B348930" w:rsidR="00B3611D" w:rsidRPr="004443C8" w:rsidRDefault="004443C8" w:rsidP="007715F6">
            <w:pPr>
              <w:pStyle w:val="Heading2"/>
              <w:jc w:val="left"/>
              <w:rPr>
                <w:rFonts w:ascii="Tahoma" w:hAnsi="Tahoma" w:cs="Tahoma"/>
              </w:rPr>
            </w:pPr>
            <w:bookmarkStart w:id="61" w:name="_Toc200016096"/>
            <w:r>
              <w:rPr>
                <w:rFonts w:ascii="Tahoma" w:hAnsi="Tahoma" w:cs="Tahoma"/>
              </w:rPr>
              <w:lastRenderedPageBreak/>
              <w:t>DRY STORAGE</w:t>
            </w:r>
            <w:bookmarkEnd w:id="61"/>
          </w:p>
        </w:tc>
        <w:tc>
          <w:tcPr>
            <w:tcW w:w="1980" w:type="dxa"/>
            <w:tcBorders>
              <w:bottom w:val="single" w:sz="12" w:space="0" w:color="auto"/>
            </w:tcBorders>
            <w:shd w:val="clear" w:color="auto" w:fill="E0E0E0"/>
            <w:vAlign w:val="center"/>
          </w:tcPr>
          <w:p w14:paraId="3F773ABD" w14:textId="77777777" w:rsidR="00B3611D" w:rsidRPr="00220BD8" w:rsidRDefault="00B3611D" w:rsidP="00BC41EF">
            <w:pPr>
              <w:rPr>
                <w:rFonts w:ascii="Tahoma" w:hAnsi="Tahoma" w:cs="Tahoma"/>
                <w:b/>
                <w:bCs/>
              </w:rPr>
            </w:pPr>
            <w:r w:rsidRPr="00220BD8">
              <w:rPr>
                <w:rFonts w:ascii="Tahoma" w:hAnsi="Tahoma" w:cs="Tahoma"/>
                <w:b/>
                <w:bCs/>
              </w:rPr>
              <w:t>MONITORING</w:t>
            </w:r>
          </w:p>
          <w:p w14:paraId="5C153CED" w14:textId="77777777" w:rsidR="00B3611D" w:rsidRPr="002227C5" w:rsidRDefault="00B3611D" w:rsidP="00BC41EF">
            <w:pPr>
              <w:rPr>
                <w:rFonts w:ascii="Tahoma" w:hAnsi="Tahoma" w:cs="Tahoma"/>
              </w:rPr>
            </w:pPr>
            <w:r w:rsidRPr="00220BD8">
              <w:rPr>
                <w:rFonts w:ascii="Tahoma" w:hAnsi="Tahoma" w:cs="Tahoma"/>
                <w:b/>
                <w:bCs/>
              </w:rPr>
              <w:t>FREQUENCY</w:t>
            </w:r>
          </w:p>
        </w:tc>
      </w:tr>
      <w:tr w:rsidR="00B3611D" w:rsidRPr="002227C5" w14:paraId="7BA96F8F" w14:textId="77777777" w:rsidTr="00220BD8">
        <w:trPr>
          <w:trHeight w:val="780"/>
        </w:trPr>
        <w:tc>
          <w:tcPr>
            <w:tcW w:w="8748" w:type="dxa"/>
            <w:tcBorders>
              <w:top w:val="single" w:sz="12" w:space="0" w:color="auto"/>
            </w:tcBorders>
            <w:vAlign w:val="center"/>
          </w:tcPr>
          <w:p w14:paraId="3819DC47" w14:textId="3DBE9EBF" w:rsidR="00B3611D" w:rsidRPr="002227C5" w:rsidRDefault="00B3611D" w:rsidP="00BC41EF">
            <w:pPr>
              <w:rPr>
                <w:rFonts w:ascii="Tahoma" w:hAnsi="Tahoma" w:cs="Tahoma"/>
              </w:rPr>
            </w:pPr>
            <w:r w:rsidRPr="002227C5">
              <w:rPr>
                <w:rFonts w:ascii="Tahoma" w:hAnsi="Tahoma" w:cs="Tahoma"/>
              </w:rPr>
              <w:t>Food is stored using the criteria in Storage Guidelines for Specific Foods.</w:t>
            </w:r>
          </w:p>
        </w:tc>
        <w:tc>
          <w:tcPr>
            <w:tcW w:w="1980" w:type="dxa"/>
            <w:tcBorders>
              <w:top w:val="single" w:sz="12" w:space="0" w:color="auto"/>
            </w:tcBorders>
            <w:vAlign w:val="center"/>
          </w:tcPr>
          <w:p w14:paraId="34715A7E" w14:textId="77777777" w:rsidR="00B3611D" w:rsidRPr="002227C5" w:rsidRDefault="00B3611D" w:rsidP="00BC41EF">
            <w:pPr>
              <w:rPr>
                <w:rFonts w:ascii="Tahoma" w:hAnsi="Tahoma" w:cs="Tahoma"/>
              </w:rPr>
            </w:pPr>
            <w:r w:rsidRPr="002227C5">
              <w:rPr>
                <w:rFonts w:ascii="Tahoma" w:hAnsi="Tahoma" w:cs="Tahoma"/>
              </w:rPr>
              <w:t>Monthly</w:t>
            </w:r>
          </w:p>
        </w:tc>
      </w:tr>
      <w:tr w:rsidR="00B3611D" w:rsidRPr="002227C5" w14:paraId="252F0B7C" w14:textId="77777777" w:rsidTr="00220BD8">
        <w:trPr>
          <w:trHeight w:val="4220"/>
        </w:trPr>
        <w:tc>
          <w:tcPr>
            <w:tcW w:w="8748" w:type="dxa"/>
            <w:vAlign w:val="center"/>
          </w:tcPr>
          <w:p w14:paraId="6D5EFB37" w14:textId="06C378E8" w:rsidR="004A3DA5" w:rsidRPr="005D0E18" w:rsidRDefault="00B3611D" w:rsidP="004A3DA5">
            <w:pPr>
              <w:rPr>
                <w:rFonts w:ascii="Tahoma" w:hAnsi="Tahoma" w:cs="Tahoma"/>
              </w:rPr>
            </w:pPr>
            <w:r w:rsidRPr="00D37B45">
              <w:rPr>
                <w:rFonts w:ascii="Tahoma" w:hAnsi="Tahoma" w:cs="Tahoma"/>
                <w:b/>
                <w:bCs/>
              </w:rPr>
              <w:t>USDA</w:t>
            </w:r>
            <w:r w:rsidR="00D37B45" w:rsidRPr="00D37B45">
              <w:rPr>
                <w:rFonts w:ascii="Tahoma" w:hAnsi="Tahoma" w:cs="Tahoma"/>
                <w:b/>
                <w:bCs/>
              </w:rPr>
              <w:t xml:space="preserve"> donated</w:t>
            </w:r>
            <w:r w:rsidRPr="00D37B45">
              <w:rPr>
                <w:rFonts w:ascii="Tahoma" w:hAnsi="Tahoma" w:cs="Tahoma"/>
                <w:b/>
                <w:bCs/>
              </w:rPr>
              <w:t xml:space="preserve"> </w:t>
            </w:r>
            <w:r w:rsidR="00D37B45" w:rsidRPr="00D37B45">
              <w:rPr>
                <w:rFonts w:ascii="Tahoma" w:hAnsi="Tahoma" w:cs="Tahoma"/>
                <w:b/>
                <w:bCs/>
              </w:rPr>
              <w:t>f</w:t>
            </w:r>
            <w:r w:rsidRPr="00D37B45">
              <w:rPr>
                <w:rFonts w:ascii="Tahoma" w:hAnsi="Tahoma" w:cs="Tahoma"/>
                <w:b/>
                <w:bCs/>
              </w:rPr>
              <w:t>oods</w:t>
            </w:r>
            <w:r w:rsidRPr="002227C5">
              <w:rPr>
                <w:rFonts w:ascii="Tahoma" w:hAnsi="Tahoma" w:cs="Tahoma"/>
              </w:rPr>
              <w:t>– Label in permanent black marker with date received (month/year) in a conspicuous location on the case</w:t>
            </w:r>
            <w:r w:rsidR="00C55711" w:rsidRPr="002227C5">
              <w:rPr>
                <w:rFonts w:ascii="Tahoma" w:hAnsi="Tahoma" w:cs="Tahoma"/>
              </w:rPr>
              <w:t xml:space="preserve"> or on a label</w:t>
            </w:r>
            <w:r w:rsidRPr="002227C5">
              <w:rPr>
                <w:rFonts w:ascii="Tahoma" w:hAnsi="Tahoma" w:cs="Tahoma"/>
              </w:rPr>
              <w:t>. If food is taken out of the case,</w:t>
            </w:r>
            <w:r w:rsidR="004A3DA5" w:rsidRPr="005D0E18">
              <w:rPr>
                <w:rFonts w:ascii="Tahoma" w:hAnsi="Tahoma" w:cs="Tahoma"/>
              </w:rPr>
              <w:t xml:space="preserve"> </w:t>
            </w:r>
            <w:r w:rsidR="004A3DA5">
              <w:rPr>
                <w:rFonts w:ascii="Tahoma" w:hAnsi="Tahoma" w:cs="Tahoma"/>
              </w:rPr>
              <w:t xml:space="preserve">label </w:t>
            </w:r>
            <w:r w:rsidR="004A3DA5" w:rsidRPr="005D0E18">
              <w:rPr>
                <w:rFonts w:ascii="Tahoma" w:hAnsi="Tahoma" w:cs="Tahoma"/>
              </w:rPr>
              <w:t>using a permanent black marker, each individual can/container with the pack date (month/year) appearing on the case or label with the receipt date (month/year) if no pack date is available.</w:t>
            </w:r>
          </w:p>
          <w:p w14:paraId="5A89F15D" w14:textId="77777777" w:rsidR="00D70D4D" w:rsidRPr="005D0E18" w:rsidRDefault="00B3611D" w:rsidP="00D70D4D">
            <w:pPr>
              <w:rPr>
                <w:rFonts w:ascii="Tahoma" w:hAnsi="Tahoma" w:cs="Tahoma"/>
              </w:rPr>
            </w:pPr>
            <w:r w:rsidRPr="00D37B45">
              <w:rPr>
                <w:rFonts w:ascii="Tahoma" w:hAnsi="Tahoma" w:cs="Tahoma"/>
                <w:b/>
                <w:bCs/>
              </w:rPr>
              <w:t>Commercially packaged food</w:t>
            </w:r>
            <w:r w:rsidR="00D37B45" w:rsidRPr="00D37B45">
              <w:rPr>
                <w:rFonts w:ascii="Tahoma" w:hAnsi="Tahoma" w:cs="Tahoma"/>
                <w:b/>
                <w:bCs/>
              </w:rPr>
              <w:t>s</w:t>
            </w:r>
            <w:r w:rsidRPr="002227C5">
              <w:rPr>
                <w:rFonts w:ascii="Tahoma" w:hAnsi="Tahoma" w:cs="Tahoma"/>
              </w:rPr>
              <w:t xml:space="preserve"> -- label in permanent black marker with date received (month/year) in a conspicuous location on the case</w:t>
            </w:r>
            <w:r w:rsidR="00C55711" w:rsidRPr="002227C5">
              <w:rPr>
                <w:rFonts w:ascii="Tahoma" w:hAnsi="Tahoma" w:cs="Tahoma"/>
              </w:rPr>
              <w:t xml:space="preserve"> or on a label</w:t>
            </w:r>
            <w:r w:rsidRPr="002227C5">
              <w:rPr>
                <w:rFonts w:ascii="Tahoma" w:hAnsi="Tahoma" w:cs="Tahoma"/>
              </w:rPr>
              <w:t xml:space="preserve">. </w:t>
            </w:r>
            <w:r w:rsidR="00D70D4D" w:rsidRPr="005D0E18">
              <w:rPr>
                <w:rFonts w:ascii="Tahoma" w:hAnsi="Tahoma" w:cs="Tahoma"/>
              </w:rPr>
              <w:t>If food is taken out of the case, label, using permanent black marker, each individual can/container with the receipt date (month/year).</w:t>
            </w:r>
          </w:p>
          <w:p w14:paraId="3A9FAD00" w14:textId="78FD5A4B" w:rsidR="00DC65A3" w:rsidRDefault="00DC65A3" w:rsidP="00BC41EF">
            <w:pPr>
              <w:rPr>
                <w:rFonts w:ascii="Tahoma" w:hAnsi="Tahoma" w:cs="Tahoma"/>
              </w:rPr>
            </w:pPr>
          </w:p>
          <w:p w14:paraId="28462CF1" w14:textId="1ABC9E03" w:rsidR="00DC65A3" w:rsidRPr="002227C5" w:rsidRDefault="00DC65A3" w:rsidP="00BC41EF">
            <w:pPr>
              <w:rPr>
                <w:rFonts w:ascii="Tahoma" w:hAnsi="Tahoma" w:cs="Tahoma"/>
              </w:rPr>
            </w:pPr>
            <w:r w:rsidRPr="005D0E18">
              <w:rPr>
                <w:rFonts w:ascii="Tahoma" w:hAnsi="Tahoma" w:cs="Tahoma"/>
              </w:rPr>
              <w:t>If foods have a firmly attached sticker from the vendor showing delivery date, this sticker may be used in lieu of a black marker as long the sticker is clearly visible.</w:t>
            </w:r>
          </w:p>
        </w:tc>
        <w:tc>
          <w:tcPr>
            <w:tcW w:w="1980" w:type="dxa"/>
            <w:vAlign w:val="center"/>
          </w:tcPr>
          <w:p w14:paraId="1C092076" w14:textId="77777777" w:rsidR="00B3611D" w:rsidRPr="002227C5" w:rsidRDefault="00B3611D" w:rsidP="00BC41EF">
            <w:pPr>
              <w:rPr>
                <w:rFonts w:ascii="Tahoma" w:hAnsi="Tahoma" w:cs="Tahoma"/>
              </w:rPr>
            </w:pPr>
            <w:r w:rsidRPr="002227C5">
              <w:rPr>
                <w:rFonts w:ascii="Tahoma" w:hAnsi="Tahoma" w:cs="Tahoma"/>
              </w:rPr>
              <w:t>Monthly</w:t>
            </w:r>
          </w:p>
        </w:tc>
      </w:tr>
      <w:tr w:rsidR="00B3611D" w:rsidRPr="002227C5" w14:paraId="4025A322" w14:textId="77777777" w:rsidTr="00220BD8">
        <w:trPr>
          <w:trHeight w:val="620"/>
        </w:trPr>
        <w:tc>
          <w:tcPr>
            <w:tcW w:w="8748" w:type="dxa"/>
            <w:vAlign w:val="center"/>
          </w:tcPr>
          <w:p w14:paraId="41AED2A1" w14:textId="77777777" w:rsidR="00B3611D" w:rsidRPr="002227C5" w:rsidRDefault="00B3611D" w:rsidP="00BC41EF">
            <w:pPr>
              <w:rPr>
                <w:rFonts w:ascii="Tahoma" w:hAnsi="Tahoma" w:cs="Tahoma"/>
              </w:rPr>
            </w:pPr>
            <w:r w:rsidRPr="002227C5">
              <w:rPr>
                <w:rFonts w:ascii="Tahoma" w:hAnsi="Tahoma" w:cs="Tahoma"/>
              </w:rPr>
              <w:t>A first in, first out (FIFO) procedure is used for all dry food storage.</w:t>
            </w:r>
          </w:p>
        </w:tc>
        <w:tc>
          <w:tcPr>
            <w:tcW w:w="1980" w:type="dxa"/>
            <w:vAlign w:val="center"/>
          </w:tcPr>
          <w:p w14:paraId="454D438F" w14:textId="77777777" w:rsidR="00B3611D" w:rsidRPr="002227C5" w:rsidRDefault="00B3611D" w:rsidP="00BC41EF">
            <w:pPr>
              <w:rPr>
                <w:rFonts w:ascii="Tahoma" w:hAnsi="Tahoma" w:cs="Tahoma"/>
              </w:rPr>
            </w:pPr>
            <w:r w:rsidRPr="002227C5">
              <w:rPr>
                <w:rFonts w:ascii="Tahoma" w:hAnsi="Tahoma" w:cs="Tahoma"/>
              </w:rPr>
              <w:t>Monthly</w:t>
            </w:r>
          </w:p>
        </w:tc>
      </w:tr>
      <w:tr w:rsidR="00B3611D" w:rsidRPr="002227C5" w14:paraId="6D89E079" w14:textId="77777777" w:rsidTr="00220BD8">
        <w:trPr>
          <w:trHeight w:val="620"/>
        </w:trPr>
        <w:tc>
          <w:tcPr>
            <w:tcW w:w="8748" w:type="dxa"/>
            <w:vAlign w:val="center"/>
          </w:tcPr>
          <w:p w14:paraId="60435922" w14:textId="77777777" w:rsidR="00B3611D" w:rsidRPr="002227C5" w:rsidRDefault="00B3611D" w:rsidP="00BC41EF">
            <w:pPr>
              <w:rPr>
                <w:rFonts w:ascii="Tahoma" w:hAnsi="Tahoma" w:cs="Tahoma"/>
              </w:rPr>
            </w:pPr>
            <w:r w:rsidRPr="002227C5">
              <w:rPr>
                <w:rFonts w:ascii="Tahoma" w:hAnsi="Tahoma" w:cs="Tahoma"/>
              </w:rPr>
              <w:t>All food is stored on clean shelving or in clean cabinets.</w:t>
            </w:r>
          </w:p>
        </w:tc>
        <w:tc>
          <w:tcPr>
            <w:tcW w:w="1980" w:type="dxa"/>
            <w:vAlign w:val="center"/>
          </w:tcPr>
          <w:p w14:paraId="50A1E2E2" w14:textId="77777777" w:rsidR="00B3611D" w:rsidRPr="002227C5" w:rsidRDefault="00B3611D" w:rsidP="00BC41EF">
            <w:pPr>
              <w:rPr>
                <w:rFonts w:ascii="Tahoma" w:hAnsi="Tahoma" w:cs="Tahoma"/>
              </w:rPr>
            </w:pPr>
            <w:r w:rsidRPr="002227C5">
              <w:rPr>
                <w:rFonts w:ascii="Tahoma" w:hAnsi="Tahoma" w:cs="Tahoma"/>
              </w:rPr>
              <w:t>Monthly</w:t>
            </w:r>
          </w:p>
        </w:tc>
      </w:tr>
      <w:tr w:rsidR="00B3611D" w:rsidRPr="002227C5" w14:paraId="3C6D0F6E" w14:textId="77777777" w:rsidTr="00220BD8">
        <w:trPr>
          <w:trHeight w:val="890"/>
        </w:trPr>
        <w:tc>
          <w:tcPr>
            <w:tcW w:w="8748" w:type="dxa"/>
            <w:vAlign w:val="center"/>
          </w:tcPr>
          <w:p w14:paraId="00348EE4" w14:textId="77777777" w:rsidR="00B3611D" w:rsidRPr="002227C5" w:rsidRDefault="00B3611D" w:rsidP="00BC41EF">
            <w:pPr>
              <w:rPr>
                <w:rFonts w:ascii="Tahoma" w:hAnsi="Tahoma" w:cs="Tahoma"/>
              </w:rPr>
            </w:pPr>
            <w:r w:rsidRPr="002227C5">
              <w:rPr>
                <w:rFonts w:ascii="Tahoma" w:hAnsi="Tahoma" w:cs="Tahoma"/>
                <w:color w:val="000000"/>
              </w:rPr>
              <w:t>The temperature(s) of the dry storeroom(s) or other dry storage areas such as cabinets is between 50</w:t>
            </w:r>
            <w:r w:rsidRPr="002227C5">
              <w:rPr>
                <w:rFonts w:ascii="Tahoma" w:hAnsi="Tahoma" w:cs="Tahoma"/>
                <w:color w:val="000000"/>
                <w:vertAlign w:val="superscript"/>
              </w:rPr>
              <w:t>o</w:t>
            </w:r>
            <w:r w:rsidRPr="002227C5">
              <w:rPr>
                <w:rFonts w:ascii="Tahoma" w:hAnsi="Tahoma" w:cs="Tahoma"/>
                <w:color w:val="000000"/>
              </w:rPr>
              <w:t>F and 70</w:t>
            </w:r>
            <w:r w:rsidRPr="002227C5">
              <w:rPr>
                <w:rFonts w:ascii="Tahoma" w:hAnsi="Tahoma" w:cs="Tahoma"/>
                <w:color w:val="000000"/>
                <w:vertAlign w:val="superscript"/>
              </w:rPr>
              <w:t>o</w:t>
            </w:r>
            <w:r w:rsidRPr="002227C5">
              <w:rPr>
                <w:rFonts w:ascii="Tahoma" w:hAnsi="Tahoma" w:cs="Tahoma"/>
                <w:color w:val="000000"/>
              </w:rPr>
              <w:t xml:space="preserve">F </w:t>
            </w:r>
            <w:r w:rsidRPr="002227C5">
              <w:rPr>
                <w:rFonts w:ascii="Tahoma" w:hAnsi="Tahoma" w:cs="Tahoma"/>
              </w:rPr>
              <w:t>and is clean, dry, and well-ventilated</w:t>
            </w:r>
            <w:r w:rsidRPr="002227C5">
              <w:rPr>
                <w:rFonts w:ascii="Tahoma" w:hAnsi="Tahoma" w:cs="Tahoma"/>
                <w:color w:val="000000"/>
              </w:rPr>
              <w:t>.</w:t>
            </w:r>
          </w:p>
        </w:tc>
        <w:tc>
          <w:tcPr>
            <w:tcW w:w="1980" w:type="dxa"/>
            <w:vAlign w:val="center"/>
          </w:tcPr>
          <w:p w14:paraId="55D3E10A" w14:textId="77777777" w:rsidR="00B3611D" w:rsidRPr="002227C5" w:rsidRDefault="00B3611D" w:rsidP="00BC41EF">
            <w:pPr>
              <w:rPr>
                <w:rFonts w:ascii="Tahoma" w:hAnsi="Tahoma" w:cs="Tahoma"/>
              </w:rPr>
            </w:pPr>
            <w:r w:rsidRPr="002227C5">
              <w:rPr>
                <w:rFonts w:ascii="Tahoma" w:hAnsi="Tahoma" w:cs="Tahoma"/>
              </w:rPr>
              <w:t>Daily</w:t>
            </w:r>
          </w:p>
        </w:tc>
      </w:tr>
      <w:tr w:rsidR="00B3611D" w:rsidRPr="002227C5" w14:paraId="5491CD8F" w14:textId="77777777" w:rsidTr="00220BD8">
        <w:trPr>
          <w:trHeight w:val="890"/>
        </w:trPr>
        <w:tc>
          <w:tcPr>
            <w:tcW w:w="8748" w:type="dxa"/>
            <w:vAlign w:val="center"/>
          </w:tcPr>
          <w:p w14:paraId="747EA527" w14:textId="66B2C208" w:rsidR="00B3611D" w:rsidRPr="002227C5" w:rsidRDefault="00B3611D" w:rsidP="00BC41EF">
            <w:pPr>
              <w:rPr>
                <w:rFonts w:ascii="Tahoma" w:hAnsi="Tahoma" w:cs="Tahoma"/>
              </w:rPr>
            </w:pPr>
            <w:r w:rsidRPr="002227C5">
              <w:rPr>
                <w:rFonts w:ascii="Tahoma" w:hAnsi="Tahoma" w:cs="Tahoma"/>
              </w:rPr>
              <w:t>Food is stored in durable</w:t>
            </w:r>
            <w:r w:rsidR="00F85152" w:rsidRPr="002227C5">
              <w:rPr>
                <w:rFonts w:ascii="Tahoma" w:hAnsi="Tahoma" w:cs="Tahoma"/>
              </w:rPr>
              <w:t>, food-grade containers</w:t>
            </w:r>
            <w:r w:rsidR="00934038">
              <w:rPr>
                <w:rFonts w:ascii="Tahoma" w:hAnsi="Tahoma" w:cs="Tahoma"/>
              </w:rPr>
              <w:t xml:space="preserve"> </w:t>
            </w:r>
            <w:r w:rsidR="00F85152" w:rsidRPr="002227C5">
              <w:rPr>
                <w:rFonts w:ascii="Tahoma" w:hAnsi="Tahoma" w:cs="Tahoma"/>
              </w:rPr>
              <w:t xml:space="preserve">and </w:t>
            </w:r>
            <w:r w:rsidRPr="002227C5">
              <w:rPr>
                <w:rFonts w:ascii="Tahoma" w:hAnsi="Tahoma" w:cs="Tahoma"/>
              </w:rPr>
              <w:t xml:space="preserve">not </w:t>
            </w:r>
            <w:r w:rsidR="00F85152" w:rsidRPr="002227C5">
              <w:rPr>
                <w:rFonts w:ascii="Tahoma" w:hAnsi="Tahoma" w:cs="Tahoma"/>
              </w:rPr>
              <w:t>placed</w:t>
            </w:r>
            <w:r w:rsidRPr="002227C5">
              <w:rPr>
                <w:rFonts w:ascii="Tahoma" w:hAnsi="Tahoma" w:cs="Tahoma"/>
              </w:rPr>
              <w:t xml:space="preserve"> in direct sunlight.</w:t>
            </w:r>
          </w:p>
        </w:tc>
        <w:tc>
          <w:tcPr>
            <w:tcW w:w="1980" w:type="dxa"/>
            <w:vAlign w:val="center"/>
          </w:tcPr>
          <w:p w14:paraId="4DFF41F2" w14:textId="77777777" w:rsidR="00B3611D" w:rsidRPr="002227C5" w:rsidRDefault="00B3611D" w:rsidP="00BC41EF">
            <w:pPr>
              <w:rPr>
                <w:rFonts w:ascii="Tahoma" w:hAnsi="Tahoma" w:cs="Tahoma"/>
              </w:rPr>
            </w:pPr>
            <w:r w:rsidRPr="002227C5">
              <w:rPr>
                <w:rFonts w:ascii="Tahoma" w:hAnsi="Tahoma" w:cs="Tahoma"/>
              </w:rPr>
              <w:t>Monthly</w:t>
            </w:r>
          </w:p>
        </w:tc>
      </w:tr>
      <w:tr w:rsidR="00B3611D" w:rsidRPr="002227C5" w14:paraId="55687BDC" w14:textId="77777777" w:rsidTr="00220BD8">
        <w:trPr>
          <w:trHeight w:val="890"/>
        </w:trPr>
        <w:tc>
          <w:tcPr>
            <w:tcW w:w="8748" w:type="dxa"/>
            <w:vAlign w:val="center"/>
          </w:tcPr>
          <w:p w14:paraId="0D297DF8" w14:textId="77777777" w:rsidR="00B3611D" w:rsidRPr="002227C5" w:rsidRDefault="00B3611D" w:rsidP="00BC41EF">
            <w:pPr>
              <w:rPr>
                <w:rFonts w:ascii="Tahoma" w:hAnsi="Tahoma" w:cs="Tahoma"/>
              </w:rPr>
            </w:pPr>
            <w:r w:rsidRPr="002227C5">
              <w:rPr>
                <w:rFonts w:ascii="Tahoma" w:hAnsi="Tahoma" w:cs="Tahoma"/>
                <w:color w:val="000000"/>
              </w:rPr>
              <w:t>Cleaning supplies and other chemicals are completely separated from all food, dishes, utensils, linens, and single-use items.</w:t>
            </w:r>
          </w:p>
        </w:tc>
        <w:tc>
          <w:tcPr>
            <w:tcW w:w="1980" w:type="dxa"/>
            <w:vAlign w:val="center"/>
          </w:tcPr>
          <w:p w14:paraId="19DD2F33" w14:textId="77777777" w:rsidR="00B3611D" w:rsidRPr="002227C5" w:rsidRDefault="00B3611D" w:rsidP="00BC41EF">
            <w:pPr>
              <w:rPr>
                <w:rFonts w:ascii="Tahoma" w:hAnsi="Tahoma" w:cs="Tahoma"/>
              </w:rPr>
            </w:pPr>
            <w:r w:rsidRPr="002227C5">
              <w:rPr>
                <w:rFonts w:ascii="Tahoma" w:hAnsi="Tahoma" w:cs="Tahoma"/>
              </w:rPr>
              <w:t>Monthly</w:t>
            </w:r>
          </w:p>
        </w:tc>
      </w:tr>
      <w:tr w:rsidR="00B3611D" w:rsidRPr="002227C5" w14:paraId="36CD3F30" w14:textId="77777777" w:rsidTr="00220BD8">
        <w:trPr>
          <w:trHeight w:val="1790"/>
        </w:trPr>
        <w:tc>
          <w:tcPr>
            <w:tcW w:w="8748" w:type="dxa"/>
            <w:vAlign w:val="center"/>
          </w:tcPr>
          <w:p w14:paraId="42725F0F" w14:textId="77777777" w:rsidR="00B3611D" w:rsidRPr="002227C5" w:rsidRDefault="00B3611D" w:rsidP="00BC41EF">
            <w:pPr>
              <w:rPr>
                <w:rFonts w:ascii="Tahoma" w:hAnsi="Tahoma" w:cs="Tahoma"/>
              </w:rPr>
            </w:pPr>
            <w:r w:rsidRPr="002227C5">
              <w:rPr>
                <w:rFonts w:ascii="Tahoma" w:hAnsi="Tahoma" w:cs="Tahoma"/>
                <w:color w:val="000000"/>
              </w:rPr>
              <w:t xml:space="preserve">Non-food supplies and chemicals are in their original containers. If not in the original container, the item is clearly labeled on the side of the holding container with the specific name of the contents (i.e. </w:t>
            </w:r>
            <w:r w:rsidRPr="002227C5">
              <w:rPr>
                <w:rFonts w:ascii="Tahoma" w:hAnsi="Tahoma" w:cs="Tahoma"/>
                <w:i/>
                <w:color w:val="000000"/>
              </w:rPr>
              <w:t>Chlorine Bleach</w:t>
            </w:r>
            <w:r w:rsidRPr="002227C5">
              <w:rPr>
                <w:rFonts w:ascii="Tahoma" w:hAnsi="Tahoma" w:cs="Tahoma"/>
                <w:color w:val="000000"/>
              </w:rPr>
              <w:t xml:space="preserve"> solution, </w:t>
            </w:r>
            <w:r w:rsidRPr="002227C5">
              <w:rPr>
                <w:rFonts w:ascii="Tahoma" w:hAnsi="Tahoma" w:cs="Tahoma"/>
                <w:i/>
                <w:color w:val="000000"/>
              </w:rPr>
              <w:t>QUATS solution</w:t>
            </w:r>
            <w:r w:rsidRPr="002227C5">
              <w:rPr>
                <w:rFonts w:ascii="Tahoma" w:hAnsi="Tahoma" w:cs="Tahoma"/>
                <w:color w:val="000000"/>
              </w:rPr>
              <w:t xml:space="preserve"> instead of </w:t>
            </w:r>
            <w:r w:rsidRPr="002227C5">
              <w:rPr>
                <w:rFonts w:ascii="Tahoma" w:hAnsi="Tahoma" w:cs="Tahoma"/>
                <w:i/>
                <w:color w:val="000000"/>
              </w:rPr>
              <w:t>sanitizer</w:t>
            </w:r>
            <w:r w:rsidRPr="002227C5">
              <w:rPr>
                <w:rFonts w:ascii="Tahoma" w:hAnsi="Tahoma" w:cs="Tahoma"/>
                <w:color w:val="000000"/>
              </w:rPr>
              <w:t xml:space="preserve">). Do </w:t>
            </w:r>
            <w:r w:rsidRPr="002227C5">
              <w:rPr>
                <w:rFonts w:ascii="Tahoma" w:hAnsi="Tahoma" w:cs="Tahoma"/>
                <w:color w:val="000000"/>
                <w:u w:val="single"/>
              </w:rPr>
              <w:t>not</w:t>
            </w:r>
            <w:r w:rsidRPr="002227C5">
              <w:rPr>
                <w:rFonts w:ascii="Tahoma" w:hAnsi="Tahoma" w:cs="Tahoma"/>
                <w:color w:val="000000"/>
              </w:rPr>
              <w:t xml:space="preserve"> label the lid because lids are interchangeable. Some chemical suppliers provide labels.</w:t>
            </w:r>
          </w:p>
        </w:tc>
        <w:tc>
          <w:tcPr>
            <w:tcW w:w="1980" w:type="dxa"/>
            <w:vAlign w:val="center"/>
          </w:tcPr>
          <w:p w14:paraId="6AB82E18" w14:textId="77777777" w:rsidR="00B3611D" w:rsidRPr="002227C5" w:rsidRDefault="00B3611D" w:rsidP="00BC41EF">
            <w:pPr>
              <w:rPr>
                <w:rFonts w:ascii="Tahoma" w:hAnsi="Tahoma" w:cs="Tahoma"/>
              </w:rPr>
            </w:pPr>
            <w:r w:rsidRPr="002227C5">
              <w:rPr>
                <w:rFonts w:ascii="Tahoma" w:hAnsi="Tahoma" w:cs="Tahoma"/>
              </w:rPr>
              <w:t>Monthly</w:t>
            </w:r>
          </w:p>
        </w:tc>
      </w:tr>
    </w:tbl>
    <w:p w14:paraId="7AFDE090" w14:textId="77777777" w:rsidR="00B3611D" w:rsidRPr="002227C5" w:rsidRDefault="00B3611D" w:rsidP="00B3611D">
      <w:pPr>
        <w:rPr>
          <w:rFonts w:ascii="Tahoma" w:hAnsi="Tahoma" w:cs="Tahoma"/>
        </w:rPr>
      </w:pPr>
      <w:r w:rsidRPr="002227C5">
        <w:rPr>
          <w:rFonts w:ascii="Tahoma" w:hAnsi="Tahoma" w:cs="Tahoma"/>
        </w:rPr>
        <w:br w:type="page"/>
      </w:r>
    </w:p>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48"/>
        <w:gridCol w:w="1980"/>
      </w:tblGrid>
      <w:tr w:rsidR="00B3611D" w:rsidRPr="002227C5" w14:paraId="6D39884D" w14:textId="77777777" w:rsidTr="00220BD8">
        <w:tc>
          <w:tcPr>
            <w:tcW w:w="8748" w:type="dxa"/>
            <w:tcBorders>
              <w:bottom w:val="single" w:sz="4" w:space="0" w:color="auto"/>
            </w:tcBorders>
            <w:shd w:val="clear" w:color="auto" w:fill="E0E0E0"/>
            <w:vAlign w:val="center"/>
          </w:tcPr>
          <w:p w14:paraId="35C25BB4" w14:textId="078F1B1B" w:rsidR="00B3611D" w:rsidRPr="004443C8" w:rsidRDefault="004443C8" w:rsidP="007715F6">
            <w:pPr>
              <w:pStyle w:val="Heading2"/>
              <w:jc w:val="left"/>
              <w:rPr>
                <w:rFonts w:ascii="Tahoma" w:hAnsi="Tahoma" w:cs="Tahoma"/>
              </w:rPr>
            </w:pPr>
            <w:bookmarkStart w:id="62" w:name="_Toc200016097"/>
            <w:r w:rsidRPr="004443C8">
              <w:rPr>
                <w:rFonts w:ascii="Tahoma" w:hAnsi="Tahoma" w:cs="Tahoma"/>
              </w:rPr>
              <w:lastRenderedPageBreak/>
              <w:t>REFRIGERATED STORAGE</w:t>
            </w:r>
            <w:bookmarkEnd w:id="62"/>
          </w:p>
        </w:tc>
        <w:tc>
          <w:tcPr>
            <w:tcW w:w="1980" w:type="dxa"/>
            <w:tcBorders>
              <w:bottom w:val="single" w:sz="4" w:space="0" w:color="auto"/>
            </w:tcBorders>
            <w:shd w:val="clear" w:color="auto" w:fill="E0E0E0"/>
            <w:vAlign w:val="center"/>
          </w:tcPr>
          <w:p w14:paraId="7A31BCE5" w14:textId="77777777" w:rsidR="00B3611D" w:rsidRPr="00DC65A3" w:rsidRDefault="00B3611D" w:rsidP="00BC41EF">
            <w:pPr>
              <w:rPr>
                <w:rFonts w:ascii="Tahoma" w:hAnsi="Tahoma" w:cs="Tahoma"/>
                <w:b/>
                <w:bCs/>
              </w:rPr>
            </w:pPr>
            <w:r w:rsidRPr="00DC65A3">
              <w:rPr>
                <w:rFonts w:ascii="Tahoma" w:hAnsi="Tahoma" w:cs="Tahoma"/>
                <w:b/>
                <w:bCs/>
              </w:rPr>
              <w:t>MONITORING</w:t>
            </w:r>
          </w:p>
          <w:p w14:paraId="61289719" w14:textId="77777777" w:rsidR="00B3611D" w:rsidRPr="002227C5" w:rsidRDefault="00B3611D" w:rsidP="00BC41EF">
            <w:pPr>
              <w:rPr>
                <w:rFonts w:ascii="Tahoma" w:hAnsi="Tahoma" w:cs="Tahoma"/>
              </w:rPr>
            </w:pPr>
            <w:r w:rsidRPr="00DC65A3">
              <w:rPr>
                <w:rFonts w:ascii="Tahoma" w:hAnsi="Tahoma" w:cs="Tahoma"/>
                <w:b/>
                <w:bCs/>
              </w:rPr>
              <w:t>FREQUENCY</w:t>
            </w:r>
          </w:p>
        </w:tc>
      </w:tr>
      <w:tr w:rsidR="00B3611D" w:rsidRPr="002227C5" w14:paraId="64D18E84" w14:textId="77777777" w:rsidTr="00220BD8">
        <w:trPr>
          <w:trHeight w:val="395"/>
        </w:trPr>
        <w:tc>
          <w:tcPr>
            <w:tcW w:w="8748" w:type="dxa"/>
            <w:tcBorders>
              <w:top w:val="single" w:sz="4" w:space="0" w:color="auto"/>
              <w:bottom w:val="single" w:sz="4" w:space="0" w:color="auto"/>
            </w:tcBorders>
            <w:vAlign w:val="center"/>
          </w:tcPr>
          <w:p w14:paraId="532ED33B" w14:textId="1C2C3D94" w:rsidR="00B3611D" w:rsidRPr="002227C5" w:rsidRDefault="00B3611D" w:rsidP="00BC41EF">
            <w:pPr>
              <w:rPr>
                <w:rFonts w:ascii="Tahoma" w:hAnsi="Tahoma" w:cs="Tahoma"/>
              </w:rPr>
            </w:pPr>
            <w:r w:rsidRPr="002227C5">
              <w:rPr>
                <w:rFonts w:ascii="Tahoma" w:hAnsi="Tahoma" w:cs="Tahoma"/>
              </w:rPr>
              <w:t>Food is stored using the criteria in Storage Guidelines for Specific Foods</w:t>
            </w:r>
            <w:r w:rsidR="00D70D4D">
              <w:rPr>
                <w:rFonts w:ascii="Tahoma" w:hAnsi="Tahoma" w:cs="Tahoma"/>
              </w:rPr>
              <w:t>.</w:t>
            </w:r>
          </w:p>
        </w:tc>
        <w:tc>
          <w:tcPr>
            <w:tcW w:w="1980" w:type="dxa"/>
            <w:tcBorders>
              <w:top w:val="single" w:sz="4" w:space="0" w:color="auto"/>
              <w:bottom w:val="single" w:sz="4" w:space="0" w:color="auto"/>
            </w:tcBorders>
            <w:vAlign w:val="center"/>
          </w:tcPr>
          <w:p w14:paraId="777BD61A" w14:textId="77777777" w:rsidR="00B3611D" w:rsidRPr="002227C5" w:rsidRDefault="00B3611D" w:rsidP="00BC41EF">
            <w:pPr>
              <w:rPr>
                <w:rFonts w:ascii="Tahoma" w:hAnsi="Tahoma" w:cs="Tahoma"/>
              </w:rPr>
            </w:pPr>
            <w:r w:rsidRPr="002227C5">
              <w:rPr>
                <w:rFonts w:ascii="Tahoma" w:hAnsi="Tahoma" w:cs="Tahoma"/>
              </w:rPr>
              <w:t>Monthly</w:t>
            </w:r>
          </w:p>
        </w:tc>
      </w:tr>
      <w:tr w:rsidR="00B3611D" w:rsidRPr="002227C5" w14:paraId="7ED1BCAA" w14:textId="77777777" w:rsidTr="00220BD8">
        <w:trPr>
          <w:trHeight w:val="4400"/>
        </w:trPr>
        <w:tc>
          <w:tcPr>
            <w:tcW w:w="8748" w:type="dxa"/>
            <w:tcBorders>
              <w:top w:val="single" w:sz="4" w:space="0" w:color="auto"/>
              <w:bottom w:val="single" w:sz="4" w:space="0" w:color="auto"/>
            </w:tcBorders>
            <w:vAlign w:val="center"/>
          </w:tcPr>
          <w:p w14:paraId="0F21FB43" w14:textId="77777777" w:rsidR="007A2A20" w:rsidRPr="005D0E18" w:rsidRDefault="00B3611D" w:rsidP="007A2A20">
            <w:pPr>
              <w:rPr>
                <w:rFonts w:ascii="Tahoma" w:hAnsi="Tahoma" w:cs="Tahoma"/>
              </w:rPr>
            </w:pPr>
            <w:r w:rsidRPr="00457F32">
              <w:rPr>
                <w:rFonts w:ascii="Tahoma" w:hAnsi="Tahoma" w:cs="Tahoma"/>
                <w:b/>
                <w:bCs/>
              </w:rPr>
              <w:t>USDA</w:t>
            </w:r>
            <w:r w:rsidR="00457F32">
              <w:rPr>
                <w:rFonts w:ascii="Tahoma" w:hAnsi="Tahoma" w:cs="Tahoma"/>
                <w:b/>
                <w:bCs/>
              </w:rPr>
              <w:t xml:space="preserve"> donated</w:t>
            </w:r>
            <w:r w:rsidRPr="00457F32">
              <w:rPr>
                <w:rFonts w:ascii="Tahoma" w:hAnsi="Tahoma" w:cs="Tahoma"/>
                <w:b/>
                <w:bCs/>
              </w:rPr>
              <w:t xml:space="preserve"> </w:t>
            </w:r>
            <w:r w:rsidR="00457F32">
              <w:rPr>
                <w:rFonts w:ascii="Tahoma" w:hAnsi="Tahoma" w:cs="Tahoma"/>
                <w:b/>
                <w:bCs/>
              </w:rPr>
              <w:t>f</w:t>
            </w:r>
            <w:r w:rsidRPr="00457F32">
              <w:rPr>
                <w:rFonts w:ascii="Tahoma" w:hAnsi="Tahoma" w:cs="Tahoma"/>
                <w:b/>
                <w:bCs/>
              </w:rPr>
              <w:t>oods</w:t>
            </w:r>
            <w:r w:rsidRPr="002227C5">
              <w:rPr>
                <w:rFonts w:ascii="Tahoma" w:hAnsi="Tahoma" w:cs="Tahoma"/>
              </w:rPr>
              <w:t xml:space="preserve"> – Label in permanent black marker with date received (month/year) in a conspicuous location on the case</w:t>
            </w:r>
            <w:r w:rsidR="00C55711" w:rsidRPr="002227C5">
              <w:rPr>
                <w:rFonts w:ascii="Tahoma" w:hAnsi="Tahoma" w:cs="Tahoma"/>
              </w:rPr>
              <w:t xml:space="preserve"> or on a label</w:t>
            </w:r>
            <w:r w:rsidRPr="002227C5">
              <w:rPr>
                <w:rFonts w:ascii="Tahoma" w:hAnsi="Tahoma" w:cs="Tahoma"/>
              </w:rPr>
              <w:t xml:space="preserve">. </w:t>
            </w:r>
            <w:r w:rsidR="007A2A20" w:rsidRPr="005D0E18">
              <w:rPr>
                <w:rFonts w:ascii="Tahoma" w:hAnsi="Tahoma" w:cs="Tahoma"/>
              </w:rPr>
              <w:t>If food is taken out of the case, label using a permanent black marker, each individual can/container with the pack date (month/year) appearing on the case or label with the receipt date (month/year) if no pack date is available.</w:t>
            </w:r>
          </w:p>
          <w:p w14:paraId="164A4030" w14:textId="77777777" w:rsidR="007B16B0" w:rsidRPr="005D0E18" w:rsidRDefault="00B3611D" w:rsidP="007B16B0">
            <w:pPr>
              <w:pStyle w:val="Footer"/>
              <w:tabs>
                <w:tab w:val="clear" w:pos="4320"/>
                <w:tab w:val="clear" w:pos="8640"/>
              </w:tabs>
              <w:rPr>
                <w:rFonts w:ascii="Tahoma" w:hAnsi="Tahoma" w:cs="Tahoma"/>
              </w:rPr>
            </w:pPr>
            <w:r w:rsidRPr="00457F32">
              <w:rPr>
                <w:rFonts w:ascii="Tahoma" w:hAnsi="Tahoma" w:cs="Tahoma"/>
                <w:b/>
                <w:bCs/>
              </w:rPr>
              <w:t>Commercially packaged food</w:t>
            </w:r>
            <w:r w:rsidRPr="002227C5">
              <w:rPr>
                <w:rFonts w:ascii="Tahoma" w:hAnsi="Tahoma" w:cs="Tahoma"/>
              </w:rPr>
              <w:t xml:space="preserve"> -- label in permanent black marker with date received (month/year) in a conspicuous location on the case</w:t>
            </w:r>
            <w:r w:rsidR="00C55711" w:rsidRPr="002227C5">
              <w:rPr>
                <w:rFonts w:ascii="Tahoma" w:hAnsi="Tahoma" w:cs="Tahoma"/>
              </w:rPr>
              <w:t xml:space="preserve"> or on a label</w:t>
            </w:r>
            <w:r w:rsidRPr="002227C5">
              <w:rPr>
                <w:rFonts w:ascii="Tahoma" w:hAnsi="Tahoma" w:cs="Tahoma"/>
              </w:rPr>
              <w:t xml:space="preserve">. </w:t>
            </w:r>
            <w:r w:rsidR="007B16B0" w:rsidRPr="005D0E18">
              <w:rPr>
                <w:rFonts w:ascii="Tahoma" w:hAnsi="Tahoma" w:cs="Tahoma"/>
              </w:rPr>
              <w:t>If food is taken out of the case, label, using permanent black marker, every can/container with the receipt date (month/year).</w:t>
            </w:r>
          </w:p>
          <w:p w14:paraId="5359FFF9" w14:textId="398D327A" w:rsidR="00B3611D" w:rsidRDefault="00B3611D" w:rsidP="00BC41EF">
            <w:pPr>
              <w:rPr>
                <w:rFonts w:ascii="Tahoma" w:hAnsi="Tahoma" w:cs="Tahoma"/>
              </w:rPr>
            </w:pPr>
            <w:r w:rsidRPr="00457F32">
              <w:rPr>
                <w:rFonts w:ascii="Tahoma" w:hAnsi="Tahoma" w:cs="Tahoma"/>
                <w:b/>
                <w:bCs/>
              </w:rPr>
              <w:t>Produce</w:t>
            </w:r>
            <w:r w:rsidRPr="002227C5">
              <w:rPr>
                <w:rFonts w:ascii="Tahoma" w:hAnsi="Tahoma" w:cs="Tahoma"/>
              </w:rPr>
              <w:t xml:space="preserve"> – label in permanent black marker with date received (month/day) in a conspicuous location on the case or package.</w:t>
            </w:r>
          </w:p>
          <w:p w14:paraId="13BB9FCD" w14:textId="77777777" w:rsidR="00457F32" w:rsidRDefault="00457F32" w:rsidP="00BC41EF">
            <w:pPr>
              <w:rPr>
                <w:rFonts w:ascii="Tahoma" w:hAnsi="Tahoma" w:cs="Tahoma"/>
              </w:rPr>
            </w:pPr>
          </w:p>
          <w:p w14:paraId="0C272E8E" w14:textId="1FEE2D4D" w:rsidR="00457F32" w:rsidRPr="002227C5" w:rsidRDefault="00457F32" w:rsidP="00BC41EF">
            <w:pPr>
              <w:rPr>
                <w:rFonts w:ascii="Tahoma" w:hAnsi="Tahoma" w:cs="Tahoma"/>
              </w:rPr>
            </w:pPr>
            <w:r w:rsidRPr="005D0E18">
              <w:rPr>
                <w:rFonts w:ascii="Tahoma" w:hAnsi="Tahoma" w:cs="Tahoma"/>
              </w:rPr>
              <w:t>If foods have a firmly attached sticker from the vendor showing delivery date, this sticker may be used in lieu of a black marker as long the sticker is clearly visible.</w:t>
            </w:r>
          </w:p>
        </w:tc>
        <w:tc>
          <w:tcPr>
            <w:tcW w:w="1980" w:type="dxa"/>
            <w:tcBorders>
              <w:top w:val="single" w:sz="4" w:space="0" w:color="auto"/>
              <w:bottom w:val="single" w:sz="4" w:space="0" w:color="auto"/>
            </w:tcBorders>
            <w:vAlign w:val="center"/>
          </w:tcPr>
          <w:p w14:paraId="34857477" w14:textId="77777777" w:rsidR="00B3611D" w:rsidRPr="002227C5" w:rsidRDefault="00B3611D" w:rsidP="00BC41EF">
            <w:pPr>
              <w:rPr>
                <w:rFonts w:ascii="Tahoma" w:hAnsi="Tahoma" w:cs="Tahoma"/>
              </w:rPr>
            </w:pPr>
            <w:r w:rsidRPr="002227C5">
              <w:rPr>
                <w:rFonts w:ascii="Tahoma" w:hAnsi="Tahoma" w:cs="Tahoma"/>
              </w:rPr>
              <w:t>Monthly</w:t>
            </w:r>
          </w:p>
        </w:tc>
      </w:tr>
      <w:tr w:rsidR="00B3611D" w:rsidRPr="002227C5" w14:paraId="4F8DAE30" w14:textId="77777777" w:rsidTr="00220BD8">
        <w:trPr>
          <w:trHeight w:val="1250"/>
        </w:trPr>
        <w:tc>
          <w:tcPr>
            <w:tcW w:w="8748" w:type="dxa"/>
            <w:tcBorders>
              <w:top w:val="single" w:sz="4" w:space="0" w:color="auto"/>
              <w:bottom w:val="single" w:sz="4" w:space="0" w:color="auto"/>
            </w:tcBorders>
            <w:vAlign w:val="center"/>
          </w:tcPr>
          <w:p w14:paraId="5997E2C6" w14:textId="77777777" w:rsidR="00B3611D" w:rsidRPr="002227C5" w:rsidRDefault="00B3611D" w:rsidP="00BC41EF">
            <w:pPr>
              <w:rPr>
                <w:rFonts w:ascii="Tahoma" w:hAnsi="Tahoma" w:cs="Tahoma"/>
              </w:rPr>
            </w:pPr>
            <w:r w:rsidRPr="002227C5">
              <w:rPr>
                <w:rFonts w:ascii="Tahoma" w:hAnsi="Tahoma" w:cs="Tahoma"/>
              </w:rPr>
              <w:t>A first in, first out (FIFO) procedure is used for all refrigerated food storage -- label in permanent black marker with date received (month/year) in a conspicuous location on the package. For produce, use FIFO and mark the date received in month/day format.</w:t>
            </w:r>
          </w:p>
        </w:tc>
        <w:tc>
          <w:tcPr>
            <w:tcW w:w="1980" w:type="dxa"/>
            <w:tcBorders>
              <w:top w:val="single" w:sz="4" w:space="0" w:color="auto"/>
              <w:bottom w:val="single" w:sz="4" w:space="0" w:color="auto"/>
            </w:tcBorders>
            <w:vAlign w:val="center"/>
          </w:tcPr>
          <w:p w14:paraId="58B5BFD8" w14:textId="77777777" w:rsidR="00B3611D" w:rsidRPr="002227C5" w:rsidRDefault="00B3611D" w:rsidP="00BC41EF">
            <w:pPr>
              <w:rPr>
                <w:rFonts w:ascii="Tahoma" w:hAnsi="Tahoma" w:cs="Tahoma"/>
              </w:rPr>
            </w:pPr>
            <w:r w:rsidRPr="002227C5">
              <w:rPr>
                <w:rFonts w:ascii="Tahoma" w:hAnsi="Tahoma" w:cs="Tahoma"/>
              </w:rPr>
              <w:t>Monthly</w:t>
            </w:r>
          </w:p>
        </w:tc>
      </w:tr>
      <w:tr w:rsidR="00B3611D" w:rsidRPr="002227C5" w14:paraId="64DE9DA3" w14:textId="77777777" w:rsidTr="00220BD8">
        <w:trPr>
          <w:trHeight w:val="350"/>
        </w:trPr>
        <w:tc>
          <w:tcPr>
            <w:tcW w:w="8748" w:type="dxa"/>
            <w:tcBorders>
              <w:top w:val="single" w:sz="4" w:space="0" w:color="auto"/>
              <w:bottom w:val="single" w:sz="4" w:space="0" w:color="auto"/>
            </w:tcBorders>
            <w:vAlign w:val="center"/>
          </w:tcPr>
          <w:p w14:paraId="4FEE0D59" w14:textId="77777777" w:rsidR="00B3611D" w:rsidRPr="002227C5" w:rsidRDefault="00B3611D" w:rsidP="00BC41EF">
            <w:pPr>
              <w:rPr>
                <w:rFonts w:ascii="Tahoma" w:hAnsi="Tahoma" w:cs="Tahoma"/>
              </w:rPr>
            </w:pPr>
            <w:r w:rsidRPr="002227C5">
              <w:rPr>
                <w:rFonts w:ascii="Tahoma" w:hAnsi="Tahoma" w:cs="Tahoma"/>
              </w:rPr>
              <w:t>All food is stored on clean shelving.</w:t>
            </w:r>
          </w:p>
        </w:tc>
        <w:tc>
          <w:tcPr>
            <w:tcW w:w="1980" w:type="dxa"/>
            <w:tcBorders>
              <w:top w:val="single" w:sz="4" w:space="0" w:color="auto"/>
              <w:bottom w:val="single" w:sz="4" w:space="0" w:color="auto"/>
            </w:tcBorders>
            <w:vAlign w:val="center"/>
          </w:tcPr>
          <w:p w14:paraId="0C20E42F" w14:textId="77777777" w:rsidR="00B3611D" w:rsidRPr="002227C5" w:rsidRDefault="00B3611D" w:rsidP="00BC41EF">
            <w:pPr>
              <w:rPr>
                <w:rFonts w:ascii="Tahoma" w:hAnsi="Tahoma" w:cs="Tahoma"/>
              </w:rPr>
            </w:pPr>
            <w:r w:rsidRPr="002227C5">
              <w:rPr>
                <w:rFonts w:ascii="Tahoma" w:hAnsi="Tahoma" w:cs="Tahoma"/>
              </w:rPr>
              <w:t>Monthly</w:t>
            </w:r>
          </w:p>
        </w:tc>
      </w:tr>
      <w:tr w:rsidR="00B3611D" w:rsidRPr="002227C5" w14:paraId="76FDDBC4" w14:textId="77777777" w:rsidTr="00220BD8">
        <w:tc>
          <w:tcPr>
            <w:tcW w:w="8748" w:type="dxa"/>
            <w:tcBorders>
              <w:top w:val="single" w:sz="4" w:space="0" w:color="auto"/>
              <w:bottom w:val="single" w:sz="4" w:space="0" w:color="auto"/>
            </w:tcBorders>
            <w:vAlign w:val="center"/>
          </w:tcPr>
          <w:p w14:paraId="33AFEE66" w14:textId="77777777" w:rsidR="00B3611D" w:rsidRPr="002227C5" w:rsidRDefault="00B3611D" w:rsidP="00BC41EF">
            <w:pPr>
              <w:rPr>
                <w:rFonts w:ascii="Tahoma" w:hAnsi="Tahoma" w:cs="Tahoma"/>
              </w:rPr>
            </w:pPr>
            <w:r w:rsidRPr="002227C5">
              <w:rPr>
                <w:rFonts w:ascii="Tahoma" w:hAnsi="Tahoma" w:cs="Tahoma"/>
              </w:rPr>
              <w:t>Food is stored to allow for good air circulation.  Shelves are not lined with foil or other materials.</w:t>
            </w:r>
          </w:p>
        </w:tc>
        <w:tc>
          <w:tcPr>
            <w:tcW w:w="1980" w:type="dxa"/>
            <w:tcBorders>
              <w:top w:val="single" w:sz="4" w:space="0" w:color="auto"/>
              <w:bottom w:val="single" w:sz="4" w:space="0" w:color="auto"/>
            </w:tcBorders>
            <w:vAlign w:val="center"/>
          </w:tcPr>
          <w:p w14:paraId="2C1D316D" w14:textId="77777777" w:rsidR="00B3611D" w:rsidRPr="002227C5" w:rsidRDefault="00B3611D" w:rsidP="00BC41EF">
            <w:pPr>
              <w:rPr>
                <w:rFonts w:ascii="Tahoma" w:hAnsi="Tahoma" w:cs="Tahoma"/>
              </w:rPr>
            </w:pPr>
            <w:r w:rsidRPr="002227C5">
              <w:rPr>
                <w:rFonts w:ascii="Tahoma" w:hAnsi="Tahoma" w:cs="Tahoma"/>
              </w:rPr>
              <w:t>Monthly</w:t>
            </w:r>
          </w:p>
        </w:tc>
      </w:tr>
      <w:tr w:rsidR="00BC3F04" w:rsidRPr="002227C5" w14:paraId="5862EE5C" w14:textId="77777777" w:rsidTr="00220BD8">
        <w:trPr>
          <w:trHeight w:val="366"/>
        </w:trPr>
        <w:tc>
          <w:tcPr>
            <w:tcW w:w="8748" w:type="dxa"/>
            <w:tcBorders>
              <w:top w:val="nil"/>
            </w:tcBorders>
            <w:vAlign w:val="center"/>
          </w:tcPr>
          <w:p w14:paraId="7E4218A1" w14:textId="77777777" w:rsidR="00BC3F04" w:rsidRPr="002227C5" w:rsidRDefault="00BC3F04" w:rsidP="00BC3F04">
            <w:pPr>
              <w:rPr>
                <w:rFonts w:ascii="Tahoma" w:hAnsi="Tahoma" w:cs="Tahoma"/>
              </w:rPr>
            </w:pPr>
            <w:r w:rsidRPr="002227C5">
              <w:rPr>
                <w:rFonts w:ascii="Tahoma" w:hAnsi="Tahoma" w:cs="Tahoma"/>
              </w:rPr>
              <w:t xml:space="preserve">All food not stored in its original packaging is </w:t>
            </w:r>
            <w:r w:rsidRPr="002227C5">
              <w:rPr>
                <w:rFonts w:ascii="Tahoma" w:hAnsi="Tahoma" w:cs="Tahoma"/>
                <w:b/>
                <w:bCs/>
                <w:u w:val="single"/>
              </w:rPr>
              <w:t>c</w:t>
            </w:r>
            <w:r w:rsidRPr="002227C5">
              <w:rPr>
                <w:rFonts w:ascii="Tahoma" w:hAnsi="Tahoma" w:cs="Tahoma"/>
              </w:rPr>
              <w:t xml:space="preserve">overed, </w:t>
            </w:r>
            <w:r w:rsidRPr="002227C5">
              <w:rPr>
                <w:rFonts w:ascii="Tahoma" w:hAnsi="Tahoma" w:cs="Tahoma"/>
                <w:b/>
                <w:bCs/>
                <w:u w:val="single"/>
              </w:rPr>
              <w:t>l</w:t>
            </w:r>
            <w:r w:rsidRPr="002227C5">
              <w:rPr>
                <w:rFonts w:ascii="Tahoma" w:hAnsi="Tahoma" w:cs="Tahoma"/>
              </w:rPr>
              <w:t xml:space="preserve">abeled </w:t>
            </w:r>
            <w:r w:rsidRPr="002227C5">
              <w:rPr>
                <w:rFonts w:ascii="Tahoma" w:hAnsi="Tahoma" w:cs="Tahoma"/>
                <w:b/>
              </w:rPr>
              <w:t>a</w:t>
            </w:r>
            <w:r w:rsidRPr="002227C5">
              <w:rPr>
                <w:rFonts w:ascii="Tahoma" w:hAnsi="Tahoma" w:cs="Tahoma"/>
              </w:rPr>
              <w:t xml:space="preserve">nd </w:t>
            </w:r>
            <w:r w:rsidRPr="002227C5">
              <w:rPr>
                <w:rFonts w:ascii="Tahoma" w:hAnsi="Tahoma" w:cs="Tahoma"/>
                <w:b/>
                <w:bCs/>
                <w:u w:val="single"/>
              </w:rPr>
              <w:t>d</w:t>
            </w:r>
            <w:r w:rsidRPr="002227C5">
              <w:rPr>
                <w:rFonts w:ascii="Tahoma" w:hAnsi="Tahoma" w:cs="Tahoma"/>
              </w:rPr>
              <w:t>ated (CLAD).  Proper food covering is a food-grade lid, plastic wrap, or aluminum foil.</w:t>
            </w:r>
          </w:p>
        </w:tc>
        <w:tc>
          <w:tcPr>
            <w:tcW w:w="1980" w:type="dxa"/>
            <w:vAlign w:val="center"/>
          </w:tcPr>
          <w:p w14:paraId="487555A1" w14:textId="77777777" w:rsidR="00BC3F04" w:rsidRPr="002227C5" w:rsidRDefault="00BC3F04" w:rsidP="00BC3F04">
            <w:pPr>
              <w:rPr>
                <w:rFonts w:ascii="Tahoma" w:hAnsi="Tahoma" w:cs="Tahoma"/>
              </w:rPr>
            </w:pPr>
            <w:r w:rsidRPr="002227C5">
              <w:rPr>
                <w:rFonts w:ascii="Tahoma" w:hAnsi="Tahoma" w:cs="Tahoma"/>
              </w:rPr>
              <w:t>Monthly</w:t>
            </w:r>
          </w:p>
        </w:tc>
      </w:tr>
      <w:tr w:rsidR="00B3611D" w:rsidRPr="002227C5" w14:paraId="3348A9C4" w14:textId="77777777" w:rsidTr="00220BD8">
        <w:trPr>
          <w:trHeight w:val="1484"/>
        </w:trPr>
        <w:tc>
          <w:tcPr>
            <w:tcW w:w="8748" w:type="dxa"/>
            <w:tcBorders>
              <w:top w:val="single" w:sz="4" w:space="0" w:color="auto"/>
            </w:tcBorders>
            <w:vAlign w:val="center"/>
          </w:tcPr>
          <w:p w14:paraId="68E8D60E" w14:textId="4BAF0FDA" w:rsidR="00B3611D" w:rsidRPr="002227C5" w:rsidRDefault="00B3611D" w:rsidP="00BC41EF">
            <w:pPr>
              <w:rPr>
                <w:rFonts w:ascii="Tahoma" w:hAnsi="Tahoma" w:cs="Tahoma"/>
              </w:rPr>
            </w:pPr>
            <w:r w:rsidRPr="002227C5">
              <w:rPr>
                <w:rFonts w:ascii="Tahoma" w:hAnsi="Tahoma" w:cs="Tahoma"/>
              </w:rPr>
              <w:t>A refrigerator thermometer is on the top shelf of the refrigerator. The temperature of the refrigerator is at 39°F or colder. The temperature of all time-temperature controlled for safety (TCS) foods must be at 41</w:t>
            </w:r>
            <w:r w:rsidRPr="002227C5">
              <w:rPr>
                <w:rFonts w:ascii="Tahoma" w:hAnsi="Tahoma" w:cs="Tahoma"/>
                <w:vertAlign w:val="superscript"/>
              </w:rPr>
              <w:t>o</w:t>
            </w:r>
            <w:r w:rsidRPr="002227C5">
              <w:rPr>
                <w:rFonts w:ascii="Tahoma" w:hAnsi="Tahoma" w:cs="Tahoma"/>
              </w:rPr>
              <w:t>F or colder. The definition and examples of TCS foods are in Time-Temperature Control</w:t>
            </w:r>
            <w:r w:rsidR="00D37B45">
              <w:rPr>
                <w:rFonts w:ascii="Tahoma" w:hAnsi="Tahoma" w:cs="Tahoma"/>
              </w:rPr>
              <w:t xml:space="preserve"> </w:t>
            </w:r>
            <w:r w:rsidRPr="002227C5">
              <w:rPr>
                <w:rFonts w:ascii="Tahoma" w:hAnsi="Tahoma" w:cs="Tahoma"/>
              </w:rPr>
              <w:t>for Safety Foods.</w:t>
            </w:r>
          </w:p>
        </w:tc>
        <w:tc>
          <w:tcPr>
            <w:tcW w:w="1980" w:type="dxa"/>
            <w:tcBorders>
              <w:top w:val="single" w:sz="4" w:space="0" w:color="auto"/>
            </w:tcBorders>
            <w:vAlign w:val="center"/>
          </w:tcPr>
          <w:p w14:paraId="20E95AAF" w14:textId="77777777" w:rsidR="00B3611D" w:rsidRPr="002227C5" w:rsidRDefault="00B3611D" w:rsidP="00BC41EF">
            <w:pPr>
              <w:rPr>
                <w:rFonts w:ascii="Tahoma" w:hAnsi="Tahoma" w:cs="Tahoma"/>
              </w:rPr>
            </w:pPr>
            <w:r w:rsidRPr="002227C5">
              <w:rPr>
                <w:rFonts w:ascii="Tahoma" w:hAnsi="Tahoma" w:cs="Tahoma"/>
              </w:rPr>
              <w:t>Daily</w:t>
            </w:r>
          </w:p>
        </w:tc>
      </w:tr>
      <w:tr w:rsidR="00B3611D" w:rsidRPr="002227C5" w14:paraId="0870A2D5" w14:textId="77777777" w:rsidTr="00220BD8">
        <w:trPr>
          <w:trHeight w:val="2060"/>
        </w:trPr>
        <w:tc>
          <w:tcPr>
            <w:tcW w:w="8748" w:type="dxa"/>
            <w:tcBorders>
              <w:top w:val="single" w:sz="4" w:space="0" w:color="auto"/>
            </w:tcBorders>
            <w:vAlign w:val="center"/>
          </w:tcPr>
          <w:p w14:paraId="3C4E2D72" w14:textId="77777777" w:rsidR="00B3611D" w:rsidRPr="002227C5" w:rsidRDefault="00B3611D" w:rsidP="00BC41EF">
            <w:pPr>
              <w:rPr>
                <w:rFonts w:ascii="Tahoma" w:hAnsi="Tahoma" w:cs="Tahoma"/>
                <w:i/>
                <w:iCs/>
              </w:rPr>
            </w:pPr>
            <w:r w:rsidRPr="002227C5">
              <w:rPr>
                <w:rFonts w:ascii="Tahoma" w:hAnsi="Tahoma" w:cs="Tahoma"/>
                <w:i/>
                <w:iCs/>
              </w:rPr>
              <w:t>CCP -- Cooked and ready-to-eat foods are stored above raw foods in the refrigerator. Foods are stored in this order:</w:t>
            </w:r>
          </w:p>
          <w:p w14:paraId="1E324BDA" w14:textId="77777777" w:rsidR="00B3611D" w:rsidRPr="0046288B" w:rsidRDefault="00B3611D" w:rsidP="003807B0">
            <w:pPr>
              <w:pStyle w:val="ListParagraph"/>
              <w:numPr>
                <w:ilvl w:val="0"/>
                <w:numId w:val="70"/>
              </w:numPr>
              <w:rPr>
                <w:rFonts w:ascii="Tahoma" w:hAnsi="Tahoma" w:cs="Tahoma"/>
                <w:i/>
                <w:iCs/>
              </w:rPr>
            </w:pPr>
            <w:r w:rsidRPr="0046288B">
              <w:rPr>
                <w:rFonts w:ascii="Tahoma" w:hAnsi="Tahoma" w:cs="Tahoma"/>
                <w:i/>
                <w:iCs/>
              </w:rPr>
              <w:t>Prepared or ready-to-eat food (top shelf)</w:t>
            </w:r>
          </w:p>
          <w:p w14:paraId="0A94B115" w14:textId="77777777" w:rsidR="00B3611D" w:rsidRPr="0046288B" w:rsidRDefault="00B3611D" w:rsidP="003807B0">
            <w:pPr>
              <w:pStyle w:val="ListParagraph"/>
              <w:numPr>
                <w:ilvl w:val="0"/>
                <w:numId w:val="70"/>
              </w:numPr>
              <w:rPr>
                <w:rFonts w:ascii="Tahoma" w:hAnsi="Tahoma" w:cs="Tahoma"/>
                <w:i/>
                <w:iCs/>
              </w:rPr>
            </w:pPr>
            <w:r w:rsidRPr="0046288B">
              <w:rPr>
                <w:rFonts w:ascii="Tahoma" w:hAnsi="Tahoma" w:cs="Tahoma"/>
                <w:i/>
                <w:iCs/>
              </w:rPr>
              <w:t>Fish, seafood items, eggs</w:t>
            </w:r>
          </w:p>
          <w:p w14:paraId="055A1FAA" w14:textId="77777777" w:rsidR="00B3611D" w:rsidRPr="0046288B" w:rsidRDefault="00B3611D" w:rsidP="003807B0">
            <w:pPr>
              <w:pStyle w:val="ListParagraph"/>
              <w:numPr>
                <w:ilvl w:val="0"/>
                <w:numId w:val="70"/>
              </w:numPr>
              <w:rPr>
                <w:rFonts w:ascii="Tahoma" w:hAnsi="Tahoma" w:cs="Tahoma"/>
                <w:i/>
                <w:iCs/>
              </w:rPr>
            </w:pPr>
            <w:r w:rsidRPr="0046288B">
              <w:rPr>
                <w:rFonts w:ascii="Tahoma" w:hAnsi="Tahoma" w:cs="Tahoma"/>
                <w:i/>
                <w:iCs/>
              </w:rPr>
              <w:t>Whole cuts of raw beef and pork</w:t>
            </w:r>
          </w:p>
          <w:p w14:paraId="6D7D769A" w14:textId="77777777" w:rsidR="00B3611D" w:rsidRPr="0046288B" w:rsidRDefault="00B3611D" w:rsidP="003807B0">
            <w:pPr>
              <w:pStyle w:val="ListParagraph"/>
              <w:numPr>
                <w:ilvl w:val="0"/>
                <w:numId w:val="70"/>
              </w:numPr>
              <w:rPr>
                <w:rFonts w:ascii="Tahoma" w:hAnsi="Tahoma" w:cs="Tahoma"/>
                <w:i/>
                <w:iCs/>
              </w:rPr>
            </w:pPr>
            <w:r w:rsidRPr="0046288B">
              <w:rPr>
                <w:rFonts w:ascii="Tahoma" w:hAnsi="Tahoma" w:cs="Tahoma"/>
                <w:i/>
                <w:iCs/>
              </w:rPr>
              <w:t>Ground or processed meats</w:t>
            </w:r>
          </w:p>
          <w:p w14:paraId="013BD47B" w14:textId="77777777" w:rsidR="00B3611D" w:rsidRPr="0046288B" w:rsidRDefault="00B3611D" w:rsidP="003807B0">
            <w:pPr>
              <w:pStyle w:val="ListParagraph"/>
              <w:numPr>
                <w:ilvl w:val="0"/>
                <w:numId w:val="70"/>
              </w:numPr>
              <w:rPr>
                <w:rFonts w:ascii="Tahoma" w:hAnsi="Tahoma" w:cs="Tahoma"/>
              </w:rPr>
            </w:pPr>
            <w:r w:rsidRPr="0046288B">
              <w:rPr>
                <w:rFonts w:ascii="Tahoma" w:hAnsi="Tahoma" w:cs="Tahoma"/>
                <w:i/>
                <w:iCs/>
              </w:rPr>
              <w:t>Raw and ground poultry (bottom shelf)</w:t>
            </w:r>
          </w:p>
        </w:tc>
        <w:tc>
          <w:tcPr>
            <w:tcW w:w="1980" w:type="dxa"/>
            <w:tcBorders>
              <w:top w:val="single" w:sz="4" w:space="0" w:color="auto"/>
            </w:tcBorders>
            <w:vAlign w:val="center"/>
          </w:tcPr>
          <w:p w14:paraId="296AFCCA" w14:textId="77777777" w:rsidR="00B3611D" w:rsidRPr="002227C5" w:rsidRDefault="00B3611D" w:rsidP="00BC41EF">
            <w:pPr>
              <w:rPr>
                <w:rFonts w:ascii="Tahoma" w:hAnsi="Tahoma" w:cs="Tahoma"/>
              </w:rPr>
            </w:pPr>
            <w:r w:rsidRPr="002227C5">
              <w:rPr>
                <w:rFonts w:ascii="Tahoma" w:hAnsi="Tahoma" w:cs="Tahoma"/>
              </w:rPr>
              <w:t>Daily</w:t>
            </w:r>
          </w:p>
        </w:tc>
      </w:tr>
      <w:tr w:rsidR="00B3611D" w:rsidRPr="002227C5" w14:paraId="18690F41" w14:textId="77777777" w:rsidTr="00220BD8">
        <w:tc>
          <w:tcPr>
            <w:tcW w:w="8748" w:type="dxa"/>
            <w:vAlign w:val="center"/>
          </w:tcPr>
          <w:p w14:paraId="642389DD" w14:textId="77777777" w:rsidR="00B3611D" w:rsidRPr="002227C5" w:rsidRDefault="00B3611D" w:rsidP="00BC41EF">
            <w:pPr>
              <w:rPr>
                <w:rFonts w:ascii="Tahoma" w:hAnsi="Tahoma" w:cs="Tahoma"/>
                <w:i/>
                <w:iCs/>
              </w:rPr>
            </w:pPr>
            <w:r w:rsidRPr="002227C5">
              <w:rPr>
                <w:rFonts w:ascii="Tahoma" w:hAnsi="Tahoma" w:cs="Tahoma"/>
                <w:i/>
                <w:iCs/>
              </w:rPr>
              <w:t>CCP – Containers of commercially processed TCS foods are stored for no more than 72 hours at 41</w:t>
            </w:r>
            <w:r w:rsidRPr="002227C5">
              <w:rPr>
                <w:rFonts w:ascii="Tahoma" w:hAnsi="Tahoma" w:cs="Tahoma"/>
                <w:i/>
                <w:iCs/>
              </w:rPr>
              <w:sym w:font="Symbol" w:char="F0B0"/>
            </w:r>
            <w:r w:rsidRPr="002227C5">
              <w:rPr>
                <w:rFonts w:ascii="Tahoma" w:hAnsi="Tahoma" w:cs="Tahoma"/>
                <w:i/>
                <w:iCs/>
              </w:rPr>
              <w:t>F after opening. The only exceptions are listed in Table 4: Shelf-life for Opened Commercially Processed Ingredients not subject to the 7-day rule</w:t>
            </w:r>
          </w:p>
        </w:tc>
        <w:tc>
          <w:tcPr>
            <w:tcW w:w="1980" w:type="dxa"/>
            <w:vAlign w:val="center"/>
          </w:tcPr>
          <w:p w14:paraId="4E75CDE8" w14:textId="77777777" w:rsidR="00B3611D" w:rsidRPr="002227C5" w:rsidRDefault="00B3611D" w:rsidP="00BC41EF">
            <w:pPr>
              <w:rPr>
                <w:rFonts w:ascii="Tahoma" w:hAnsi="Tahoma" w:cs="Tahoma"/>
                <w:i/>
                <w:iCs/>
              </w:rPr>
            </w:pPr>
            <w:r w:rsidRPr="002227C5">
              <w:rPr>
                <w:rFonts w:ascii="Tahoma" w:hAnsi="Tahoma" w:cs="Tahoma"/>
                <w:i/>
                <w:iCs/>
              </w:rPr>
              <w:t>Daily</w:t>
            </w:r>
          </w:p>
        </w:tc>
      </w:tr>
      <w:tr w:rsidR="00B3611D" w:rsidRPr="002227C5" w14:paraId="05C696E6" w14:textId="77777777" w:rsidTr="00220BD8">
        <w:trPr>
          <w:trHeight w:val="710"/>
        </w:trPr>
        <w:tc>
          <w:tcPr>
            <w:tcW w:w="8748" w:type="dxa"/>
            <w:tcBorders>
              <w:bottom w:val="single" w:sz="12" w:space="0" w:color="auto"/>
            </w:tcBorders>
            <w:shd w:val="clear" w:color="auto" w:fill="E0E0E0"/>
            <w:vAlign w:val="center"/>
          </w:tcPr>
          <w:p w14:paraId="128B01EB" w14:textId="56AE4C34" w:rsidR="00B3611D" w:rsidRPr="004443C8" w:rsidRDefault="004443C8" w:rsidP="007715F6">
            <w:pPr>
              <w:pStyle w:val="Heading2"/>
              <w:jc w:val="left"/>
              <w:rPr>
                <w:rFonts w:ascii="Tahoma" w:hAnsi="Tahoma" w:cs="Tahoma"/>
              </w:rPr>
            </w:pPr>
            <w:bookmarkStart w:id="63" w:name="_Toc200016098"/>
            <w:r w:rsidRPr="004443C8">
              <w:rPr>
                <w:rFonts w:ascii="Tahoma" w:hAnsi="Tahoma" w:cs="Tahoma"/>
              </w:rPr>
              <w:lastRenderedPageBreak/>
              <w:t>FROZEN STORAGE</w:t>
            </w:r>
            <w:bookmarkEnd w:id="63"/>
          </w:p>
        </w:tc>
        <w:tc>
          <w:tcPr>
            <w:tcW w:w="1980" w:type="dxa"/>
            <w:tcBorders>
              <w:bottom w:val="single" w:sz="12" w:space="0" w:color="auto"/>
            </w:tcBorders>
            <w:shd w:val="clear" w:color="auto" w:fill="E0E0E0"/>
            <w:vAlign w:val="center"/>
          </w:tcPr>
          <w:p w14:paraId="07C1AF88" w14:textId="77777777" w:rsidR="00B3611D" w:rsidRPr="0046288B" w:rsidRDefault="00B3611D" w:rsidP="00BC41EF">
            <w:pPr>
              <w:rPr>
                <w:rFonts w:ascii="Tahoma" w:hAnsi="Tahoma" w:cs="Tahoma"/>
                <w:b/>
                <w:bCs/>
              </w:rPr>
            </w:pPr>
            <w:r w:rsidRPr="0046288B">
              <w:rPr>
                <w:rFonts w:ascii="Tahoma" w:hAnsi="Tahoma" w:cs="Tahoma"/>
                <w:b/>
                <w:bCs/>
              </w:rPr>
              <w:t>MONITORING</w:t>
            </w:r>
          </w:p>
          <w:p w14:paraId="2C77AA22" w14:textId="77777777" w:rsidR="00B3611D" w:rsidRPr="002227C5" w:rsidRDefault="00B3611D" w:rsidP="00BC41EF">
            <w:pPr>
              <w:rPr>
                <w:rFonts w:ascii="Tahoma" w:hAnsi="Tahoma" w:cs="Tahoma"/>
              </w:rPr>
            </w:pPr>
            <w:r w:rsidRPr="0046288B">
              <w:rPr>
                <w:rFonts w:ascii="Tahoma" w:hAnsi="Tahoma" w:cs="Tahoma"/>
                <w:b/>
                <w:bCs/>
              </w:rPr>
              <w:t>FREQUENCY</w:t>
            </w:r>
          </w:p>
        </w:tc>
      </w:tr>
      <w:tr w:rsidR="00B3611D" w:rsidRPr="002227C5" w14:paraId="78C291F2" w14:textId="77777777" w:rsidTr="00220BD8">
        <w:trPr>
          <w:trHeight w:val="420"/>
        </w:trPr>
        <w:tc>
          <w:tcPr>
            <w:tcW w:w="8748" w:type="dxa"/>
            <w:tcBorders>
              <w:top w:val="single" w:sz="4" w:space="0" w:color="auto"/>
              <w:bottom w:val="single" w:sz="4" w:space="0" w:color="auto"/>
            </w:tcBorders>
            <w:vAlign w:val="center"/>
          </w:tcPr>
          <w:p w14:paraId="09E3791A" w14:textId="250A5320" w:rsidR="00B3611D" w:rsidRPr="002227C5" w:rsidRDefault="00B3611D" w:rsidP="00BC41EF">
            <w:pPr>
              <w:rPr>
                <w:rFonts w:ascii="Tahoma" w:hAnsi="Tahoma" w:cs="Tahoma"/>
                <w:color w:val="000000"/>
              </w:rPr>
            </w:pPr>
            <w:r w:rsidRPr="002227C5">
              <w:rPr>
                <w:rFonts w:ascii="Tahoma" w:hAnsi="Tahoma" w:cs="Tahoma"/>
              </w:rPr>
              <w:t>Food is stored using the criteria in Storage Guidelines for Specific Foods</w:t>
            </w:r>
            <w:r w:rsidR="00870F06">
              <w:rPr>
                <w:rFonts w:ascii="Tahoma" w:hAnsi="Tahoma" w:cs="Tahoma"/>
              </w:rPr>
              <w:t>.</w:t>
            </w:r>
          </w:p>
        </w:tc>
        <w:tc>
          <w:tcPr>
            <w:tcW w:w="1980" w:type="dxa"/>
            <w:tcBorders>
              <w:top w:val="single" w:sz="4" w:space="0" w:color="auto"/>
              <w:bottom w:val="single" w:sz="4" w:space="0" w:color="auto"/>
            </w:tcBorders>
            <w:vAlign w:val="center"/>
          </w:tcPr>
          <w:p w14:paraId="6104306C" w14:textId="77777777" w:rsidR="00B3611D" w:rsidRPr="002227C5" w:rsidRDefault="00B3611D" w:rsidP="00BC41EF">
            <w:pPr>
              <w:rPr>
                <w:rFonts w:ascii="Tahoma" w:hAnsi="Tahoma" w:cs="Tahoma"/>
              </w:rPr>
            </w:pPr>
            <w:r w:rsidRPr="002227C5">
              <w:rPr>
                <w:rFonts w:ascii="Tahoma" w:hAnsi="Tahoma" w:cs="Tahoma"/>
              </w:rPr>
              <w:t>Monthly</w:t>
            </w:r>
          </w:p>
        </w:tc>
      </w:tr>
      <w:tr w:rsidR="00B3611D" w:rsidRPr="002227C5" w14:paraId="7316B6B8" w14:textId="77777777" w:rsidTr="00220BD8">
        <w:trPr>
          <w:trHeight w:val="3950"/>
        </w:trPr>
        <w:tc>
          <w:tcPr>
            <w:tcW w:w="8748" w:type="dxa"/>
            <w:tcBorders>
              <w:top w:val="single" w:sz="4" w:space="0" w:color="auto"/>
              <w:bottom w:val="single" w:sz="4" w:space="0" w:color="auto"/>
            </w:tcBorders>
            <w:vAlign w:val="center"/>
          </w:tcPr>
          <w:p w14:paraId="69608187" w14:textId="72CA91C2" w:rsidR="00FE316F" w:rsidRPr="005D0E18" w:rsidRDefault="00B3611D" w:rsidP="00FE316F">
            <w:pPr>
              <w:rPr>
                <w:rFonts w:ascii="Tahoma" w:hAnsi="Tahoma" w:cs="Tahoma"/>
              </w:rPr>
            </w:pPr>
            <w:r w:rsidRPr="004310C8">
              <w:rPr>
                <w:rFonts w:ascii="Tahoma" w:hAnsi="Tahoma" w:cs="Tahoma"/>
                <w:b/>
                <w:bCs/>
              </w:rPr>
              <w:t>USDA</w:t>
            </w:r>
            <w:r w:rsidR="004310C8" w:rsidRPr="004310C8">
              <w:rPr>
                <w:rFonts w:ascii="Tahoma" w:hAnsi="Tahoma" w:cs="Tahoma"/>
                <w:b/>
                <w:bCs/>
              </w:rPr>
              <w:t xml:space="preserve"> donated</w:t>
            </w:r>
            <w:r w:rsidRPr="004310C8">
              <w:rPr>
                <w:rFonts w:ascii="Tahoma" w:hAnsi="Tahoma" w:cs="Tahoma"/>
                <w:b/>
                <w:bCs/>
              </w:rPr>
              <w:t xml:space="preserve"> </w:t>
            </w:r>
            <w:r w:rsidR="004310C8" w:rsidRPr="004310C8">
              <w:rPr>
                <w:rFonts w:ascii="Tahoma" w:hAnsi="Tahoma" w:cs="Tahoma"/>
                <w:b/>
                <w:bCs/>
              </w:rPr>
              <w:t>f</w:t>
            </w:r>
            <w:r w:rsidRPr="004310C8">
              <w:rPr>
                <w:rFonts w:ascii="Tahoma" w:hAnsi="Tahoma" w:cs="Tahoma"/>
                <w:b/>
                <w:bCs/>
              </w:rPr>
              <w:t>oods</w:t>
            </w:r>
            <w:r w:rsidRPr="002227C5">
              <w:rPr>
                <w:rFonts w:ascii="Tahoma" w:hAnsi="Tahoma" w:cs="Tahoma"/>
              </w:rPr>
              <w:t xml:space="preserve"> – Label in permanent black marker with date received (month/year) in a conspicuous location on the case</w:t>
            </w:r>
            <w:r w:rsidR="00C55711" w:rsidRPr="002227C5">
              <w:rPr>
                <w:rFonts w:ascii="Tahoma" w:hAnsi="Tahoma" w:cs="Tahoma"/>
              </w:rPr>
              <w:t xml:space="preserve"> or on a label</w:t>
            </w:r>
            <w:r w:rsidRPr="002227C5">
              <w:rPr>
                <w:rFonts w:ascii="Tahoma" w:hAnsi="Tahoma" w:cs="Tahoma"/>
              </w:rPr>
              <w:t xml:space="preserve">. </w:t>
            </w:r>
            <w:r w:rsidR="00FE316F" w:rsidRPr="005D0E18">
              <w:rPr>
                <w:rFonts w:ascii="Tahoma" w:hAnsi="Tahoma" w:cs="Tahoma"/>
              </w:rPr>
              <w:t>If food is taken out of the case, label using a permanent black marker, each individual can/container with the pack date (month/year) appearing on the case or label with the receipt date (month/year) if no pack date is available.</w:t>
            </w:r>
          </w:p>
          <w:p w14:paraId="43A18AAB" w14:textId="02DE66C4" w:rsidR="0099341A" w:rsidRPr="005D0E18" w:rsidRDefault="00B3611D" w:rsidP="0099341A">
            <w:pPr>
              <w:rPr>
                <w:rFonts w:ascii="Tahoma" w:hAnsi="Tahoma" w:cs="Tahoma"/>
              </w:rPr>
            </w:pPr>
            <w:r w:rsidRPr="004310C8">
              <w:rPr>
                <w:rFonts w:ascii="Tahoma" w:hAnsi="Tahoma" w:cs="Tahoma"/>
                <w:b/>
                <w:bCs/>
              </w:rPr>
              <w:t>Commercially packaged food</w:t>
            </w:r>
            <w:r w:rsidRPr="002227C5">
              <w:rPr>
                <w:rFonts w:ascii="Tahoma" w:hAnsi="Tahoma" w:cs="Tahoma"/>
              </w:rPr>
              <w:t xml:space="preserve"> --</w:t>
            </w:r>
            <w:r w:rsidR="0099341A" w:rsidRPr="005D0E18">
              <w:rPr>
                <w:rFonts w:ascii="Tahoma" w:hAnsi="Tahoma" w:cs="Tahoma"/>
              </w:rPr>
              <w:t xml:space="preserve"> label, using permanent black marker, with date received (month/year) in a conspicuous location on the case or a label. If food is taken out of the case, label, using permanent black marker, each individual can/container with the receipt date (month/year).</w:t>
            </w:r>
          </w:p>
          <w:p w14:paraId="31CE1F87" w14:textId="2751A973" w:rsidR="0046288B" w:rsidRDefault="0046288B" w:rsidP="00BC41EF">
            <w:pPr>
              <w:rPr>
                <w:rFonts w:ascii="Tahoma" w:hAnsi="Tahoma" w:cs="Tahoma"/>
              </w:rPr>
            </w:pPr>
          </w:p>
          <w:p w14:paraId="16373409" w14:textId="4B9C3C3C" w:rsidR="0046288B" w:rsidRPr="002227C5" w:rsidRDefault="0046288B" w:rsidP="00BC41EF">
            <w:pPr>
              <w:rPr>
                <w:rFonts w:ascii="Tahoma" w:hAnsi="Tahoma" w:cs="Tahoma"/>
                <w:color w:val="000000"/>
              </w:rPr>
            </w:pPr>
            <w:r w:rsidRPr="005D0E18">
              <w:rPr>
                <w:rFonts w:ascii="Tahoma" w:hAnsi="Tahoma" w:cs="Tahoma"/>
              </w:rPr>
              <w:t>If foods have a firmly attached sticker from the vendor showing delivery date, this sticker may be used in lieu of a black marker as long the sticker is clearly visible.</w:t>
            </w:r>
          </w:p>
        </w:tc>
        <w:tc>
          <w:tcPr>
            <w:tcW w:w="1980" w:type="dxa"/>
            <w:tcBorders>
              <w:top w:val="single" w:sz="4" w:space="0" w:color="auto"/>
              <w:bottom w:val="single" w:sz="4" w:space="0" w:color="auto"/>
            </w:tcBorders>
            <w:vAlign w:val="center"/>
          </w:tcPr>
          <w:p w14:paraId="0200C874" w14:textId="77777777" w:rsidR="00B3611D" w:rsidRPr="002227C5" w:rsidRDefault="00B3611D" w:rsidP="00BC41EF">
            <w:pPr>
              <w:rPr>
                <w:rFonts w:ascii="Tahoma" w:hAnsi="Tahoma" w:cs="Tahoma"/>
              </w:rPr>
            </w:pPr>
            <w:r w:rsidRPr="002227C5">
              <w:rPr>
                <w:rFonts w:ascii="Tahoma" w:hAnsi="Tahoma" w:cs="Tahoma"/>
              </w:rPr>
              <w:t>Monthly</w:t>
            </w:r>
          </w:p>
        </w:tc>
      </w:tr>
      <w:tr w:rsidR="00B3611D" w:rsidRPr="002227C5" w14:paraId="0C3FFC1F" w14:textId="77777777" w:rsidTr="00220BD8">
        <w:trPr>
          <w:trHeight w:val="980"/>
        </w:trPr>
        <w:tc>
          <w:tcPr>
            <w:tcW w:w="8748" w:type="dxa"/>
            <w:tcBorders>
              <w:top w:val="single" w:sz="4" w:space="0" w:color="auto"/>
              <w:bottom w:val="single" w:sz="4" w:space="0" w:color="auto"/>
            </w:tcBorders>
            <w:vAlign w:val="center"/>
          </w:tcPr>
          <w:p w14:paraId="6A411D10" w14:textId="2438A3ED" w:rsidR="00B3611D" w:rsidRPr="002227C5" w:rsidRDefault="00B3611D" w:rsidP="00BC41EF">
            <w:pPr>
              <w:rPr>
                <w:rFonts w:ascii="Tahoma" w:hAnsi="Tahoma" w:cs="Tahoma"/>
                <w:color w:val="000000"/>
              </w:rPr>
            </w:pPr>
            <w:r w:rsidRPr="002227C5">
              <w:rPr>
                <w:rFonts w:ascii="Tahoma" w:hAnsi="Tahoma" w:cs="Tahoma"/>
              </w:rPr>
              <w:t xml:space="preserve">A first in, first out (FIFO) procedure is used for all frozen food storage. </w:t>
            </w:r>
            <w:r w:rsidR="000C6E18">
              <w:rPr>
                <w:rFonts w:ascii="Tahoma" w:hAnsi="Tahoma" w:cs="Tahoma"/>
              </w:rPr>
              <w:t>L</w:t>
            </w:r>
            <w:r w:rsidRPr="002227C5">
              <w:rPr>
                <w:rFonts w:ascii="Tahoma" w:hAnsi="Tahoma" w:cs="Tahoma"/>
              </w:rPr>
              <w:t>abel in permanent black marker with date received (month/year) in a conspicuous location on the package.</w:t>
            </w:r>
          </w:p>
        </w:tc>
        <w:tc>
          <w:tcPr>
            <w:tcW w:w="1980" w:type="dxa"/>
            <w:tcBorders>
              <w:top w:val="single" w:sz="4" w:space="0" w:color="auto"/>
              <w:bottom w:val="single" w:sz="4" w:space="0" w:color="auto"/>
            </w:tcBorders>
            <w:vAlign w:val="center"/>
          </w:tcPr>
          <w:p w14:paraId="0F1DFB57" w14:textId="77777777" w:rsidR="00B3611D" w:rsidRPr="002227C5" w:rsidRDefault="00B3611D" w:rsidP="00BC41EF">
            <w:pPr>
              <w:rPr>
                <w:rFonts w:ascii="Tahoma" w:hAnsi="Tahoma" w:cs="Tahoma"/>
              </w:rPr>
            </w:pPr>
            <w:r w:rsidRPr="002227C5">
              <w:rPr>
                <w:rFonts w:ascii="Tahoma" w:hAnsi="Tahoma" w:cs="Tahoma"/>
              </w:rPr>
              <w:t>Monthly</w:t>
            </w:r>
          </w:p>
        </w:tc>
      </w:tr>
      <w:tr w:rsidR="00B3611D" w:rsidRPr="002227C5" w14:paraId="76AADE6C" w14:textId="77777777" w:rsidTr="00220BD8">
        <w:trPr>
          <w:trHeight w:val="440"/>
        </w:trPr>
        <w:tc>
          <w:tcPr>
            <w:tcW w:w="8748" w:type="dxa"/>
            <w:tcBorders>
              <w:top w:val="single" w:sz="4" w:space="0" w:color="auto"/>
              <w:bottom w:val="single" w:sz="4" w:space="0" w:color="auto"/>
            </w:tcBorders>
            <w:vAlign w:val="center"/>
          </w:tcPr>
          <w:p w14:paraId="60D7EEF6" w14:textId="77777777" w:rsidR="00B3611D" w:rsidRPr="002227C5" w:rsidRDefault="00B3611D" w:rsidP="00BC41EF">
            <w:pPr>
              <w:rPr>
                <w:rFonts w:ascii="Tahoma" w:hAnsi="Tahoma" w:cs="Tahoma"/>
                <w:color w:val="000000"/>
              </w:rPr>
            </w:pPr>
            <w:r w:rsidRPr="002227C5">
              <w:rPr>
                <w:rFonts w:ascii="Tahoma" w:hAnsi="Tahoma" w:cs="Tahoma"/>
              </w:rPr>
              <w:t>All food is stored on clean shelving.</w:t>
            </w:r>
          </w:p>
        </w:tc>
        <w:tc>
          <w:tcPr>
            <w:tcW w:w="1980" w:type="dxa"/>
            <w:tcBorders>
              <w:top w:val="single" w:sz="4" w:space="0" w:color="auto"/>
              <w:bottom w:val="single" w:sz="4" w:space="0" w:color="auto"/>
            </w:tcBorders>
            <w:vAlign w:val="center"/>
          </w:tcPr>
          <w:p w14:paraId="681487CE" w14:textId="77777777" w:rsidR="00B3611D" w:rsidRPr="002227C5" w:rsidRDefault="00B3611D" w:rsidP="00BC41EF">
            <w:pPr>
              <w:rPr>
                <w:rFonts w:ascii="Tahoma" w:hAnsi="Tahoma" w:cs="Tahoma"/>
              </w:rPr>
            </w:pPr>
            <w:r w:rsidRPr="002227C5">
              <w:rPr>
                <w:rFonts w:ascii="Tahoma" w:hAnsi="Tahoma" w:cs="Tahoma"/>
              </w:rPr>
              <w:t>Monthly</w:t>
            </w:r>
          </w:p>
        </w:tc>
      </w:tr>
      <w:tr w:rsidR="00BC3F04" w:rsidRPr="002227C5" w14:paraId="07A3C5F8" w14:textId="77777777" w:rsidTr="00220BD8">
        <w:trPr>
          <w:trHeight w:val="980"/>
        </w:trPr>
        <w:tc>
          <w:tcPr>
            <w:tcW w:w="8748" w:type="dxa"/>
            <w:tcBorders>
              <w:top w:val="single" w:sz="4" w:space="0" w:color="auto"/>
              <w:bottom w:val="single" w:sz="4" w:space="0" w:color="auto"/>
            </w:tcBorders>
            <w:vAlign w:val="center"/>
          </w:tcPr>
          <w:p w14:paraId="3BA393C0" w14:textId="77777777" w:rsidR="00BC3F04" w:rsidRPr="002227C5" w:rsidRDefault="00BC3F04" w:rsidP="00BC3F04">
            <w:pPr>
              <w:rPr>
                <w:rFonts w:ascii="Tahoma" w:hAnsi="Tahoma" w:cs="Tahoma"/>
              </w:rPr>
            </w:pPr>
            <w:r w:rsidRPr="002227C5">
              <w:rPr>
                <w:rFonts w:ascii="Tahoma" w:hAnsi="Tahoma" w:cs="Tahoma"/>
              </w:rPr>
              <w:t xml:space="preserve">All food not stored in its original packaging is </w:t>
            </w:r>
            <w:r w:rsidRPr="002227C5">
              <w:rPr>
                <w:rFonts w:ascii="Tahoma" w:hAnsi="Tahoma" w:cs="Tahoma"/>
                <w:b/>
                <w:bCs/>
                <w:u w:val="single"/>
              </w:rPr>
              <w:t>c</w:t>
            </w:r>
            <w:r w:rsidRPr="002227C5">
              <w:rPr>
                <w:rFonts w:ascii="Tahoma" w:hAnsi="Tahoma" w:cs="Tahoma"/>
              </w:rPr>
              <w:t xml:space="preserve">overed, </w:t>
            </w:r>
            <w:r w:rsidRPr="002227C5">
              <w:rPr>
                <w:rFonts w:ascii="Tahoma" w:hAnsi="Tahoma" w:cs="Tahoma"/>
                <w:b/>
                <w:bCs/>
                <w:u w:val="single"/>
              </w:rPr>
              <w:t>l</w:t>
            </w:r>
            <w:r w:rsidRPr="002227C5">
              <w:rPr>
                <w:rFonts w:ascii="Tahoma" w:hAnsi="Tahoma" w:cs="Tahoma"/>
              </w:rPr>
              <w:t xml:space="preserve">abeled </w:t>
            </w:r>
            <w:r w:rsidRPr="002227C5">
              <w:rPr>
                <w:rFonts w:ascii="Tahoma" w:hAnsi="Tahoma" w:cs="Tahoma"/>
                <w:b/>
              </w:rPr>
              <w:t>a</w:t>
            </w:r>
            <w:r w:rsidRPr="002227C5">
              <w:rPr>
                <w:rFonts w:ascii="Tahoma" w:hAnsi="Tahoma" w:cs="Tahoma"/>
              </w:rPr>
              <w:t xml:space="preserve">nd </w:t>
            </w:r>
            <w:r w:rsidRPr="002227C5">
              <w:rPr>
                <w:rFonts w:ascii="Tahoma" w:hAnsi="Tahoma" w:cs="Tahoma"/>
                <w:b/>
                <w:bCs/>
                <w:u w:val="single"/>
              </w:rPr>
              <w:t>d</w:t>
            </w:r>
            <w:r w:rsidRPr="002227C5">
              <w:rPr>
                <w:rFonts w:ascii="Tahoma" w:hAnsi="Tahoma" w:cs="Tahoma"/>
              </w:rPr>
              <w:t>ated (CLAD).  Proper food covering is a food-grade lid, plastic wrap, or aluminum foil.</w:t>
            </w:r>
          </w:p>
        </w:tc>
        <w:tc>
          <w:tcPr>
            <w:tcW w:w="1980" w:type="dxa"/>
            <w:tcBorders>
              <w:top w:val="single" w:sz="4" w:space="0" w:color="auto"/>
              <w:bottom w:val="single" w:sz="4" w:space="0" w:color="auto"/>
            </w:tcBorders>
            <w:vAlign w:val="center"/>
          </w:tcPr>
          <w:p w14:paraId="672B6A8E" w14:textId="77777777" w:rsidR="00BC3F04" w:rsidRPr="002227C5" w:rsidRDefault="00BC3F04" w:rsidP="00BC3F04">
            <w:pPr>
              <w:rPr>
                <w:rFonts w:ascii="Tahoma" w:hAnsi="Tahoma" w:cs="Tahoma"/>
              </w:rPr>
            </w:pPr>
            <w:r w:rsidRPr="002227C5">
              <w:rPr>
                <w:rFonts w:ascii="Tahoma" w:hAnsi="Tahoma" w:cs="Tahoma"/>
              </w:rPr>
              <w:t>Monthly</w:t>
            </w:r>
          </w:p>
        </w:tc>
      </w:tr>
      <w:tr w:rsidR="00B3611D" w:rsidRPr="002227C5" w14:paraId="4795952B" w14:textId="77777777" w:rsidTr="00220BD8">
        <w:trPr>
          <w:trHeight w:val="710"/>
        </w:trPr>
        <w:tc>
          <w:tcPr>
            <w:tcW w:w="8748" w:type="dxa"/>
            <w:tcBorders>
              <w:top w:val="single" w:sz="4" w:space="0" w:color="auto"/>
              <w:bottom w:val="single" w:sz="4" w:space="0" w:color="auto"/>
            </w:tcBorders>
            <w:vAlign w:val="center"/>
          </w:tcPr>
          <w:p w14:paraId="4917060D" w14:textId="77777777" w:rsidR="00B3611D" w:rsidRPr="002227C5" w:rsidRDefault="00B3611D" w:rsidP="00BC41EF">
            <w:pPr>
              <w:rPr>
                <w:rFonts w:ascii="Tahoma" w:hAnsi="Tahoma" w:cs="Tahoma"/>
                <w:color w:val="000000"/>
              </w:rPr>
            </w:pPr>
            <w:r w:rsidRPr="002227C5">
              <w:rPr>
                <w:rFonts w:ascii="Tahoma" w:hAnsi="Tahoma" w:cs="Tahoma"/>
                <w:color w:val="000000"/>
              </w:rPr>
              <w:t xml:space="preserve">Freezers are defrosted according to manufacturer instructions. </w:t>
            </w:r>
            <w:r w:rsidRPr="002227C5">
              <w:rPr>
                <w:rFonts w:ascii="Tahoma" w:hAnsi="Tahoma" w:cs="Tahoma"/>
                <w:i/>
                <w:iCs/>
                <w:color w:val="000000"/>
              </w:rPr>
              <w:t>NOTE:  Manufacturer instructions should be available for all equipment.</w:t>
            </w:r>
          </w:p>
        </w:tc>
        <w:tc>
          <w:tcPr>
            <w:tcW w:w="1980" w:type="dxa"/>
            <w:tcBorders>
              <w:top w:val="single" w:sz="4" w:space="0" w:color="auto"/>
              <w:bottom w:val="single" w:sz="4" w:space="0" w:color="auto"/>
            </w:tcBorders>
            <w:vAlign w:val="center"/>
          </w:tcPr>
          <w:p w14:paraId="3D1AC8C9" w14:textId="77777777" w:rsidR="00B3611D" w:rsidRPr="002227C5" w:rsidRDefault="00B3611D" w:rsidP="00BC41EF">
            <w:pPr>
              <w:rPr>
                <w:rFonts w:ascii="Tahoma" w:hAnsi="Tahoma" w:cs="Tahoma"/>
              </w:rPr>
            </w:pPr>
            <w:r w:rsidRPr="002227C5">
              <w:rPr>
                <w:rFonts w:ascii="Tahoma" w:hAnsi="Tahoma" w:cs="Tahoma"/>
              </w:rPr>
              <w:t>Monthly</w:t>
            </w:r>
          </w:p>
        </w:tc>
      </w:tr>
      <w:tr w:rsidR="00B3611D" w:rsidRPr="002227C5" w14:paraId="1DC965A3" w14:textId="77777777" w:rsidTr="00220BD8">
        <w:trPr>
          <w:trHeight w:val="1340"/>
        </w:trPr>
        <w:tc>
          <w:tcPr>
            <w:tcW w:w="8748" w:type="dxa"/>
            <w:tcBorders>
              <w:top w:val="single" w:sz="4" w:space="0" w:color="auto"/>
              <w:bottom w:val="single" w:sz="4" w:space="0" w:color="auto"/>
            </w:tcBorders>
            <w:vAlign w:val="center"/>
          </w:tcPr>
          <w:p w14:paraId="1F4DBEAB" w14:textId="77777777" w:rsidR="00B3611D" w:rsidRPr="002227C5" w:rsidRDefault="00B3611D" w:rsidP="00BC41EF">
            <w:pPr>
              <w:rPr>
                <w:rFonts w:ascii="Tahoma" w:hAnsi="Tahoma" w:cs="Tahoma"/>
              </w:rPr>
            </w:pPr>
            <w:r w:rsidRPr="002227C5">
              <w:rPr>
                <w:rFonts w:ascii="Tahoma" w:hAnsi="Tahoma" w:cs="Tahoma"/>
              </w:rPr>
              <w:t>A freezer thermometer is placed near the front of the freezer on the top shelf. If the thermometer has a probe, the probe should not touch the shelf. The ambient temperature is 0</w:t>
            </w:r>
            <w:r w:rsidRPr="002227C5">
              <w:rPr>
                <w:rFonts w:ascii="Tahoma" w:hAnsi="Tahoma" w:cs="Tahoma"/>
                <w:vertAlign w:val="superscript"/>
              </w:rPr>
              <w:t>o</w:t>
            </w:r>
            <w:r w:rsidRPr="002227C5">
              <w:rPr>
                <w:rFonts w:ascii="Tahoma" w:hAnsi="Tahoma" w:cs="Tahoma"/>
              </w:rPr>
              <w:t>F or colder unless the food requires a different storage temperature.</w:t>
            </w:r>
          </w:p>
        </w:tc>
        <w:tc>
          <w:tcPr>
            <w:tcW w:w="1980" w:type="dxa"/>
            <w:tcBorders>
              <w:top w:val="single" w:sz="4" w:space="0" w:color="auto"/>
              <w:bottom w:val="single" w:sz="4" w:space="0" w:color="auto"/>
            </w:tcBorders>
            <w:vAlign w:val="center"/>
          </w:tcPr>
          <w:p w14:paraId="183AAB46" w14:textId="77777777" w:rsidR="00B3611D" w:rsidRPr="002227C5" w:rsidRDefault="00B3611D" w:rsidP="00BC41EF">
            <w:pPr>
              <w:rPr>
                <w:rFonts w:ascii="Tahoma" w:hAnsi="Tahoma" w:cs="Tahoma"/>
              </w:rPr>
            </w:pPr>
            <w:r w:rsidRPr="002227C5">
              <w:rPr>
                <w:rFonts w:ascii="Tahoma" w:hAnsi="Tahoma" w:cs="Tahoma"/>
              </w:rPr>
              <w:t>Daily</w:t>
            </w:r>
          </w:p>
        </w:tc>
      </w:tr>
      <w:tr w:rsidR="00B3611D" w:rsidRPr="002227C5" w14:paraId="7DF62DC6" w14:textId="77777777" w:rsidTr="00220BD8">
        <w:trPr>
          <w:trHeight w:val="800"/>
        </w:trPr>
        <w:tc>
          <w:tcPr>
            <w:tcW w:w="8748" w:type="dxa"/>
            <w:tcBorders>
              <w:bottom w:val="single" w:sz="12" w:space="0" w:color="auto"/>
            </w:tcBorders>
            <w:shd w:val="clear" w:color="auto" w:fill="E0E0E0"/>
            <w:vAlign w:val="center"/>
          </w:tcPr>
          <w:p w14:paraId="2408DC1D" w14:textId="16EFF697" w:rsidR="00B3611D" w:rsidRPr="004443C8" w:rsidRDefault="004443C8" w:rsidP="007715F6">
            <w:pPr>
              <w:pStyle w:val="Heading2"/>
              <w:jc w:val="left"/>
              <w:rPr>
                <w:rFonts w:ascii="Tahoma" w:hAnsi="Tahoma" w:cs="Tahoma"/>
              </w:rPr>
            </w:pPr>
            <w:bookmarkStart w:id="64" w:name="_Toc200016099"/>
            <w:r w:rsidRPr="004443C8">
              <w:rPr>
                <w:rFonts w:ascii="Tahoma" w:hAnsi="Tahoma" w:cs="Tahoma"/>
              </w:rPr>
              <w:t>PREPARATION - Thawing</w:t>
            </w:r>
            <w:bookmarkEnd w:id="64"/>
          </w:p>
        </w:tc>
        <w:tc>
          <w:tcPr>
            <w:tcW w:w="1980" w:type="dxa"/>
            <w:tcBorders>
              <w:bottom w:val="single" w:sz="12" w:space="0" w:color="auto"/>
            </w:tcBorders>
            <w:shd w:val="clear" w:color="auto" w:fill="E0E0E0"/>
            <w:vAlign w:val="center"/>
          </w:tcPr>
          <w:p w14:paraId="767202B1" w14:textId="77777777" w:rsidR="00B3611D" w:rsidRPr="0046288B" w:rsidRDefault="00B3611D" w:rsidP="00B215D0">
            <w:pPr>
              <w:rPr>
                <w:rFonts w:ascii="Tahoma" w:hAnsi="Tahoma" w:cs="Tahoma"/>
                <w:b/>
                <w:bCs/>
              </w:rPr>
            </w:pPr>
            <w:r w:rsidRPr="0046288B">
              <w:rPr>
                <w:rFonts w:ascii="Tahoma" w:hAnsi="Tahoma" w:cs="Tahoma"/>
                <w:b/>
                <w:bCs/>
              </w:rPr>
              <w:t>MONITORING</w:t>
            </w:r>
          </w:p>
          <w:p w14:paraId="0EDE3725" w14:textId="77777777" w:rsidR="00B3611D" w:rsidRPr="002227C5" w:rsidRDefault="00B3611D" w:rsidP="00B215D0">
            <w:pPr>
              <w:rPr>
                <w:rFonts w:ascii="Tahoma" w:hAnsi="Tahoma" w:cs="Tahoma"/>
              </w:rPr>
            </w:pPr>
            <w:r w:rsidRPr="0046288B">
              <w:rPr>
                <w:rFonts w:ascii="Tahoma" w:hAnsi="Tahoma" w:cs="Tahoma"/>
                <w:b/>
                <w:bCs/>
              </w:rPr>
              <w:t>FREQUENCY</w:t>
            </w:r>
          </w:p>
        </w:tc>
      </w:tr>
      <w:tr w:rsidR="00B3611D" w:rsidRPr="002227C5" w14:paraId="40879E66" w14:textId="77777777" w:rsidTr="00220BD8">
        <w:trPr>
          <w:trHeight w:val="2760"/>
        </w:trPr>
        <w:tc>
          <w:tcPr>
            <w:tcW w:w="8748" w:type="dxa"/>
            <w:vAlign w:val="center"/>
          </w:tcPr>
          <w:p w14:paraId="09B0831A" w14:textId="77777777" w:rsidR="00B3611D" w:rsidRPr="002227C5" w:rsidRDefault="00B3611D" w:rsidP="00BC41EF">
            <w:pPr>
              <w:rPr>
                <w:rFonts w:ascii="Tahoma" w:hAnsi="Tahoma" w:cs="Tahoma"/>
              </w:rPr>
            </w:pPr>
            <w:r w:rsidRPr="002227C5">
              <w:rPr>
                <w:rFonts w:ascii="Tahoma" w:hAnsi="Tahoma" w:cs="Tahoma"/>
              </w:rPr>
              <w:t xml:space="preserve">One of the following methods is used to thaw frozen </w:t>
            </w:r>
            <w:r w:rsidR="00F85152" w:rsidRPr="002227C5">
              <w:rPr>
                <w:rFonts w:ascii="Tahoma" w:hAnsi="Tahoma" w:cs="Tahoma"/>
              </w:rPr>
              <w:t>TCS foods</w:t>
            </w:r>
            <w:r w:rsidRPr="002227C5">
              <w:rPr>
                <w:rFonts w:ascii="Tahoma" w:hAnsi="Tahoma" w:cs="Tahoma"/>
              </w:rPr>
              <w:t>:</w:t>
            </w:r>
          </w:p>
          <w:p w14:paraId="53A23457" w14:textId="79F34788" w:rsidR="00B3611D" w:rsidRPr="002227C5" w:rsidRDefault="00F85152" w:rsidP="003807B0">
            <w:pPr>
              <w:pStyle w:val="ListParagraph"/>
              <w:numPr>
                <w:ilvl w:val="0"/>
                <w:numId w:val="64"/>
              </w:numPr>
              <w:rPr>
                <w:rFonts w:ascii="Tahoma" w:hAnsi="Tahoma" w:cs="Tahoma"/>
              </w:rPr>
            </w:pPr>
            <w:r w:rsidRPr="002227C5">
              <w:rPr>
                <w:rFonts w:ascii="Tahoma" w:hAnsi="Tahoma" w:cs="Tahoma"/>
              </w:rPr>
              <w:t xml:space="preserve">In a refrigerator </w:t>
            </w:r>
            <w:r w:rsidR="00B3611D" w:rsidRPr="002227C5">
              <w:rPr>
                <w:rFonts w:ascii="Tahoma" w:hAnsi="Tahoma" w:cs="Tahoma"/>
              </w:rPr>
              <w:t xml:space="preserve">at </w:t>
            </w:r>
            <w:r w:rsidR="00C04279">
              <w:rPr>
                <w:rFonts w:ascii="Tahoma" w:hAnsi="Tahoma" w:cs="Tahoma"/>
              </w:rPr>
              <w:t>39</w:t>
            </w:r>
            <w:r w:rsidR="00C04279" w:rsidRPr="002227C5">
              <w:rPr>
                <w:rFonts w:ascii="Tahoma" w:hAnsi="Tahoma" w:cs="Tahoma"/>
              </w:rPr>
              <w:sym w:font="Symbol" w:char="F0B0"/>
            </w:r>
            <w:r w:rsidR="00B3611D" w:rsidRPr="002227C5">
              <w:rPr>
                <w:rFonts w:ascii="Tahoma" w:hAnsi="Tahoma" w:cs="Tahoma"/>
              </w:rPr>
              <w:t>F or colder. Thaw raw meats, raw poultry, and raw fish on the lowest shelf.</w:t>
            </w:r>
          </w:p>
          <w:p w14:paraId="10BEDAC7" w14:textId="77777777" w:rsidR="00B3611D" w:rsidRPr="002227C5" w:rsidRDefault="00B3611D" w:rsidP="003807B0">
            <w:pPr>
              <w:pStyle w:val="ListParagraph"/>
              <w:numPr>
                <w:ilvl w:val="0"/>
                <w:numId w:val="64"/>
              </w:numPr>
              <w:rPr>
                <w:rFonts w:ascii="Tahoma" w:hAnsi="Tahoma" w:cs="Tahoma"/>
              </w:rPr>
            </w:pPr>
            <w:r w:rsidRPr="002227C5">
              <w:rPr>
                <w:rFonts w:ascii="Tahoma" w:hAnsi="Tahoma" w:cs="Tahoma"/>
              </w:rPr>
              <w:t>U</w:t>
            </w:r>
            <w:r w:rsidR="003860C1" w:rsidRPr="002227C5">
              <w:rPr>
                <w:rFonts w:ascii="Tahoma" w:hAnsi="Tahoma" w:cs="Tahoma"/>
              </w:rPr>
              <w:t xml:space="preserve">nder safe running water </w:t>
            </w:r>
            <w:r w:rsidRPr="002227C5">
              <w:rPr>
                <w:rFonts w:ascii="Tahoma" w:hAnsi="Tahoma" w:cs="Tahoma"/>
              </w:rPr>
              <w:t>at 70</w:t>
            </w:r>
            <w:r w:rsidRPr="002227C5">
              <w:rPr>
                <w:rFonts w:ascii="Tahoma" w:hAnsi="Tahoma" w:cs="Tahoma"/>
                <w:vertAlign w:val="superscript"/>
              </w:rPr>
              <w:t>o</w:t>
            </w:r>
            <w:r w:rsidRPr="002227C5">
              <w:rPr>
                <w:rFonts w:ascii="Tahoma" w:hAnsi="Tahoma" w:cs="Tahoma"/>
              </w:rPr>
              <w:t>F or colder. If using this method, the food must be prepared within four hours of removing from the freezer.</w:t>
            </w:r>
          </w:p>
          <w:p w14:paraId="04DBD0B9" w14:textId="77777777" w:rsidR="00B3611D" w:rsidRPr="002227C5" w:rsidRDefault="00B3611D" w:rsidP="003807B0">
            <w:pPr>
              <w:pStyle w:val="ListParagraph"/>
              <w:numPr>
                <w:ilvl w:val="0"/>
                <w:numId w:val="64"/>
              </w:numPr>
              <w:rPr>
                <w:rFonts w:ascii="Tahoma" w:hAnsi="Tahoma" w:cs="Tahoma"/>
              </w:rPr>
            </w:pPr>
            <w:r w:rsidRPr="002227C5">
              <w:rPr>
                <w:rFonts w:ascii="Tahoma" w:hAnsi="Tahoma" w:cs="Tahoma"/>
              </w:rPr>
              <w:t>During the cooking process.</w:t>
            </w:r>
          </w:p>
          <w:p w14:paraId="7C26A098" w14:textId="77777777" w:rsidR="00B3611D" w:rsidRDefault="00B3611D" w:rsidP="003807B0">
            <w:pPr>
              <w:pStyle w:val="ListParagraph"/>
              <w:numPr>
                <w:ilvl w:val="0"/>
                <w:numId w:val="64"/>
              </w:numPr>
              <w:rPr>
                <w:rFonts w:ascii="Tahoma" w:hAnsi="Tahoma" w:cs="Tahoma"/>
              </w:rPr>
            </w:pPr>
            <w:r w:rsidRPr="002227C5">
              <w:rPr>
                <w:rFonts w:ascii="Tahoma" w:hAnsi="Tahoma" w:cs="Tahoma"/>
              </w:rPr>
              <w:t>In a microwave oven immediately followed by cooking.</w:t>
            </w:r>
          </w:p>
          <w:p w14:paraId="7FE3072B" w14:textId="4395056E" w:rsidR="0046288B" w:rsidRPr="0046288B" w:rsidRDefault="0046288B" w:rsidP="0046288B">
            <w:pPr>
              <w:rPr>
                <w:rFonts w:ascii="Tahoma" w:hAnsi="Tahoma" w:cs="Tahoma"/>
              </w:rPr>
            </w:pPr>
            <w:r w:rsidRPr="005D0E18">
              <w:rPr>
                <w:rFonts w:ascii="Tahoma" w:hAnsi="Tahoma" w:cs="Tahoma"/>
              </w:rPr>
              <w:t>Frozen foods should never be thawed at room temperature!</w:t>
            </w:r>
          </w:p>
        </w:tc>
        <w:tc>
          <w:tcPr>
            <w:tcW w:w="1980" w:type="dxa"/>
            <w:vAlign w:val="center"/>
          </w:tcPr>
          <w:p w14:paraId="2E319E03" w14:textId="22C875C7" w:rsidR="00B3611D" w:rsidRPr="002227C5" w:rsidRDefault="00B3611D" w:rsidP="00B215D0">
            <w:pPr>
              <w:rPr>
                <w:rFonts w:ascii="Tahoma" w:hAnsi="Tahoma" w:cs="Tahoma"/>
              </w:rPr>
            </w:pPr>
            <w:r w:rsidRPr="002227C5">
              <w:rPr>
                <w:rFonts w:ascii="Tahoma" w:hAnsi="Tahoma" w:cs="Tahoma"/>
              </w:rPr>
              <w:t>As needed – note on production record</w:t>
            </w:r>
          </w:p>
        </w:tc>
      </w:tr>
      <w:tr w:rsidR="00B3611D" w:rsidRPr="002227C5" w14:paraId="50B3C6FA" w14:textId="77777777" w:rsidTr="00CC6B02">
        <w:tc>
          <w:tcPr>
            <w:tcW w:w="8748" w:type="dxa"/>
            <w:vAlign w:val="center"/>
          </w:tcPr>
          <w:p w14:paraId="4DAE69B3" w14:textId="77777777" w:rsidR="00B3611D" w:rsidRPr="002227C5" w:rsidRDefault="003860C1" w:rsidP="00BC41EF">
            <w:pPr>
              <w:rPr>
                <w:rFonts w:ascii="Tahoma" w:hAnsi="Tahoma" w:cs="Tahoma"/>
              </w:rPr>
            </w:pPr>
            <w:r w:rsidRPr="002227C5">
              <w:rPr>
                <w:rFonts w:ascii="Tahoma" w:hAnsi="Tahoma" w:cs="Tahoma"/>
              </w:rPr>
              <w:lastRenderedPageBreak/>
              <w:t xml:space="preserve">TCS food </w:t>
            </w:r>
            <w:r w:rsidR="00B3611D" w:rsidRPr="002227C5">
              <w:rPr>
                <w:rFonts w:ascii="Tahoma" w:hAnsi="Tahoma" w:cs="Tahoma"/>
              </w:rPr>
              <w:t>held above 41</w:t>
            </w:r>
            <w:r w:rsidR="00B3611D" w:rsidRPr="002227C5">
              <w:rPr>
                <w:rFonts w:ascii="Tahoma" w:hAnsi="Tahoma" w:cs="Tahoma"/>
              </w:rPr>
              <w:sym w:font="Symbol" w:char="F0B0"/>
            </w:r>
            <w:r w:rsidR="00B3611D" w:rsidRPr="002227C5">
              <w:rPr>
                <w:rFonts w:ascii="Tahoma" w:hAnsi="Tahoma" w:cs="Tahoma"/>
              </w:rPr>
              <w:t>F for more than four hours is thrown out.</w:t>
            </w:r>
          </w:p>
        </w:tc>
        <w:tc>
          <w:tcPr>
            <w:tcW w:w="1980" w:type="dxa"/>
            <w:vAlign w:val="center"/>
          </w:tcPr>
          <w:p w14:paraId="74B4A1E5" w14:textId="6597BD46" w:rsidR="00B3611D" w:rsidRPr="002227C5" w:rsidRDefault="00B3611D" w:rsidP="00B215D0">
            <w:pPr>
              <w:rPr>
                <w:rFonts w:ascii="Tahoma" w:hAnsi="Tahoma" w:cs="Tahoma"/>
              </w:rPr>
            </w:pPr>
            <w:r w:rsidRPr="002227C5">
              <w:rPr>
                <w:rFonts w:ascii="Tahoma" w:hAnsi="Tahoma" w:cs="Tahoma"/>
              </w:rPr>
              <w:t>As needed – note on production record</w:t>
            </w:r>
          </w:p>
        </w:tc>
      </w:tr>
      <w:tr w:rsidR="00B3611D" w:rsidRPr="002227C5" w14:paraId="4286F0D1" w14:textId="77777777" w:rsidTr="00CC6B02">
        <w:trPr>
          <w:trHeight w:val="710"/>
        </w:trPr>
        <w:tc>
          <w:tcPr>
            <w:tcW w:w="8748" w:type="dxa"/>
            <w:tcBorders>
              <w:bottom w:val="single" w:sz="12" w:space="0" w:color="auto"/>
            </w:tcBorders>
            <w:shd w:val="clear" w:color="auto" w:fill="E0E0E0"/>
            <w:vAlign w:val="center"/>
          </w:tcPr>
          <w:p w14:paraId="43823800" w14:textId="2049C2E0" w:rsidR="00B3611D" w:rsidRPr="002227C5" w:rsidRDefault="004443C8" w:rsidP="007715F6">
            <w:pPr>
              <w:pStyle w:val="Heading2"/>
              <w:jc w:val="left"/>
              <w:rPr>
                <w:rFonts w:ascii="Arial" w:hAnsi="Arial" w:cs="Arial"/>
              </w:rPr>
            </w:pPr>
            <w:bookmarkStart w:id="65" w:name="_Toc200016100"/>
            <w:r w:rsidRPr="004443C8">
              <w:rPr>
                <w:rFonts w:ascii="Tahoma" w:hAnsi="Tahoma" w:cs="Tahoma"/>
              </w:rPr>
              <w:t xml:space="preserve">PREPARATION - </w:t>
            </w:r>
            <w:r>
              <w:rPr>
                <w:rFonts w:ascii="Tahoma" w:hAnsi="Tahoma" w:cs="Tahoma"/>
              </w:rPr>
              <w:t>Miscellaneous</w:t>
            </w:r>
            <w:bookmarkEnd w:id="65"/>
          </w:p>
        </w:tc>
        <w:tc>
          <w:tcPr>
            <w:tcW w:w="1980" w:type="dxa"/>
            <w:tcBorders>
              <w:bottom w:val="single" w:sz="12" w:space="0" w:color="auto"/>
            </w:tcBorders>
            <w:shd w:val="clear" w:color="auto" w:fill="E0E0E0"/>
            <w:vAlign w:val="center"/>
          </w:tcPr>
          <w:p w14:paraId="421728A0" w14:textId="77777777" w:rsidR="00B3611D" w:rsidRPr="0046288B" w:rsidRDefault="00B3611D" w:rsidP="00B215D0">
            <w:pPr>
              <w:rPr>
                <w:rFonts w:ascii="Tahoma" w:hAnsi="Tahoma" w:cs="Tahoma"/>
                <w:b/>
                <w:bCs/>
              </w:rPr>
            </w:pPr>
            <w:r w:rsidRPr="0046288B">
              <w:rPr>
                <w:rFonts w:ascii="Tahoma" w:hAnsi="Tahoma" w:cs="Tahoma"/>
                <w:b/>
                <w:bCs/>
              </w:rPr>
              <w:t>MONITORING</w:t>
            </w:r>
          </w:p>
          <w:p w14:paraId="0D7E54C6" w14:textId="77777777" w:rsidR="00B3611D" w:rsidRPr="0046288B" w:rsidRDefault="00B3611D" w:rsidP="00B215D0">
            <w:pPr>
              <w:rPr>
                <w:rFonts w:ascii="Tahoma" w:hAnsi="Tahoma" w:cs="Tahoma"/>
                <w:b/>
                <w:bCs/>
              </w:rPr>
            </w:pPr>
            <w:r w:rsidRPr="0046288B">
              <w:rPr>
                <w:rFonts w:ascii="Tahoma" w:hAnsi="Tahoma" w:cs="Tahoma"/>
                <w:b/>
                <w:bCs/>
              </w:rPr>
              <w:t>FREQUENCY</w:t>
            </w:r>
          </w:p>
        </w:tc>
      </w:tr>
      <w:tr w:rsidR="00B3611D" w:rsidRPr="002227C5" w14:paraId="1B708469" w14:textId="77777777" w:rsidTr="00CC6B02">
        <w:trPr>
          <w:trHeight w:val="780"/>
        </w:trPr>
        <w:tc>
          <w:tcPr>
            <w:tcW w:w="8748" w:type="dxa"/>
            <w:vAlign w:val="center"/>
          </w:tcPr>
          <w:p w14:paraId="7574EBF5" w14:textId="77777777" w:rsidR="00B3611D" w:rsidRPr="002227C5" w:rsidRDefault="00C34AE9" w:rsidP="00BC41EF">
            <w:pPr>
              <w:rPr>
                <w:rFonts w:ascii="Tahoma" w:hAnsi="Tahoma" w:cs="Tahoma"/>
              </w:rPr>
            </w:pPr>
            <w:r w:rsidRPr="005D0E18">
              <w:rPr>
                <w:rFonts w:ascii="Tahoma" w:hAnsi="Tahoma" w:cs="Tahoma"/>
              </w:rPr>
              <w:t xml:space="preserve">Standardized quantity recipes or </w:t>
            </w:r>
            <w:r w:rsidRPr="00A27242">
              <w:rPr>
                <w:rFonts w:ascii="Tahoma" w:hAnsi="Tahoma" w:cs="Tahoma"/>
              </w:rPr>
              <w:t>standardized procedures containing relevant critical control points (CCPs) are u</w:t>
            </w:r>
            <w:r w:rsidRPr="005D0E18">
              <w:rPr>
                <w:rFonts w:ascii="Tahoma" w:hAnsi="Tahoma" w:cs="Tahoma"/>
              </w:rPr>
              <w:t>sed to prepare all menu items.</w:t>
            </w:r>
          </w:p>
        </w:tc>
        <w:tc>
          <w:tcPr>
            <w:tcW w:w="1980" w:type="dxa"/>
            <w:vAlign w:val="center"/>
          </w:tcPr>
          <w:p w14:paraId="396965BB" w14:textId="77777777" w:rsidR="00B3611D" w:rsidRPr="002227C5" w:rsidRDefault="00B3611D" w:rsidP="00B215D0">
            <w:pPr>
              <w:rPr>
                <w:rFonts w:ascii="Tahoma" w:hAnsi="Tahoma" w:cs="Tahoma"/>
              </w:rPr>
            </w:pPr>
            <w:r w:rsidRPr="002227C5">
              <w:rPr>
                <w:rFonts w:ascii="Tahoma" w:hAnsi="Tahoma" w:cs="Tahoma"/>
              </w:rPr>
              <w:t>Daily</w:t>
            </w:r>
          </w:p>
        </w:tc>
      </w:tr>
      <w:tr w:rsidR="000F1D1B" w:rsidRPr="002227C5" w14:paraId="03224A18" w14:textId="77777777" w:rsidTr="00CC6B02">
        <w:trPr>
          <w:trHeight w:val="710"/>
        </w:trPr>
        <w:tc>
          <w:tcPr>
            <w:tcW w:w="8748" w:type="dxa"/>
            <w:vAlign w:val="center"/>
          </w:tcPr>
          <w:p w14:paraId="785F56A0" w14:textId="1F36F8C8" w:rsidR="000F1D1B" w:rsidRPr="002227C5" w:rsidRDefault="000F1D1B" w:rsidP="000F1D1B">
            <w:pPr>
              <w:rPr>
                <w:rFonts w:ascii="Tahoma" w:hAnsi="Tahoma" w:cs="Tahoma"/>
              </w:rPr>
            </w:pPr>
            <w:r w:rsidRPr="002227C5">
              <w:rPr>
                <w:rFonts w:ascii="Tahoma" w:hAnsi="Tahoma" w:cs="Tahoma"/>
              </w:rPr>
              <w:t>Cleaned and sanitized work areas, cutting boards, knives, and utensils are used to prepare food.</w:t>
            </w:r>
          </w:p>
        </w:tc>
        <w:tc>
          <w:tcPr>
            <w:tcW w:w="1980" w:type="dxa"/>
            <w:vAlign w:val="center"/>
          </w:tcPr>
          <w:p w14:paraId="7C8B32A1" w14:textId="72DBCA29" w:rsidR="000F1D1B" w:rsidRPr="002227C5" w:rsidRDefault="000F1D1B" w:rsidP="000F1D1B">
            <w:pPr>
              <w:rPr>
                <w:rFonts w:ascii="Tahoma" w:hAnsi="Tahoma" w:cs="Tahoma"/>
              </w:rPr>
            </w:pPr>
            <w:r w:rsidRPr="002227C5">
              <w:rPr>
                <w:rFonts w:ascii="Tahoma" w:hAnsi="Tahoma" w:cs="Tahoma"/>
              </w:rPr>
              <w:t>Daily</w:t>
            </w:r>
          </w:p>
        </w:tc>
      </w:tr>
      <w:tr w:rsidR="000F1D1B" w:rsidRPr="002227C5" w14:paraId="75964004" w14:textId="77777777" w:rsidTr="00CC6B02">
        <w:trPr>
          <w:trHeight w:val="1340"/>
        </w:trPr>
        <w:tc>
          <w:tcPr>
            <w:tcW w:w="8748" w:type="dxa"/>
            <w:vAlign w:val="center"/>
          </w:tcPr>
          <w:p w14:paraId="784B931E" w14:textId="70B541B9" w:rsidR="000F1D1B" w:rsidRPr="002227C5" w:rsidRDefault="000F1D1B" w:rsidP="000F1D1B">
            <w:pPr>
              <w:rPr>
                <w:rFonts w:ascii="Tahoma" w:hAnsi="Tahoma" w:cs="Tahoma"/>
              </w:rPr>
            </w:pPr>
            <w:r w:rsidRPr="002227C5">
              <w:rPr>
                <w:rFonts w:ascii="Tahoma" w:hAnsi="Tahoma" w:cs="Tahoma"/>
              </w:rPr>
              <w:t>Before opening, all lids of cans and jars are wiped with a clean wet cloth which has been immersed in a properly prepared sanitizing solution. Do not use soapy water to wipe cans and jars</w:t>
            </w:r>
            <w:r>
              <w:rPr>
                <w:rFonts w:ascii="Tahoma" w:hAnsi="Tahoma" w:cs="Tahoma"/>
              </w:rPr>
              <w:t xml:space="preserve"> </w:t>
            </w:r>
            <w:r w:rsidRPr="005D0E18">
              <w:rPr>
                <w:rFonts w:ascii="Tahoma" w:hAnsi="Tahoma" w:cs="Tahoma"/>
              </w:rPr>
              <w:t>unless the containers are rinsed thoroughly before being wiped with a sanitizing cloth.</w:t>
            </w:r>
          </w:p>
        </w:tc>
        <w:tc>
          <w:tcPr>
            <w:tcW w:w="1980" w:type="dxa"/>
            <w:vAlign w:val="center"/>
          </w:tcPr>
          <w:p w14:paraId="0657E91A" w14:textId="4AF0B7BF" w:rsidR="000F1D1B" w:rsidRPr="002227C5" w:rsidRDefault="000F1D1B" w:rsidP="000F1D1B">
            <w:pPr>
              <w:rPr>
                <w:rFonts w:ascii="Tahoma" w:hAnsi="Tahoma" w:cs="Tahoma"/>
              </w:rPr>
            </w:pPr>
            <w:r w:rsidRPr="002227C5">
              <w:rPr>
                <w:rFonts w:ascii="Tahoma" w:hAnsi="Tahoma" w:cs="Tahoma"/>
              </w:rPr>
              <w:t>As needed</w:t>
            </w:r>
          </w:p>
        </w:tc>
      </w:tr>
      <w:tr w:rsidR="00537BE3" w:rsidRPr="002227C5" w14:paraId="79F03218" w14:textId="77777777" w:rsidTr="00CC6B02">
        <w:trPr>
          <w:trHeight w:val="3680"/>
        </w:trPr>
        <w:tc>
          <w:tcPr>
            <w:tcW w:w="8748" w:type="dxa"/>
            <w:vAlign w:val="center"/>
          </w:tcPr>
          <w:p w14:paraId="469482F1" w14:textId="77777777" w:rsidR="00537BE3" w:rsidRPr="002227C5" w:rsidRDefault="00537BE3" w:rsidP="00537BE3">
            <w:pPr>
              <w:rPr>
                <w:rFonts w:ascii="Tahoma" w:hAnsi="Tahoma" w:cs="Tahoma"/>
              </w:rPr>
            </w:pPr>
            <w:r w:rsidRPr="002227C5">
              <w:rPr>
                <w:rFonts w:ascii="Tahoma" w:hAnsi="Tahoma" w:cs="Tahoma"/>
              </w:rPr>
              <w:t>Wet wiping cloths - All wet wiping cloths must be stored in sanitizer solution when they are NOT in use.</w:t>
            </w:r>
          </w:p>
          <w:p w14:paraId="4A702660" w14:textId="77777777" w:rsidR="00537BE3" w:rsidRPr="002227C5" w:rsidRDefault="00537BE3" w:rsidP="00537BE3">
            <w:pPr>
              <w:rPr>
                <w:rFonts w:ascii="Tahoma" w:hAnsi="Tahoma" w:cs="Tahoma"/>
              </w:rPr>
            </w:pPr>
          </w:p>
          <w:p w14:paraId="178F5A77" w14:textId="04CD4A7B" w:rsidR="00537BE3" w:rsidRPr="002227C5" w:rsidRDefault="00537BE3" w:rsidP="00537BE3">
            <w:pPr>
              <w:rPr>
                <w:rFonts w:ascii="Tahoma" w:hAnsi="Tahoma" w:cs="Tahoma"/>
              </w:rPr>
            </w:pPr>
            <w:r w:rsidRPr="002227C5">
              <w:rPr>
                <w:rFonts w:ascii="Tahoma" w:hAnsi="Tahoma" w:cs="Tahoma"/>
              </w:rPr>
              <w:t xml:space="preserve">Cloths used under a cutting board are being used to prevent a cutting board from slipping instead of for wiping; however, they are considered in use while they are placed under the cutting board. Using a cloth underneath the board would be in compliance with the Food Code if the board and surface under the board are washed rinsed and sanitized at least every 4 hours or every time cutting tasks are changed to sufficiently prevent cross-contamination or cross-contact and the cloth is stored in sanitizing solution when not in use. Rubber mats which can be washed, rinsed and sanitized to place under cutting boards to prevent slippage may also be used to </w:t>
            </w:r>
            <w:r w:rsidR="000C6E18" w:rsidRPr="002227C5">
              <w:rPr>
                <w:rFonts w:ascii="Tahoma" w:hAnsi="Tahoma" w:cs="Tahoma"/>
              </w:rPr>
              <w:t>stabilize</w:t>
            </w:r>
            <w:r w:rsidRPr="002227C5">
              <w:rPr>
                <w:rFonts w:ascii="Tahoma" w:hAnsi="Tahoma" w:cs="Tahoma"/>
              </w:rPr>
              <w:t xml:space="preserve"> the cutting board.</w:t>
            </w:r>
          </w:p>
        </w:tc>
        <w:tc>
          <w:tcPr>
            <w:tcW w:w="1980" w:type="dxa"/>
            <w:vAlign w:val="center"/>
          </w:tcPr>
          <w:p w14:paraId="718E44BE" w14:textId="77777777" w:rsidR="00537BE3" w:rsidRPr="002227C5" w:rsidRDefault="00537BE3" w:rsidP="00537BE3">
            <w:pPr>
              <w:rPr>
                <w:rFonts w:ascii="Tahoma" w:hAnsi="Tahoma" w:cs="Tahoma"/>
              </w:rPr>
            </w:pPr>
            <w:r w:rsidRPr="002227C5">
              <w:rPr>
                <w:rFonts w:ascii="Tahoma" w:hAnsi="Tahoma" w:cs="Tahoma"/>
              </w:rPr>
              <w:t>Daily</w:t>
            </w:r>
          </w:p>
        </w:tc>
      </w:tr>
      <w:tr w:rsidR="00537BE3" w:rsidRPr="002227C5" w14:paraId="752AFAAE" w14:textId="77777777" w:rsidTr="00CC6B02">
        <w:trPr>
          <w:trHeight w:val="710"/>
        </w:trPr>
        <w:tc>
          <w:tcPr>
            <w:tcW w:w="8748" w:type="dxa"/>
            <w:vAlign w:val="center"/>
          </w:tcPr>
          <w:p w14:paraId="72026ECF" w14:textId="77777777" w:rsidR="00537BE3" w:rsidRPr="004310C8" w:rsidRDefault="00537BE3" w:rsidP="00537BE3">
            <w:pPr>
              <w:rPr>
                <w:rFonts w:ascii="Tahoma" w:hAnsi="Tahoma" w:cs="Tahoma"/>
                <w:b/>
                <w:bCs/>
                <w:i/>
                <w:iCs/>
              </w:rPr>
            </w:pPr>
            <w:r w:rsidRPr="004310C8">
              <w:rPr>
                <w:rFonts w:ascii="Tahoma" w:hAnsi="Tahoma" w:cs="Tahoma"/>
                <w:b/>
                <w:bCs/>
                <w:i/>
                <w:iCs/>
              </w:rPr>
              <w:t xml:space="preserve">CCP -- No bare hand-contact with any exposed cooked or ready-to-eat foods.  </w:t>
            </w:r>
          </w:p>
        </w:tc>
        <w:tc>
          <w:tcPr>
            <w:tcW w:w="1980" w:type="dxa"/>
            <w:vAlign w:val="center"/>
          </w:tcPr>
          <w:p w14:paraId="5F59053E" w14:textId="5343897E" w:rsidR="00537BE3" w:rsidRPr="004310C8" w:rsidRDefault="00537BE3" w:rsidP="00537BE3">
            <w:pPr>
              <w:rPr>
                <w:rFonts w:ascii="Tahoma" w:hAnsi="Tahoma" w:cs="Tahoma"/>
                <w:b/>
                <w:bCs/>
                <w:i/>
                <w:iCs/>
              </w:rPr>
            </w:pPr>
            <w:r w:rsidRPr="004310C8">
              <w:rPr>
                <w:rFonts w:ascii="Tahoma" w:hAnsi="Tahoma" w:cs="Tahoma"/>
                <w:b/>
                <w:bCs/>
                <w:i/>
                <w:iCs/>
              </w:rPr>
              <w:t>Daily</w:t>
            </w:r>
          </w:p>
        </w:tc>
      </w:tr>
      <w:tr w:rsidR="0043213F" w:rsidRPr="002227C5" w14:paraId="49DB5C77" w14:textId="77777777" w:rsidTr="00CC6B02">
        <w:trPr>
          <w:trHeight w:val="710"/>
        </w:trPr>
        <w:tc>
          <w:tcPr>
            <w:tcW w:w="8748" w:type="dxa"/>
            <w:vAlign w:val="center"/>
          </w:tcPr>
          <w:p w14:paraId="52FB2191" w14:textId="07C2588C" w:rsidR="0043213F" w:rsidRPr="00A432C9" w:rsidRDefault="0043213F" w:rsidP="0043213F">
            <w:pPr>
              <w:pStyle w:val="paragraph"/>
              <w:spacing w:before="0" w:beforeAutospacing="0" w:after="0" w:afterAutospacing="0"/>
              <w:textAlignment w:val="baseline"/>
              <w:rPr>
                <w:rFonts w:ascii="&amp;quot" w:hAnsi="&amp;quot"/>
                <w:sz w:val="18"/>
                <w:szCs w:val="18"/>
              </w:rPr>
            </w:pPr>
            <w:r w:rsidRPr="00473032">
              <w:rPr>
                <w:rFonts w:ascii="Tahoma" w:hAnsi="Tahoma" w:cs="Tahoma"/>
                <w:b/>
                <w:bCs/>
                <w:i/>
                <w:iCs/>
              </w:rPr>
              <w:t>CCP – Unwashed fruits and vegetables are kept separate from raw animal foods during preparation.</w:t>
            </w:r>
          </w:p>
        </w:tc>
        <w:tc>
          <w:tcPr>
            <w:tcW w:w="1980" w:type="dxa"/>
            <w:vAlign w:val="center"/>
          </w:tcPr>
          <w:p w14:paraId="0743A9F2" w14:textId="45CBA2AA" w:rsidR="0043213F" w:rsidRPr="00A432C9" w:rsidRDefault="0043213F" w:rsidP="0043213F">
            <w:pPr>
              <w:rPr>
                <w:rFonts w:ascii="Tahoma" w:hAnsi="Tahoma" w:cs="Tahoma"/>
                <w:i/>
                <w:iCs/>
              </w:rPr>
            </w:pPr>
            <w:r w:rsidRPr="00473032">
              <w:rPr>
                <w:rFonts w:ascii="Tahoma" w:hAnsi="Tahoma" w:cs="Tahoma"/>
                <w:b/>
                <w:bCs/>
                <w:i/>
                <w:iCs/>
              </w:rPr>
              <w:t>Daily</w:t>
            </w:r>
          </w:p>
        </w:tc>
      </w:tr>
      <w:tr w:rsidR="00537BE3" w:rsidRPr="002227C5" w14:paraId="468628F6" w14:textId="77777777" w:rsidTr="00CC6B02">
        <w:trPr>
          <w:trHeight w:val="800"/>
        </w:trPr>
        <w:tc>
          <w:tcPr>
            <w:tcW w:w="8748" w:type="dxa"/>
            <w:tcBorders>
              <w:bottom w:val="single" w:sz="12" w:space="0" w:color="auto"/>
            </w:tcBorders>
            <w:shd w:val="clear" w:color="auto" w:fill="E0E0E0"/>
            <w:vAlign w:val="center"/>
          </w:tcPr>
          <w:p w14:paraId="029F3A36" w14:textId="05A39E03" w:rsidR="00537BE3" w:rsidRPr="002227C5" w:rsidRDefault="004443C8" w:rsidP="00537BE3">
            <w:pPr>
              <w:pStyle w:val="Heading2"/>
              <w:jc w:val="left"/>
              <w:rPr>
                <w:rFonts w:ascii="Arial" w:hAnsi="Arial" w:cs="Arial"/>
              </w:rPr>
            </w:pPr>
            <w:bookmarkStart w:id="66" w:name="_Toc200016101"/>
            <w:r w:rsidRPr="004443C8">
              <w:rPr>
                <w:rFonts w:ascii="Tahoma" w:hAnsi="Tahoma" w:cs="Tahoma"/>
              </w:rPr>
              <w:t xml:space="preserve">PREPARATION </w:t>
            </w:r>
            <w:r>
              <w:rPr>
                <w:rFonts w:ascii="Tahoma" w:hAnsi="Tahoma" w:cs="Tahoma"/>
              </w:rPr>
              <w:t>– Meat, Fish, and Poultry</w:t>
            </w:r>
            <w:bookmarkEnd w:id="66"/>
          </w:p>
        </w:tc>
        <w:tc>
          <w:tcPr>
            <w:tcW w:w="1980" w:type="dxa"/>
            <w:tcBorders>
              <w:bottom w:val="single" w:sz="12" w:space="0" w:color="auto"/>
            </w:tcBorders>
            <w:shd w:val="clear" w:color="auto" w:fill="E0E0E0"/>
            <w:vAlign w:val="center"/>
          </w:tcPr>
          <w:p w14:paraId="68212FB7" w14:textId="77777777" w:rsidR="00537BE3" w:rsidRPr="0046288B" w:rsidRDefault="00537BE3" w:rsidP="00537BE3">
            <w:pPr>
              <w:rPr>
                <w:rFonts w:ascii="Tahoma" w:hAnsi="Tahoma" w:cs="Tahoma"/>
                <w:b/>
                <w:bCs/>
              </w:rPr>
            </w:pPr>
            <w:r w:rsidRPr="0046288B">
              <w:rPr>
                <w:rFonts w:ascii="Tahoma" w:hAnsi="Tahoma" w:cs="Tahoma"/>
                <w:b/>
                <w:bCs/>
              </w:rPr>
              <w:t>MONITORING</w:t>
            </w:r>
          </w:p>
          <w:p w14:paraId="5C305DAA" w14:textId="77777777" w:rsidR="00537BE3" w:rsidRPr="002227C5" w:rsidRDefault="00537BE3" w:rsidP="00537BE3">
            <w:pPr>
              <w:rPr>
                <w:rFonts w:ascii="Tahoma" w:hAnsi="Tahoma" w:cs="Tahoma"/>
              </w:rPr>
            </w:pPr>
            <w:r w:rsidRPr="0046288B">
              <w:rPr>
                <w:rFonts w:ascii="Tahoma" w:hAnsi="Tahoma" w:cs="Tahoma"/>
                <w:b/>
                <w:bCs/>
              </w:rPr>
              <w:t>FREQUENCY</w:t>
            </w:r>
          </w:p>
        </w:tc>
      </w:tr>
      <w:tr w:rsidR="00537BE3" w:rsidRPr="002227C5" w14:paraId="176BEA37" w14:textId="77777777" w:rsidTr="00CC6B02">
        <w:trPr>
          <w:trHeight w:val="690"/>
        </w:trPr>
        <w:tc>
          <w:tcPr>
            <w:tcW w:w="8748" w:type="dxa"/>
            <w:tcBorders>
              <w:top w:val="single" w:sz="12" w:space="0" w:color="auto"/>
            </w:tcBorders>
            <w:vAlign w:val="center"/>
          </w:tcPr>
          <w:p w14:paraId="1EC735F7" w14:textId="77777777" w:rsidR="00537BE3" w:rsidRPr="002227C5" w:rsidRDefault="00537BE3" w:rsidP="00537BE3">
            <w:pPr>
              <w:rPr>
                <w:rFonts w:ascii="Tahoma" w:hAnsi="Tahoma" w:cs="Tahoma"/>
              </w:rPr>
            </w:pPr>
            <w:r w:rsidRPr="002227C5">
              <w:rPr>
                <w:rFonts w:ascii="Tahoma" w:hAnsi="Tahoma" w:cs="Tahoma"/>
              </w:rPr>
              <w:t>Separate knives, utensils, and cutting boards are used to prepare raw meats, fish, and poultry and are cleaned and sanitized between uses.</w:t>
            </w:r>
          </w:p>
        </w:tc>
        <w:tc>
          <w:tcPr>
            <w:tcW w:w="1980" w:type="dxa"/>
            <w:tcBorders>
              <w:top w:val="single" w:sz="12" w:space="0" w:color="auto"/>
            </w:tcBorders>
            <w:vAlign w:val="center"/>
          </w:tcPr>
          <w:p w14:paraId="269E067E" w14:textId="77777777" w:rsidR="00537BE3" w:rsidRPr="002227C5" w:rsidRDefault="00537BE3" w:rsidP="00537BE3">
            <w:pPr>
              <w:rPr>
                <w:rFonts w:ascii="Tahoma" w:hAnsi="Tahoma" w:cs="Tahoma"/>
              </w:rPr>
            </w:pPr>
            <w:r w:rsidRPr="002227C5">
              <w:rPr>
                <w:rFonts w:ascii="Tahoma" w:hAnsi="Tahoma" w:cs="Tahoma"/>
              </w:rPr>
              <w:t>As needed</w:t>
            </w:r>
          </w:p>
        </w:tc>
      </w:tr>
      <w:tr w:rsidR="00537BE3" w:rsidRPr="002227C5" w14:paraId="766369CF" w14:textId="77777777" w:rsidTr="00CC6B02">
        <w:trPr>
          <w:trHeight w:val="1520"/>
        </w:trPr>
        <w:tc>
          <w:tcPr>
            <w:tcW w:w="8748" w:type="dxa"/>
            <w:vAlign w:val="center"/>
          </w:tcPr>
          <w:p w14:paraId="345E3145" w14:textId="77777777" w:rsidR="00537BE3" w:rsidRPr="002227C5" w:rsidRDefault="00537BE3" w:rsidP="00537BE3">
            <w:pPr>
              <w:rPr>
                <w:rFonts w:ascii="Tahoma" w:hAnsi="Tahoma" w:cs="Tahoma"/>
              </w:rPr>
            </w:pPr>
            <w:r w:rsidRPr="002227C5">
              <w:rPr>
                <w:rFonts w:ascii="Tahoma" w:hAnsi="Tahoma" w:cs="Tahoma"/>
              </w:rPr>
              <w:t>Only remove as much TCS food from the refrigerator/freezer as can be prepared within 30 minutes. (</w:t>
            </w:r>
            <w:r w:rsidRPr="002227C5">
              <w:rPr>
                <w:rFonts w:ascii="Tahoma" w:hAnsi="Tahoma" w:cs="Tahoma"/>
                <w:i/>
                <w:iCs/>
              </w:rPr>
              <w:t>Preparation is defined as cutting, slicing, dicing, breading, or battering. This 30-minute time frame does not include the time needed for cooking.)</w:t>
            </w:r>
          </w:p>
        </w:tc>
        <w:tc>
          <w:tcPr>
            <w:tcW w:w="1980" w:type="dxa"/>
            <w:vAlign w:val="center"/>
          </w:tcPr>
          <w:p w14:paraId="34BA9E9B" w14:textId="77777777" w:rsidR="00537BE3" w:rsidRPr="002227C5" w:rsidRDefault="00537BE3" w:rsidP="00537BE3">
            <w:pPr>
              <w:rPr>
                <w:rFonts w:ascii="Tahoma" w:hAnsi="Tahoma" w:cs="Tahoma"/>
              </w:rPr>
            </w:pPr>
            <w:r w:rsidRPr="002227C5">
              <w:rPr>
                <w:rFonts w:ascii="Tahoma" w:hAnsi="Tahoma" w:cs="Tahoma"/>
              </w:rPr>
              <w:t>As needed</w:t>
            </w:r>
          </w:p>
        </w:tc>
      </w:tr>
      <w:tr w:rsidR="00537BE3" w:rsidRPr="002227C5" w14:paraId="09E6F895" w14:textId="77777777" w:rsidTr="00CC6B02">
        <w:trPr>
          <w:trHeight w:val="800"/>
        </w:trPr>
        <w:tc>
          <w:tcPr>
            <w:tcW w:w="8748" w:type="dxa"/>
            <w:vAlign w:val="center"/>
          </w:tcPr>
          <w:p w14:paraId="3381568C" w14:textId="77777777" w:rsidR="00537BE3" w:rsidRPr="002227C5" w:rsidRDefault="00537BE3" w:rsidP="00537BE3">
            <w:pPr>
              <w:rPr>
                <w:rFonts w:ascii="Tahoma" w:hAnsi="Tahoma" w:cs="Tahoma"/>
              </w:rPr>
            </w:pPr>
            <w:r w:rsidRPr="002227C5">
              <w:rPr>
                <w:rFonts w:ascii="Tahoma" w:hAnsi="Tahoma" w:cs="Tahoma"/>
              </w:rPr>
              <w:lastRenderedPageBreak/>
              <w:t>Meats, fish, and poultry are refrigerated within 10 minutes after cutting, slicing, dicing, breading, or battering if not cooked immediately.</w:t>
            </w:r>
          </w:p>
        </w:tc>
        <w:tc>
          <w:tcPr>
            <w:tcW w:w="1980" w:type="dxa"/>
            <w:vAlign w:val="center"/>
          </w:tcPr>
          <w:p w14:paraId="1078EB49" w14:textId="77777777" w:rsidR="00537BE3" w:rsidRPr="002227C5" w:rsidRDefault="00537BE3" w:rsidP="00537BE3">
            <w:pPr>
              <w:rPr>
                <w:rFonts w:ascii="Tahoma" w:hAnsi="Tahoma" w:cs="Tahoma"/>
              </w:rPr>
            </w:pPr>
            <w:r w:rsidRPr="002227C5">
              <w:rPr>
                <w:rFonts w:ascii="Tahoma" w:hAnsi="Tahoma" w:cs="Tahoma"/>
              </w:rPr>
              <w:t>As needed</w:t>
            </w:r>
          </w:p>
        </w:tc>
      </w:tr>
      <w:tr w:rsidR="00537BE3" w:rsidRPr="002227C5" w14:paraId="4C5A0A45" w14:textId="77777777" w:rsidTr="00CC6B02">
        <w:trPr>
          <w:trHeight w:val="710"/>
        </w:trPr>
        <w:tc>
          <w:tcPr>
            <w:tcW w:w="8748" w:type="dxa"/>
            <w:tcBorders>
              <w:bottom w:val="single" w:sz="12" w:space="0" w:color="auto"/>
            </w:tcBorders>
            <w:shd w:val="clear" w:color="auto" w:fill="E0E0E0"/>
            <w:vAlign w:val="center"/>
          </w:tcPr>
          <w:p w14:paraId="0071AB4A" w14:textId="24100D3D" w:rsidR="00537BE3" w:rsidRPr="002227C5" w:rsidRDefault="004443C8" w:rsidP="00537BE3">
            <w:pPr>
              <w:pStyle w:val="Heading2"/>
              <w:jc w:val="left"/>
              <w:rPr>
                <w:rFonts w:ascii="Arial" w:hAnsi="Arial" w:cs="Arial"/>
              </w:rPr>
            </w:pPr>
            <w:bookmarkStart w:id="67" w:name="_Toc200016102"/>
            <w:r w:rsidRPr="004443C8">
              <w:rPr>
                <w:rFonts w:ascii="Tahoma" w:hAnsi="Tahoma" w:cs="Tahoma"/>
              </w:rPr>
              <w:t xml:space="preserve">PREPARATION </w:t>
            </w:r>
            <w:r>
              <w:rPr>
                <w:rFonts w:ascii="Tahoma" w:hAnsi="Tahoma" w:cs="Tahoma"/>
              </w:rPr>
              <w:t>–</w:t>
            </w:r>
            <w:r w:rsidRPr="004443C8">
              <w:rPr>
                <w:rFonts w:ascii="Tahoma" w:hAnsi="Tahoma" w:cs="Tahoma"/>
              </w:rPr>
              <w:t xml:space="preserve"> </w:t>
            </w:r>
            <w:r>
              <w:rPr>
                <w:rFonts w:ascii="Tahoma" w:hAnsi="Tahoma" w:cs="Tahoma"/>
              </w:rPr>
              <w:t>Salads Containing TCS Ingredients</w:t>
            </w:r>
            <w:bookmarkEnd w:id="67"/>
          </w:p>
        </w:tc>
        <w:tc>
          <w:tcPr>
            <w:tcW w:w="1980" w:type="dxa"/>
            <w:tcBorders>
              <w:bottom w:val="single" w:sz="12" w:space="0" w:color="auto"/>
            </w:tcBorders>
            <w:shd w:val="clear" w:color="auto" w:fill="E0E0E0"/>
            <w:vAlign w:val="center"/>
          </w:tcPr>
          <w:p w14:paraId="56332955" w14:textId="77777777" w:rsidR="00537BE3" w:rsidRPr="0046288B" w:rsidRDefault="00537BE3" w:rsidP="00537BE3">
            <w:pPr>
              <w:rPr>
                <w:rFonts w:ascii="Tahoma" w:hAnsi="Tahoma" w:cs="Tahoma"/>
                <w:b/>
                <w:bCs/>
              </w:rPr>
            </w:pPr>
            <w:r w:rsidRPr="0046288B">
              <w:rPr>
                <w:rFonts w:ascii="Tahoma" w:hAnsi="Tahoma" w:cs="Tahoma"/>
                <w:b/>
                <w:bCs/>
              </w:rPr>
              <w:t>MONITORING</w:t>
            </w:r>
          </w:p>
          <w:p w14:paraId="03C58A5F" w14:textId="77777777" w:rsidR="00537BE3" w:rsidRPr="002227C5" w:rsidRDefault="00537BE3" w:rsidP="00537BE3">
            <w:pPr>
              <w:rPr>
                <w:rFonts w:ascii="Tahoma" w:hAnsi="Tahoma" w:cs="Tahoma"/>
              </w:rPr>
            </w:pPr>
            <w:r w:rsidRPr="0046288B">
              <w:rPr>
                <w:rFonts w:ascii="Tahoma" w:hAnsi="Tahoma" w:cs="Tahoma"/>
                <w:b/>
                <w:bCs/>
              </w:rPr>
              <w:t>FREQUENCY</w:t>
            </w:r>
          </w:p>
        </w:tc>
      </w:tr>
      <w:tr w:rsidR="00537BE3" w:rsidRPr="002227C5" w14:paraId="07C57CDE" w14:textId="77777777" w:rsidTr="00CC6B02">
        <w:trPr>
          <w:trHeight w:val="780"/>
        </w:trPr>
        <w:tc>
          <w:tcPr>
            <w:tcW w:w="8748" w:type="dxa"/>
            <w:tcBorders>
              <w:top w:val="single" w:sz="4" w:space="0" w:color="auto"/>
              <w:bottom w:val="single" w:sz="4" w:space="0" w:color="auto"/>
            </w:tcBorders>
            <w:vAlign w:val="center"/>
          </w:tcPr>
          <w:p w14:paraId="4642DAC8" w14:textId="77777777" w:rsidR="00537BE3" w:rsidRPr="002227C5" w:rsidRDefault="00537BE3" w:rsidP="00537BE3">
            <w:pPr>
              <w:rPr>
                <w:rFonts w:ascii="Tahoma" w:hAnsi="Tahoma" w:cs="Tahoma"/>
                <w:i/>
                <w:iCs/>
              </w:rPr>
            </w:pPr>
            <w:r w:rsidRPr="002227C5">
              <w:rPr>
                <w:rFonts w:ascii="Tahoma" w:hAnsi="Tahoma" w:cs="Tahoma"/>
                <w:i/>
                <w:iCs/>
              </w:rPr>
              <w:t>CCP -- Raw meat, fish, eggs, and poultry are properly cooked and cooled before adding them to a salad.</w:t>
            </w:r>
          </w:p>
        </w:tc>
        <w:tc>
          <w:tcPr>
            <w:tcW w:w="1980" w:type="dxa"/>
            <w:tcBorders>
              <w:top w:val="single" w:sz="4" w:space="0" w:color="auto"/>
              <w:bottom w:val="single" w:sz="4" w:space="0" w:color="auto"/>
            </w:tcBorders>
            <w:vAlign w:val="center"/>
          </w:tcPr>
          <w:p w14:paraId="7E83223D" w14:textId="77777777" w:rsidR="00537BE3" w:rsidRPr="002227C5" w:rsidRDefault="00537BE3" w:rsidP="00537BE3">
            <w:pPr>
              <w:rPr>
                <w:rFonts w:ascii="Tahoma" w:hAnsi="Tahoma" w:cs="Tahoma"/>
                <w:i/>
                <w:iCs/>
              </w:rPr>
            </w:pPr>
            <w:r w:rsidRPr="002227C5">
              <w:rPr>
                <w:rFonts w:ascii="Tahoma" w:hAnsi="Tahoma" w:cs="Tahoma"/>
                <w:i/>
                <w:iCs/>
              </w:rPr>
              <w:t xml:space="preserve">Daily </w:t>
            </w:r>
          </w:p>
        </w:tc>
      </w:tr>
      <w:tr w:rsidR="00537BE3" w:rsidRPr="002227C5" w14:paraId="51E02F25" w14:textId="77777777" w:rsidTr="00CC6B02">
        <w:trPr>
          <w:trHeight w:val="1070"/>
        </w:trPr>
        <w:tc>
          <w:tcPr>
            <w:tcW w:w="8748" w:type="dxa"/>
            <w:tcBorders>
              <w:top w:val="single" w:sz="4" w:space="0" w:color="auto"/>
              <w:bottom w:val="single" w:sz="4" w:space="0" w:color="auto"/>
            </w:tcBorders>
            <w:vAlign w:val="center"/>
          </w:tcPr>
          <w:p w14:paraId="391506F4" w14:textId="5E4A0988" w:rsidR="00537BE3" w:rsidRPr="002227C5" w:rsidRDefault="00537BE3" w:rsidP="00537BE3">
            <w:pPr>
              <w:rPr>
                <w:rFonts w:ascii="Tahoma" w:hAnsi="Tahoma" w:cs="Tahoma"/>
                <w:i/>
                <w:iCs/>
              </w:rPr>
            </w:pPr>
            <w:r w:rsidRPr="002227C5">
              <w:rPr>
                <w:rFonts w:ascii="Tahoma" w:hAnsi="Tahoma" w:cs="Tahoma"/>
                <w:i/>
                <w:iCs/>
              </w:rPr>
              <w:t xml:space="preserve">CCP -- All ingredients, including </w:t>
            </w:r>
            <w:r w:rsidR="0046288B">
              <w:rPr>
                <w:rFonts w:ascii="Tahoma" w:hAnsi="Tahoma" w:cs="Tahoma"/>
                <w:i/>
                <w:iCs/>
              </w:rPr>
              <w:t>non-</w:t>
            </w:r>
            <w:r w:rsidRPr="002227C5">
              <w:rPr>
                <w:rFonts w:ascii="Tahoma" w:hAnsi="Tahoma" w:cs="Tahoma"/>
                <w:i/>
                <w:iCs/>
              </w:rPr>
              <w:t>TCS</w:t>
            </w:r>
            <w:r w:rsidR="0046288B">
              <w:rPr>
                <w:rFonts w:ascii="Tahoma" w:hAnsi="Tahoma" w:cs="Tahoma"/>
                <w:i/>
                <w:iCs/>
              </w:rPr>
              <w:t xml:space="preserve"> foods</w:t>
            </w:r>
            <w:r w:rsidRPr="002227C5">
              <w:rPr>
                <w:rFonts w:ascii="Tahoma" w:hAnsi="Tahoma" w:cs="Tahoma"/>
                <w:i/>
                <w:iCs/>
              </w:rPr>
              <w:t>, are properly cooled to 41</w:t>
            </w:r>
            <w:r w:rsidRPr="002227C5">
              <w:rPr>
                <w:rFonts w:ascii="Tahoma" w:hAnsi="Tahoma" w:cs="Tahoma"/>
                <w:i/>
                <w:iCs/>
                <w:vertAlign w:val="superscript"/>
              </w:rPr>
              <w:t>o</w:t>
            </w:r>
            <w:r w:rsidRPr="002227C5">
              <w:rPr>
                <w:rFonts w:ascii="Tahoma" w:hAnsi="Tahoma" w:cs="Tahoma"/>
                <w:i/>
                <w:iCs/>
              </w:rPr>
              <w:t>F or colder until they are ready to be mixed.  All containers and utensils are chilled before using them to make salad.</w:t>
            </w:r>
          </w:p>
        </w:tc>
        <w:tc>
          <w:tcPr>
            <w:tcW w:w="1980" w:type="dxa"/>
            <w:tcBorders>
              <w:top w:val="single" w:sz="4" w:space="0" w:color="auto"/>
              <w:bottom w:val="single" w:sz="4" w:space="0" w:color="auto"/>
            </w:tcBorders>
            <w:vAlign w:val="center"/>
          </w:tcPr>
          <w:p w14:paraId="76D7DA57" w14:textId="7BA8FB02" w:rsidR="00537BE3" w:rsidRPr="002227C5" w:rsidRDefault="00CC6B02" w:rsidP="00537BE3">
            <w:pPr>
              <w:rPr>
                <w:rFonts w:ascii="Tahoma" w:hAnsi="Tahoma" w:cs="Tahoma"/>
                <w:i/>
                <w:iCs/>
              </w:rPr>
            </w:pPr>
            <w:r>
              <w:rPr>
                <w:rFonts w:ascii="Tahoma" w:hAnsi="Tahoma" w:cs="Tahoma"/>
                <w:i/>
                <w:iCs/>
              </w:rPr>
              <w:t>D</w:t>
            </w:r>
            <w:r w:rsidR="00537BE3" w:rsidRPr="002227C5">
              <w:rPr>
                <w:rFonts w:ascii="Tahoma" w:hAnsi="Tahoma" w:cs="Tahoma"/>
                <w:i/>
                <w:iCs/>
              </w:rPr>
              <w:t>aily</w:t>
            </w:r>
          </w:p>
        </w:tc>
      </w:tr>
      <w:tr w:rsidR="00537BE3" w:rsidRPr="002227C5" w14:paraId="31F5BB2C" w14:textId="77777777" w:rsidTr="00CC6B02">
        <w:trPr>
          <w:trHeight w:val="1070"/>
        </w:trPr>
        <w:tc>
          <w:tcPr>
            <w:tcW w:w="8748" w:type="dxa"/>
            <w:tcBorders>
              <w:top w:val="single" w:sz="4" w:space="0" w:color="auto"/>
              <w:bottom w:val="single" w:sz="4" w:space="0" w:color="auto"/>
            </w:tcBorders>
            <w:vAlign w:val="center"/>
          </w:tcPr>
          <w:p w14:paraId="09062DA0" w14:textId="44BD0754" w:rsidR="00537BE3" w:rsidRPr="005127F8" w:rsidRDefault="00537BE3" w:rsidP="00537BE3">
            <w:pPr>
              <w:rPr>
                <w:rFonts w:ascii="Tahoma" w:hAnsi="Tahoma" w:cs="Tahoma"/>
              </w:rPr>
            </w:pPr>
            <w:r w:rsidRPr="005127F8">
              <w:rPr>
                <w:rFonts w:ascii="Tahoma" w:hAnsi="Tahoma" w:cs="Tahoma"/>
              </w:rPr>
              <w:t xml:space="preserve">Only remove as much TCS food from the refrigerator/freezer as can be prepared within 30 minutes. </w:t>
            </w:r>
            <w:r w:rsidRPr="005127F8">
              <w:rPr>
                <w:rFonts w:ascii="Tahoma" w:hAnsi="Tahoma" w:cs="Tahoma"/>
                <w:i/>
                <w:iCs/>
              </w:rPr>
              <w:t xml:space="preserve">Preparation is defined as cutting, slicing, dicing, </w:t>
            </w:r>
            <w:r w:rsidR="00993369" w:rsidRPr="005127F8">
              <w:rPr>
                <w:rFonts w:ascii="Tahoma" w:hAnsi="Tahoma" w:cs="Tahoma"/>
                <w:i/>
                <w:iCs/>
              </w:rPr>
              <w:t xml:space="preserve">mincing, </w:t>
            </w:r>
            <w:r w:rsidRPr="005127F8">
              <w:rPr>
                <w:rFonts w:ascii="Tahoma" w:hAnsi="Tahoma" w:cs="Tahoma"/>
                <w:i/>
                <w:iCs/>
              </w:rPr>
              <w:t>peeling</w:t>
            </w:r>
            <w:r w:rsidR="00993369" w:rsidRPr="005127F8">
              <w:rPr>
                <w:rFonts w:ascii="Tahoma" w:hAnsi="Tahoma" w:cs="Tahoma"/>
                <w:i/>
                <w:iCs/>
              </w:rPr>
              <w:t>, and/or washing</w:t>
            </w:r>
            <w:r w:rsidRPr="005127F8">
              <w:rPr>
                <w:rFonts w:ascii="Tahoma" w:hAnsi="Tahoma" w:cs="Tahoma"/>
                <w:i/>
                <w:iCs/>
              </w:rPr>
              <w:t xml:space="preserve">.  </w:t>
            </w:r>
          </w:p>
        </w:tc>
        <w:tc>
          <w:tcPr>
            <w:tcW w:w="1980" w:type="dxa"/>
            <w:tcBorders>
              <w:top w:val="single" w:sz="4" w:space="0" w:color="auto"/>
              <w:bottom w:val="single" w:sz="4" w:space="0" w:color="auto"/>
            </w:tcBorders>
            <w:vAlign w:val="center"/>
          </w:tcPr>
          <w:p w14:paraId="4D50DB31" w14:textId="77777777" w:rsidR="00537BE3" w:rsidRPr="002227C5" w:rsidRDefault="00537BE3" w:rsidP="00537BE3">
            <w:pPr>
              <w:rPr>
                <w:rFonts w:ascii="Tahoma" w:hAnsi="Tahoma" w:cs="Tahoma"/>
              </w:rPr>
            </w:pPr>
            <w:r w:rsidRPr="002227C5">
              <w:rPr>
                <w:rFonts w:ascii="Tahoma" w:hAnsi="Tahoma" w:cs="Tahoma"/>
              </w:rPr>
              <w:t>As needed</w:t>
            </w:r>
          </w:p>
        </w:tc>
      </w:tr>
      <w:tr w:rsidR="00537BE3" w:rsidRPr="002227C5" w14:paraId="53E7B6E0" w14:textId="77777777" w:rsidTr="00CC6B02">
        <w:trPr>
          <w:trHeight w:val="710"/>
        </w:trPr>
        <w:tc>
          <w:tcPr>
            <w:tcW w:w="8748" w:type="dxa"/>
            <w:tcBorders>
              <w:bottom w:val="single" w:sz="12" w:space="0" w:color="auto"/>
            </w:tcBorders>
            <w:shd w:val="clear" w:color="auto" w:fill="E0E0E0"/>
            <w:vAlign w:val="center"/>
          </w:tcPr>
          <w:p w14:paraId="7B49AF9E" w14:textId="78763130" w:rsidR="00537BE3" w:rsidRPr="002227C5" w:rsidRDefault="004443C8" w:rsidP="00537BE3">
            <w:pPr>
              <w:pStyle w:val="Heading2"/>
              <w:jc w:val="left"/>
              <w:rPr>
                <w:rFonts w:ascii="Arial" w:hAnsi="Arial" w:cs="Arial"/>
              </w:rPr>
            </w:pPr>
            <w:bookmarkStart w:id="68" w:name="_Toc200016103"/>
            <w:r w:rsidRPr="004443C8">
              <w:rPr>
                <w:rFonts w:ascii="Tahoma" w:hAnsi="Tahoma" w:cs="Tahoma"/>
              </w:rPr>
              <w:t xml:space="preserve">PREPARATION </w:t>
            </w:r>
            <w:r>
              <w:rPr>
                <w:rFonts w:ascii="Tahoma" w:hAnsi="Tahoma" w:cs="Tahoma"/>
              </w:rPr>
              <w:t>–</w:t>
            </w:r>
            <w:r w:rsidRPr="004443C8">
              <w:rPr>
                <w:rFonts w:ascii="Tahoma" w:hAnsi="Tahoma" w:cs="Tahoma"/>
              </w:rPr>
              <w:t xml:space="preserve"> </w:t>
            </w:r>
            <w:r>
              <w:rPr>
                <w:rFonts w:ascii="Tahoma" w:hAnsi="Tahoma" w:cs="Tahoma"/>
              </w:rPr>
              <w:t>Eggs and Egg Mixtures</w:t>
            </w:r>
            <w:bookmarkEnd w:id="68"/>
          </w:p>
        </w:tc>
        <w:tc>
          <w:tcPr>
            <w:tcW w:w="1980" w:type="dxa"/>
            <w:tcBorders>
              <w:bottom w:val="single" w:sz="12" w:space="0" w:color="auto"/>
            </w:tcBorders>
            <w:shd w:val="clear" w:color="auto" w:fill="E0E0E0"/>
            <w:vAlign w:val="center"/>
          </w:tcPr>
          <w:p w14:paraId="2D1B26BA" w14:textId="77777777" w:rsidR="00537BE3" w:rsidRPr="0046288B" w:rsidRDefault="00537BE3" w:rsidP="00537BE3">
            <w:pPr>
              <w:rPr>
                <w:rFonts w:ascii="Tahoma" w:hAnsi="Tahoma" w:cs="Tahoma"/>
                <w:b/>
                <w:bCs/>
              </w:rPr>
            </w:pPr>
            <w:r w:rsidRPr="0046288B">
              <w:rPr>
                <w:rFonts w:ascii="Tahoma" w:hAnsi="Tahoma" w:cs="Tahoma"/>
                <w:b/>
                <w:bCs/>
              </w:rPr>
              <w:t>MONITORING</w:t>
            </w:r>
          </w:p>
          <w:p w14:paraId="05A9888A" w14:textId="77777777" w:rsidR="00537BE3" w:rsidRPr="002227C5" w:rsidRDefault="00537BE3" w:rsidP="00537BE3">
            <w:pPr>
              <w:rPr>
                <w:rFonts w:ascii="Tahoma" w:hAnsi="Tahoma" w:cs="Tahoma"/>
              </w:rPr>
            </w:pPr>
            <w:r w:rsidRPr="0046288B">
              <w:rPr>
                <w:rFonts w:ascii="Tahoma" w:hAnsi="Tahoma" w:cs="Tahoma"/>
                <w:b/>
                <w:bCs/>
              </w:rPr>
              <w:t>FREQUENCY</w:t>
            </w:r>
          </w:p>
        </w:tc>
      </w:tr>
      <w:tr w:rsidR="00537BE3" w:rsidRPr="002227C5" w14:paraId="467CD3CC" w14:textId="77777777" w:rsidTr="00CC6B02">
        <w:trPr>
          <w:trHeight w:val="3435"/>
        </w:trPr>
        <w:tc>
          <w:tcPr>
            <w:tcW w:w="8748" w:type="dxa"/>
            <w:tcBorders>
              <w:top w:val="single" w:sz="4" w:space="0" w:color="auto"/>
            </w:tcBorders>
            <w:vAlign w:val="center"/>
          </w:tcPr>
          <w:p w14:paraId="0B1E38AF" w14:textId="50BD3D9E" w:rsidR="00537BE3" w:rsidRPr="00C258B4" w:rsidRDefault="00537BE3" w:rsidP="00537BE3">
            <w:pPr>
              <w:rPr>
                <w:rFonts w:ascii="Tahoma" w:hAnsi="Tahoma" w:cs="Tahoma"/>
                <w:i/>
              </w:rPr>
            </w:pPr>
            <w:r w:rsidRPr="002227C5">
              <w:rPr>
                <w:rFonts w:ascii="Tahoma" w:hAnsi="Tahoma" w:cs="Tahoma"/>
              </w:rPr>
              <w:t>Pasteurized shell eggs or pasteurized liquid eggs are recommended for all recipes. Use only pasteurized eggs if preparing undercooked egg recipes such as meringue, ice cream, beverages, salad dressings, mayonnaise, etc. Note in the standardized recipe if using raw (unpasteurized) eggs. If using raw eggs in mixtures containing more than one broken egg, mix the ingredients and thoroughly cook or bake to a ready to eat form immediately to internal temperature of at least 165</w:t>
            </w:r>
            <w:r w:rsidR="0046288B">
              <w:rPr>
                <w:rFonts w:ascii="Tahoma" w:hAnsi="Tahoma" w:cs="Tahoma"/>
              </w:rPr>
              <w:sym w:font="Symbol" w:char="F0B0"/>
            </w:r>
            <w:r w:rsidRPr="002227C5">
              <w:rPr>
                <w:rFonts w:ascii="Tahoma" w:hAnsi="Tahoma" w:cs="Tahoma"/>
              </w:rPr>
              <w:t>F. Do not combine or “pool” raw eggs or combine with other ingredients and hold before cooking or baking thoroughly.</w:t>
            </w:r>
            <w:r w:rsidR="00C258B4">
              <w:rPr>
                <w:rFonts w:ascii="Tahoma" w:hAnsi="Tahoma" w:cs="Tahoma"/>
              </w:rPr>
              <w:t xml:space="preserve"> </w:t>
            </w:r>
            <w:r w:rsidRPr="002227C5">
              <w:rPr>
                <w:rFonts w:ascii="Tahoma" w:hAnsi="Tahoma" w:cs="Tahoma"/>
              </w:rPr>
              <w:t xml:space="preserve">If serving highly </w:t>
            </w:r>
            <w:r w:rsidR="000C6E18" w:rsidRPr="002227C5">
              <w:rPr>
                <w:rFonts w:ascii="Tahoma" w:hAnsi="Tahoma" w:cs="Tahoma"/>
              </w:rPr>
              <w:t>susceptible</w:t>
            </w:r>
            <w:r w:rsidRPr="002227C5">
              <w:rPr>
                <w:rFonts w:ascii="Tahoma" w:hAnsi="Tahoma" w:cs="Tahoma"/>
              </w:rPr>
              <w:t xml:space="preserve"> populations (HSP), use pasteurized eggs according to the instructions in the Environmental Health Position Statement for </w:t>
            </w:r>
            <w:r w:rsidRPr="002227C5">
              <w:rPr>
                <w:rFonts w:ascii="Tahoma" w:hAnsi="Tahoma" w:cs="Tahoma"/>
                <w:i/>
              </w:rPr>
              <w:t>Raw Eggs in Food Establishments Serving a Highly Susceptible Population.</w:t>
            </w:r>
          </w:p>
        </w:tc>
        <w:tc>
          <w:tcPr>
            <w:tcW w:w="1980" w:type="dxa"/>
            <w:tcBorders>
              <w:top w:val="single" w:sz="4" w:space="0" w:color="auto"/>
            </w:tcBorders>
            <w:vAlign w:val="center"/>
          </w:tcPr>
          <w:p w14:paraId="10592212" w14:textId="77777777" w:rsidR="00537BE3" w:rsidRPr="002227C5" w:rsidRDefault="00537BE3" w:rsidP="00537BE3">
            <w:pPr>
              <w:rPr>
                <w:rFonts w:ascii="Tahoma" w:hAnsi="Tahoma" w:cs="Tahoma"/>
              </w:rPr>
            </w:pPr>
            <w:r w:rsidRPr="002227C5">
              <w:rPr>
                <w:rFonts w:ascii="Tahoma" w:hAnsi="Tahoma" w:cs="Tahoma"/>
              </w:rPr>
              <w:t>As needed</w:t>
            </w:r>
          </w:p>
        </w:tc>
      </w:tr>
      <w:tr w:rsidR="00537BE3" w:rsidRPr="002227C5" w14:paraId="497F316A" w14:textId="77777777" w:rsidTr="00CC6B02">
        <w:trPr>
          <w:trHeight w:val="755"/>
        </w:trPr>
        <w:tc>
          <w:tcPr>
            <w:tcW w:w="8748" w:type="dxa"/>
            <w:tcBorders>
              <w:bottom w:val="single" w:sz="12" w:space="0" w:color="auto"/>
            </w:tcBorders>
            <w:shd w:val="clear" w:color="auto" w:fill="E0E0E0"/>
            <w:vAlign w:val="center"/>
          </w:tcPr>
          <w:p w14:paraId="57237726" w14:textId="21D53E68" w:rsidR="00537BE3" w:rsidRPr="002227C5" w:rsidRDefault="004443C8" w:rsidP="00537BE3">
            <w:pPr>
              <w:pStyle w:val="Heading2"/>
              <w:jc w:val="left"/>
              <w:rPr>
                <w:rFonts w:ascii="Arial" w:hAnsi="Arial" w:cs="Arial"/>
              </w:rPr>
            </w:pPr>
            <w:bookmarkStart w:id="69" w:name="_Toc200016104"/>
            <w:r w:rsidRPr="004443C8">
              <w:rPr>
                <w:rFonts w:ascii="Tahoma" w:hAnsi="Tahoma" w:cs="Tahoma"/>
              </w:rPr>
              <w:t xml:space="preserve">PREPARATION </w:t>
            </w:r>
            <w:r>
              <w:rPr>
                <w:rFonts w:ascii="Tahoma" w:hAnsi="Tahoma" w:cs="Tahoma"/>
              </w:rPr>
              <w:t>– Batter and Breading</w:t>
            </w:r>
            <w:bookmarkEnd w:id="69"/>
          </w:p>
        </w:tc>
        <w:tc>
          <w:tcPr>
            <w:tcW w:w="1980" w:type="dxa"/>
            <w:tcBorders>
              <w:bottom w:val="single" w:sz="12" w:space="0" w:color="auto"/>
            </w:tcBorders>
            <w:shd w:val="clear" w:color="auto" w:fill="E0E0E0"/>
            <w:vAlign w:val="center"/>
          </w:tcPr>
          <w:p w14:paraId="15CCC762" w14:textId="77777777" w:rsidR="00537BE3" w:rsidRPr="0046288B" w:rsidRDefault="00537BE3" w:rsidP="00537BE3">
            <w:pPr>
              <w:rPr>
                <w:rFonts w:ascii="Tahoma" w:hAnsi="Tahoma" w:cs="Tahoma"/>
                <w:b/>
                <w:bCs/>
              </w:rPr>
            </w:pPr>
            <w:r w:rsidRPr="0046288B">
              <w:rPr>
                <w:rFonts w:ascii="Tahoma" w:hAnsi="Tahoma" w:cs="Tahoma"/>
                <w:b/>
                <w:bCs/>
              </w:rPr>
              <w:t>MONITORING</w:t>
            </w:r>
          </w:p>
          <w:p w14:paraId="6C09A801" w14:textId="77777777" w:rsidR="00537BE3" w:rsidRPr="002227C5" w:rsidRDefault="00537BE3" w:rsidP="00537BE3">
            <w:pPr>
              <w:rPr>
                <w:rFonts w:ascii="Tahoma" w:hAnsi="Tahoma" w:cs="Tahoma"/>
              </w:rPr>
            </w:pPr>
            <w:r w:rsidRPr="0046288B">
              <w:rPr>
                <w:rFonts w:ascii="Tahoma" w:hAnsi="Tahoma" w:cs="Tahoma"/>
                <w:b/>
                <w:bCs/>
              </w:rPr>
              <w:t>FREQUENCY</w:t>
            </w:r>
          </w:p>
        </w:tc>
      </w:tr>
      <w:tr w:rsidR="00537BE3" w:rsidRPr="002227C5" w14:paraId="0BA9530F" w14:textId="77777777" w:rsidTr="00CC6B02">
        <w:trPr>
          <w:trHeight w:val="600"/>
        </w:trPr>
        <w:tc>
          <w:tcPr>
            <w:tcW w:w="8748" w:type="dxa"/>
            <w:tcBorders>
              <w:top w:val="single" w:sz="4" w:space="0" w:color="auto"/>
              <w:bottom w:val="single" w:sz="4" w:space="0" w:color="auto"/>
            </w:tcBorders>
            <w:vAlign w:val="center"/>
          </w:tcPr>
          <w:p w14:paraId="61B6C170" w14:textId="77777777" w:rsidR="00537BE3" w:rsidRPr="002227C5" w:rsidRDefault="00537BE3" w:rsidP="00537BE3">
            <w:pPr>
              <w:rPr>
                <w:rFonts w:ascii="Tahoma" w:hAnsi="Tahoma" w:cs="Tahoma"/>
              </w:rPr>
            </w:pPr>
            <w:r w:rsidRPr="002227C5">
              <w:rPr>
                <w:rFonts w:ascii="Tahoma" w:hAnsi="Tahoma" w:cs="Tahoma"/>
              </w:rPr>
              <w:t>Only batter or bread as much TCS food as can be prepared within 30 minutes.</w:t>
            </w:r>
          </w:p>
        </w:tc>
        <w:tc>
          <w:tcPr>
            <w:tcW w:w="1980" w:type="dxa"/>
            <w:tcBorders>
              <w:top w:val="single" w:sz="4" w:space="0" w:color="auto"/>
              <w:bottom w:val="single" w:sz="4" w:space="0" w:color="auto"/>
            </w:tcBorders>
            <w:vAlign w:val="center"/>
          </w:tcPr>
          <w:p w14:paraId="7EB1F24C" w14:textId="77777777" w:rsidR="00537BE3" w:rsidRPr="002227C5" w:rsidRDefault="00537BE3" w:rsidP="00537BE3">
            <w:pPr>
              <w:rPr>
                <w:rFonts w:ascii="Tahoma" w:hAnsi="Tahoma" w:cs="Tahoma"/>
              </w:rPr>
            </w:pPr>
            <w:r w:rsidRPr="002227C5">
              <w:rPr>
                <w:rFonts w:ascii="Tahoma" w:hAnsi="Tahoma" w:cs="Tahoma"/>
              </w:rPr>
              <w:t>As needed</w:t>
            </w:r>
          </w:p>
        </w:tc>
      </w:tr>
      <w:tr w:rsidR="00537BE3" w:rsidRPr="002227C5" w14:paraId="0434E164" w14:textId="77777777" w:rsidTr="00CC6B02">
        <w:trPr>
          <w:trHeight w:val="800"/>
        </w:trPr>
        <w:tc>
          <w:tcPr>
            <w:tcW w:w="8748" w:type="dxa"/>
            <w:tcBorders>
              <w:top w:val="single" w:sz="4" w:space="0" w:color="auto"/>
              <w:bottom w:val="single" w:sz="4" w:space="0" w:color="auto"/>
            </w:tcBorders>
            <w:vAlign w:val="center"/>
          </w:tcPr>
          <w:p w14:paraId="41A90967" w14:textId="0374F739" w:rsidR="00537BE3" w:rsidRPr="002227C5" w:rsidRDefault="00537BE3" w:rsidP="00537BE3">
            <w:pPr>
              <w:rPr>
                <w:rFonts w:ascii="Tahoma" w:hAnsi="Tahoma" w:cs="Tahoma"/>
              </w:rPr>
            </w:pPr>
            <w:r w:rsidRPr="002227C5">
              <w:rPr>
                <w:rFonts w:ascii="Tahoma" w:hAnsi="Tahoma" w:cs="Tahoma"/>
              </w:rPr>
              <w:t xml:space="preserve">When breading food </w:t>
            </w:r>
            <w:r w:rsidR="0046288B">
              <w:rPr>
                <w:rFonts w:ascii="Tahoma" w:hAnsi="Tahoma" w:cs="Tahoma"/>
              </w:rPr>
              <w:t>for cooking</w:t>
            </w:r>
            <w:r w:rsidRPr="002227C5">
              <w:rPr>
                <w:rFonts w:ascii="Tahoma" w:hAnsi="Tahoma" w:cs="Tahoma"/>
              </w:rPr>
              <w:t xml:space="preserve"> later, refrigerate within 30 minutes after breading or battering.</w:t>
            </w:r>
          </w:p>
        </w:tc>
        <w:tc>
          <w:tcPr>
            <w:tcW w:w="1980" w:type="dxa"/>
            <w:tcBorders>
              <w:top w:val="single" w:sz="4" w:space="0" w:color="auto"/>
              <w:bottom w:val="single" w:sz="4" w:space="0" w:color="auto"/>
            </w:tcBorders>
            <w:vAlign w:val="center"/>
          </w:tcPr>
          <w:p w14:paraId="3922B98B" w14:textId="77777777" w:rsidR="00537BE3" w:rsidRPr="002227C5" w:rsidRDefault="00537BE3" w:rsidP="00537BE3">
            <w:pPr>
              <w:rPr>
                <w:rFonts w:ascii="Tahoma" w:hAnsi="Tahoma" w:cs="Tahoma"/>
              </w:rPr>
            </w:pPr>
            <w:r w:rsidRPr="002227C5">
              <w:rPr>
                <w:rFonts w:ascii="Tahoma" w:hAnsi="Tahoma" w:cs="Tahoma"/>
              </w:rPr>
              <w:t>As needed</w:t>
            </w:r>
          </w:p>
        </w:tc>
      </w:tr>
      <w:tr w:rsidR="00537BE3" w:rsidRPr="002227C5" w14:paraId="079D31F3" w14:textId="77777777" w:rsidTr="00CC6B02">
        <w:trPr>
          <w:trHeight w:val="980"/>
        </w:trPr>
        <w:tc>
          <w:tcPr>
            <w:tcW w:w="8748" w:type="dxa"/>
            <w:tcBorders>
              <w:top w:val="single" w:sz="4" w:space="0" w:color="auto"/>
              <w:bottom w:val="single" w:sz="4" w:space="0" w:color="auto"/>
            </w:tcBorders>
            <w:vAlign w:val="center"/>
          </w:tcPr>
          <w:p w14:paraId="4734C83D" w14:textId="77777777" w:rsidR="00537BE3" w:rsidRPr="002227C5" w:rsidRDefault="00537BE3" w:rsidP="00537BE3">
            <w:pPr>
              <w:rPr>
                <w:rFonts w:ascii="Tahoma" w:hAnsi="Tahoma" w:cs="Tahoma"/>
              </w:rPr>
            </w:pPr>
            <w:r w:rsidRPr="002227C5">
              <w:rPr>
                <w:rFonts w:ascii="Tahoma" w:hAnsi="Tahoma" w:cs="Tahoma"/>
              </w:rPr>
              <w:t>Unused batter or breading is thrown out after it has been in the temperature danger zone (41</w:t>
            </w:r>
            <w:r w:rsidRPr="002227C5">
              <w:rPr>
                <w:rFonts w:ascii="Tahoma" w:hAnsi="Tahoma" w:cs="Tahoma"/>
                <w:vertAlign w:val="superscript"/>
              </w:rPr>
              <w:t>o</w:t>
            </w:r>
            <w:r w:rsidRPr="002227C5">
              <w:rPr>
                <w:rFonts w:ascii="Tahoma" w:hAnsi="Tahoma" w:cs="Tahoma"/>
              </w:rPr>
              <w:t>F to 135</w:t>
            </w:r>
            <w:r w:rsidRPr="002227C5">
              <w:rPr>
                <w:rFonts w:ascii="Tahoma" w:hAnsi="Tahoma" w:cs="Tahoma"/>
                <w:vertAlign w:val="superscript"/>
              </w:rPr>
              <w:t>o</w:t>
            </w:r>
            <w:r w:rsidRPr="002227C5">
              <w:rPr>
                <w:rFonts w:ascii="Tahoma" w:hAnsi="Tahoma" w:cs="Tahoma"/>
              </w:rPr>
              <w:t>F) for four hours or longer.</w:t>
            </w:r>
          </w:p>
        </w:tc>
        <w:tc>
          <w:tcPr>
            <w:tcW w:w="1980" w:type="dxa"/>
            <w:tcBorders>
              <w:top w:val="single" w:sz="4" w:space="0" w:color="auto"/>
              <w:bottom w:val="single" w:sz="4" w:space="0" w:color="auto"/>
            </w:tcBorders>
            <w:vAlign w:val="center"/>
          </w:tcPr>
          <w:p w14:paraId="5066822F" w14:textId="606E6C0D" w:rsidR="00537BE3" w:rsidRPr="002227C5" w:rsidRDefault="00537BE3" w:rsidP="00537BE3">
            <w:pPr>
              <w:rPr>
                <w:rFonts w:ascii="Tahoma" w:hAnsi="Tahoma" w:cs="Tahoma"/>
              </w:rPr>
            </w:pPr>
            <w:r w:rsidRPr="002227C5">
              <w:rPr>
                <w:rFonts w:ascii="Tahoma" w:hAnsi="Tahoma" w:cs="Tahoma"/>
              </w:rPr>
              <w:t xml:space="preserve">As needed – on production </w:t>
            </w:r>
            <w:r w:rsidR="009024B2">
              <w:rPr>
                <w:rFonts w:ascii="Tahoma" w:hAnsi="Tahoma" w:cs="Tahoma"/>
              </w:rPr>
              <w:t>record</w:t>
            </w:r>
          </w:p>
        </w:tc>
      </w:tr>
      <w:tr w:rsidR="00537BE3" w:rsidRPr="002227C5" w14:paraId="64E06176" w14:textId="77777777" w:rsidTr="00CC6B02">
        <w:trPr>
          <w:trHeight w:val="989"/>
        </w:trPr>
        <w:tc>
          <w:tcPr>
            <w:tcW w:w="8748" w:type="dxa"/>
            <w:tcBorders>
              <w:top w:val="single" w:sz="4" w:space="0" w:color="auto"/>
              <w:bottom w:val="single" w:sz="4" w:space="0" w:color="auto"/>
            </w:tcBorders>
            <w:vAlign w:val="center"/>
          </w:tcPr>
          <w:p w14:paraId="5C77A4D4" w14:textId="43C4C98D" w:rsidR="00537BE3" w:rsidRPr="002227C5" w:rsidRDefault="00537BE3" w:rsidP="00537BE3">
            <w:pPr>
              <w:rPr>
                <w:rFonts w:ascii="Tahoma" w:hAnsi="Tahoma" w:cs="Tahoma"/>
              </w:rPr>
            </w:pPr>
            <w:r w:rsidRPr="002227C5">
              <w:rPr>
                <w:rFonts w:ascii="Tahoma" w:hAnsi="Tahoma" w:cs="Tahoma"/>
              </w:rPr>
              <w:t xml:space="preserve">Pasteurized shell eggs or pasteurized liquid eggs are used to make batter which will not be </w:t>
            </w:r>
            <w:r w:rsidR="000C6E18" w:rsidRPr="002227C5">
              <w:rPr>
                <w:rFonts w:ascii="Tahoma" w:hAnsi="Tahoma" w:cs="Tahoma"/>
              </w:rPr>
              <w:t>thoroughly</w:t>
            </w:r>
            <w:r w:rsidRPr="002227C5">
              <w:rPr>
                <w:rFonts w:ascii="Tahoma" w:hAnsi="Tahoma" w:cs="Tahoma"/>
              </w:rPr>
              <w:t xml:space="preserve"> cooked immediately after mixing.</w:t>
            </w:r>
          </w:p>
        </w:tc>
        <w:tc>
          <w:tcPr>
            <w:tcW w:w="1980" w:type="dxa"/>
            <w:tcBorders>
              <w:top w:val="single" w:sz="4" w:space="0" w:color="auto"/>
              <w:bottom w:val="single" w:sz="4" w:space="0" w:color="auto"/>
            </w:tcBorders>
            <w:vAlign w:val="center"/>
          </w:tcPr>
          <w:p w14:paraId="74FB39AC" w14:textId="77777777" w:rsidR="00537BE3" w:rsidRPr="002227C5" w:rsidRDefault="00537BE3" w:rsidP="00537BE3">
            <w:pPr>
              <w:rPr>
                <w:rFonts w:ascii="Tahoma" w:hAnsi="Tahoma" w:cs="Tahoma"/>
              </w:rPr>
            </w:pPr>
            <w:r w:rsidRPr="002227C5">
              <w:rPr>
                <w:rFonts w:ascii="Tahoma" w:hAnsi="Tahoma" w:cs="Tahoma"/>
              </w:rPr>
              <w:t>As needed – on production record</w:t>
            </w:r>
          </w:p>
        </w:tc>
      </w:tr>
      <w:tr w:rsidR="00537BE3" w:rsidRPr="002227C5" w14:paraId="6EB5A947" w14:textId="77777777" w:rsidTr="00CC6B02">
        <w:trPr>
          <w:trHeight w:val="692"/>
        </w:trPr>
        <w:tc>
          <w:tcPr>
            <w:tcW w:w="8748" w:type="dxa"/>
            <w:tcBorders>
              <w:bottom w:val="single" w:sz="12" w:space="0" w:color="auto"/>
            </w:tcBorders>
            <w:shd w:val="clear" w:color="auto" w:fill="E0E0E0"/>
            <w:vAlign w:val="center"/>
          </w:tcPr>
          <w:p w14:paraId="3974B433" w14:textId="4E10DDDE" w:rsidR="00537BE3" w:rsidRPr="002227C5" w:rsidRDefault="004443C8" w:rsidP="00537BE3">
            <w:pPr>
              <w:pStyle w:val="Heading2"/>
              <w:jc w:val="left"/>
              <w:rPr>
                <w:rFonts w:ascii="Arial" w:hAnsi="Arial" w:cs="Arial"/>
              </w:rPr>
            </w:pPr>
            <w:bookmarkStart w:id="70" w:name="_Toc200016105"/>
            <w:r w:rsidRPr="004443C8">
              <w:rPr>
                <w:rFonts w:ascii="Tahoma" w:hAnsi="Tahoma" w:cs="Tahoma"/>
              </w:rPr>
              <w:lastRenderedPageBreak/>
              <w:t xml:space="preserve">PREPARATION </w:t>
            </w:r>
            <w:r>
              <w:rPr>
                <w:rFonts w:ascii="Tahoma" w:hAnsi="Tahoma" w:cs="Tahoma"/>
              </w:rPr>
              <w:t>– Fruits and Vegetables</w:t>
            </w:r>
            <w:bookmarkEnd w:id="70"/>
          </w:p>
        </w:tc>
        <w:tc>
          <w:tcPr>
            <w:tcW w:w="1980" w:type="dxa"/>
            <w:tcBorders>
              <w:bottom w:val="single" w:sz="12" w:space="0" w:color="auto"/>
            </w:tcBorders>
            <w:shd w:val="clear" w:color="auto" w:fill="E0E0E0"/>
            <w:vAlign w:val="center"/>
          </w:tcPr>
          <w:p w14:paraId="0EC2F671" w14:textId="77777777" w:rsidR="00537BE3" w:rsidRPr="00CC6B02" w:rsidRDefault="00537BE3" w:rsidP="00537BE3">
            <w:pPr>
              <w:rPr>
                <w:rFonts w:ascii="Tahoma" w:hAnsi="Tahoma" w:cs="Tahoma"/>
                <w:b/>
                <w:bCs/>
              </w:rPr>
            </w:pPr>
            <w:r w:rsidRPr="00CC6B02">
              <w:rPr>
                <w:rFonts w:ascii="Tahoma" w:hAnsi="Tahoma" w:cs="Tahoma"/>
                <w:b/>
                <w:bCs/>
              </w:rPr>
              <w:t>MONITORING</w:t>
            </w:r>
          </w:p>
          <w:p w14:paraId="6875150E" w14:textId="77777777" w:rsidR="00537BE3" w:rsidRPr="002227C5" w:rsidRDefault="00537BE3" w:rsidP="00537BE3">
            <w:pPr>
              <w:rPr>
                <w:rFonts w:ascii="Tahoma" w:hAnsi="Tahoma" w:cs="Tahoma"/>
              </w:rPr>
            </w:pPr>
            <w:r w:rsidRPr="00CC6B02">
              <w:rPr>
                <w:rFonts w:ascii="Tahoma" w:hAnsi="Tahoma" w:cs="Tahoma"/>
                <w:b/>
                <w:bCs/>
              </w:rPr>
              <w:t>FREQUENCY</w:t>
            </w:r>
          </w:p>
        </w:tc>
      </w:tr>
      <w:tr w:rsidR="00537BE3" w:rsidRPr="002227C5" w14:paraId="469ACDC7" w14:textId="77777777" w:rsidTr="00CC6B02">
        <w:trPr>
          <w:trHeight w:val="1329"/>
        </w:trPr>
        <w:tc>
          <w:tcPr>
            <w:tcW w:w="8748" w:type="dxa"/>
            <w:tcBorders>
              <w:top w:val="single" w:sz="4" w:space="0" w:color="auto"/>
            </w:tcBorders>
            <w:vAlign w:val="center"/>
          </w:tcPr>
          <w:p w14:paraId="13D28DDF" w14:textId="448B397C" w:rsidR="00537BE3" w:rsidRPr="002227C5" w:rsidRDefault="00537BE3" w:rsidP="00537BE3">
            <w:pPr>
              <w:rPr>
                <w:rFonts w:ascii="Tahoma" w:hAnsi="Tahoma" w:cs="Tahoma"/>
              </w:rPr>
            </w:pPr>
            <w:r w:rsidRPr="002227C5">
              <w:rPr>
                <w:rFonts w:ascii="Tahoma" w:hAnsi="Tahoma" w:cs="Tahoma"/>
              </w:rPr>
              <w:t xml:space="preserve">Separate cutting boards, knives, equipment, and utensils are used to prepare fruits and vegetables and are cleaned and sanitized between uses. </w:t>
            </w:r>
            <w:r w:rsidRPr="002227C5">
              <w:rPr>
                <w:rFonts w:ascii="Tahoma" w:hAnsi="Tahoma" w:cs="Tahoma"/>
                <w:i/>
                <w:iCs/>
              </w:rPr>
              <w:t>Preparation is defined as cutting, slicing, chopping, mincing, dicing, peeling</w:t>
            </w:r>
            <w:r w:rsidR="00993369">
              <w:rPr>
                <w:rFonts w:ascii="Tahoma" w:hAnsi="Tahoma" w:cs="Tahoma"/>
                <w:i/>
                <w:iCs/>
              </w:rPr>
              <w:t>, and/or washing</w:t>
            </w:r>
            <w:r w:rsidRPr="002227C5">
              <w:rPr>
                <w:rFonts w:ascii="Tahoma" w:hAnsi="Tahoma" w:cs="Tahoma"/>
                <w:i/>
                <w:iCs/>
              </w:rPr>
              <w:t>.</w:t>
            </w:r>
          </w:p>
        </w:tc>
        <w:tc>
          <w:tcPr>
            <w:tcW w:w="1980" w:type="dxa"/>
            <w:tcBorders>
              <w:top w:val="single" w:sz="4" w:space="0" w:color="auto"/>
            </w:tcBorders>
            <w:vAlign w:val="center"/>
          </w:tcPr>
          <w:p w14:paraId="0952BFF5" w14:textId="77777777" w:rsidR="00537BE3" w:rsidRPr="002227C5" w:rsidRDefault="00537BE3" w:rsidP="00537BE3">
            <w:pPr>
              <w:rPr>
                <w:rFonts w:ascii="Tahoma" w:hAnsi="Tahoma" w:cs="Tahoma"/>
              </w:rPr>
            </w:pPr>
            <w:r w:rsidRPr="002227C5">
              <w:rPr>
                <w:rFonts w:ascii="Tahoma" w:hAnsi="Tahoma" w:cs="Tahoma"/>
              </w:rPr>
              <w:t>Daily</w:t>
            </w:r>
          </w:p>
        </w:tc>
      </w:tr>
      <w:tr w:rsidR="00537BE3" w:rsidRPr="002227C5" w14:paraId="091F09E1" w14:textId="77777777" w:rsidTr="00CC6B02">
        <w:trPr>
          <w:trHeight w:val="1439"/>
        </w:trPr>
        <w:tc>
          <w:tcPr>
            <w:tcW w:w="8748" w:type="dxa"/>
            <w:tcBorders>
              <w:top w:val="single" w:sz="4" w:space="0" w:color="auto"/>
            </w:tcBorders>
            <w:vAlign w:val="center"/>
          </w:tcPr>
          <w:p w14:paraId="7DF25902" w14:textId="77777777" w:rsidR="00537BE3" w:rsidRPr="002227C5" w:rsidRDefault="00537BE3" w:rsidP="00537BE3">
            <w:pPr>
              <w:rPr>
                <w:rFonts w:ascii="Tahoma" w:hAnsi="Tahoma" w:cs="Tahoma"/>
              </w:rPr>
            </w:pPr>
            <w:r w:rsidRPr="002227C5">
              <w:rPr>
                <w:rFonts w:ascii="Tahoma" w:hAnsi="Tahoma" w:cs="Tahoma"/>
              </w:rPr>
              <w:t>Fruits and vegetables, for which the peel is eaten, are washed under safe running water before cutting, cooking, or combining with other ingredients.  Soap and/or sanitizing solution is never used to wash surface of fruits and vegetables.</w:t>
            </w:r>
          </w:p>
        </w:tc>
        <w:tc>
          <w:tcPr>
            <w:tcW w:w="1980" w:type="dxa"/>
            <w:tcBorders>
              <w:top w:val="single" w:sz="4" w:space="0" w:color="auto"/>
            </w:tcBorders>
            <w:vAlign w:val="center"/>
          </w:tcPr>
          <w:p w14:paraId="6FC58F80" w14:textId="77777777" w:rsidR="00537BE3" w:rsidRPr="002227C5" w:rsidRDefault="00537BE3" w:rsidP="00537BE3">
            <w:pPr>
              <w:rPr>
                <w:rFonts w:ascii="Tahoma" w:hAnsi="Tahoma" w:cs="Tahoma"/>
              </w:rPr>
            </w:pPr>
            <w:r w:rsidRPr="002227C5">
              <w:rPr>
                <w:rFonts w:ascii="Tahoma" w:hAnsi="Tahoma" w:cs="Tahoma"/>
              </w:rPr>
              <w:t>Daily</w:t>
            </w:r>
          </w:p>
        </w:tc>
      </w:tr>
      <w:tr w:rsidR="00537BE3" w:rsidRPr="002227C5" w14:paraId="5FE013C4" w14:textId="77777777" w:rsidTr="00CC6B02">
        <w:trPr>
          <w:trHeight w:val="800"/>
        </w:trPr>
        <w:tc>
          <w:tcPr>
            <w:tcW w:w="8748" w:type="dxa"/>
            <w:tcBorders>
              <w:top w:val="single" w:sz="4" w:space="0" w:color="auto"/>
            </w:tcBorders>
            <w:vAlign w:val="center"/>
          </w:tcPr>
          <w:p w14:paraId="28FF3DD8" w14:textId="77777777" w:rsidR="00537BE3" w:rsidRPr="002227C5" w:rsidRDefault="00537BE3" w:rsidP="00537BE3">
            <w:pPr>
              <w:rPr>
                <w:rFonts w:ascii="Tahoma" w:hAnsi="Tahoma" w:cs="Tahoma"/>
              </w:rPr>
            </w:pPr>
            <w:r w:rsidRPr="002227C5">
              <w:rPr>
                <w:rFonts w:ascii="Tahoma" w:hAnsi="Tahoma" w:cs="Tahoma"/>
              </w:rPr>
              <w:t>All prepared fresh fruits and vegetables are stored in the refrigerator at 41</w:t>
            </w:r>
            <w:r w:rsidRPr="002227C5">
              <w:rPr>
                <w:rFonts w:ascii="Tahoma" w:hAnsi="Tahoma" w:cs="Tahoma"/>
                <w:vertAlign w:val="superscript"/>
              </w:rPr>
              <w:t>o</w:t>
            </w:r>
            <w:r w:rsidRPr="002227C5">
              <w:rPr>
                <w:rFonts w:ascii="Tahoma" w:hAnsi="Tahoma" w:cs="Tahoma"/>
              </w:rPr>
              <w:t xml:space="preserve">F or colder.  </w:t>
            </w:r>
          </w:p>
        </w:tc>
        <w:tc>
          <w:tcPr>
            <w:tcW w:w="1980" w:type="dxa"/>
            <w:tcBorders>
              <w:top w:val="single" w:sz="4" w:space="0" w:color="auto"/>
            </w:tcBorders>
            <w:vAlign w:val="center"/>
          </w:tcPr>
          <w:p w14:paraId="514F0783" w14:textId="77777777" w:rsidR="00537BE3" w:rsidRPr="002227C5" w:rsidRDefault="00537BE3" w:rsidP="00537BE3">
            <w:pPr>
              <w:rPr>
                <w:rFonts w:ascii="Tahoma" w:hAnsi="Tahoma" w:cs="Tahoma"/>
              </w:rPr>
            </w:pPr>
            <w:r w:rsidRPr="002227C5">
              <w:rPr>
                <w:rFonts w:ascii="Tahoma" w:hAnsi="Tahoma" w:cs="Tahoma"/>
              </w:rPr>
              <w:t>Daily</w:t>
            </w:r>
          </w:p>
        </w:tc>
      </w:tr>
      <w:tr w:rsidR="00B3611D" w:rsidRPr="002227C5" w14:paraId="4D7C2C81" w14:textId="77777777" w:rsidTr="00CC6B02">
        <w:trPr>
          <w:trHeight w:val="800"/>
        </w:trPr>
        <w:tc>
          <w:tcPr>
            <w:tcW w:w="8748" w:type="dxa"/>
            <w:tcBorders>
              <w:bottom w:val="single" w:sz="12" w:space="0" w:color="auto"/>
            </w:tcBorders>
            <w:shd w:val="clear" w:color="auto" w:fill="E0E0E0"/>
            <w:vAlign w:val="center"/>
          </w:tcPr>
          <w:p w14:paraId="7A4D0FD6" w14:textId="350867E4" w:rsidR="00B3611D" w:rsidRPr="004443C8" w:rsidRDefault="00B3611D" w:rsidP="00CC6B02">
            <w:pPr>
              <w:pStyle w:val="Heading1"/>
              <w:rPr>
                <w:rFonts w:cs="Arial"/>
                <w:b/>
                <w:bCs/>
              </w:rPr>
            </w:pPr>
            <w:r w:rsidRPr="00CC6B02">
              <w:rPr>
                <w:rFonts w:ascii="Tahoma" w:hAnsi="Tahoma" w:cs="Tahoma"/>
                <w:b/>
                <w:bCs/>
              </w:rPr>
              <w:br w:type="page"/>
            </w:r>
            <w:bookmarkStart w:id="71" w:name="_Toc200016106"/>
            <w:r w:rsidR="004443C8" w:rsidRPr="004443C8">
              <w:rPr>
                <w:rFonts w:ascii="Tahoma" w:hAnsi="Tahoma" w:cs="Tahoma"/>
                <w:b/>
                <w:bCs/>
              </w:rPr>
              <w:t>PREPARATION - Ice</w:t>
            </w:r>
            <w:bookmarkEnd w:id="71"/>
          </w:p>
        </w:tc>
        <w:tc>
          <w:tcPr>
            <w:tcW w:w="1980" w:type="dxa"/>
            <w:tcBorders>
              <w:bottom w:val="single" w:sz="12" w:space="0" w:color="auto"/>
            </w:tcBorders>
            <w:shd w:val="clear" w:color="auto" w:fill="E0E0E0"/>
            <w:vAlign w:val="center"/>
          </w:tcPr>
          <w:p w14:paraId="48593643" w14:textId="77777777" w:rsidR="00B3611D" w:rsidRPr="0046288B" w:rsidRDefault="00B3611D" w:rsidP="00BC41EF">
            <w:pPr>
              <w:rPr>
                <w:rFonts w:ascii="Tahoma" w:hAnsi="Tahoma" w:cs="Tahoma"/>
                <w:b/>
                <w:bCs/>
              </w:rPr>
            </w:pPr>
            <w:r w:rsidRPr="0046288B">
              <w:rPr>
                <w:rFonts w:ascii="Tahoma" w:hAnsi="Tahoma" w:cs="Tahoma"/>
                <w:b/>
                <w:bCs/>
              </w:rPr>
              <w:t>MONITORING</w:t>
            </w:r>
          </w:p>
          <w:p w14:paraId="2183846E" w14:textId="77777777" w:rsidR="00B3611D" w:rsidRPr="002227C5" w:rsidRDefault="00B3611D" w:rsidP="00BC41EF">
            <w:pPr>
              <w:rPr>
                <w:rFonts w:ascii="Tahoma" w:hAnsi="Tahoma" w:cs="Tahoma"/>
              </w:rPr>
            </w:pPr>
            <w:r w:rsidRPr="0046288B">
              <w:rPr>
                <w:rFonts w:ascii="Tahoma" w:hAnsi="Tahoma" w:cs="Tahoma"/>
                <w:b/>
                <w:bCs/>
              </w:rPr>
              <w:t>FREQUENCY</w:t>
            </w:r>
          </w:p>
        </w:tc>
      </w:tr>
      <w:tr w:rsidR="00B3611D" w:rsidRPr="002227C5" w14:paraId="01C4A360" w14:textId="77777777" w:rsidTr="00CC6B02">
        <w:trPr>
          <w:trHeight w:val="510"/>
        </w:trPr>
        <w:tc>
          <w:tcPr>
            <w:tcW w:w="8748" w:type="dxa"/>
            <w:tcBorders>
              <w:top w:val="single" w:sz="12" w:space="0" w:color="auto"/>
              <w:bottom w:val="single" w:sz="4" w:space="0" w:color="auto"/>
            </w:tcBorders>
            <w:vAlign w:val="center"/>
          </w:tcPr>
          <w:p w14:paraId="124E1C96" w14:textId="77777777" w:rsidR="00B3611D" w:rsidRPr="002227C5" w:rsidRDefault="00B3611D" w:rsidP="00BC41EF">
            <w:pPr>
              <w:rPr>
                <w:rFonts w:ascii="Tahoma" w:hAnsi="Tahoma" w:cs="Tahoma"/>
              </w:rPr>
            </w:pPr>
            <w:r w:rsidRPr="002227C5">
              <w:rPr>
                <w:rFonts w:ascii="Tahoma" w:hAnsi="Tahoma" w:cs="Tahoma"/>
              </w:rPr>
              <w:t>Safe drinking water is used to make ice.</w:t>
            </w:r>
          </w:p>
        </w:tc>
        <w:tc>
          <w:tcPr>
            <w:tcW w:w="1980" w:type="dxa"/>
            <w:tcBorders>
              <w:top w:val="single" w:sz="12" w:space="0" w:color="auto"/>
              <w:bottom w:val="single" w:sz="4" w:space="0" w:color="auto"/>
            </w:tcBorders>
            <w:vAlign w:val="center"/>
          </w:tcPr>
          <w:p w14:paraId="1CF518C9" w14:textId="77777777" w:rsidR="00B3611D" w:rsidRPr="002227C5" w:rsidRDefault="00B3611D" w:rsidP="00BC41EF">
            <w:pPr>
              <w:rPr>
                <w:rFonts w:ascii="Tahoma" w:hAnsi="Tahoma" w:cs="Tahoma"/>
              </w:rPr>
            </w:pPr>
            <w:r w:rsidRPr="002227C5">
              <w:rPr>
                <w:rFonts w:ascii="Tahoma" w:hAnsi="Tahoma" w:cs="Tahoma"/>
              </w:rPr>
              <w:t>Annually</w:t>
            </w:r>
          </w:p>
        </w:tc>
      </w:tr>
      <w:tr w:rsidR="00B3611D" w:rsidRPr="002227C5" w14:paraId="5A6731F3" w14:textId="77777777" w:rsidTr="00CC6B02">
        <w:trPr>
          <w:trHeight w:val="710"/>
        </w:trPr>
        <w:tc>
          <w:tcPr>
            <w:tcW w:w="8748" w:type="dxa"/>
            <w:tcBorders>
              <w:top w:val="single" w:sz="4" w:space="0" w:color="auto"/>
              <w:bottom w:val="single" w:sz="4" w:space="0" w:color="auto"/>
            </w:tcBorders>
            <w:vAlign w:val="center"/>
          </w:tcPr>
          <w:p w14:paraId="2677614B" w14:textId="77777777" w:rsidR="00B3611D" w:rsidRPr="002227C5" w:rsidRDefault="003860C1" w:rsidP="00BC41EF">
            <w:pPr>
              <w:rPr>
                <w:rFonts w:ascii="Tahoma" w:hAnsi="Tahoma" w:cs="Tahoma"/>
              </w:rPr>
            </w:pPr>
            <w:r w:rsidRPr="002227C5">
              <w:rPr>
                <w:rFonts w:ascii="Tahoma" w:hAnsi="Tahoma" w:cs="Tahoma"/>
              </w:rPr>
              <w:t>Ice previously</w:t>
            </w:r>
            <w:r w:rsidR="00B3611D" w:rsidRPr="002227C5">
              <w:rPr>
                <w:rFonts w:ascii="Tahoma" w:hAnsi="Tahoma" w:cs="Tahoma"/>
              </w:rPr>
              <w:t xml:space="preserve"> used to chill food or beverages is never used as a food ingredient.</w:t>
            </w:r>
          </w:p>
        </w:tc>
        <w:tc>
          <w:tcPr>
            <w:tcW w:w="1980" w:type="dxa"/>
            <w:tcBorders>
              <w:top w:val="single" w:sz="4" w:space="0" w:color="auto"/>
              <w:bottom w:val="single" w:sz="4" w:space="0" w:color="auto"/>
            </w:tcBorders>
            <w:vAlign w:val="center"/>
          </w:tcPr>
          <w:p w14:paraId="38EC4030" w14:textId="77777777" w:rsidR="00B3611D" w:rsidRPr="002227C5" w:rsidRDefault="00B3611D" w:rsidP="00BC41EF">
            <w:pPr>
              <w:rPr>
                <w:rFonts w:ascii="Tahoma" w:hAnsi="Tahoma" w:cs="Tahoma"/>
              </w:rPr>
            </w:pPr>
            <w:r w:rsidRPr="002227C5">
              <w:rPr>
                <w:rFonts w:ascii="Tahoma" w:hAnsi="Tahoma" w:cs="Tahoma"/>
              </w:rPr>
              <w:t>Monthly</w:t>
            </w:r>
          </w:p>
        </w:tc>
      </w:tr>
      <w:tr w:rsidR="00B3611D" w:rsidRPr="002227C5" w14:paraId="0482735D" w14:textId="77777777" w:rsidTr="00CC6B02">
        <w:trPr>
          <w:trHeight w:val="800"/>
        </w:trPr>
        <w:tc>
          <w:tcPr>
            <w:tcW w:w="8748" w:type="dxa"/>
            <w:tcBorders>
              <w:top w:val="single" w:sz="4" w:space="0" w:color="auto"/>
            </w:tcBorders>
            <w:vAlign w:val="center"/>
          </w:tcPr>
          <w:p w14:paraId="07834394" w14:textId="77777777" w:rsidR="00B3611D" w:rsidRPr="002227C5" w:rsidRDefault="00B3611D" w:rsidP="00BC41EF">
            <w:pPr>
              <w:rPr>
                <w:rFonts w:ascii="Tahoma" w:hAnsi="Tahoma" w:cs="Tahoma"/>
              </w:rPr>
            </w:pPr>
            <w:r w:rsidRPr="002227C5">
              <w:rPr>
                <w:rFonts w:ascii="Tahoma" w:hAnsi="Tahoma" w:cs="Tahoma"/>
              </w:rPr>
              <w:t>A cleaned and sanitized container(s) and ice scoop(s) is used to dispense ice unless an automatic ice dispenser is available.</w:t>
            </w:r>
          </w:p>
        </w:tc>
        <w:tc>
          <w:tcPr>
            <w:tcW w:w="1980" w:type="dxa"/>
            <w:tcBorders>
              <w:top w:val="single" w:sz="4" w:space="0" w:color="auto"/>
            </w:tcBorders>
            <w:vAlign w:val="center"/>
          </w:tcPr>
          <w:p w14:paraId="71F5F9F0" w14:textId="77777777" w:rsidR="00B3611D" w:rsidRPr="002227C5" w:rsidRDefault="00B3611D" w:rsidP="00BC41EF">
            <w:pPr>
              <w:rPr>
                <w:rFonts w:ascii="Tahoma" w:hAnsi="Tahoma" w:cs="Tahoma"/>
              </w:rPr>
            </w:pPr>
            <w:r w:rsidRPr="002227C5">
              <w:rPr>
                <w:rFonts w:ascii="Tahoma" w:hAnsi="Tahoma" w:cs="Tahoma"/>
              </w:rPr>
              <w:t>Monthly</w:t>
            </w:r>
          </w:p>
        </w:tc>
      </w:tr>
      <w:tr w:rsidR="00B3611D" w:rsidRPr="002227C5" w14:paraId="4B1EAC60" w14:textId="77777777" w:rsidTr="00CC6B02">
        <w:trPr>
          <w:trHeight w:val="710"/>
        </w:trPr>
        <w:tc>
          <w:tcPr>
            <w:tcW w:w="8748" w:type="dxa"/>
            <w:tcBorders>
              <w:bottom w:val="single" w:sz="4" w:space="0" w:color="auto"/>
            </w:tcBorders>
            <w:shd w:val="clear" w:color="auto" w:fill="E0E0E0"/>
            <w:vAlign w:val="center"/>
          </w:tcPr>
          <w:p w14:paraId="0C71F339" w14:textId="0CA7D655" w:rsidR="00B3611D" w:rsidRPr="004443C8" w:rsidRDefault="00B3611D" w:rsidP="00CC6B02">
            <w:pPr>
              <w:pStyle w:val="Heading1"/>
              <w:rPr>
                <w:rFonts w:ascii="Tahoma" w:hAnsi="Tahoma" w:cs="Tahoma"/>
                <w:b/>
                <w:bCs/>
              </w:rPr>
            </w:pPr>
            <w:r w:rsidRPr="002227C5">
              <w:rPr>
                <w:rFonts w:ascii="Tahoma" w:hAnsi="Tahoma" w:cs="Tahoma"/>
              </w:rPr>
              <w:br w:type="page"/>
            </w:r>
            <w:bookmarkStart w:id="72" w:name="_Toc200016107"/>
            <w:r w:rsidR="004443C8" w:rsidRPr="004443C8">
              <w:rPr>
                <w:rFonts w:ascii="Tahoma" w:hAnsi="Tahoma" w:cs="Tahoma"/>
                <w:b/>
                <w:bCs/>
              </w:rPr>
              <w:t>COOKING</w:t>
            </w:r>
            <w:bookmarkEnd w:id="72"/>
          </w:p>
        </w:tc>
        <w:tc>
          <w:tcPr>
            <w:tcW w:w="1980" w:type="dxa"/>
            <w:tcBorders>
              <w:bottom w:val="single" w:sz="4" w:space="0" w:color="auto"/>
            </w:tcBorders>
            <w:shd w:val="clear" w:color="auto" w:fill="E0E0E0"/>
            <w:vAlign w:val="center"/>
          </w:tcPr>
          <w:p w14:paraId="4F5945A8" w14:textId="77777777" w:rsidR="00B3611D" w:rsidRPr="0046288B" w:rsidRDefault="00B3611D" w:rsidP="00BC41EF">
            <w:pPr>
              <w:rPr>
                <w:rFonts w:ascii="Tahoma" w:hAnsi="Tahoma" w:cs="Tahoma"/>
                <w:b/>
                <w:bCs/>
              </w:rPr>
            </w:pPr>
            <w:r w:rsidRPr="0046288B">
              <w:rPr>
                <w:rFonts w:ascii="Tahoma" w:hAnsi="Tahoma" w:cs="Tahoma"/>
                <w:b/>
                <w:bCs/>
              </w:rPr>
              <w:t>MONITORING</w:t>
            </w:r>
          </w:p>
          <w:p w14:paraId="2ED20BE2" w14:textId="77777777" w:rsidR="00B3611D" w:rsidRPr="002227C5" w:rsidRDefault="00B3611D" w:rsidP="00BC41EF">
            <w:pPr>
              <w:rPr>
                <w:rFonts w:ascii="Tahoma" w:hAnsi="Tahoma" w:cs="Tahoma"/>
              </w:rPr>
            </w:pPr>
            <w:r w:rsidRPr="0046288B">
              <w:rPr>
                <w:rFonts w:ascii="Tahoma" w:hAnsi="Tahoma" w:cs="Tahoma"/>
                <w:b/>
                <w:bCs/>
              </w:rPr>
              <w:t>FREQUENCY</w:t>
            </w:r>
          </w:p>
        </w:tc>
      </w:tr>
      <w:tr w:rsidR="00B3611D" w:rsidRPr="002227C5" w14:paraId="1FA2542F" w14:textId="77777777" w:rsidTr="00CC6B02">
        <w:trPr>
          <w:trHeight w:val="710"/>
        </w:trPr>
        <w:tc>
          <w:tcPr>
            <w:tcW w:w="8748" w:type="dxa"/>
            <w:vAlign w:val="center"/>
          </w:tcPr>
          <w:p w14:paraId="7408CA83" w14:textId="77777777" w:rsidR="00B3611D" w:rsidRPr="002227C5" w:rsidRDefault="00B3611D" w:rsidP="00BC41EF">
            <w:pPr>
              <w:rPr>
                <w:rFonts w:ascii="Tahoma" w:hAnsi="Tahoma" w:cs="Tahoma"/>
              </w:rPr>
            </w:pPr>
            <w:r w:rsidRPr="002227C5">
              <w:rPr>
                <w:rFonts w:ascii="Tahoma" w:hAnsi="Tahoma" w:cs="Tahoma"/>
              </w:rPr>
              <w:t>Standardized quantity recipes or standardized preparation procedures are used to prepare all menu items.</w:t>
            </w:r>
          </w:p>
        </w:tc>
        <w:tc>
          <w:tcPr>
            <w:tcW w:w="1980" w:type="dxa"/>
            <w:vAlign w:val="center"/>
          </w:tcPr>
          <w:p w14:paraId="180C0180" w14:textId="77777777" w:rsidR="00B3611D" w:rsidRPr="002227C5" w:rsidRDefault="00B3611D" w:rsidP="00BC41EF">
            <w:pPr>
              <w:rPr>
                <w:rFonts w:ascii="Tahoma" w:hAnsi="Tahoma" w:cs="Tahoma"/>
              </w:rPr>
            </w:pPr>
            <w:r w:rsidRPr="002227C5">
              <w:rPr>
                <w:rFonts w:ascii="Tahoma" w:hAnsi="Tahoma" w:cs="Tahoma"/>
              </w:rPr>
              <w:t>Daily</w:t>
            </w:r>
          </w:p>
        </w:tc>
      </w:tr>
      <w:tr w:rsidR="00B3611D" w:rsidRPr="002227C5" w14:paraId="15AE7A1E" w14:textId="77777777" w:rsidTr="00CC6B02">
        <w:trPr>
          <w:trHeight w:val="710"/>
        </w:trPr>
        <w:tc>
          <w:tcPr>
            <w:tcW w:w="8748" w:type="dxa"/>
            <w:tcBorders>
              <w:top w:val="single" w:sz="4" w:space="0" w:color="auto"/>
            </w:tcBorders>
            <w:vAlign w:val="center"/>
          </w:tcPr>
          <w:p w14:paraId="3B13A039" w14:textId="44A54843" w:rsidR="00B3611D" w:rsidRPr="002227C5" w:rsidRDefault="00B3611D" w:rsidP="00BC41EF">
            <w:pPr>
              <w:rPr>
                <w:rFonts w:ascii="Tahoma" w:hAnsi="Tahoma" w:cs="Tahoma"/>
                <w:i/>
                <w:iCs/>
              </w:rPr>
            </w:pPr>
            <w:r w:rsidRPr="002227C5">
              <w:rPr>
                <w:rFonts w:ascii="Tahoma" w:hAnsi="Tahoma" w:cs="Tahoma"/>
                <w:i/>
                <w:iCs/>
              </w:rPr>
              <w:t>CCP -- All TCS foods are cooked to temperatures outlined in Minimum Safe Internal Cooking Temperatures.</w:t>
            </w:r>
          </w:p>
        </w:tc>
        <w:tc>
          <w:tcPr>
            <w:tcW w:w="1980" w:type="dxa"/>
            <w:tcBorders>
              <w:top w:val="single" w:sz="4" w:space="0" w:color="auto"/>
            </w:tcBorders>
            <w:vAlign w:val="center"/>
          </w:tcPr>
          <w:p w14:paraId="1DC7D120" w14:textId="77777777" w:rsidR="00B3611D" w:rsidRPr="002227C5" w:rsidRDefault="00B3611D" w:rsidP="00BC41EF">
            <w:pPr>
              <w:rPr>
                <w:rFonts w:ascii="Tahoma" w:hAnsi="Tahoma" w:cs="Tahoma"/>
                <w:i/>
                <w:iCs/>
              </w:rPr>
            </w:pPr>
            <w:r w:rsidRPr="002227C5">
              <w:rPr>
                <w:rFonts w:ascii="Tahoma" w:hAnsi="Tahoma" w:cs="Tahoma"/>
                <w:i/>
                <w:iCs/>
              </w:rPr>
              <w:t>Daily</w:t>
            </w:r>
          </w:p>
        </w:tc>
      </w:tr>
      <w:tr w:rsidR="00B3611D" w:rsidRPr="002227C5" w14:paraId="4B5B13AB" w14:textId="77777777" w:rsidTr="00CC6B02">
        <w:trPr>
          <w:trHeight w:val="800"/>
        </w:trPr>
        <w:tc>
          <w:tcPr>
            <w:tcW w:w="8748" w:type="dxa"/>
            <w:vAlign w:val="center"/>
          </w:tcPr>
          <w:p w14:paraId="586BF8D7" w14:textId="12D5B9A7" w:rsidR="00B3611D" w:rsidRPr="002227C5" w:rsidRDefault="00B3611D" w:rsidP="00BC41EF">
            <w:pPr>
              <w:rPr>
                <w:rFonts w:ascii="Tahoma" w:hAnsi="Tahoma" w:cs="Tahoma"/>
              </w:rPr>
            </w:pPr>
            <w:r w:rsidRPr="002227C5">
              <w:rPr>
                <w:rFonts w:ascii="Tahoma" w:hAnsi="Tahoma" w:cs="Tahoma"/>
              </w:rPr>
              <w:t>Cooking is completed no more than 20 minutes prior to beginning of meal service</w:t>
            </w:r>
            <w:r w:rsidR="0046288B">
              <w:rPr>
                <w:rFonts w:ascii="Tahoma" w:hAnsi="Tahoma" w:cs="Tahoma"/>
              </w:rPr>
              <w:t xml:space="preserve"> </w:t>
            </w:r>
            <w:r w:rsidR="0046288B" w:rsidRPr="005D0E18">
              <w:rPr>
                <w:rFonts w:ascii="Tahoma" w:hAnsi="Tahoma" w:cs="Tahoma"/>
              </w:rPr>
              <w:t>(exceptions are soups and chili</w:t>
            </w:r>
            <w:r w:rsidR="0046288B">
              <w:rPr>
                <w:rFonts w:ascii="Tahoma" w:hAnsi="Tahoma" w:cs="Tahoma"/>
              </w:rPr>
              <w:t>).</w:t>
            </w:r>
          </w:p>
        </w:tc>
        <w:tc>
          <w:tcPr>
            <w:tcW w:w="1980" w:type="dxa"/>
            <w:vAlign w:val="center"/>
          </w:tcPr>
          <w:p w14:paraId="7D980093" w14:textId="77777777" w:rsidR="00B3611D" w:rsidRPr="002227C5" w:rsidRDefault="00B3611D" w:rsidP="00BC41EF">
            <w:pPr>
              <w:rPr>
                <w:rFonts w:ascii="Tahoma" w:hAnsi="Tahoma" w:cs="Tahoma"/>
              </w:rPr>
            </w:pPr>
            <w:r w:rsidRPr="002227C5">
              <w:rPr>
                <w:rFonts w:ascii="Tahoma" w:hAnsi="Tahoma" w:cs="Tahoma"/>
              </w:rPr>
              <w:t>Daily</w:t>
            </w:r>
          </w:p>
        </w:tc>
      </w:tr>
      <w:tr w:rsidR="00B3611D" w:rsidRPr="002227C5" w14:paraId="4387D75A" w14:textId="77777777" w:rsidTr="00CC6B02">
        <w:trPr>
          <w:trHeight w:val="710"/>
        </w:trPr>
        <w:tc>
          <w:tcPr>
            <w:tcW w:w="8748" w:type="dxa"/>
            <w:tcBorders>
              <w:bottom w:val="single" w:sz="12" w:space="0" w:color="auto"/>
            </w:tcBorders>
            <w:shd w:val="clear" w:color="auto" w:fill="E0E0E0"/>
            <w:vAlign w:val="center"/>
          </w:tcPr>
          <w:p w14:paraId="42D88CF8" w14:textId="3E173186" w:rsidR="00B3611D" w:rsidRPr="004443C8" w:rsidRDefault="00B3611D" w:rsidP="00CC6B02">
            <w:pPr>
              <w:pStyle w:val="Heading1"/>
              <w:rPr>
                <w:rFonts w:ascii="Tahoma" w:hAnsi="Tahoma" w:cs="Tahoma"/>
                <w:b/>
                <w:bCs/>
              </w:rPr>
            </w:pPr>
            <w:r w:rsidRPr="002227C5">
              <w:rPr>
                <w:rFonts w:ascii="Tahoma" w:hAnsi="Tahoma" w:cs="Tahoma"/>
              </w:rPr>
              <w:br w:type="page"/>
            </w:r>
            <w:bookmarkStart w:id="73" w:name="_Toc200016108"/>
            <w:r w:rsidR="004443C8" w:rsidRPr="004443C8">
              <w:rPr>
                <w:rFonts w:ascii="Tahoma" w:hAnsi="Tahoma" w:cs="Tahoma"/>
                <w:b/>
                <w:bCs/>
              </w:rPr>
              <w:t>COOKING</w:t>
            </w:r>
            <w:r w:rsidR="004443C8">
              <w:rPr>
                <w:rFonts w:ascii="Tahoma" w:hAnsi="Tahoma" w:cs="Tahoma"/>
                <w:b/>
                <w:bCs/>
              </w:rPr>
              <w:t xml:space="preserve"> – Microwave Cooking</w:t>
            </w:r>
            <w:bookmarkEnd w:id="73"/>
            <w:r w:rsidRPr="004443C8">
              <w:rPr>
                <w:rFonts w:ascii="Tahoma" w:hAnsi="Tahoma" w:cs="Tahoma"/>
                <w:b/>
                <w:bCs/>
              </w:rPr>
              <w:t xml:space="preserve"> </w:t>
            </w:r>
          </w:p>
        </w:tc>
        <w:tc>
          <w:tcPr>
            <w:tcW w:w="1980" w:type="dxa"/>
            <w:tcBorders>
              <w:bottom w:val="single" w:sz="12" w:space="0" w:color="auto"/>
            </w:tcBorders>
            <w:shd w:val="clear" w:color="auto" w:fill="E0E0E0"/>
            <w:vAlign w:val="center"/>
          </w:tcPr>
          <w:p w14:paraId="39BC6149" w14:textId="77777777" w:rsidR="00B3611D" w:rsidRPr="0046288B" w:rsidRDefault="00B3611D" w:rsidP="00BC41EF">
            <w:pPr>
              <w:rPr>
                <w:rFonts w:ascii="Tahoma" w:hAnsi="Tahoma" w:cs="Tahoma"/>
                <w:b/>
              </w:rPr>
            </w:pPr>
            <w:bookmarkStart w:id="74" w:name="_Toc394920942"/>
            <w:r w:rsidRPr="0046288B">
              <w:rPr>
                <w:rFonts w:ascii="Tahoma" w:hAnsi="Tahoma" w:cs="Tahoma"/>
                <w:b/>
              </w:rPr>
              <w:t>MONITORING</w:t>
            </w:r>
            <w:bookmarkEnd w:id="74"/>
          </w:p>
          <w:p w14:paraId="0AED0FE7" w14:textId="77777777" w:rsidR="00B3611D" w:rsidRPr="002227C5" w:rsidRDefault="00B3611D" w:rsidP="00BC41EF">
            <w:pPr>
              <w:rPr>
                <w:rFonts w:ascii="Tahoma" w:hAnsi="Tahoma" w:cs="Tahoma"/>
              </w:rPr>
            </w:pPr>
            <w:r w:rsidRPr="0046288B">
              <w:rPr>
                <w:rFonts w:ascii="Tahoma" w:hAnsi="Tahoma" w:cs="Tahoma"/>
                <w:b/>
              </w:rPr>
              <w:t>FREQUENCY</w:t>
            </w:r>
          </w:p>
        </w:tc>
      </w:tr>
      <w:tr w:rsidR="00B3611D" w:rsidRPr="002227C5" w14:paraId="16ED3CE0" w14:textId="77777777" w:rsidTr="00CC6B02">
        <w:trPr>
          <w:trHeight w:val="510"/>
        </w:trPr>
        <w:tc>
          <w:tcPr>
            <w:tcW w:w="8748" w:type="dxa"/>
            <w:tcBorders>
              <w:top w:val="single" w:sz="12" w:space="0" w:color="auto"/>
            </w:tcBorders>
            <w:vAlign w:val="center"/>
          </w:tcPr>
          <w:p w14:paraId="4D5D67A5" w14:textId="0DC70E13" w:rsidR="00B3611D" w:rsidRPr="004C7808" w:rsidRDefault="00B3611D" w:rsidP="00BC41EF">
            <w:pPr>
              <w:rPr>
                <w:rFonts w:ascii="Tahoma" w:hAnsi="Tahoma" w:cs="Tahoma"/>
                <w:bCs/>
              </w:rPr>
            </w:pPr>
            <w:r w:rsidRPr="004C7808">
              <w:rPr>
                <w:rFonts w:ascii="Tahoma" w:hAnsi="Tahoma" w:cs="Tahoma"/>
                <w:bCs/>
              </w:rPr>
              <w:t>(Refer to Minimum Safe Internal Cooking Temperatures)</w:t>
            </w:r>
          </w:p>
        </w:tc>
        <w:tc>
          <w:tcPr>
            <w:tcW w:w="1980" w:type="dxa"/>
            <w:tcBorders>
              <w:top w:val="single" w:sz="12" w:space="0" w:color="auto"/>
            </w:tcBorders>
            <w:vAlign w:val="center"/>
          </w:tcPr>
          <w:p w14:paraId="135DF784" w14:textId="77777777" w:rsidR="00B3611D" w:rsidRPr="002227C5" w:rsidRDefault="00B3611D" w:rsidP="00BC41EF">
            <w:pPr>
              <w:rPr>
                <w:rFonts w:ascii="Tahoma" w:hAnsi="Tahoma" w:cs="Tahoma"/>
              </w:rPr>
            </w:pPr>
            <w:r w:rsidRPr="002227C5">
              <w:rPr>
                <w:rFonts w:ascii="Tahoma" w:hAnsi="Tahoma" w:cs="Tahoma"/>
              </w:rPr>
              <w:t>Daily</w:t>
            </w:r>
          </w:p>
        </w:tc>
      </w:tr>
      <w:tr w:rsidR="00B3611D" w:rsidRPr="002227C5" w14:paraId="0A0E9ACC" w14:textId="77777777" w:rsidTr="00CC6B02">
        <w:trPr>
          <w:trHeight w:val="710"/>
        </w:trPr>
        <w:tc>
          <w:tcPr>
            <w:tcW w:w="8748" w:type="dxa"/>
            <w:vAlign w:val="center"/>
          </w:tcPr>
          <w:p w14:paraId="44FD11D7" w14:textId="77777777" w:rsidR="00B3611D" w:rsidRPr="002227C5" w:rsidRDefault="00B3611D" w:rsidP="00BC41EF">
            <w:pPr>
              <w:rPr>
                <w:rFonts w:ascii="Tahoma" w:hAnsi="Tahoma" w:cs="Tahoma"/>
              </w:rPr>
            </w:pPr>
            <w:r w:rsidRPr="002227C5">
              <w:rPr>
                <w:rFonts w:ascii="Tahoma" w:hAnsi="Tahoma" w:cs="Tahoma"/>
              </w:rPr>
              <w:t>Standardized quantity recipes or standardized preparation procedures are used to prepare all menu items.</w:t>
            </w:r>
          </w:p>
        </w:tc>
        <w:tc>
          <w:tcPr>
            <w:tcW w:w="1980" w:type="dxa"/>
            <w:vAlign w:val="center"/>
          </w:tcPr>
          <w:p w14:paraId="57AC5A3C" w14:textId="77777777" w:rsidR="00B3611D" w:rsidRPr="002227C5" w:rsidRDefault="00B3611D" w:rsidP="00BC41EF">
            <w:pPr>
              <w:rPr>
                <w:rFonts w:ascii="Tahoma" w:hAnsi="Tahoma" w:cs="Tahoma"/>
              </w:rPr>
            </w:pPr>
            <w:r w:rsidRPr="002227C5">
              <w:rPr>
                <w:rFonts w:ascii="Tahoma" w:hAnsi="Tahoma" w:cs="Tahoma"/>
              </w:rPr>
              <w:t>Daily</w:t>
            </w:r>
          </w:p>
        </w:tc>
      </w:tr>
      <w:tr w:rsidR="00B3611D" w:rsidRPr="002227C5" w14:paraId="6C9A025D" w14:textId="77777777" w:rsidTr="00CC6B02">
        <w:trPr>
          <w:trHeight w:val="800"/>
        </w:trPr>
        <w:tc>
          <w:tcPr>
            <w:tcW w:w="8748" w:type="dxa"/>
            <w:vAlign w:val="center"/>
          </w:tcPr>
          <w:p w14:paraId="6D554645" w14:textId="77777777" w:rsidR="00B3611D" w:rsidRPr="002227C5" w:rsidRDefault="00B3611D" w:rsidP="00BC41EF">
            <w:pPr>
              <w:rPr>
                <w:rFonts w:ascii="Tahoma" w:hAnsi="Tahoma" w:cs="Tahoma"/>
              </w:rPr>
            </w:pPr>
            <w:r w:rsidRPr="002227C5">
              <w:rPr>
                <w:rFonts w:ascii="Tahoma" w:hAnsi="Tahoma" w:cs="Tahoma"/>
              </w:rPr>
              <w:t xml:space="preserve">Frozen items are cooked according to instructions from instructions and/or recipes. </w:t>
            </w:r>
          </w:p>
        </w:tc>
        <w:tc>
          <w:tcPr>
            <w:tcW w:w="1980" w:type="dxa"/>
            <w:vAlign w:val="center"/>
          </w:tcPr>
          <w:p w14:paraId="7B75ADD0" w14:textId="77777777" w:rsidR="00B3611D" w:rsidRPr="002227C5" w:rsidRDefault="00B3611D" w:rsidP="00BC41EF">
            <w:pPr>
              <w:rPr>
                <w:rFonts w:ascii="Tahoma" w:hAnsi="Tahoma" w:cs="Tahoma"/>
              </w:rPr>
            </w:pPr>
            <w:r w:rsidRPr="002227C5">
              <w:rPr>
                <w:rFonts w:ascii="Tahoma" w:hAnsi="Tahoma" w:cs="Tahoma"/>
              </w:rPr>
              <w:t xml:space="preserve">Daily </w:t>
            </w:r>
          </w:p>
        </w:tc>
      </w:tr>
      <w:tr w:rsidR="00B3611D" w:rsidRPr="002227C5" w14:paraId="0451E4AB" w14:textId="77777777" w:rsidTr="00CC6B02">
        <w:trPr>
          <w:trHeight w:val="800"/>
        </w:trPr>
        <w:tc>
          <w:tcPr>
            <w:tcW w:w="8748" w:type="dxa"/>
            <w:vAlign w:val="center"/>
          </w:tcPr>
          <w:p w14:paraId="69B8A235" w14:textId="75B94576" w:rsidR="00B3611D" w:rsidRPr="002227C5" w:rsidRDefault="00B3611D" w:rsidP="00BC41EF">
            <w:pPr>
              <w:rPr>
                <w:rFonts w:ascii="Tahoma" w:hAnsi="Tahoma" w:cs="Tahoma"/>
                <w:b/>
                <w:bCs/>
                <w:i/>
                <w:iCs/>
              </w:rPr>
            </w:pPr>
            <w:r w:rsidRPr="002227C5">
              <w:rPr>
                <w:rFonts w:ascii="Tahoma" w:hAnsi="Tahoma" w:cs="Tahoma"/>
                <w:b/>
                <w:bCs/>
                <w:i/>
                <w:iCs/>
              </w:rPr>
              <w:lastRenderedPageBreak/>
              <w:t>CCP -- All TCS foods are cooked to temperatures outlined in Minimum Safe Internal Cooking Temperatures.</w:t>
            </w:r>
          </w:p>
        </w:tc>
        <w:tc>
          <w:tcPr>
            <w:tcW w:w="1980" w:type="dxa"/>
            <w:vAlign w:val="center"/>
          </w:tcPr>
          <w:p w14:paraId="70158310" w14:textId="77777777" w:rsidR="00B3611D" w:rsidRPr="002227C5" w:rsidRDefault="00B3611D" w:rsidP="00BC41EF">
            <w:pPr>
              <w:rPr>
                <w:rFonts w:ascii="Tahoma" w:hAnsi="Tahoma" w:cs="Tahoma"/>
                <w:bCs/>
                <w:i/>
                <w:iCs/>
              </w:rPr>
            </w:pPr>
            <w:r w:rsidRPr="002227C5">
              <w:rPr>
                <w:rFonts w:ascii="Tahoma" w:hAnsi="Tahoma" w:cs="Tahoma"/>
                <w:bCs/>
                <w:i/>
                <w:iCs/>
              </w:rPr>
              <w:t>Daily</w:t>
            </w:r>
          </w:p>
        </w:tc>
      </w:tr>
      <w:tr w:rsidR="00B3611D" w:rsidRPr="002227C5" w14:paraId="3338DFDB" w14:textId="77777777" w:rsidTr="00CC6B02">
        <w:trPr>
          <w:trHeight w:val="530"/>
        </w:trPr>
        <w:tc>
          <w:tcPr>
            <w:tcW w:w="8748" w:type="dxa"/>
            <w:vAlign w:val="center"/>
          </w:tcPr>
          <w:p w14:paraId="1C9D7A4B" w14:textId="77777777" w:rsidR="00B3611D" w:rsidRPr="002227C5" w:rsidRDefault="00B3611D" w:rsidP="00BC41EF">
            <w:pPr>
              <w:rPr>
                <w:rFonts w:ascii="Tahoma" w:hAnsi="Tahoma" w:cs="Tahoma"/>
              </w:rPr>
            </w:pPr>
            <w:r w:rsidRPr="002227C5">
              <w:rPr>
                <w:rFonts w:ascii="Tahoma" w:hAnsi="Tahoma" w:cs="Tahoma"/>
              </w:rPr>
              <w:t>Cooking is completed no more than 20 minutes prior to beginning service.</w:t>
            </w:r>
          </w:p>
        </w:tc>
        <w:tc>
          <w:tcPr>
            <w:tcW w:w="1980" w:type="dxa"/>
            <w:vAlign w:val="center"/>
          </w:tcPr>
          <w:p w14:paraId="42F7B072" w14:textId="77777777" w:rsidR="00B3611D" w:rsidRPr="002227C5" w:rsidRDefault="00B3611D" w:rsidP="00BC41EF">
            <w:pPr>
              <w:rPr>
                <w:rFonts w:ascii="Tahoma" w:hAnsi="Tahoma" w:cs="Tahoma"/>
              </w:rPr>
            </w:pPr>
            <w:r w:rsidRPr="002227C5">
              <w:rPr>
                <w:rFonts w:ascii="Tahoma" w:hAnsi="Tahoma" w:cs="Tahoma"/>
              </w:rPr>
              <w:t>Daily</w:t>
            </w:r>
          </w:p>
        </w:tc>
      </w:tr>
      <w:tr w:rsidR="00B3611D" w:rsidRPr="002227C5" w14:paraId="033386B4" w14:textId="77777777" w:rsidTr="00CC6B02">
        <w:trPr>
          <w:trHeight w:val="710"/>
        </w:trPr>
        <w:tc>
          <w:tcPr>
            <w:tcW w:w="8748" w:type="dxa"/>
            <w:tcBorders>
              <w:bottom w:val="single" w:sz="12" w:space="0" w:color="auto"/>
            </w:tcBorders>
            <w:shd w:val="clear" w:color="auto" w:fill="E0E0E0"/>
            <w:vAlign w:val="center"/>
          </w:tcPr>
          <w:p w14:paraId="53012309" w14:textId="292FE7DA" w:rsidR="00B3611D" w:rsidRPr="004443C8" w:rsidRDefault="00B3611D" w:rsidP="00CC6B02">
            <w:pPr>
              <w:rPr>
                <w:rFonts w:ascii="Tahoma" w:hAnsi="Tahoma" w:cs="Tahoma"/>
                <w:b/>
                <w:bCs/>
              </w:rPr>
            </w:pPr>
            <w:r w:rsidRPr="002227C5">
              <w:rPr>
                <w:rFonts w:ascii="Tahoma" w:hAnsi="Tahoma" w:cs="Tahoma"/>
              </w:rPr>
              <w:br w:type="page"/>
            </w:r>
            <w:r w:rsidR="004443C8" w:rsidRPr="004443C8">
              <w:rPr>
                <w:rFonts w:ascii="Tahoma" w:hAnsi="Tahoma" w:cs="Tahoma"/>
                <w:b/>
                <w:bCs/>
              </w:rPr>
              <w:t>HOLDING AND SERVING</w:t>
            </w:r>
          </w:p>
        </w:tc>
        <w:tc>
          <w:tcPr>
            <w:tcW w:w="1980" w:type="dxa"/>
            <w:tcBorders>
              <w:bottom w:val="single" w:sz="12" w:space="0" w:color="auto"/>
            </w:tcBorders>
            <w:shd w:val="clear" w:color="auto" w:fill="E0E0E0"/>
            <w:vAlign w:val="center"/>
          </w:tcPr>
          <w:p w14:paraId="293C74B8" w14:textId="77777777" w:rsidR="00B3611D" w:rsidRPr="0046288B" w:rsidRDefault="00B3611D" w:rsidP="00BC41EF">
            <w:pPr>
              <w:rPr>
                <w:rFonts w:ascii="Tahoma" w:hAnsi="Tahoma" w:cs="Tahoma"/>
                <w:b/>
                <w:bCs/>
              </w:rPr>
            </w:pPr>
            <w:r w:rsidRPr="0046288B">
              <w:rPr>
                <w:rFonts w:ascii="Tahoma" w:hAnsi="Tahoma" w:cs="Tahoma"/>
                <w:b/>
                <w:bCs/>
              </w:rPr>
              <w:t>MONITORING</w:t>
            </w:r>
          </w:p>
          <w:p w14:paraId="0F567783" w14:textId="77777777" w:rsidR="00B3611D" w:rsidRPr="002227C5" w:rsidRDefault="00B3611D" w:rsidP="00BC41EF">
            <w:pPr>
              <w:rPr>
                <w:rFonts w:ascii="Tahoma" w:hAnsi="Tahoma" w:cs="Tahoma"/>
              </w:rPr>
            </w:pPr>
            <w:r w:rsidRPr="0046288B">
              <w:rPr>
                <w:rFonts w:ascii="Tahoma" w:hAnsi="Tahoma" w:cs="Tahoma"/>
                <w:b/>
                <w:bCs/>
              </w:rPr>
              <w:t>FREQUENCY</w:t>
            </w:r>
          </w:p>
        </w:tc>
      </w:tr>
      <w:tr w:rsidR="00B3611D" w:rsidRPr="002227C5" w14:paraId="52F521DF" w14:textId="77777777" w:rsidTr="00CC6B02">
        <w:trPr>
          <w:trHeight w:val="780"/>
        </w:trPr>
        <w:tc>
          <w:tcPr>
            <w:tcW w:w="8748" w:type="dxa"/>
            <w:vAlign w:val="center"/>
          </w:tcPr>
          <w:p w14:paraId="63FA82E4" w14:textId="77777777" w:rsidR="00B3611D" w:rsidRPr="002227C5" w:rsidRDefault="00B3611D" w:rsidP="00BC41EF">
            <w:pPr>
              <w:rPr>
                <w:rFonts w:ascii="Tahoma" w:hAnsi="Tahoma" w:cs="Tahoma"/>
              </w:rPr>
            </w:pPr>
            <w:r w:rsidRPr="002227C5">
              <w:rPr>
                <w:rFonts w:ascii="Tahoma" w:hAnsi="Tahoma" w:cs="Tahoma"/>
              </w:rPr>
              <w:t>All unwrapped foods are s</w:t>
            </w:r>
            <w:r w:rsidR="003860C1" w:rsidRPr="002227C5">
              <w:rPr>
                <w:rFonts w:ascii="Tahoma" w:hAnsi="Tahoma" w:cs="Tahoma"/>
              </w:rPr>
              <w:t xml:space="preserve">erved in a sanitary manner </w:t>
            </w:r>
            <w:r w:rsidRPr="002227C5">
              <w:rPr>
                <w:rFonts w:ascii="Tahoma" w:hAnsi="Tahoma" w:cs="Tahoma"/>
              </w:rPr>
              <w:t>prevent</w:t>
            </w:r>
            <w:r w:rsidR="003860C1" w:rsidRPr="002227C5">
              <w:rPr>
                <w:rFonts w:ascii="Tahoma" w:hAnsi="Tahoma" w:cs="Tahoma"/>
              </w:rPr>
              <w:t>ing</w:t>
            </w:r>
            <w:r w:rsidRPr="002227C5">
              <w:rPr>
                <w:rFonts w:ascii="Tahoma" w:hAnsi="Tahoma" w:cs="Tahoma"/>
              </w:rPr>
              <w:t xml:space="preserve"> cross-contamination.</w:t>
            </w:r>
          </w:p>
        </w:tc>
        <w:tc>
          <w:tcPr>
            <w:tcW w:w="1980" w:type="dxa"/>
            <w:vAlign w:val="center"/>
          </w:tcPr>
          <w:p w14:paraId="65ED12BF" w14:textId="77777777" w:rsidR="00B3611D" w:rsidRPr="002227C5" w:rsidRDefault="00B3611D" w:rsidP="00BC41EF">
            <w:pPr>
              <w:rPr>
                <w:rFonts w:ascii="Tahoma" w:hAnsi="Tahoma" w:cs="Tahoma"/>
              </w:rPr>
            </w:pPr>
            <w:r w:rsidRPr="002227C5">
              <w:rPr>
                <w:rFonts w:ascii="Tahoma" w:hAnsi="Tahoma" w:cs="Tahoma"/>
              </w:rPr>
              <w:t>Daily</w:t>
            </w:r>
          </w:p>
        </w:tc>
      </w:tr>
      <w:tr w:rsidR="00B3611D" w:rsidRPr="002227C5" w14:paraId="61A87828" w14:textId="77777777" w:rsidTr="00CC6B02">
        <w:trPr>
          <w:trHeight w:val="1070"/>
        </w:trPr>
        <w:tc>
          <w:tcPr>
            <w:tcW w:w="8748" w:type="dxa"/>
            <w:vAlign w:val="center"/>
          </w:tcPr>
          <w:p w14:paraId="145B14B2" w14:textId="77777777" w:rsidR="00B3611D" w:rsidRPr="002227C5" w:rsidRDefault="00B3611D" w:rsidP="00BC41EF">
            <w:pPr>
              <w:rPr>
                <w:rFonts w:ascii="Tahoma" w:hAnsi="Tahoma" w:cs="Tahoma"/>
              </w:rPr>
            </w:pPr>
            <w:r w:rsidRPr="002227C5">
              <w:rPr>
                <w:rFonts w:ascii="Tahoma" w:hAnsi="Tahoma" w:cs="Tahoma"/>
              </w:rPr>
              <w:t xml:space="preserve">Leftover product is </w:t>
            </w:r>
            <w:r w:rsidRPr="002227C5">
              <w:rPr>
                <w:rFonts w:ascii="Tahoma" w:hAnsi="Tahoma" w:cs="Tahoma"/>
                <w:i/>
                <w:iCs/>
              </w:rPr>
              <w:t>never</w:t>
            </w:r>
            <w:r w:rsidRPr="002227C5">
              <w:rPr>
                <w:rFonts w:ascii="Tahoma" w:hAnsi="Tahoma" w:cs="Tahoma"/>
              </w:rPr>
              <w:t xml:space="preserve"> mixed with new product. If new product is offered for service at the same time as the old product, the new product must be in a separate container.  </w:t>
            </w:r>
          </w:p>
        </w:tc>
        <w:tc>
          <w:tcPr>
            <w:tcW w:w="1980" w:type="dxa"/>
            <w:vAlign w:val="center"/>
          </w:tcPr>
          <w:p w14:paraId="2F5B6E70" w14:textId="77777777" w:rsidR="00B3611D" w:rsidRPr="002227C5" w:rsidRDefault="00B3611D" w:rsidP="00BC41EF">
            <w:pPr>
              <w:rPr>
                <w:rFonts w:ascii="Tahoma" w:hAnsi="Tahoma" w:cs="Tahoma"/>
                <w:color w:val="000000"/>
              </w:rPr>
            </w:pPr>
            <w:r w:rsidRPr="002227C5">
              <w:rPr>
                <w:rFonts w:ascii="Tahoma" w:hAnsi="Tahoma" w:cs="Tahoma"/>
                <w:color w:val="000000"/>
              </w:rPr>
              <w:t>Daily, as needed</w:t>
            </w:r>
          </w:p>
        </w:tc>
      </w:tr>
      <w:tr w:rsidR="00B3611D" w:rsidRPr="002227C5" w14:paraId="50593AA6" w14:textId="77777777" w:rsidTr="00CC6B02">
        <w:trPr>
          <w:trHeight w:val="710"/>
        </w:trPr>
        <w:tc>
          <w:tcPr>
            <w:tcW w:w="8748" w:type="dxa"/>
            <w:tcBorders>
              <w:top w:val="single" w:sz="4" w:space="0" w:color="auto"/>
              <w:left w:val="single" w:sz="4" w:space="0" w:color="auto"/>
              <w:bottom w:val="single" w:sz="4" w:space="0" w:color="auto"/>
              <w:right w:val="single" w:sz="4" w:space="0" w:color="auto"/>
            </w:tcBorders>
            <w:shd w:val="clear" w:color="auto" w:fill="D9D9D9"/>
            <w:vAlign w:val="center"/>
          </w:tcPr>
          <w:p w14:paraId="54B6491A" w14:textId="7CFBB8CB" w:rsidR="00B3611D" w:rsidRPr="004443C8" w:rsidRDefault="004443C8" w:rsidP="00B215D0">
            <w:pPr>
              <w:pStyle w:val="Heading2"/>
              <w:jc w:val="left"/>
              <w:rPr>
                <w:rFonts w:ascii="Tahoma" w:hAnsi="Tahoma" w:cs="Tahoma"/>
              </w:rPr>
            </w:pPr>
            <w:bookmarkStart w:id="75" w:name="_Toc200016109"/>
            <w:r w:rsidRPr="004443C8">
              <w:rPr>
                <w:rFonts w:ascii="Tahoma" w:hAnsi="Tahoma" w:cs="Tahoma"/>
              </w:rPr>
              <w:t>LEFTOVERS AND ADVANCE PREPARATION</w:t>
            </w:r>
            <w:bookmarkEnd w:id="75"/>
          </w:p>
        </w:tc>
        <w:tc>
          <w:tcPr>
            <w:tcW w:w="1980" w:type="dxa"/>
            <w:tcBorders>
              <w:top w:val="single" w:sz="4" w:space="0" w:color="auto"/>
              <w:left w:val="single" w:sz="4" w:space="0" w:color="auto"/>
              <w:bottom w:val="single" w:sz="4" w:space="0" w:color="auto"/>
              <w:right w:val="single" w:sz="4" w:space="0" w:color="auto"/>
            </w:tcBorders>
            <w:shd w:val="clear" w:color="auto" w:fill="D9D9D9"/>
            <w:vAlign w:val="center"/>
          </w:tcPr>
          <w:p w14:paraId="7D4BB681" w14:textId="77777777" w:rsidR="00B3611D" w:rsidRPr="00A242FA" w:rsidRDefault="00B3611D" w:rsidP="00BC41EF">
            <w:pPr>
              <w:rPr>
                <w:rFonts w:ascii="Tahoma" w:hAnsi="Tahoma" w:cs="Tahoma"/>
                <w:b/>
                <w:bCs/>
              </w:rPr>
            </w:pPr>
            <w:r w:rsidRPr="00A242FA">
              <w:rPr>
                <w:rFonts w:ascii="Tahoma" w:hAnsi="Tahoma" w:cs="Tahoma"/>
                <w:b/>
                <w:bCs/>
              </w:rPr>
              <w:t>MONITORING</w:t>
            </w:r>
          </w:p>
          <w:p w14:paraId="5CA5667A" w14:textId="77777777" w:rsidR="00B3611D" w:rsidRPr="002227C5" w:rsidRDefault="00B3611D" w:rsidP="00BC41EF">
            <w:pPr>
              <w:rPr>
                <w:rFonts w:ascii="Tahoma" w:hAnsi="Tahoma" w:cs="Tahoma"/>
              </w:rPr>
            </w:pPr>
            <w:r w:rsidRPr="00A242FA">
              <w:rPr>
                <w:rFonts w:ascii="Tahoma" w:hAnsi="Tahoma" w:cs="Tahoma"/>
                <w:b/>
                <w:bCs/>
              </w:rPr>
              <w:t>FREQUENCY</w:t>
            </w:r>
          </w:p>
        </w:tc>
      </w:tr>
      <w:tr w:rsidR="00B3611D" w:rsidRPr="002227C5" w14:paraId="7C163DDC" w14:textId="77777777" w:rsidTr="00CC6B02">
        <w:trPr>
          <w:trHeight w:val="530"/>
        </w:trPr>
        <w:tc>
          <w:tcPr>
            <w:tcW w:w="8748" w:type="dxa"/>
            <w:tcBorders>
              <w:top w:val="single" w:sz="4" w:space="0" w:color="auto"/>
              <w:left w:val="single" w:sz="4" w:space="0" w:color="auto"/>
              <w:bottom w:val="single" w:sz="4" w:space="0" w:color="auto"/>
              <w:right w:val="single" w:sz="4" w:space="0" w:color="auto"/>
            </w:tcBorders>
            <w:vAlign w:val="center"/>
          </w:tcPr>
          <w:p w14:paraId="4E828AC2" w14:textId="77777777" w:rsidR="00B3611D" w:rsidRPr="002227C5" w:rsidRDefault="00B3611D" w:rsidP="00BC41EF">
            <w:pPr>
              <w:rPr>
                <w:rFonts w:ascii="Tahoma" w:hAnsi="Tahoma" w:cs="Tahoma"/>
              </w:rPr>
            </w:pPr>
            <w:r w:rsidRPr="002227C5">
              <w:rPr>
                <w:rFonts w:ascii="Tahoma" w:hAnsi="Tahoma" w:cs="Tahoma"/>
              </w:rPr>
              <w:t>All leftover TCS foods are thrown out after each meal.</w:t>
            </w:r>
          </w:p>
        </w:tc>
        <w:tc>
          <w:tcPr>
            <w:tcW w:w="1980" w:type="dxa"/>
            <w:tcBorders>
              <w:top w:val="single" w:sz="4" w:space="0" w:color="auto"/>
              <w:left w:val="single" w:sz="4" w:space="0" w:color="auto"/>
              <w:bottom w:val="single" w:sz="4" w:space="0" w:color="auto"/>
              <w:right w:val="single" w:sz="4" w:space="0" w:color="auto"/>
            </w:tcBorders>
            <w:vAlign w:val="center"/>
          </w:tcPr>
          <w:p w14:paraId="2D1AE6D5" w14:textId="77777777" w:rsidR="00B3611D" w:rsidRPr="002227C5" w:rsidRDefault="00B3611D" w:rsidP="00BC41EF">
            <w:pPr>
              <w:rPr>
                <w:rFonts w:ascii="Tahoma" w:hAnsi="Tahoma" w:cs="Tahoma"/>
                <w:color w:val="000000"/>
              </w:rPr>
            </w:pPr>
            <w:r w:rsidRPr="002227C5">
              <w:rPr>
                <w:rFonts w:ascii="Tahoma" w:hAnsi="Tahoma" w:cs="Tahoma"/>
                <w:color w:val="000000"/>
              </w:rPr>
              <w:t>Daily</w:t>
            </w:r>
          </w:p>
        </w:tc>
      </w:tr>
      <w:tr w:rsidR="00B3611D" w:rsidRPr="002227C5" w14:paraId="3A2B6E17" w14:textId="77777777" w:rsidTr="00CC6B02">
        <w:trPr>
          <w:trHeight w:val="1070"/>
        </w:trPr>
        <w:tc>
          <w:tcPr>
            <w:tcW w:w="8748" w:type="dxa"/>
            <w:tcBorders>
              <w:top w:val="single" w:sz="4" w:space="0" w:color="auto"/>
              <w:left w:val="single" w:sz="4" w:space="0" w:color="auto"/>
              <w:bottom w:val="single" w:sz="4" w:space="0" w:color="auto"/>
              <w:right w:val="single" w:sz="4" w:space="0" w:color="auto"/>
            </w:tcBorders>
            <w:vAlign w:val="center"/>
          </w:tcPr>
          <w:p w14:paraId="2AE99544" w14:textId="77777777" w:rsidR="00B3611D" w:rsidRPr="002227C5" w:rsidRDefault="00B3611D" w:rsidP="00BC41EF">
            <w:pPr>
              <w:rPr>
                <w:rFonts w:ascii="Tahoma" w:hAnsi="Tahoma" w:cs="Tahoma"/>
              </w:rPr>
            </w:pPr>
            <w:r w:rsidRPr="002227C5">
              <w:rPr>
                <w:rFonts w:ascii="Tahoma" w:hAnsi="Tahoma" w:cs="Tahoma"/>
              </w:rPr>
              <w:t>No advance preparation o</w:t>
            </w:r>
            <w:r w:rsidR="00B215D0" w:rsidRPr="002227C5">
              <w:rPr>
                <w:rFonts w:ascii="Tahoma" w:hAnsi="Tahoma" w:cs="Tahoma"/>
              </w:rPr>
              <w:t xml:space="preserve">f TCS foods is allowed.  NOTE: </w:t>
            </w:r>
            <w:r w:rsidRPr="002227C5">
              <w:rPr>
                <w:rFonts w:ascii="Tahoma" w:hAnsi="Tahoma" w:cs="Tahoma"/>
              </w:rPr>
              <w:t xml:space="preserve">TCS foods </w:t>
            </w:r>
            <w:r w:rsidR="00C00252" w:rsidRPr="002227C5">
              <w:rPr>
                <w:rFonts w:ascii="Tahoma" w:hAnsi="Tahoma" w:cs="Tahoma"/>
              </w:rPr>
              <w:t>which</w:t>
            </w:r>
            <w:r w:rsidRPr="002227C5">
              <w:rPr>
                <w:rFonts w:ascii="Tahoma" w:hAnsi="Tahoma" w:cs="Tahoma"/>
              </w:rPr>
              <w:t xml:space="preserve"> can be cooked, cooled, and se</w:t>
            </w:r>
            <w:r w:rsidR="00C00252" w:rsidRPr="002227C5">
              <w:rPr>
                <w:rFonts w:ascii="Tahoma" w:hAnsi="Tahoma" w:cs="Tahoma"/>
              </w:rPr>
              <w:t xml:space="preserve">rved the same day are allowed. </w:t>
            </w:r>
            <w:r w:rsidRPr="002227C5">
              <w:rPr>
                <w:rFonts w:ascii="Tahoma" w:hAnsi="Tahoma" w:cs="Tahoma"/>
              </w:rPr>
              <w:t>Examples include:  potato salad and macaroni salad.</w:t>
            </w:r>
          </w:p>
        </w:tc>
        <w:tc>
          <w:tcPr>
            <w:tcW w:w="1980" w:type="dxa"/>
            <w:tcBorders>
              <w:top w:val="single" w:sz="4" w:space="0" w:color="auto"/>
              <w:left w:val="single" w:sz="4" w:space="0" w:color="auto"/>
              <w:bottom w:val="single" w:sz="4" w:space="0" w:color="auto"/>
              <w:right w:val="single" w:sz="4" w:space="0" w:color="auto"/>
            </w:tcBorders>
            <w:vAlign w:val="center"/>
          </w:tcPr>
          <w:p w14:paraId="7E05A8D8" w14:textId="77777777" w:rsidR="00B3611D" w:rsidRPr="002227C5" w:rsidRDefault="00B3611D" w:rsidP="00BC41EF">
            <w:pPr>
              <w:rPr>
                <w:rFonts w:ascii="Tahoma" w:hAnsi="Tahoma" w:cs="Tahoma"/>
                <w:color w:val="000000"/>
              </w:rPr>
            </w:pPr>
            <w:r w:rsidRPr="002227C5">
              <w:rPr>
                <w:rFonts w:ascii="Tahoma" w:hAnsi="Tahoma" w:cs="Tahoma"/>
                <w:color w:val="000000"/>
              </w:rPr>
              <w:t>N/A</w:t>
            </w:r>
          </w:p>
        </w:tc>
      </w:tr>
      <w:tr w:rsidR="00907ADB" w:rsidRPr="002227C5" w14:paraId="18A5E0B8" w14:textId="77777777" w:rsidTr="00CC6B02">
        <w:trPr>
          <w:trHeight w:val="710"/>
        </w:trPr>
        <w:tc>
          <w:tcPr>
            <w:tcW w:w="8748" w:type="dxa"/>
            <w:tcBorders>
              <w:top w:val="single" w:sz="4" w:space="0" w:color="auto"/>
              <w:left w:val="single" w:sz="4" w:space="0" w:color="auto"/>
              <w:bottom w:val="single" w:sz="4" w:space="0" w:color="auto"/>
              <w:right w:val="single" w:sz="4" w:space="0" w:color="auto"/>
            </w:tcBorders>
            <w:shd w:val="clear" w:color="auto" w:fill="D9D9D9"/>
            <w:vAlign w:val="center"/>
          </w:tcPr>
          <w:p w14:paraId="2849D8D7" w14:textId="3612ABD2" w:rsidR="00907ADB" w:rsidRPr="004443C8" w:rsidRDefault="004443C8" w:rsidP="00907ADB">
            <w:pPr>
              <w:pStyle w:val="Heading2"/>
              <w:jc w:val="left"/>
              <w:rPr>
                <w:rFonts w:ascii="Tahoma" w:hAnsi="Tahoma" w:cs="Tahoma"/>
              </w:rPr>
            </w:pPr>
            <w:bookmarkStart w:id="76" w:name="_Toc199935218"/>
            <w:bookmarkStart w:id="77" w:name="_Toc200016110"/>
            <w:r w:rsidRPr="004443C8">
              <w:rPr>
                <w:rFonts w:ascii="Tahoma" w:hAnsi="Tahoma" w:cs="Tahoma"/>
              </w:rPr>
              <w:t>SHARING TABLES (IF LOCAL SFA PROCEDURES ALLOW THIS PRACTICE)</w:t>
            </w:r>
            <w:bookmarkEnd w:id="76"/>
            <w:bookmarkEnd w:id="77"/>
          </w:p>
        </w:tc>
        <w:tc>
          <w:tcPr>
            <w:tcW w:w="1980" w:type="dxa"/>
            <w:tcBorders>
              <w:top w:val="single" w:sz="4" w:space="0" w:color="auto"/>
              <w:left w:val="single" w:sz="4" w:space="0" w:color="auto"/>
              <w:bottom w:val="single" w:sz="4" w:space="0" w:color="auto"/>
              <w:right w:val="single" w:sz="4" w:space="0" w:color="auto"/>
            </w:tcBorders>
            <w:shd w:val="clear" w:color="auto" w:fill="D9D9D9"/>
            <w:vAlign w:val="center"/>
          </w:tcPr>
          <w:p w14:paraId="341074D1" w14:textId="77777777" w:rsidR="00907ADB" w:rsidRPr="00A242FA" w:rsidRDefault="00907ADB" w:rsidP="00907ADB">
            <w:pPr>
              <w:rPr>
                <w:rFonts w:ascii="Tahoma" w:hAnsi="Tahoma" w:cs="Tahoma"/>
                <w:b/>
                <w:bCs/>
                <w:color w:val="000000"/>
              </w:rPr>
            </w:pPr>
            <w:r w:rsidRPr="00A242FA">
              <w:rPr>
                <w:rFonts w:ascii="Tahoma" w:hAnsi="Tahoma" w:cs="Tahoma"/>
                <w:b/>
                <w:bCs/>
                <w:color w:val="000000"/>
              </w:rPr>
              <w:t>MONITORING</w:t>
            </w:r>
          </w:p>
          <w:p w14:paraId="765E3F0E" w14:textId="77777777" w:rsidR="00907ADB" w:rsidRPr="00A242FA" w:rsidRDefault="00907ADB" w:rsidP="00907ADB">
            <w:pPr>
              <w:rPr>
                <w:rFonts w:ascii="Tahoma" w:hAnsi="Tahoma" w:cs="Tahoma"/>
                <w:b/>
                <w:bCs/>
                <w:color w:val="000000"/>
              </w:rPr>
            </w:pPr>
            <w:r w:rsidRPr="00A242FA">
              <w:rPr>
                <w:rFonts w:ascii="Tahoma" w:hAnsi="Tahoma" w:cs="Tahoma"/>
                <w:b/>
                <w:bCs/>
                <w:color w:val="000000"/>
              </w:rPr>
              <w:t>FREQUENCY</w:t>
            </w:r>
          </w:p>
        </w:tc>
      </w:tr>
      <w:tr w:rsidR="00907ADB" w:rsidRPr="002227C5" w14:paraId="18161852" w14:textId="77777777" w:rsidTr="00CC6B02">
        <w:trPr>
          <w:trHeight w:val="710"/>
        </w:trPr>
        <w:tc>
          <w:tcPr>
            <w:tcW w:w="8748" w:type="dxa"/>
            <w:tcBorders>
              <w:top w:val="single" w:sz="4" w:space="0" w:color="auto"/>
              <w:left w:val="single" w:sz="4" w:space="0" w:color="auto"/>
              <w:bottom w:val="single" w:sz="4" w:space="0" w:color="auto"/>
              <w:right w:val="single" w:sz="4" w:space="0" w:color="auto"/>
            </w:tcBorders>
            <w:vAlign w:val="center"/>
          </w:tcPr>
          <w:p w14:paraId="2EAAA439" w14:textId="77777777" w:rsidR="00907ADB" w:rsidRPr="002227C5" w:rsidRDefault="00907ADB" w:rsidP="00907ADB">
            <w:pPr>
              <w:rPr>
                <w:rFonts w:ascii="Tahoma" w:hAnsi="Tahoma" w:cs="Tahoma"/>
              </w:rPr>
            </w:pPr>
            <w:r w:rsidRPr="002227C5">
              <w:rPr>
                <w:rFonts w:ascii="Tahoma" w:hAnsi="Tahoma" w:cs="Tahoma"/>
              </w:rPr>
              <w:t>Sharing tables, if used are placed near school nutrition staff to increase ease of monitoring.</w:t>
            </w:r>
          </w:p>
        </w:tc>
        <w:tc>
          <w:tcPr>
            <w:tcW w:w="1980" w:type="dxa"/>
            <w:tcBorders>
              <w:top w:val="single" w:sz="4" w:space="0" w:color="auto"/>
              <w:left w:val="single" w:sz="4" w:space="0" w:color="auto"/>
              <w:bottom w:val="single" w:sz="4" w:space="0" w:color="auto"/>
              <w:right w:val="single" w:sz="4" w:space="0" w:color="auto"/>
            </w:tcBorders>
            <w:vAlign w:val="center"/>
          </w:tcPr>
          <w:p w14:paraId="636AED15" w14:textId="77777777" w:rsidR="00907ADB" w:rsidRPr="002227C5" w:rsidRDefault="00907ADB" w:rsidP="00907ADB">
            <w:pPr>
              <w:rPr>
                <w:rFonts w:ascii="Tahoma" w:hAnsi="Tahoma" w:cs="Tahoma"/>
                <w:color w:val="000000"/>
              </w:rPr>
            </w:pPr>
            <w:r w:rsidRPr="002227C5">
              <w:rPr>
                <w:rFonts w:ascii="Tahoma" w:hAnsi="Tahoma" w:cs="Tahoma"/>
                <w:color w:val="000000"/>
              </w:rPr>
              <w:t>Annually</w:t>
            </w:r>
          </w:p>
        </w:tc>
      </w:tr>
      <w:tr w:rsidR="00C00252" w:rsidRPr="002227C5" w14:paraId="5608D58A" w14:textId="77777777" w:rsidTr="00CC6B02">
        <w:trPr>
          <w:trHeight w:val="1700"/>
        </w:trPr>
        <w:tc>
          <w:tcPr>
            <w:tcW w:w="8748" w:type="dxa"/>
            <w:tcBorders>
              <w:top w:val="single" w:sz="4" w:space="0" w:color="auto"/>
              <w:left w:val="single" w:sz="4" w:space="0" w:color="auto"/>
              <w:bottom w:val="single" w:sz="4" w:space="0" w:color="auto"/>
              <w:right w:val="single" w:sz="4" w:space="0" w:color="auto"/>
            </w:tcBorders>
            <w:vAlign w:val="center"/>
          </w:tcPr>
          <w:p w14:paraId="3DE628A5" w14:textId="77777777" w:rsidR="004443C8" w:rsidRPr="007A30DF" w:rsidRDefault="004443C8" w:rsidP="004443C8">
            <w:pPr>
              <w:rPr>
                <w:rFonts w:ascii="Tahoma" w:hAnsi="Tahoma" w:cs="Tahoma"/>
                <w:highlight w:val="cyan"/>
              </w:rPr>
            </w:pPr>
            <w:r w:rsidRPr="007A30DF">
              <w:rPr>
                <w:rFonts w:ascii="Tahoma" w:hAnsi="Tahoma" w:cs="Tahoma"/>
                <w:highlight w:val="cyan"/>
              </w:rPr>
              <w:t xml:space="preserve">Procedures outlined in </w:t>
            </w:r>
            <w:r w:rsidRPr="007A30DF">
              <w:rPr>
                <w:rFonts w:ascii="Tahoma" w:hAnsi="Tahoma" w:cs="Tahoma"/>
                <w:i/>
                <w:iCs/>
                <w:highlight w:val="cyan"/>
              </w:rPr>
              <w:t>Sharing Tables: Risks, best practices, and regulatory requirements</w:t>
            </w:r>
            <w:r w:rsidRPr="007A30DF">
              <w:rPr>
                <w:rFonts w:ascii="Tahoma" w:hAnsi="Tahoma" w:cs="Tahoma"/>
                <w:highlight w:val="cyan"/>
              </w:rPr>
              <w:t xml:space="preserve"> and the </w:t>
            </w:r>
            <w:r w:rsidRPr="007A30DF">
              <w:rPr>
                <w:rFonts w:ascii="Tahoma" w:hAnsi="Tahoma" w:cs="Tahoma"/>
                <w:i/>
                <w:iCs/>
                <w:highlight w:val="cyan"/>
              </w:rPr>
              <w:t>Environmental Health Position Statement on Donated Foods</w:t>
            </w:r>
            <w:r w:rsidRPr="007A30DF">
              <w:rPr>
                <w:rFonts w:ascii="Tahoma" w:hAnsi="Tahoma" w:cs="Tahoma"/>
                <w:highlight w:val="cyan"/>
              </w:rPr>
              <w:t xml:space="preserve"> are followed. Donate foods and/or beverages according to the </w:t>
            </w:r>
            <w:r w:rsidRPr="007A30DF">
              <w:rPr>
                <w:rFonts w:ascii="Tahoma" w:hAnsi="Tahoma" w:cs="Tahoma"/>
                <w:i/>
                <w:iCs/>
                <w:highlight w:val="cyan"/>
              </w:rPr>
              <w:t>Environmental Health</w:t>
            </w:r>
            <w:r w:rsidRPr="007A30DF">
              <w:rPr>
                <w:rFonts w:ascii="Tahoma" w:hAnsi="Tahoma" w:cs="Tahoma"/>
                <w:highlight w:val="cyan"/>
              </w:rPr>
              <w:t xml:space="preserve"> </w:t>
            </w:r>
            <w:r w:rsidRPr="007A30DF">
              <w:rPr>
                <w:rFonts w:ascii="Tahoma" w:hAnsi="Tahoma" w:cs="Tahoma"/>
                <w:i/>
                <w:iCs/>
                <w:highlight w:val="cyan"/>
              </w:rPr>
              <w:t>Position Statement on Donated Foods</w:t>
            </w:r>
            <w:r w:rsidRPr="007A30DF">
              <w:rPr>
                <w:rFonts w:ascii="Tahoma" w:hAnsi="Tahoma" w:cs="Tahoma"/>
                <w:highlight w:val="cyan"/>
              </w:rPr>
              <w:t xml:space="preserve"> and a Memorandum of Agreement (MOA) with a non-profit organization at the end of meal service.</w:t>
            </w:r>
          </w:p>
          <w:p w14:paraId="41B209B9" w14:textId="77777777" w:rsidR="004443C8" w:rsidRPr="007A30DF" w:rsidRDefault="004443C8" w:rsidP="004443C8">
            <w:pPr>
              <w:rPr>
                <w:rFonts w:ascii="Tahoma" w:hAnsi="Tahoma" w:cs="Tahoma"/>
                <w:highlight w:val="cyan"/>
              </w:rPr>
            </w:pPr>
          </w:p>
          <w:p w14:paraId="22AFC587" w14:textId="662BD87E" w:rsidR="00C00252" w:rsidRPr="00220BD8" w:rsidRDefault="004443C8" w:rsidP="004443C8">
            <w:pPr>
              <w:rPr>
                <w:rFonts w:ascii="Tahoma" w:hAnsi="Tahoma" w:cs="Tahoma"/>
              </w:rPr>
            </w:pPr>
            <w:bookmarkStart w:id="78" w:name="_Toc199935219"/>
            <w:r w:rsidRPr="007A30DF">
              <w:rPr>
                <w:rFonts w:ascii="Tahoma" w:hAnsi="Tahoma" w:cs="Tahoma"/>
                <w:highlight w:val="cyan"/>
              </w:rPr>
              <w:t xml:space="preserve">Refer to </w:t>
            </w:r>
            <w:r w:rsidRPr="007A30DF">
              <w:rPr>
                <w:rFonts w:ascii="Tahoma" w:hAnsi="Tahoma" w:cs="Tahoma"/>
                <w:i/>
                <w:iCs/>
                <w:highlight w:val="cyan"/>
              </w:rPr>
              <w:t>Department of Health and Human Services Division of Public Health – Food Protection Branch Position Statements.</w:t>
            </w:r>
            <w:bookmarkEnd w:id="78"/>
          </w:p>
        </w:tc>
        <w:tc>
          <w:tcPr>
            <w:tcW w:w="1980" w:type="dxa"/>
            <w:tcBorders>
              <w:top w:val="single" w:sz="4" w:space="0" w:color="auto"/>
              <w:left w:val="single" w:sz="4" w:space="0" w:color="auto"/>
              <w:bottom w:val="single" w:sz="4" w:space="0" w:color="auto"/>
              <w:right w:val="single" w:sz="4" w:space="0" w:color="auto"/>
            </w:tcBorders>
            <w:vAlign w:val="center"/>
          </w:tcPr>
          <w:p w14:paraId="4C398750" w14:textId="77777777" w:rsidR="00C00252" w:rsidRPr="002227C5" w:rsidRDefault="00C00252" w:rsidP="00C00252">
            <w:pPr>
              <w:rPr>
                <w:rFonts w:ascii="Tahoma" w:hAnsi="Tahoma" w:cs="Tahoma"/>
                <w:color w:val="000000"/>
              </w:rPr>
            </w:pPr>
            <w:r w:rsidRPr="002227C5">
              <w:rPr>
                <w:rFonts w:ascii="Tahoma" w:hAnsi="Tahoma" w:cs="Tahoma"/>
                <w:color w:val="000000"/>
              </w:rPr>
              <w:t>Daily</w:t>
            </w:r>
          </w:p>
        </w:tc>
      </w:tr>
      <w:tr w:rsidR="00907ADB" w:rsidRPr="002227C5" w14:paraId="55265836" w14:textId="77777777" w:rsidTr="00CC6B02">
        <w:trPr>
          <w:trHeight w:val="800"/>
        </w:trPr>
        <w:tc>
          <w:tcPr>
            <w:tcW w:w="8748" w:type="dxa"/>
            <w:tcBorders>
              <w:top w:val="single" w:sz="4" w:space="0" w:color="auto"/>
              <w:left w:val="single" w:sz="4" w:space="0" w:color="auto"/>
              <w:bottom w:val="single" w:sz="4" w:space="0" w:color="auto"/>
              <w:right w:val="single" w:sz="4" w:space="0" w:color="auto"/>
            </w:tcBorders>
            <w:shd w:val="clear" w:color="auto" w:fill="E0E0E0"/>
            <w:vAlign w:val="center"/>
          </w:tcPr>
          <w:p w14:paraId="6C8C3648" w14:textId="138AA744" w:rsidR="00907ADB" w:rsidRPr="00220BD8" w:rsidRDefault="004443C8" w:rsidP="00907ADB">
            <w:pPr>
              <w:pStyle w:val="Heading2"/>
              <w:jc w:val="left"/>
              <w:rPr>
                <w:rFonts w:ascii="Arial" w:hAnsi="Arial" w:cs="Arial"/>
              </w:rPr>
            </w:pPr>
            <w:bookmarkStart w:id="79" w:name="_Toc102487627"/>
            <w:bookmarkStart w:id="80" w:name="_Toc200016111"/>
            <w:r w:rsidRPr="003C3909">
              <w:rPr>
                <w:rFonts w:ascii="Tahoma" w:hAnsi="Tahoma" w:cs="Tahoma"/>
                <w:bCs/>
              </w:rPr>
              <w:t>CLEANING UP VOMIT OR FECAL EVENTS IN THE FOOD PREPARATION OR SERVICE AREA</w:t>
            </w:r>
            <w:bookmarkEnd w:id="79"/>
            <w:bookmarkEnd w:id="80"/>
          </w:p>
        </w:tc>
        <w:tc>
          <w:tcPr>
            <w:tcW w:w="1980" w:type="dxa"/>
            <w:tcBorders>
              <w:top w:val="single" w:sz="4" w:space="0" w:color="auto"/>
              <w:left w:val="single" w:sz="4" w:space="0" w:color="auto"/>
              <w:bottom w:val="single" w:sz="4" w:space="0" w:color="auto"/>
              <w:right w:val="single" w:sz="4" w:space="0" w:color="auto"/>
            </w:tcBorders>
            <w:shd w:val="clear" w:color="auto" w:fill="E0E0E0"/>
            <w:vAlign w:val="center"/>
          </w:tcPr>
          <w:p w14:paraId="032DDD7B" w14:textId="77777777" w:rsidR="00907ADB" w:rsidRPr="00A242FA" w:rsidRDefault="00907ADB" w:rsidP="00907ADB">
            <w:pPr>
              <w:rPr>
                <w:rFonts w:ascii="Tahoma" w:hAnsi="Tahoma" w:cs="Tahoma"/>
                <w:b/>
                <w:bCs/>
                <w:color w:val="000000"/>
              </w:rPr>
            </w:pPr>
            <w:r w:rsidRPr="00A242FA">
              <w:rPr>
                <w:rFonts w:ascii="Tahoma" w:hAnsi="Tahoma" w:cs="Tahoma"/>
                <w:b/>
                <w:bCs/>
                <w:color w:val="000000"/>
              </w:rPr>
              <w:t>MONITORING</w:t>
            </w:r>
          </w:p>
          <w:p w14:paraId="11967C2C" w14:textId="77777777" w:rsidR="00907ADB" w:rsidRPr="00A242FA" w:rsidRDefault="00907ADB" w:rsidP="00907ADB">
            <w:pPr>
              <w:rPr>
                <w:rFonts w:ascii="Tahoma" w:hAnsi="Tahoma" w:cs="Tahoma"/>
                <w:b/>
                <w:bCs/>
                <w:color w:val="000000"/>
              </w:rPr>
            </w:pPr>
            <w:r w:rsidRPr="00A242FA">
              <w:rPr>
                <w:rFonts w:ascii="Tahoma" w:hAnsi="Tahoma" w:cs="Tahoma"/>
                <w:b/>
                <w:bCs/>
                <w:color w:val="000000"/>
              </w:rPr>
              <w:t>FREQUENCY</w:t>
            </w:r>
          </w:p>
        </w:tc>
      </w:tr>
      <w:tr w:rsidR="00FD6346" w:rsidRPr="002227C5" w14:paraId="3D613098" w14:textId="77777777" w:rsidTr="004443C8">
        <w:trPr>
          <w:trHeight w:val="1511"/>
        </w:trPr>
        <w:tc>
          <w:tcPr>
            <w:tcW w:w="8748" w:type="dxa"/>
            <w:tcBorders>
              <w:top w:val="single" w:sz="4" w:space="0" w:color="auto"/>
              <w:left w:val="single" w:sz="4" w:space="0" w:color="auto"/>
              <w:bottom w:val="single" w:sz="4" w:space="0" w:color="auto"/>
              <w:right w:val="single" w:sz="4" w:space="0" w:color="auto"/>
            </w:tcBorders>
            <w:vAlign w:val="center"/>
          </w:tcPr>
          <w:p w14:paraId="71EF3F5D" w14:textId="79586C63" w:rsidR="00FD6346" w:rsidRPr="00CC6B02" w:rsidRDefault="004443C8" w:rsidP="00CC6B02">
            <w:pPr>
              <w:rPr>
                <w:rFonts w:ascii="Tahoma" w:hAnsi="Tahoma" w:cs="Tahoma"/>
              </w:rPr>
            </w:pPr>
            <w:r w:rsidRPr="00BA3600">
              <w:rPr>
                <w:rFonts w:ascii="Tahoma" w:hAnsi="Tahoma" w:cs="Tahoma"/>
              </w:rPr>
              <w:t xml:space="preserve">Proper cleanup procedures, as defined in </w:t>
            </w:r>
            <w:r>
              <w:rPr>
                <w:rFonts w:ascii="Tahoma" w:hAnsi="Tahoma" w:cs="Tahoma"/>
              </w:rPr>
              <w:t>Best Practices for Body Fluid Cleanup in the Food Preparation or Serving Area</w:t>
            </w:r>
            <w:r w:rsidRPr="00BA3600">
              <w:rPr>
                <w:rFonts w:ascii="Tahoma" w:hAnsi="Tahoma" w:cs="Tahoma"/>
              </w:rPr>
              <w:t xml:space="preserve">, are followed after a </w:t>
            </w:r>
            <w:r w:rsidRPr="006546F2">
              <w:rPr>
                <w:rFonts w:ascii="Tahoma" w:hAnsi="Tahoma" w:cs="Tahoma"/>
              </w:rPr>
              <w:t>potential norovirus (vomit or fecal) contamination event in the food storage, prep</w:t>
            </w:r>
            <w:r w:rsidRPr="00BA3600">
              <w:rPr>
                <w:rFonts w:ascii="Tahoma" w:hAnsi="Tahoma" w:cs="Tahoma"/>
              </w:rPr>
              <w:t>aration</w:t>
            </w:r>
            <w:r>
              <w:rPr>
                <w:rFonts w:ascii="Tahoma" w:hAnsi="Tahoma" w:cs="Tahoma"/>
              </w:rPr>
              <w:t>,</w:t>
            </w:r>
            <w:r w:rsidRPr="00BA3600">
              <w:rPr>
                <w:rFonts w:ascii="Tahoma" w:hAnsi="Tahoma" w:cs="Tahoma"/>
              </w:rPr>
              <w:t xml:space="preserve"> or service area.</w:t>
            </w:r>
          </w:p>
        </w:tc>
        <w:tc>
          <w:tcPr>
            <w:tcW w:w="1980" w:type="dxa"/>
            <w:tcBorders>
              <w:top w:val="single" w:sz="4" w:space="0" w:color="auto"/>
              <w:left w:val="single" w:sz="4" w:space="0" w:color="auto"/>
              <w:bottom w:val="single" w:sz="4" w:space="0" w:color="auto"/>
              <w:right w:val="single" w:sz="4" w:space="0" w:color="auto"/>
            </w:tcBorders>
            <w:vAlign w:val="center"/>
          </w:tcPr>
          <w:p w14:paraId="092A7899" w14:textId="77777777" w:rsidR="00FD6346" w:rsidRPr="002227C5" w:rsidRDefault="00FD6346" w:rsidP="00FD6346">
            <w:pPr>
              <w:rPr>
                <w:rFonts w:ascii="Tahoma" w:hAnsi="Tahoma" w:cs="Tahoma"/>
                <w:color w:val="000000"/>
              </w:rPr>
            </w:pPr>
            <w:r w:rsidRPr="002227C5">
              <w:rPr>
                <w:rFonts w:ascii="Tahoma" w:hAnsi="Tahoma" w:cs="Tahoma"/>
                <w:color w:val="000000"/>
              </w:rPr>
              <w:t>As needed</w:t>
            </w:r>
          </w:p>
        </w:tc>
      </w:tr>
    </w:tbl>
    <w:p w14:paraId="54920BBA" w14:textId="0347AE92" w:rsidR="00B3611D" w:rsidRPr="002227C5" w:rsidRDefault="00B3611D" w:rsidP="00B215D0">
      <w:pPr>
        <w:pStyle w:val="Heading2"/>
        <w:jc w:val="left"/>
        <w:rPr>
          <w:rFonts w:ascii="Tahoma" w:hAnsi="Tahoma" w:cs="Tahoma"/>
        </w:rPr>
      </w:pPr>
      <w:r w:rsidRPr="002227C5">
        <w:br w:type="page"/>
      </w:r>
      <w:bookmarkStart w:id="81" w:name="_Toc396122586"/>
      <w:bookmarkStart w:id="82" w:name="_Toc200016112"/>
      <w:r w:rsidRPr="002227C5">
        <w:rPr>
          <w:rFonts w:ascii="Tahoma" w:hAnsi="Tahoma" w:cs="Tahoma"/>
        </w:rPr>
        <w:lastRenderedPageBreak/>
        <w:t>Criteria for Accepting or Rejecting a Food Delivery</w:t>
      </w:r>
      <w:bookmarkEnd w:id="81"/>
      <w:bookmarkEnd w:id="82"/>
    </w:p>
    <w:p w14:paraId="01D8CB4C" w14:textId="77777777" w:rsidR="00B3611D" w:rsidRPr="002227C5" w:rsidRDefault="00B3611D" w:rsidP="00B3611D">
      <w:pPr>
        <w:rPr>
          <w:rFonts w:ascii="Tahoma" w:hAnsi="Tahoma" w:cs="Tahoma"/>
          <w:color w:val="000000"/>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18"/>
        <w:gridCol w:w="7552"/>
      </w:tblGrid>
      <w:tr w:rsidR="00B3611D" w:rsidRPr="002227C5" w14:paraId="3DE782F1" w14:textId="77777777" w:rsidTr="00BC41EF">
        <w:tc>
          <w:tcPr>
            <w:tcW w:w="2619" w:type="dxa"/>
            <w:tcBorders>
              <w:bottom w:val="single" w:sz="12" w:space="0" w:color="auto"/>
            </w:tcBorders>
            <w:shd w:val="clear" w:color="auto" w:fill="E0E0E0"/>
          </w:tcPr>
          <w:p w14:paraId="74FBC539" w14:textId="77777777" w:rsidR="00B3611D" w:rsidRPr="002227C5" w:rsidRDefault="00B3611D" w:rsidP="00BC41EF">
            <w:pPr>
              <w:rPr>
                <w:rFonts w:ascii="Tahoma" w:hAnsi="Tahoma" w:cs="Tahoma"/>
                <w:b/>
                <w:bCs/>
                <w:color w:val="000000"/>
              </w:rPr>
            </w:pPr>
          </w:p>
          <w:p w14:paraId="79CA18C3" w14:textId="77777777" w:rsidR="00B3611D" w:rsidRPr="002227C5" w:rsidRDefault="00B3611D" w:rsidP="00BC41EF">
            <w:pPr>
              <w:rPr>
                <w:rFonts w:ascii="Tahoma" w:hAnsi="Tahoma" w:cs="Tahoma"/>
                <w:b/>
                <w:bCs/>
                <w:color w:val="000000"/>
              </w:rPr>
            </w:pPr>
            <w:smartTag w:uri="urn:schemas-microsoft-com:office:smarttags" w:element="stockticker">
              <w:r w:rsidRPr="002227C5">
                <w:rPr>
                  <w:rFonts w:ascii="Tahoma" w:hAnsi="Tahoma" w:cs="Tahoma"/>
                  <w:b/>
                  <w:bCs/>
                  <w:color w:val="000000"/>
                </w:rPr>
                <w:t>FOOD</w:t>
              </w:r>
            </w:smartTag>
          </w:p>
        </w:tc>
        <w:tc>
          <w:tcPr>
            <w:tcW w:w="7929" w:type="dxa"/>
            <w:tcBorders>
              <w:bottom w:val="single" w:sz="12" w:space="0" w:color="auto"/>
            </w:tcBorders>
            <w:shd w:val="clear" w:color="auto" w:fill="E0E0E0"/>
          </w:tcPr>
          <w:p w14:paraId="5924E7C0" w14:textId="77777777" w:rsidR="00B3611D" w:rsidRPr="002227C5" w:rsidRDefault="00B3611D" w:rsidP="00BC41EF">
            <w:pPr>
              <w:pStyle w:val="Heading4"/>
              <w:rPr>
                <w:rFonts w:ascii="Tahoma" w:hAnsi="Tahoma" w:cs="Tahoma"/>
                <w:sz w:val="24"/>
              </w:rPr>
            </w:pPr>
          </w:p>
          <w:p w14:paraId="77DB94C7" w14:textId="77777777" w:rsidR="00B3611D" w:rsidRPr="002227C5" w:rsidRDefault="00B3611D" w:rsidP="00BC41EF">
            <w:pPr>
              <w:pStyle w:val="Heading4"/>
              <w:rPr>
                <w:rFonts w:ascii="Tahoma" w:hAnsi="Tahoma" w:cs="Tahoma"/>
                <w:sz w:val="24"/>
              </w:rPr>
            </w:pPr>
            <w:r w:rsidRPr="002227C5">
              <w:rPr>
                <w:rFonts w:ascii="Tahoma" w:hAnsi="Tahoma" w:cs="Tahoma"/>
                <w:sz w:val="24"/>
              </w:rPr>
              <w:t>Criteria to Accept Delivery</w:t>
            </w:r>
          </w:p>
        </w:tc>
      </w:tr>
      <w:tr w:rsidR="00B3611D" w:rsidRPr="002227C5" w14:paraId="2C50BB40" w14:textId="77777777" w:rsidTr="00CC6B02">
        <w:trPr>
          <w:trHeight w:val="2265"/>
        </w:trPr>
        <w:tc>
          <w:tcPr>
            <w:tcW w:w="2619" w:type="dxa"/>
            <w:tcBorders>
              <w:top w:val="single" w:sz="12" w:space="0" w:color="auto"/>
            </w:tcBorders>
            <w:vAlign w:val="center"/>
          </w:tcPr>
          <w:p w14:paraId="40C243DE" w14:textId="77777777" w:rsidR="00B3611D" w:rsidRPr="002227C5" w:rsidRDefault="00B3611D" w:rsidP="00BC41EF">
            <w:pPr>
              <w:rPr>
                <w:rFonts w:ascii="Tahoma" w:hAnsi="Tahoma" w:cs="Tahoma"/>
                <w:color w:val="000000"/>
              </w:rPr>
            </w:pPr>
            <w:r w:rsidRPr="002227C5">
              <w:rPr>
                <w:rFonts w:ascii="Tahoma" w:hAnsi="Tahoma" w:cs="Tahoma"/>
                <w:color w:val="000000"/>
              </w:rPr>
              <w:t>Meat and Poultry</w:t>
            </w:r>
          </w:p>
        </w:tc>
        <w:tc>
          <w:tcPr>
            <w:tcW w:w="7929" w:type="dxa"/>
            <w:tcBorders>
              <w:top w:val="single" w:sz="12" w:space="0" w:color="auto"/>
            </w:tcBorders>
            <w:vAlign w:val="center"/>
          </w:tcPr>
          <w:p w14:paraId="13F61239" w14:textId="77777777" w:rsidR="00B3611D" w:rsidRPr="00CC6B02" w:rsidRDefault="00B3611D" w:rsidP="00CC6B02">
            <w:pPr>
              <w:pStyle w:val="ListParagraph"/>
              <w:numPr>
                <w:ilvl w:val="0"/>
                <w:numId w:val="93"/>
              </w:numPr>
              <w:rPr>
                <w:rFonts w:ascii="Tahoma" w:hAnsi="Tahoma" w:cs="Tahoma"/>
                <w:color w:val="000000"/>
              </w:rPr>
            </w:pPr>
            <w:r w:rsidRPr="00CC6B02">
              <w:rPr>
                <w:rFonts w:ascii="Tahoma" w:hAnsi="Tahoma" w:cs="Tahoma"/>
                <w:color w:val="000000"/>
              </w:rPr>
              <w:t>41</w:t>
            </w:r>
            <w:r w:rsidRPr="00CC6B02">
              <w:rPr>
                <w:rFonts w:ascii="Tahoma" w:hAnsi="Tahoma" w:cs="Tahoma"/>
                <w:color w:val="000000"/>
                <w:vertAlign w:val="superscript"/>
              </w:rPr>
              <w:t>o</w:t>
            </w:r>
            <w:r w:rsidRPr="00CC6B02">
              <w:rPr>
                <w:rFonts w:ascii="Tahoma" w:hAnsi="Tahoma" w:cs="Tahoma"/>
                <w:color w:val="000000"/>
              </w:rPr>
              <w:t xml:space="preserve">F or colder.  </w:t>
            </w:r>
          </w:p>
          <w:p w14:paraId="6225D8AA" w14:textId="77777777" w:rsidR="00B3611D" w:rsidRPr="00CC6B02" w:rsidRDefault="00B3611D" w:rsidP="00CC6B02">
            <w:pPr>
              <w:pStyle w:val="ListParagraph"/>
              <w:numPr>
                <w:ilvl w:val="0"/>
                <w:numId w:val="93"/>
              </w:numPr>
              <w:rPr>
                <w:rFonts w:ascii="Tahoma" w:hAnsi="Tahoma" w:cs="Tahoma"/>
                <w:color w:val="000000"/>
              </w:rPr>
            </w:pPr>
            <w:r w:rsidRPr="00CC6B02">
              <w:rPr>
                <w:rFonts w:ascii="Tahoma" w:hAnsi="Tahoma" w:cs="Tahoma"/>
                <w:color w:val="000000"/>
              </w:rPr>
              <w:t xml:space="preserve">Stamped with USDA inspection stamp.  </w:t>
            </w:r>
          </w:p>
          <w:p w14:paraId="60F5E84B" w14:textId="77777777" w:rsidR="00B3611D" w:rsidRPr="00CC6B02" w:rsidRDefault="00B3611D" w:rsidP="00CC6B02">
            <w:pPr>
              <w:pStyle w:val="ListParagraph"/>
              <w:numPr>
                <w:ilvl w:val="0"/>
                <w:numId w:val="93"/>
              </w:numPr>
              <w:rPr>
                <w:rFonts w:ascii="Tahoma" w:hAnsi="Tahoma" w:cs="Tahoma"/>
                <w:color w:val="000000"/>
              </w:rPr>
            </w:pPr>
            <w:r w:rsidRPr="00CC6B02">
              <w:rPr>
                <w:rFonts w:ascii="Tahoma" w:hAnsi="Tahoma" w:cs="Tahoma"/>
                <w:color w:val="000000"/>
              </w:rPr>
              <w:t xml:space="preserve">Good color and no odor.  </w:t>
            </w:r>
          </w:p>
          <w:p w14:paraId="54DD6CB9" w14:textId="77777777" w:rsidR="00B3611D" w:rsidRPr="00CC6B02" w:rsidRDefault="00B3611D" w:rsidP="00CC6B02">
            <w:pPr>
              <w:pStyle w:val="ListParagraph"/>
              <w:numPr>
                <w:ilvl w:val="0"/>
                <w:numId w:val="93"/>
              </w:numPr>
              <w:rPr>
                <w:rFonts w:ascii="Tahoma" w:hAnsi="Tahoma" w:cs="Tahoma"/>
                <w:color w:val="000000"/>
              </w:rPr>
            </w:pPr>
            <w:r w:rsidRPr="00CC6B02">
              <w:rPr>
                <w:rFonts w:ascii="Tahoma" w:hAnsi="Tahoma" w:cs="Tahoma"/>
                <w:color w:val="000000"/>
              </w:rPr>
              <w:t xml:space="preserve">Packaging clean and in good condition and no </w:t>
            </w:r>
            <w:r w:rsidRPr="00CC6B02">
              <w:rPr>
                <w:rFonts w:ascii="Tahoma" w:hAnsi="Tahoma" w:cs="Tahoma"/>
              </w:rPr>
              <w:t>signs of tampering and/or counterfeiting</w:t>
            </w:r>
            <w:r w:rsidRPr="00CC6B02">
              <w:rPr>
                <w:rFonts w:ascii="Tahoma" w:hAnsi="Tahoma" w:cs="Tahoma"/>
                <w:color w:val="000000"/>
              </w:rPr>
              <w:t>.</w:t>
            </w:r>
          </w:p>
          <w:p w14:paraId="4DA0C920" w14:textId="77777777" w:rsidR="00B3611D" w:rsidRPr="00CC6B02" w:rsidRDefault="00B3611D" w:rsidP="00CC6B02">
            <w:pPr>
              <w:pStyle w:val="ListParagraph"/>
              <w:numPr>
                <w:ilvl w:val="0"/>
                <w:numId w:val="93"/>
              </w:numPr>
              <w:rPr>
                <w:rFonts w:ascii="Tahoma" w:hAnsi="Tahoma" w:cs="Tahoma"/>
                <w:color w:val="000000"/>
              </w:rPr>
            </w:pPr>
            <w:r w:rsidRPr="00CC6B02">
              <w:rPr>
                <w:rFonts w:ascii="Tahoma" w:hAnsi="Tahoma" w:cs="Tahoma"/>
                <w:color w:val="000000"/>
              </w:rPr>
              <w:t>Not past dated.</w:t>
            </w:r>
          </w:p>
        </w:tc>
      </w:tr>
      <w:tr w:rsidR="00B3611D" w:rsidRPr="002227C5" w14:paraId="5A4273FA" w14:textId="77777777" w:rsidTr="00CC6B02">
        <w:trPr>
          <w:trHeight w:val="1970"/>
        </w:trPr>
        <w:tc>
          <w:tcPr>
            <w:tcW w:w="2619" w:type="dxa"/>
            <w:vAlign w:val="center"/>
          </w:tcPr>
          <w:p w14:paraId="2E69E6D1" w14:textId="77777777" w:rsidR="00B3611D" w:rsidRPr="002227C5" w:rsidRDefault="00B3611D" w:rsidP="00BC41EF">
            <w:pPr>
              <w:rPr>
                <w:rFonts w:ascii="Tahoma" w:hAnsi="Tahoma" w:cs="Tahoma"/>
                <w:color w:val="000000"/>
              </w:rPr>
            </w:pPr>
            <w:r w:rsidRPr="002227C5">
              <w:rPr>
                <w:rFonts w:ascii="Tahoma" w:hAnsi="Tahoma" w:cs="Tahoma"/>
                <w:color w:val="000000"/>
              </w:rPr>
              <w:t>Seafood</w:t>
            </w:r>
          </w:p>
        </w:tc>
        <w:tc>
          <w:tcPr>
            <w:tcW w:w="7929" w:type="dxa"/>
            <w:vAlign w:val="center"/>
          </w:tcPr>
          <w:p w14:paraId="41E1CD81" w14:textId="77777777" w:rsidR="00B3611D" w:rsidRPr="00CC6B02" w:rsidRDefault="00B3611D" w:rsidP="00CC6B02">
            <w:pPr>
              <w:pStyle w:val="ListParagraph"/>
              <w:numPr>
                <w:ilvl w:val="0"/>
                <w:numId w:val="94"/>
              </w:numPr>
              <w:rPr>
                <w:rFonts w:ascii="Tahoma" w:hAnsi="Tahoma" w:cs="Tahoma"/>
                <w:color w:val="000000"/>
              </w:rPr>
            </w:pPr>
            <w:r w:rsidRPr="00CC6B02">
              <w:rPr>
                <w:rFonts w:ascii="Tahoma" w:hAnsi="Tahoma" w:cs="Tahoma"/>
                <w:color w:val="000000"/>
              </w:rPr>
              <w:t>41</w:t>
            </w:r>
            <w:r w:rsidRPr="00CC6B02">
              <w:rPr>
                <w:rFonts w:ascii="Tahoma" w:hAnsi="Tahoma" w:cs="Tahoma"/>
                <w:color w:val="000000"/>
                <w:vertAlign w:val="superscript"/>
              </w:rPr>
              <w:t>o</w:t>
            </w:r>
            <w:r w:rsidRPr="00CC6B02">
              <w:rPr>
                <w:rFonts w:ascii="Tahoma" w:hAnsi="Tahoma" w:cs="Tahoma"/>
                <w:color w:val="000000"/>
              </w:rPr>
              <w:t xml:space="preserve">F or colder.  </w:t>
            </w:r>
          </w:p>
          <w:p w14:paraId="0E95B438" w14:textId="77777777" w:rsidR="00B3611D" w:rsidRPr="00CC6B02" w:rsidRDefault="00B3611D" w:rsidP="00CC6B02">
            <w:pPr>
              <w:pStyle w:val="ListParagraph"/>
              <w:numPr>
                <w:ilvl w:val="0"/>
                <w:numId w:val="94"/>
              </w:numPr>
              <w:rPr>
                <w:rFonts w:ascii="Tahoma" w:hAnsi="Tahoma" w:cs="Tahoma"/>
                <w:color w:val="000000"/>
              </w:rPr>
            </w:pPr>
            <w:r w:rsidRPr="00CC6B02">
              <w:rPr>
                <w:rFonts w:ascii="Tahoma" w:hAnsi="Tahoma" w:cs="Tahoma"/>
                <w:color w:val="000000"/>
              </w:rPr>
              <w:t xml:space="preserve">Good color and no off-odors.  </w:t>
            </w:r>
          </w:p>
          <w:p w14:paraId="202F8078" w14:textId="77777777" w:rsidR="00B3611D" w:rsidRPr="00CC6B02" w:rsidRDefault="00B3611D" w:rsidP="00CC6B02">
            <w:pPr>
              <w:pStyle w:val="ListParagraph"/>
              <w:numPr>
                <w:ilvl w:val="0"/>
                <w:numId w:val="94"/>
              </w:numPr>
              <w:rPr>
                <w:rFonts w:ascii="Tahoma" w:hAnsi="Tahoma" w:cs="Tahoma"/>
                <w:color w:val="000000"/>
              </w:rPr>
            </w:pPr>
            <w:r w:rsidRPr="00CC6B02">
              <w:rPr>
                <w:rFonts w:ascii="Tahoma" w:hAnsi="Tahoma" w:cs="Tahoma"/>
                <w:color w:val="000000"/>
              </w:rPr>
              <w:t xml:space="preserve">Packaging clean and in good condition and no </w:t>
            </w:r>
            <w:r w:rsidRPr="00CC6B02">
              <w:rPr>
                <w:rFonts w:ascii="Tahoma" w:hAnsi="Tahoma" w:cs="Tahoma"/>
              </w:rPr>
              <w:t>signs of tampering and/or counterfeiting</w:t>
            </w:r>
            <w:r w:rsidRPr="00CC6B02">
              <w:rPr>
                <w:rFonts w:ascii="Tahoma" w:hAnsi="Tahoma" w:cs="Tahoma"/>
                <w:color w:val="000000"/>
              </w:rPr>
              <w:t>.</w:t>
            </w:r>
          </w:p>
          <w:p w14:paraId="596030F1" w14:textId="77777777" w:rsidR="00B3611D" w:rsidRPr="00CC6B02" w:rsidRDefault="00B3611D" w:rsidP="00CC6B02">
            <w:pPr>
              <w:pStyle w:val="ListParagraph"/>
              <w:numPr>
                <w:ilvl w:val="0"/>
                <w:numId w:val="94"/>
              </w:numPr>
              <w:rPr>
                <w:rFonts w:ascii="Tahoma" w:hAnsi="Tahoma" w:cs="Tahoma"/>
                <w:color w:val="000000"/>
              </w:rPr>
            </w:pPr>
            <w:r w:rsidRPr="00CC6B02">
              <w:rPr>
                <w:rFonts w:ascii="Tahoma" w:hAnsi="Tahoma" w:cs="Tahoma"/>
                <w:color w:val="000000"/>
              </w:rPr>
              <w:t>Not past dated.</w:t>
            </w:r>
          </w:p>
        </w:tc>
      </w:tr>
      <w:tr w:rsidR="00B3611D" w:rsidRPr="002227C5" w14:paraId="1CE27AF6" w14:textId="77777777" w:rsidTr="00CC6B02">
        <w:trPr>
          <w:trHeight w:val="1520"/>
        </w:trPr>
        <w:tc>
          <w:tcPr>
            <w:tcW w:w="2619" w:type="dxa"/>
            <w:vAlign w:val="center"/>
          </w:tcPr>
          <w:p w14:paraId="301E0C06" w14:textId="77777777" w:rsidR="00B3611D" w:rsidRPr="002227C5" w:rsidRDefault="00B3611D" w:rsidP="00BC41EF">
            <w:pPr>
              <w:rPr>
                <w:rFonts w:ascii="Tahoma" w:hAnsi="Tahoma" w:cs="Tahoma"/>
                <w:color w:val="000000"/>
              </w:rPr>
            </w:pPr>
            <w:r w:rsidRPr="002227C5">
              <w:rPr>
                <w:rFonts w:ascii="Tahoma" w:hAnsi="Tahoma" w:cs="Tahoma"/>
                <w:color w:val="000000"/>
              </w:rPr>
              <w:t>Fresh produce</w:t>
            </w:r>
          </w:p>
        </w:tc>
        <w:tc>
          <w:tcPr>
            <w:tcW w:w="7929" w:type="dxa"/>
            <w:vAlign w:val="center"/>
          </w:tcPr>
          <w:p w14:paraId="60314954" w14:textId="77777777" w:rsidR="00B3611D" w:rsidRPr="00CC6B02" w:rsidRDefault="00B3611D" w:rsidP="00CC6B02">
            <w:pPr>
              <w:pStyle w:val="ListParagraph"/>
              <w:numPr>
                <w:ilvl w:val="0"/>
                <w:numId w:val="94"/>
              </w:numPr>
              <w:rPr>
                <w:rFonts w:ascii="Tahoma" w:hAnsi="Tahoma" w:cs="Tahoma"/>
                <w:color w:val="000000"/>
              </w:rPr>
            </w:pPr>
            <w:r w:rsidRPr="00CC6B02">
              <w:rPr>
                <w:rFonts w:ascii="Tahoma" w:hAnsi="Tahoma" w:cs="Tahoma"/>
                <w:color w:val="000000"/>
              </w:rPr>
              <w:t xml:space="preserve">Clean and good condition and no </w:t>
            </w:r>
            <w:r w:rsidRPr="00CC6B02">
              <w:rPr>
                <w:rFonts w:ascii="Tahoma" w:hAnsi="Tahoma" w:cs="Tahoma"/>
              </w:rPr>
              <w:t>signs of tampering and/or counterfeiting</w:t>
            </w:r>
            <w:r w:rsidRPr="00CC6B02">
              <w:rPr>
                <w:rFonts w:ascii="Tahoma" w:hAnsi="Tahoma" w:cs="Tahoma"/>
                <w:color w:val="000000"/>
              </w:rPr>
              <w:t xml:space="preserve">.  </w:t>
            </w:r>
          </w:p>
          <w:p w14:paraId="5DD704DD" w14:textId="77777777" w:rsidR="00B3611D" w:rsidRPr="00CC6B02" w:rsidRDefault="00B3611D" w:rsidP="00CC6B02">
            <w:pPr>
              <w:pStyle w:val="ListParagraph"/>
              <w:numPr>
                <w:ilvl w:val="0"/>
                <w:numId w:val="94"/>
              </w:numPr>
              <w:rPr>
                <w:rFonts w:ascii="Tahoma" w:hAnsi="Tahoma" w:cs="Tahoma"/>
                <w:color w:val="000000"/>
              </w:rPr>
            </w:pPr>
            <w:r w:rsidRPr="00CC6B02">
              <w:rPr>
                <w:rFonts w:ascii="Tahoma" w:hAnsi="Tahoma" w:cs="Tahoma"/>
                <w:color w:val="000000"/>
              </w:rPr>
              <w:t>If produce is cut or processed, it is at 41</w:t>
            </w:r>
            <w:r w:rsidRPr="00CC6B02">
              <w:rPr>
                <w:rFonts w:ascii="Tahoma" w:hAnsi="Tahoma" w:cs="Tahoma"/>
                <w:color w:val="000000"/>
                <w:vertAlign w:val="superscript"/>
              </w:rPr>
              <w:t>o</w:t>
            </w:r>
            <w:r w:rsidRPr="00CC6B02">
              <w:rPr>
                <w:rFonts w:ascii="Tahoma" w:hAnsi="Tahoma" w:cs="Tahoma"/>
                <w:color w:val="000000"/>
              </w:rPr>
              <w:t>F or colder.</w:t>
            </w:r>
          </w:p>
        </w:tc>
      </w:tr>
      <w:tr w:rsidR="00B3611D" w:rsidRPr="002227C5" w14:paraId="796728E3" w14:textId="77777777" w:rsidTr="00CC6B02">
        <w:trPr>
          <w:trHeight w:val="1970"/>
        </w:trPr>
        <w:tc>
          <w:tcPr>
            <w:tcW w:w="2619" w:type="dxa"/>
            <w:vAlign w:val="center"/>
          </w:tcPr>
          <w:p w14:paraId="43C4F85A" w14:textId="77777777" w:rsidR="00B3611D" w:rsidRPr="002227C5" w:rsidRDefault="00B3611D" w:rsidP="00BC41EF">
            <w:pPr>
              <w:rPr>
                <w:rFonts w:ascii="Tahoma" w:hAnsi="Tahoma" w:cs="Tahoma"/>
                <w:color w:val="000000"/>
              </w:rPr>
            </w:pPr>
            <w:r w:rsidRPr="002227C5">
              <w:rPr>
                <w:rFonts w:ascii="Tahoma" w:hAnsi="Tahoma" w:cs="Tahoma"/>
                <w:color w:val="000000"/>
              </w:rPr>
              <w:t>Dairy Products</w:t>
            </w:r>
          </w:p>
        </w:tc>
        <w:tc>
          <w:tcPr>
            <w:tcW w:w="7929" w:type="dxa"/>
            <w:vAlign w:val="center"/>
          </w:tcPr>
          <w:p w14:paraId="031607E3" w14:textId="77777777" w:rsidR="00B3611D" w:rsidRPr="00CC6B02" w:rsidRDefault="00B3611D" w:rsidP="00CC6B02">
            <w:pPr>
              <w:pStyle w:val="ListParagraph"/>
              <w:numPr>
                <w:ilvl w:val="0"/>
                <w:numId w:val="95"/>
              </w:numPr>
              <w:rPr>
                <w:rFonts w:ascii="Tahoma" w:hAnsi="Tahoma" w:cs="Tahoma"/>
                <w:color w:val="000000"/>
              </w:rPr>
            </w:pPr>
            <w:r w:rsidRPr="00CC6B02">
              <w:rPr>
                <w:rFonts w:ascii="Tahoma" w:hAnsi="Tahoma" w:cs="Tahoma"/>
                <w:color w:val="000000"/>
              </w:rPr>
              <w:t>41</w:t>
            </w:r>
            <w:r w:rsidRPr="00CC6B02">
              <w:rPr>
                <w:rFonts w:ascii="Tahoma" w:hAnsi="Tahoma" w:cs="Tahoma"/>
                <w:color w:val="000000"/>
                <w:vertAlign w:val="superscript"/>
              </w:rPr>
              <w:t>o</w:t>
            </w:r>
            <w:r w:rsidRPr="00CC6B02">
              <w:rPr>
                <w:rFonts w:ascii="Tahoma" w:hAnsi="Tahoma" w:cs="Tahoma"/>
                <w:color w:val="000000"/>
              </w:rPr>
              <w:t xml:space="preserve">F or colder.  </w:t>
            </w:r>
          </w:p>
          <w:p w14:paraId="7F394E2D" w14:textId="77777777" w:rsidR="00B3611D" w:rsidRPr="00CC6B02" w:rsidRDefault="00B3611D" w:rsidP="00CC6B02">
            <w:pPr>
              <w:pStyle w:val="ListParagraph"/>
              <w:numPr>
                <w:ilvl w:val="0"/>
                <w:numId w:val="95"/>
              </w:numPr>
              <w:rPr>
                <w:rFonts w:ascii="Tahoma" w:hAnsi="Tahoma" w:cs="Tahoma"/>
                <w:color w:val="000000"/>
              </w:rPr>
            </w:pPr>
            <w:r w:rsidRPr="00CC6B02">
              <w:rPr>
                <w:rFonts w:ascii="Tahoma" w:hAnsi="Tahoma" w:cs="Tahoma"/>
                <w:color w:val="000000"/>
              </w:rPr>
              <w:t xml:space="preserve">Packaging clean and in good condition and no </w:t>
            </w:r>
            <w:r w:rsidRPr="00CC6B02">
              <w:rPr>
                <w:rFonts w:ascii="Tahoma" w:hAnsi="Tahoma" w:cs="Tahoma"/>
              </w:rPr>
              <w:t>signs of tampering and/or counterfeiting</w:t>
            </w:r>
            <w:r w:rsidRPr="00CC6B02">
              <w:rPr>
                <w:rFonts w:ascii="Tahoma" w:hAnsi="Tahoma" w:cs="Tahoma"/>
                <w:color w:val="000000"/>
              </w:rPr>
              <w:t xml:space="preserve">.  </w:t>
            </w:r>
          </w:p>
          <w:p w14:paraId="547915D3" w14:textId="77777777" w:rsidR="00B3611D" w:rsidRPr="00CC6B02" w:rsidRDefault="00B3611D" w:rsidP="00CC6B02">
            <w:pPr>
              <w:pStyle w:val="ListParagraph"/>
              <w:numPr>
                <w:ilvl w:val="0"/>
                <w:numId w:val="95"/>
              </w:numPr>
              <w:rPr>
                <w:rFonts w:ascii="Tahoma" w:hAnsi="Tahoma" w:cs="Tahoma"/>
                <w:color w:val="000000"/>
              </w:rPr>
            </w:pPr>
            <w:r w:rsidRPr="00CC6B02">
              <w:rPr>
                <w:rFonts w:ascii="Tahoma" w:hAnsi="Tahoma" w:cs="Tahoma"/>
                <w:color w:val="000000"/>
              </w:rPr>
              <w:t>All products are pasteurized.</w:t>
            </w:r>
          </w:p>
          <w:p w14:paraId="44472BC6" w14:textId="77777777" w:rsidR="00B3611D" w:rsidRPr="00CC6B02" w:rsidRDefault="00B3611D" w:rsidP="00CC6B02">
            <w:pPr>
              <w:pStyle w:val="ListParagraph"/>
              <w:numPr>
                <w:ilvl w:val="0"/>
                <w:numId w:val="95"/>
              </w:numPr>
              <w:rPr>
                <w:rFonts w:ascii="Tahoma" w:hAnsi="Tahoma" w:cs="Tahoma"/>
                <w:color w:val="000000"/>
              </w:rPr>
            </w:pPr>
            <w:r w:rsidRPr="00CC6B02">
              <w:rPr>
                <w:rFonts w:ascii="Tahoma" w:hAnsi="Tahoma" w:cs="Tahoma"/>
                <w:color w:val="000000"/>
              </w:rPr>
              <w:t>Not past dated.</w:t>
            </w:r>
          </w:p>
        </w:tc>
      </w:tr>
      <w:tr w:rsidR="00B3611D" w:rsidRPr="002227C5" w14:paraId="29763B5B" w14:textId="77777777" w:rsidTr="00CC6B02">
        <w:trPr>
          <w:trHeight w:val="2420"/>
        </w:trPr>
        <w:tc>
          <w:tcPr>
            <w:tcW w:w="2619" w:type="dxa"/>
            <w:vAlign w:val="center"/>
          </w:tcPr>
          <w:p w14:paraId="47119C9C" w14:textId="77777777" w:rsidR="00B3611D" w:rsidRPr="002227C5" w:rsidRDefault="00B3611D" w:rsidP="00BC41EF">
            <w:pPr>
              <w:rPr>
                <w:rFonts w:ascii="Tahoma" w:hAnsi="Tahoma" w:cs="Tahoma"/>
                <w:color w:val="000000"/>
              </w:rPr>
            </w:pPr>
            <w:r w:rsidRPr="002227C5">
              <w:rPr>
                <w:rFonts w:ascii="Tahoma" w:hAnsi="Tahoma" w:cs="Tahoma"/>
                <w:color w:val="000000"/>
              </w:rPr>
              <w:t>Eggs</w:t>
            </w:r>
          </w:p>
        </w:tc>
        <w:tc>
          <w:tcPr>
            <w:tcW w:w="7929" w:type="dxa"/>
            <w:vAlign w:val="center"/>
          </w:tcPr>
          <w:p w14:paraId="0B4945B8" w14:textId="77777777" w:rsidR="00B3611D" w:rsidRPr="00CC6B02" w:rsidRDefault="00B3611D" w:rsidP="00CC6B02">
            <w:pPr>
              <w:pStyle w:val="ListParagraph"/>
              <w:numPr>
                <w:ilvl w:val="0"/>
                <w:numId w:val="96"/>
              </w:numPr>
              <w:rPr>
                <w:rFonts w:ascii="Tahoma" w:hAnsi="Tahoma" w:cs="Tahoma"/>
                <w:color w:val="000000"/>
              </w:rPr>
            </w:pPr>
            <w:r w:rsidRPr="00CC6B02">
              <w:rPr>
                <w:rFonts w:ascii="Tahoma" w:hAnsi="Tahoma" w:cs="Tahoma"/>
                <w:color w:val="000000"/>
              </w:rPr>
              <w:t>Shell eggs at 45</w:t>
            </w:r>
            <w:r w:rsidRPr="00CC6B02">
              <w:rPr>
                <w:rFonts w:ascii="Tahoma" w:hAnsi="Tahoma" w:cs="Tahoma"/>
                <w:color w:val="000000"/>
                <w:vertAlign w:val="superscript"/>
              </w:rPr>
              <w:t>o</w:t>
            </w:r>
            <w:r w:rsidRPr="00CC6B02">
              <w:rPr>
                <w:rFonts w:ascii="Tahoma" w:hAnsi="Tahoma" w:cs="Tahoma"/>
                <w:color w:val="000000"/>
              </w:rPr>
              <w:t>F or colder; liquid eggs at 41</w:t>
            </w:r>
            <w:r w:rsidRPr="00CC6B02">
              <w:rPr>
                <w:rFonts w:ascii="Tahoma" w:hAnsi="Tahoma" w:cs="Tahoma"/>
                <w:color w:val="000000"/>
                <w:vertAlign w:val="superscript"/>
              </w:rPr>
              <w:t>o</w:t>
            </w:r>
            <w:r w:rsidRPr="00CC6B02">
              <w:rPr>
                <w:rFonts w:ascii="Tahoma" w:hAnsi="Tahoma" w:cs="Tahoma"/>
                <w:color w:val="000000"/>
              </w:rPr>
              <w:t xml:space="preserve">F or colder.  </w:t>
            </w:r>
          </w:p>
          <w:p w14:paraId="15045B72" w14:textId="77777777" w:rsidR="00B3611D" w:rsidRPr="00CC6B02" w:rsidRDefault="00B3611D" w:rsidP="00CC6B02">
            <w:pPr>
              <w:pStyle w:val="ListParagraph"/>
              <w:numPr>
                <w:ilvl w:val="0"/>
                <w:numId w:val="96"/>
              </w:numPr>
              <w:rPr>
                <w:rFonts w:ascii="Tahoma" w:hAnsi="Tahoma" w:cs="Tahoma"/>
                <w:color w:val="000000"/>
              </w:rPr>
            </w:pPr>
            <w:r w:rsidRPr="00CC6B02">
              <w:rPr>
                <w:rFonts w:ascii="Tahoma" w:hAnsi="Tahoma" w:cs="Tahoma"/>
                <w:color w:val="000000"/>
              </w:rPr>
              <w:t xml:space="preserve">Shell eggs -- clean and uncracked; frozen, and dry eggs – pasteurized.  </w:t>
            </w:r>
          </w:p>
          <w:p w14:paraId="6334CF59" w14:textId="77777777" w:rsidR="00B3611D" w:rsidRPr="00CC6B02" w:rsidRDefault="00B3611D" w:rsidP="00CC6B02">
            <w:pPr>
              <w:pStyle w:val="ListParagraph"/>
              <w:numPr>
                <w:ilvl w:val="0"/>
                <w:numId w:val="96"/>
              </w:numPr>
              <w:rPr>
                <w:rFonts w:ascii="Tahoma" w:hAnsi="Tahoma" w:cs="Tahoma"/>
                <w:color w:val="000000"/>
              </w:rPr>
            </w:pPr>
            <w:r w:rsidRPr="00CC6B02">
              <w:rPr>
                <w:rFonts w:ascii="Tahoma" w:hAnsi="Tahoma" w:cs="Tahoma"/>
                <w:color w:val="000000"/>
              </w:rPr>
              <w:t xml:space="preserve">Packaging clean and in good condition and no </w:t>
            </w:r>
            <w:r w:rsidRPr="00CC6B02">
              <w:rPr>
                <w:rFonts w:ascii="Tahoma" w:hAnsi="Tahoma" w:cs="Tahoma"/>
              </w:rPr>
              <w:t>signs of tampering and/or counterfeiting</w:t>
            </w:r>
            <w:r w:rsidRPr="00CC6B02">
              <w:rPr>
                <w:rFonts w:ascii="Tahoma" w:hAnsi="Tahoma" w:cs="Tahoma"/>
                <w:color w:val="000000"/>
              </w:rPr>
              <w:t>.</w:t>
            </w:r>
          </w:p>
          <w:p w14:paraId="7C03663D" w14:textId="77777777" w:rsidR="00B3611D" w:rsidRPr="00CC6B02" w:rsidRDefault="00B3611D" w:rsidP="00CC6B02">
            <w:pPr>
              <w:pStyle w:val="ListParagraph"/>
              <w:numPr>
                <w:ilvl w:val="0"/>
                <w:numId w:val="96"/>
              </w:numPr>
              <w:rPr>
                <w:rFonts w:ascii="Tahoma" w:hAnsi="Tahoma" w:cs="Tahoma"/>
                <w:color w:val="000000"/>
              </w:rPr>
            </w:pPr>
            <w:r w:rsidRPr="00CC6B02">
              <w:rPr>
                <w:rFonts w:ascii="Tahoma" w:hAnsi="Tahoma" w:cs="Tahoma"/>
                <w:color w:val="000000"/>
              </w:rPr>
              <w:t>Not past dated.</w:t>
            </w:r>
          </w:p>
        </w:tc>
      </w:tr>
    </w:tbl>
    <w:p w14:paraId="37CFDC03" w14:textId="77777777" w:rsidR="00B3611D" w:rsidRPr="002227C5" w:rsidRDefault="00B3611D" w:rsidP="00B3611D">
      <w:pPr>
        <w:rPr>
          <w:rFonts w:ascii="Tahoma" w:hAnsi="Tahoma" w:cs="Tahoma"/>
        </w:rPr>
      </w:pPr>
      <w:r w:rsidRPr="002227C5">
        <w:rPr>
          <w:rFonts w:ascii="Tahoma" w:hAnsi="Tahoma" w:cs="Tahoma"/>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44"/>
        <w:gridCol w:w="7526"/>
      </w:tblGrid>
      <w:tr w:rsidR="00B3611D" w:rsidRPr="002227C5" w14:paraId="01BAD8C6" w14:textId="77777777" w:rsidTr="00BC41EF">
        <w:tc>
          <w:tcPr>
            <w:tcW w:w="2619" w:type="dxa"/>
            <w:tcBorders>
              <w:bottom w:val="single" w:sz="12" w:space="0" w:color="auto"/>
            </w:tcBorders>
            <w:shd w:val="clear" w:color="auto" w:fill="E0E0E0"/>
          </w:tcPr>
          <w:p w14:paraId="3C3843A5" w14:textId="77777777" w:rsidR="00B3611D" w:rsidRPr="002227C5" w:rsidRDefault="00B3611D" w:rsidP="00BC41EF">
            <w:pPr>
              <w:rPr>
                <w:rFonts w:ascii="Tahoma" w:hAnsi="Tahoma" w:cs="Tahoma"/>
                <w:b/>
                <w:bCs/>
                <w:color w:val="000000"/>
              </w:rPr>
            </w:pPr>
          </w:p>
          <w:p w14:paraId="5587E1A3" w14:textId="77777777" w:rsidR="00B3611D" w:rsidRPr="002227C5" w:rsidRDefault="00B3611D" w:rsidP="00BC41EF">
            <w:pPr>
              <w:rPr>
                <w:rFonts w:ascii="Tahoma" w:hAnsi="Tahoma" w:cs="Tahoma"/>
                <w:b/>
                <w:bCs/>
                <w:color w:val="000000"/>
              </w:rPr>
            </w:pPr>
            <w:smartTag w:uri="urn:schemas-microsoft-com:office:smarttags" w:element="stockticker">
              <w:r w:rsidRPr="002227C5">
                <w:rPr>
                  <w:rFonts w:ascii="Tahoma" w:hAnsi="Tahoma" w:cs="Tahoma"/>
                  <w:b/>
                  <w:bCs/>
                  <w:color w:val="000000"/>
                </w:rPr>
                <w:t>FOOD</w:t>
              </w:r>
            </w:smartTag>
          </w:p>
        </w:tc>
        <w:tc>
          <w:tcPr>
            <w:tcW w:w="7929" w:type="dxa"/>
            <w:tcBorders>
              <w:bottom w:val="single" w:sz="12" w:space="0" w:color="auto"/>
            </w:tcBorders>
            <w:shd w:val="clear" w:color="auto" w:fill="E0E0E0"/>
          </w:tcPr>
          <w:p w14:paraId="58E81C1B" w14:textId="77777777" w:rsidR="00B3611D" w:rsidRPr="002227C5" w:rsidRDefault="00B3611D" w:rsidP="00BC41EF">
            <w:pPr>
              <w:pStyle w:val="Heading4"/>
              <w:rPr>
                <w:rFonts w:ascii="Tahoma" w:hAnsi="Tahoma" w:cs="Tahoma"/>
                <w:sz w:val="24"/>
              </w:rPr>
            </w:pPr>
          </w:p>
          <w:p w14:paraId="5B8B153E" w14:textId="77777777" w:rsidR="00B3611D" w:rsidRPr="002227C5" w:rsidRDefault="00B3611D" w:rsidP="00BC41EF">
            <w:pPr>
              <w:pStyle w:val="Heading4"/>
              <w:rPr>
                <w:rFonts w:ascii="Tahoma" w:hAnsi="Tahoma" w:cs="Tahoma"/>
                <w:sz w:val="24"/>
              </w:rPr>
            </w:pPr>
            <w:r w:rsidRPr="002227C5">
              <w:rPr>
                <w:rFonts w:ascii="Tahoma" w:hAnsi="Tahoma" w:cs="Tahoma"/>
                <w:sz w:val="24"/>
              </w:rPr>
              <w:t>Criteria to Accept Delivery</w:t>
            </w:r>
          </w:p>
        </w:tc>
      </w:tr>
      <w:tr w:rsidR="00B3611D" w:rsidRPr="002227C5" w14:paraId="4E980F32" w14:textId="77777777" w:rsidTr="00CC6B02">
        <w:trPr>
          <w:trHeight w:val="1635"/>
        </w:trPr>
        <w:tc>
          <w:tcPr>
            <w:tcW w:w="2619" w:type="dxa"/>
            <w:vAlign w:val="center"/>
          </w:tcPr>
          <w:p w14:paraId="781AD0F5" w14:textId="77777777" w:rsidR="00B3611D" w:rsidRPr="002227C5" w:rsidRDefault="00B3611D" w:rsidP="00BC41EF">
            <w:pPr>
              <w:rPr>
                <w:rFonts w:ascii="Tahoma" w:hAnsi="Tahoma" w:cs="Tahoma"/>
                <w:color w:val="000000"/>
              </w:rPr>
            </w:pPr>
            <w:r w:rsidRPr="002227C5">
              <w:rPr>
                <w:rFonts w:ascii="Tahoma" w:hAnsi="Tahoma" w:cs="Tahoma"/>
                <w:color w:val="000000"/>
              </w:rPr>
              <w:t>Refrigerated and frozen processed food</w:t>
            </w:r>
          </w:p>
        </w:tc>
        <w:tc>
          <w:tcPr>
            <w:tcW w:w="7929" w:type="dxa"/>
            <w:vAlign w:val="center"/>
          </w:tcPr>
          <w:p w14:paraId="37CF4D94" w14:textId="77777777" w:rsidR="00B3611D" w:rsidRPr="00CC6B02" w:rsidRDefault="00B3611D" w:rsidP="00CC6B02">
            <w:pPr>
              <w:pStyle w:val="ListParagraph"/>
              <w:numPr>
                <w:ilvl w:val="0"/>
                <w:numId w:val="103"/>
              </w:numPr>
              <w:rPr>
                <w:rFonts w:ascii="Tahoma" w:hAnsi="Tahoma" w:cs="Tahoma"/>
                <w:color w:val="000000"/>
              </w:rPr>
            </w:pPr>
            <w:r w:rsidRPr="00CC6B02">
              <w:rPr>
                <w:rFonts w:ascii="Tahoma" w:hAnsi="Tahoma" w:cs="Tahoma"/>
                <w:color w:val="000000"/>
              </w:rPr>
              <w:t>41</w:t>
            </w:r>
            <w:r w:rsidRPr="00CC6B02">
              <w:rPr>
                <w:rFonts w:ascii="Tahoma" w:hAnsi="Tahoma" w:cs="Tahoma"/>
                <w:color w:val="000000"/>
                <w:vertAlign w:val="superscript"/>
              </w:rPr>
              <w:t>o</w:t>
            </w:r>
            <w:r w:rsidRPr="00CC6B02">
              <w:rPr>
                <w:rFonts w:ascii="Tahoma" w:hAnsi="Tahoma" w:cs="Tahoma"/>
                <w:color w:val="000000"/>
              </w:rPr>
              <w:t xml:space="preserve">F or colder; if frozen, the product is rock solid.  </w:t>
            </w:r>
          </w:p>
          <w:p w14:paraId="26DFFA03" w14:textId="77777777" w:rsidR="00B3611D" w:rsidRPr="00CC6B02" w:rsidRDefault="00B3611D" w:rsidP="00CC6B02">
            <w:pPr>
              <w:pStyle w:val="ListParagraph"/>
              <w:numPr>
                <w:ilvl w:val="0"/>
                <w:numId w:val="103"/>
              </w:numPr>
              <w:rPr>
                <w:rFonts w:ascii="Tahoma" w:hAnsi="Tahoma" w:cs="Tahoma"/>
                <w:color w:val="000000"/>
              </w:rPr>
            </w:pPr>
            <w:r w:rsidRPr="00CC6B02">
              <w:rPr>
                <w:rFonts w:ascii="Tahoma" w:hAnsi="Tahoma" w:cs="Tahoma"/>
                <w:color w:val="000000"/>
              </w:rPr>
              <w:t xml:space="preserve">Packaging clean and in good condition and no </w:t>
            </w:r>
            <w:r w:rsidRPr="00CC6B02">
              <w:rPr>
                <w:rFonts w:ascii="Tahoma" w:hAnsi="Tahoma" w:cs="Tahoma"/>
              </w:rPr>
              <w:t>signs of tampering and/or counterfeiting</w:t>
            </w:r>
            <w:r w:rsidRPr="00CC6B02">
              <w:rPr>
                <w:rFonts w:ascii="Tahoma" w:hAnsi="Tahoma" w:cs="Tahoma"/>
                <w:color w:val="000000"/>
              </w:rPr>
              <w:t>.</w:t>
            </w:r>
          </w:p>
          <w:p w14:paraId="7987175C" w14:textId="77777777" w:rsidR="00B3611D" w:rsidRPr="00CC6B02" w:rsidRDefault="00B3611D" w:rsidP="00CC6B02">
            <w:pPr>
              <w:pStyle w:val="ListParagraph"/>
              <w:numPr>
                <w:ilvl w:val="0"/>
                <w:numId w:val="103"/>
              </w:numPr>
              <w:rPr>
                <w:rFonts w:ascii="Tahoma" w:hAnsi="Tahoma" w:cs="Tahoma"/>
                <w:color w:val="000000"/>
              </w:rPr>
            </w:pPr>
            <w:r w:rsidRPr="00CC6B02">
              <w:rPr>
                <w:rFonts w:ascii="Tahoma" w:hAnsi="Tahoma" w:cs="Tahoma"/>
                <w:color w:val="000000"/>
              </w:rPr>
              <w:t>Not past dated.</w:t>
            </w:r>
          </w:p>
        </w:tc>
      </w:tr>
      <w:tr w:rsidR="00B3611D" w:rsidRPr="002227C5" w14:paraId="44C8329A" w14:textId="77777777" w:rsidTr="00CC6B02">
        <w:trPr>
          <w:trHeight w:val="2060"/>
        </w:trPr>
        <w:tc>
          <w:tcPr>
            <w:tcW w:w="2619" w:type="dxa"/>
            <w:vAlign w:val="center"/>
          </w:tcPr>
          <w:p w14:paraId="3A8BC4DC" w14:textId="01E623A6" w:rsidR="00B3611D" w:rsidRPr="002227C5" w:rsidRDefault="00B3611D" w:rsidP="00BC41EF">
            <w:pPr>
              <w:rPr>
                <w:rFonts w:ascii="Tahoma" w:hAnsi="Tahoma" w:cs="Tahoma"/>
                <w:color w:val="000000"/>
              </w:rPr>
            </w:pPr>
            <w:r w:rsidRPr="002227C5">
              <w:rPr>
                <w:rFonts w:ascii="Tahoma" w:hAnsi="Tahoma" w:cs="Tahoma"/>
                <w:color w:val="000000"/>
              </w:rPr>
              <w:t>M</w:t>
            </w:r>
            <w:r w:rsidR="00E80298">
              <w:rPr>
                <w:rFonts w:ascii="Tahoma" w:hAnsi="Tahoma" w:cs="Tahoma"/>
                <w:color w:val="000000"/>
              </w:rPr>
              <w:t xml:space="preserve">odified </w:t>
            </w:r>
            <w:r w:rsidRPr="002227C5">
              <w:rPr>
                <w:rFonts w:ascii="Tahoma" w:hAnsi="Tahoma" w:cs="Tahoma"/>
                <w:color w:val="000000"/>
              </w:rPr>
              <w:t>A</w:t>
            </w:r>
            <w:r w:rsidR="00E80298">
              <w:rPr>
                <w:rFonts w:ascii="Tahoma" w:hAnsi="Tahoma" w:cs="Tahoma"/>
                <w:color w:val="000000"/>
              </w:rPr>
              <w:t xml:space="preserve">tmospheric </w:t>
            </w:r>
            <w:r w:rsidRPr="002227C5">
              <w:rPr>
                <w:rFonts w:ascii="Tahoma" w:hAnsi="Tahoma" w:cs="Tahoma"/>
                <w:color w:val="000000"/>
              </w:rPr>
              <w:t>P</w:t>
            </w:r>
            <w:r w:rsidR="00E80298">
              <w:rPr>
                <w:rFonts w:ascii="Tahoma" w:hAnsi="Tahoma" w:cs="Tahoma"/>
                <w:color w:val="000000"/>
              </w:rPr>
              <w:t>ackaging (MAP)</w:t>
            </w:r>
            <w:r w:rsidR="004443C8">
              <w:rPr>
                <w:rFonts w:ascii="Tahoma" w:hAnsi="Tahoma" w:cs="Tahoma"/>
                <w:color w:val="000000"/>
              </w:rPr>
              <w:t xml:space="preserve"> / </w:t>
            </w:r>
            <w:r w:rsidR="004443C8" w:rsidRPr="004443C8">
              <w:rPr>
                <w:rFonts w:ascii="Tahoma" w:hAnsi="Tahoma" w:cs="Tahoma"/>
                <w:color w:val="000000"/>
                <w:highlight w:val="yellow"/>
              </w:rPr>
              <w:t>Reduced Oxygen Packaging (ROP)</w:t>
            </w:r>
          </w:p>
        </w:tc>
        <w:tc>
          <w:tcPr>
            <w:tcW w:w="7929" w:type="dxa"/>
            <w:vAlign w:val="center"/>
          </w:tcPr>
          <w:p w14:paraId="1F0C01A4" w14:textId="77777777" w:rsidR="00B3611D" w:rsidRPr="00CC6B02" w:rsidRDefault="00B3611D" w:rsidP="00CC6B02">
            <w:pPr>
              <w:pStyle w:val="ListParagraph"/>
              <w:numPr>
                <w:ilvl w:val="0"/>
                <w:numId w:val="102"/>
              </w:numPr>
              <w:rPr>
                <w:rFonts w:ascii="Tahoma" w:hAnsi="Tahoma" w:cs="Tahoma"/>
                <w:color w:val="000000"/>
              </w:rPr>
            </w:pPr>
            <w:r w:rsidRPr="00CC6B02">
              <w:rPr>
                <w:rFonts w:ascii="Tahoma" w:hAnsi="Tahoma" w:cs="Tahoma"/>
                <w:color w:val="000000"/>
              </w:rPr>
              <w:t>If the product requires refrigeration, it is at 41</w:t>
            </w:r>
            <w:r w:rsidRPr="00CC6B02">
              <w:rPr>
                <w:rFonts w:ascii="Tahoma" w:hAnsi="Tahoma" w:cs="Tahoma"/>
                <w:color w:val="000000"/>
                <w:vertAlign w:val="superscript"/>
              </w:rPr>
              <w:t>o</w:t>
            </w:r>
            <w:r w:rsidRPr="00CC6B02">
              <w:rPr>
                <w:rFonts w:ascii="Tahoma" w:hAnsi="Tahoma" w:cs="Tahoma"/>
                <w:color w:val="000000"/>
              </w:rPr>
              <w:t xml:space="preserve">F or colder.  </w:t>
            </w:r>
          </w:p>
          <w:p w14:paraId="2AA7C2A0" w14:textId="77777777" w:rsidR="00B3611D" w:rsidRPr="00CC6B02" w:rsidRDefault="00B3611D" w:rsidP="00CC6B02">
            <w:pPr>
              <w:pStyle w:val="ListParagraph"/>
              <w:numPr>
                <w:ilvl w:val="0"/>
                <w:numId w:val="102"/>
              </w:numPr>
              <w:rPr>
                <w:rFonts w:ascii="Tahoma" w:hAnsi="Tahoma" w:cs="Tahoma"/>
                <w:color w:val="000000"/>
              </w:rPr>
            </w:pPr>
            <w:r w:rsidRPr="00CC6B02">
              <w:rPr>
                <w:rFonts w:ascii="Tahoma" w:hAnsi="Tahoma" w:cs="Tahoma"/>
                <w:color w:val="000000"/>
              </w:rPr>
              <w:t xml:space="preserve">Packaging clean and in good condition and no </w:t>
            </w:r>
            <w:r w:rsidRPr="00CC6B02">
              <w:rPr>
                <w:rFonts w:ascii="Tahoma" w:hAnsi="Tahoma" w:cs="Tahoma"/>
              </w:rPr>
              <w:t>signs of tampering and/or counterfeiting</w:t>
            </w:r>
            <w:r w:rsidRPr="00CC6B02">
              <w:rPr>
                <w:rFonts w:ascii="Tahoma" w:hAnsi="Tahoma" w:cs="Tahoma"/>
                <w:color w:val="000000"/>
              </w:rPr>
              <w:t xml:space="preserve">. </w:t>
            </w:r>
          </w:p>
          <w:p w14:paraId="00E249FF" w14:textId="77777777" w:rsidR="00B3611D" w:rsidRPr="00CC6B02" w:rsidRDefault="00B3611D" w:rsidP="00CC6B02">
            <w:pPr>
              <w:pStyle w:val="ListParagraph"/>
              <w:numPr>
                <w:ilvl w:val="0"/>
                <w:numId w:val="102"/>
              </w:numPr>
              <w:rPr>
                <w:rFonts w:ascii="Tahoma" w:hAnsi="Tahoma" w:cs="Tahoma"/>
                <w:color w:val="000000"/>
              </w:rPr>
            </w:pPr>
            <w:r w:rsidRPr="00CC6B02">
              <w:rPr>
                <w:rFonts w:ascii="Tahoma" w:hAnsi="Tahoma" w:cs="Tahoma"/>
                <w:color w:val="000000"/>
              </w:rPr>
              <w:t>Labels can be read and attached to the product.</w:t>
            </w:r>
          </w:p>
          <w:p w14:paraId="043D7543" w14:textId="77777777" w:rsidR="00B3611D" w:rsidRPr="00CC6B02" w:rsidRDefault="00B3611D" w:rsidP="00CC6B02">
            <w:pPr>
              <w:pStyle w:val="ListParagraph"/>
              <w:numPr>
                <w:ilvl w:val="0"/>
                <w:numId w:val="102"/>
              </w:numPr>
              <w:rPr>
                <w:rFonts w:ascii="Tahoma" w:hAnsi="Tahoma" w:cs="Tahoma"/>
                <w:color w:val="000000"/>
              </w:rPr>
            </w:pPr>
            <w:r w:rsidRPr="00CC6B02">
              <w:rPr>
                <w:rFonts w:ascii="Tahoma" w:hAnsi="Tahoma" w:cs="Tahoma"/>
                <w:color w:val="000000"/>
              </w:rPr>
              <w:t>Not past dated.</w:t>
            </w:r>
          </w:p>
        </w:tc>
      </w:tr>
      <w:tr w:rsidR="00B3611D" w:rsidRPr="002227C5" w14:paraId="5BED08C7" w14:textId="77777777" w:rsidTr="00CC6B02">
        <w:trPr>
          <w:trHeight w:val="1610"/>
        </w:trPr>
        <w:tc>
          <w:tcPr>
            <w:tcW w:w="2619" w:type="dxa"/>
            <w:vAlign w:val="center"/>
          </w:tcPr>
          <w:p w14:paraId="4F4A2A2D" w14:textId="77777777" w:rsidR="00B3611D" w:rsidRPr="002227C5" w:rsidRDefault="00B3611D" w:rsidP="00BC41EF">
            <w:pPr>
              <w:rPr>
                <w:rFonts w:ascii="Tahoma" w:hAnsi="Tahoma" w:cs="Tahoma"/>
                <w:color w:val="000000"/>
              </w:rPr>
            </w:pPr>
            <w:r w:rsidRPr="002227C5">
              <w:rPr>
                <w:rFonts w:ascii="Tahoma" w:hAnsi="Tahoma" w:cs="Tahoma"/>
                <w:color w:val="000000"/>
              </w:rPr>
              <w:t>Canned food</w:t>
            </w:r>
          </w:p>
        </w:tc>
        <w:tc>
          <w:tcPr>
            <w:tcW w:w="7929" w:type="dxa"/>
            <w:vAlign w:val="center"/>
          </w:tcPr>
          <w:p w14:paraId="6B40CDF9" w14:textId="77777777" w:rsidR="00B3611D" w:rsidRPr="00CC6B02" w:rsidRDefault="00B3611D" w:rsidP="00CC6B02">
            <w:pPr>
              <w:pStyle w:val="ListParagraph"/>
              <w:numPr>
                <w:ilvl w:val="0"/>
                <w:numId w:val="101"/>
              </w:numPr>
              <w:rPr>
                <w:rFonts w:ascii="Tahoma" w:hAnsi="Tahoma" w:cs="Tahoma"/>
                <w:color w:val="000000"/>
              </w:rPr>
            </w:pPr>
            <w:r w:rsidRPr="00CC6B02">
              <w:rPr>
                <w:rFonts w:ascii="Tahoma" w:hAnsi="Tahoma" w:cs="Tahoma"/>
                <w:color w:val="000000"/>
              </w:rPr>
              <w:t xml:space="preserve">No swollen ends, leaks, rust, or dents. </w:t>
            </w:r>
          </w:p>
          <w:p w14:paraId="302AAA31" w14:textId="77777777" w:rsidR="00B3611D" w:rsidRPr="00CC6B02" w:rsidRDefault="00B3611D" w:rsidP="00CC6B02">
            <w:pPr>
              <w:pStyle w:val="ListParagraph"/>
              <w:numPr>
                <w:ilvl w:val="0"/>
                <w:numId w:val="101"/>
              </w:numPr>
              <w:rPr>
                <w:rFonts w:ascii="Tahoma" w:hAnsi="Tahoma" w:cs="Tahoma"/>
                <w:color w:val="000000"/>
              </w:rPr>
            </w:pPr>
            <w:r w:rsidRPr="00CC6B02">
              <w:rPr>
                <w:rFonts w:ascii="Tahoma" w:hAnsi="Tahoma" w:cs="Tahoma"/>
                <w:color w:val="000000"/>
              </w:rPr>
              <w:t xml:space="preserve">Label can be read and is attached to the product. </w:t>
            </w:r>
          </w:p>
          <w:p w14:paraId="6FCFE075" w14:textId="77777777" w:rsidR="00B3611D" w:rsidRPr="00CC6B02" w:rsidRDefault="00B3611D" w:rsidP="00CC6B02">
            <w:pPr>
              <w:pStyle w:val="ListParagraph"/>
              <w:numPr>
                <w:ilvl w:val="0"/>
                <w:numId w:val="101"/>
              </w:numPr>
              <w:rPr>
                <w:rFonts w:ascii="Tahoma" w:hAnsi="Tahoma" w:cs="Tahoma"/>
                <w:color w:val="000000"/>
              </w:rPr>
            </w:pPr>
            <w:r w:rsidRPr="00CC6B02">
              <w:rPr>
                <w:rFonts w:ascii="Tahoma" w:hAnsi="Tahoma" w:cs="Tahoma"/>
                <w:color w:val="000000"/>
              </w:rPr>
              <w:t xml:space="preserve">No </w:t>
            </w:r>
            <w:r w:rsidRPr="00CC6B02">
              <w:rPr>
                <w:rFonts w:ascii="Tahoma" w:hAnsi="Tahoma" w:cs="Tahoma"/>
              </w:rPr>
              <w:t>signs of tampering and/or counterfeiting</w:t>
            </w:r>
            <w:r w:rsidRPr="00CC6B02">
              <w:rPr>
                <w:rFonts w:ascii="Tahoma" w:hAnsi="Tahoma" w:cs="Tahoma"/>
                <w:color w:val="000000"/>
              </w:rPr>
              <w:t>.</w:t>
            </w:r>
          </w:p>
          <w:p w14:paraId="14E2CD5C" w14:textId="77777777" w:rsidR="00B3611D" w:rsidRPr="00CC6B02" w:rsidRDefault="00B3611D" w:rsidP="00CC6B02">
            <w:pPr>
              <w:pStyle w:val="ListParagraph"/>
              <w:numPr>
                <w:ilvl w:val="0"/>
                <w:numId w:val="101"/>
              </w:numPr>
              <w:rPr>
                <w:rFonts w:ascii="Tahoma" w:hAnsi="Tahoma" w:cs="Tahoma"/>
                <w:color w:val="000000"/>
              </w:rPr>
            </w:pPr>
            <w:r w:rsidRPr="00CC6B02">
              <w:rPr>
                <w:rFonts w:ascii="Tahoma" w:hAnsi="Tahoma" w:cs="Tahoma"/>
                <w:color w:val="000000"/>
              </w:rPr>
              <w:t>Not past dated.</w:t>
            </w:r>
          </w:p>
        </w:tc>
      </w:tr>
      <w:tr w:rsidR="00B3611D" w:rsidRPr="002227C5" w14:paraId="494E5F6F" w14:textId="77777777" w:rsidTr="00CC6B02">
        <w:trPr>
          <w:trHeight w:val="1610"/>
        </w:trPr>
        <w:tc>
          <w:tcPr>
            <w:tcW w:w="2619" w:type="dxa"/>
            <w:vAlign w:val="center"/>
          </w:tcPr>
          <w:p w14:paraId="2F76A9A3" w14:textId="77777777" w:rsidR="00B3611D" w:rsidRPr="002227C5" w:rsidRDefault="00B3611D" w:rsidP="00BC41EF">
            <w:pPr>
              <w:rPr>
                <w:rFonts w:ascii="Tahoma" w:hAnsi="Tahoma" w:cs="Tahoma"/>
                <w:color w:val="000000"/>
              </w:rPr>
            </w:pPr>
            <w:r w:rsidRPr="002227C5">
              <w:rPr>
                <w:rFonts w:ascii="Tahoma" w:hAnsi="Tahoma" w:cs="Tahoma"/>
                <w:color w:val="000000"/>
              </w:rPr>
              <w:t>Dry foods</w:t>
            </w:r>
          </w:p>
        </w:tc>
        <w:tc>
          <w:tcPr>
            <w:tcW w:w="7929" w:type="dxa"/>
            <w:vAlign w:val="center"/>
          </w:tcPr>
          <w:p w14:paraId="7656A8E7" w14:textId="77777777" w:rsidR="00B3611D" w:rsidRPr="00CC6B02" w:rsidRDefault="00B3611D" w:rsidP="00CC6B02">
            <w:pPr>
              <w:pStyle w:val="ListParagraph"/>
              <w:numPr>
                <w:ilvl w:val="0"/>
                <w:numId w:val="100"/>
              </w:numPr>
              <w:rPr>
                <w:rFonts w:ascii="Tahoma" w:hAnsi="Tahoma" w:cs="Tahoma"/>
                <w:color w:val="000000"/>
              </w:rPr>
            </w:pPr>
            <w:r w:rsidRPr="00CC6B02">
              <w:rPr>
                <w:rFonts w:ascii="Tahoma" w:hAnsi="Tahoma" w:cs="Tahoma"/>
                <w:color w:val="000000"/>
              </w:rPr>
              <w:t xml:space="preserve">Packaging clean and in good condition and no </w:t>
            </w:r>
            <w:r w:rsidRPr="00CC6B02">
              <w:rPr>
                <w:rFonts w:ascii="Tahoma" w:hAnsi="Tahoma" w:cs="Tahoma"/>
              </w:rPr>
              <w:t>signs of tampering and/or counterfeiting</w:t>
            </w:r>
            <w:r w:rsidRPr="00CC6B02">
              <w:rPr>
                <w:rFonts w:ascii="Tahoma" w:hAnsi="Tahoma" w:cs="Tahoma"/>
                <w:color w:val="000000"/>
              </w:rPr>
              <w:t xml:space="preserve">.  </w:t>
            </w:r>
          </w:p>
          <w:p w14:paraId="759AAC30" w14:textId="77777777" w:rsidR="00B3611D" w:rsidRPr="00CC6B02" w:rsidRDefault="00B3611D" w:rsidP="00CC6B02">
            <w:pPr>
              <w:pStyle w:val="ListParagraph"/>
              <w:numPr>
                <w:ilvl w:val="0"/>
                <w:numId w:val="100"/>
              </w:numPr>
              <w:rPr>
                <w:rFonts w:ascii="Tahoma" w:hAnsi="Tahoma" w:cs="Tahoma"/>
                <w:color w:val="000000"/>
              </w:rPr>
            </w:pPr>
            <w:r w:rsidRPr="00CC6B02">
              <w:rPr>
                <w:rFonts w:ascii="Tahoma" w:hAnsi="Tahoma" w:cs="Tahoma"/>
                <w:color w:val="000000"/>
              </w:rPr>
              <w:t>No signs of pest infestation.</w:t>
            </w:r>
          </w:p>
          <w:p w14:paraId="49CC9A75" w14:textId="77777777" w:rsidR="00B3611D" w:rsidRPr="00CC6B02" w:rsidRDefault="00B3611D" w:rsidP="00CC6B02">
            <w:pPr>
              <w:pStyle w:val="ListParagraph"/>
              <w:numPr>
                <w:ilvl w:val="0"/>
                <w:numId w:val="100"/>
              </w:numPr>
              <w:rPr>
                <w:rFonts w:ascii="Tahoma" w:hAnsi="Tahoma" w:cs="Tahoma"/>
                <w:color w:val="000000"/>
              </w:rPr>
            </w:pPr>
            <w:r w:rsidRPr="00CC6B02">
              <w:rPr>
                <w:rFonts w:ascii="Tahoma" w:hAnsi="Tahoma" w:cs="Tahoma"/>
                <w:color w:val="000000"/>
              </w:rPr>
              <w:t>Not past dated.</w:t>
            </w:r>
          </w:p>
        </w:tc>
      </w:tr>
      <w:tr w:rsidR="00B3611D" w:rsidRPr="002227C5" w14:paraId="12B7F2B4" w14:textId="77777777" w:rsidTr="00CC6B02">
        <w:trPr>
          <w:trHeight w:val="2060"/>
        </w:trPr>
        <w:tc>
          <w:tcPr>
            <w:tcW w:w="2619" w:type="dxa"/>
            <w:vAlign w:val="center"/>
          </w:tcPr>
          <w:p w14:paraId="5EAFF280" w14:textId="4AF7B824" w:rsidR="00B3611D" w:rsidRPr="002227C5" w:rsidRDefault="00B3611D" w:rsidP="00BC41EF">
            <w:pPr>
              <w:rPr>
                <w:rFonts w:ascii="Tahoma" w:hAnsi="Tahoma" w:cs="Tahoma"/>
                <w:color w:val="000000"/>
              </w:rPr>
            </w:pPr>
            <w:r w:rsidRPr="002227C5">
              <w:rPr>
                <w:rFonts w:ascii="Tahoma" w:hAnsi="Tahoma" w:cs="Tahoma"/>
                <w:color w:val="000000"/>
              </w:rPr>
              <w:t>U</w:t>
            </w:r>
            <w:r w:rsidR="00E80298">
              <w:rPr>
                <w:rFonts w:ascii="Tahoma" w:hAnsi="Tahoma" w:cs="Tahoma"/>
                <w:color w:val="000000"/>
              </w:rPr>
              <w:t xml:space="preserve">ltra </w:t>
            </w:r>
            <w:r w:rsidRPr="002227C5">
              <w:rPr>
                <w:rFonts w:ascii="Tahoma" w:hAnsi="Tahoma" w:cs="Tahoma"/>
                <w:color w:val="000000"/>
              </w:rPr>
              <w:t>H</w:t>
            </w:r>
            <w:r w:rsidR="00E80298">
              <w:rPr>
                <w:rFonts w:ascii="Tahoma" w:hAnsi="Tahoma" w:cs="Tahoma"/>
                <w:color w:val="000000"/>
              </w:rPr>
              <w:t xml:space="preserve">igh </w:t>
            </w:r>
            <w:r w:rsidRPr="002227C5">
              <w:rPr>
                <w:rFonts w:ascii="Tahoma" w:hAnsi="Tahoma" w:cs="Tahoma"/>
                <w:color w:val="000000"/>
              </w:rPr>
              <w:t>T</w:t>
            </w:r>
            <w:r w:rsidR="00E80298">
              <w:rPr>
                <w:rFonts w:ascii="Tahoma" w:hAnsi="Tahoma" w:cs="Tahoma"/>
                <w:color w:val="000000"/>
              </w:rPr>
              <w:t>emperature (UHT)</w:t>
            </w:r>
          </w:p>
        </w:tc>
        <w:tc>
          <w:tcPr>
            <w:tcW w:w="7929" w:type="dxa"/>
            <w:vAlign w:val="center"/>
          </w:tcPr>
          <w:p w14:paraId="1EF6F5CA" w14:textId="77777777" w:rsidR="00B3611D" w:rsidRPr="00CC6B02" w:rsidRDefault="00B3611D" w:rsidP="00CC6B02">
            <w:pPr>
              <w:pStyle w:val="ListParagraph"/>
              <w:numPr>
                <w:ilvl w:val="0"/>
                <w:numId w:val="99"/>
              </w:numPr>
              <w:rPr>
                <w:rFonts w:ascii="Tahoma" w:hAnsi="Tahoma" w:cs="Tahoma"/>
                <w:color w:val="000000"/>
              </w:rPr>
            </w:pPr>
            <w:r w:rsidRPr="00CC6B02">
              <w:rPr>
                <w:rFonts w:ascii="Tahoma" w:hAnsi="Tahoma" w:cs="Tahoma"/>
                <w:color w:val="000000"/>
              </w:rPr>
              <w:t xml:space="preserve">Packaging clean and in good condition and no </w:t>
            </w:r>
            <w:r w:rsidRPr="00CC6B02">
              <w:rPr>
                <w:rFonts w:ascii="Tahoma" w:hAnsi="Tahoma" w:cs="Tahoma"/>
              </w:rPr>
              <w:t>signs of tampering and/or counterfeiting</w:t>
            </w:r>
            <w:r w:rsidRPr="00CC6B02">
              <w:rPr>
                <w:rFonts w:ascii="Tahoma" w:hAnsi="Tahoma" w:cs="Tahoma"/>
                <w:color w:val="000000"/>
              </w:rPr>
              <w:t xml:space="preserve">.  </w:t>
            </w:r>
          </w:p>
          <w:p w14:paraId="033FFF55" w14:textId="77777777" w:rsidR="00B3611D" w:rsidRPr="00CC6B02" w:rsidRDefault="00B3611D" w:rsidP="00CC6B02">
            <w:pPr>
              <w:pStyle w:val="ListParagraph"/>
              <w:numPr>
                <w:ilvl w:val="0"/>
                <w:numId w:val="99"/>
              </w:numPr>
              <w:rPr>
                <w:rFonts w:ascii="Tahoma" w:hAnsi="Tahoma" w:cs="Tahoma"/>
                <w:color w:val="000000"/>
              </w:rPr>
            </w:pPr>
            <w:r w:rsidRPr="00CC6B02">
              <w:rPr>
                <w:rFonts w:ascii="Tahoma" w:hAnsi="Tahoma" w:cs="Tahoma"/>
                <w:color w:val="000000"/>
              </w:rPr>
              <w:t>If product requires refrigeration, it is at 41</w:t>
            </w:r>
            <w:r w:rsidRPr="00CC6B02">
              <w:rPr>
                <w:rFonts w:ascii="Tahoma" w:hAnsi="Tahoma" w:cs="Tahoma"/>
                <w:color w:val="000000"/>
                <w:vertAlign w:val="superscript"/>
              </w:rPr>
              <w:t>o</w:t>
            </w:r>
            <w:r w:rsidRPr="00CC6B02">
              <w:rPr>
                <w:rFonts w:ascii="Tahoma" w:hAnsi="Tahoma" w:cs="Tahoma"/>
                <w:color w:val="000000"/>
              </w:rPr>
              <w:t xml:space="preserve">F or colder.  </w:t>
            </w:r>
          </w:p>
          <w:p w14:paraId="49331527" w14:textId="77777777" w:rsidR="00B3611D" w:rsidRPr="00CC6B02" w:rsidRDefault="00B3611D" w:rsidP="00CC6B02">
            <w:pPr>
              <w:pStyle w:val="ListParagraph"/>
              <w:numPr>
                <w:ilvl w:val="0"/>
                <w:numId w:val="99"/>
              </w:numPr>
              <w:rPr>
                <w:rFonts w:ascii="Tahoma" w:hAnsi="Tahoma" w:cs="Tahoma"/>
                <w:color w:val="000000"/>
              </w:rPr>
            </w:pPr>
            <w:r w:rsidRPr="00CC6B02">
              <w:rPr>
                <w:rFonts w:ascii="Tahoma" w:hAnsi="Tahoma" w:cs="Tahoma"/>
                <w:color w:val="000000"/>
              </w:rPr>
              <w:t>Label is attached and can be read.</w:t>
            </w:r>
          </w:p>
          <w:p w14:paraId="47BF58A1" w14:textId="1B95528E" w:rsidR="00B3611D" w:rsidRPr="00CC6B02" w:rsidRDefault="00B3611D" w:rsidP="00CC6B02">
            <w:pPr>
              <w:pStyle w:val="ListParagraph"/>
              <w:numPr>
                <w:ilvl w:val="0"/>
                <w:numId w:val="99"/>
              </w:numPr>
              <w:rPr>
                <w:rFonts w:ascii="Tahoma" w:hAnsi="Tahoma" w:cs="Tahoma"/>
                <w:color w:val="000000"/>
              </w:rPr>
            </w:pPr>
            <w:r w:rsidRPr="00CC6B02">
              <w:rPr>
                <w:rFonts w:ascii="Tahoma" w:hAnsi="Tahoma" w:cs="Tahoma"/>
                <w:color w:val="000000"/>
              </w:rPr>
              <w:t>No</w:t>
            </w:r>
            <w:r w:rsidR="00993369" w:rsidRPr="00CC6B02">
              <w:rPr>
                <w:rFonts w:ascii="Tahoma" w:hAnsi="Tahoma" w:cs="Tahoma"/>
                <w:color w:val="000000"/>
              </w:rPr>
              <w:t>t past</w:t>
            </w:r>
            <w:r w:rsidRPr="00CC6B02">
              <w:rPr>
                <w:rFonts w:ascii="Tahoma" w:hAnsi="Tahoma" w:cs="Tahoma"/>
                <w:color w:val="000000"/>
              </w:rPr>
              <w:t xml:space="preserve"> dated.</w:t>
            </w:r>
          </w:p>
        </w:tc>
      </w:tr>
      <w:tr w:rsidR="00B3611D" w:rsidRPr="002227C5" w14:paraId="3AB72B2C" w14:textId="77777777" w:rsidTr="00CC6B02">
        <w:trPr>
          <w:trHeight w:val="1790"/>
        </w:trPr>
        <w:tc>
          <w:tcPr>
            <w:tcW w:w="2619" w:type="dxa"/>
            <w:vAlign w:val="center"/>
          </w:tcPr>
          <w:p w14:paraId="35E6B18B" w14:textId="77777777" w:rsidR="00B3611D" w:rsidRPr="002227C5" w:rsidRDefault="00B3611D" w:rsidP="00BC41EF">
            <w:pPr>
              <w:rPr>
                <w:rFonts w:ascii="Tahoma" w:hAnsi="Tahoma" w:cs="Tahoma"/>
                <w:color w:val="000000"/>
              </w:rPr>
            </w:pPr>
            <w:r w:rsidRPr="002227C5">
              <w:rPr>
                <w:rFonts w:ascii="Tahoma" w:hAnsi="Tahoma" w:cs="Tahoma"/>
                <w:color w:val="000000"/>
              </w:rPr>
              <w:t>Baked Goods</w:t>
            </w:r>
          </w:p>
        </w:tc>
        <w:tc>
          <w:tcPr>
            <w:tcW w:w="7929" w:type="dxa"/>
            <w:vAlign w:val="center"/>
          </w:tcPr>
          <w:p w14:paraId="6E35E647" w14:textId="77777777" w:rsidR="00B3611D" w:rsidRPr="00CC6B02" w:rsidRDefault="00B3611D" w:rsidP="00CC6B02">
            <w:pPr>
              <w:pStyle w:val="ListParagraph"/>
              <w:numPr>
                <w:ilvl w:val="0"/>
                <w:numId w:val="98"/>
              </w:numPr>
              <w:rPr>
                <w:rFonts w:ascii="Tahoma" w:hAnsi="Tahoma" w:cs="Tahoma"/>
                <w:color w:val="000000"/>
              </w:rPr>
            </w:pPr>
            <w:r w:rsidRPr="00CC6B02">
              <w:rPr>
                <w:rFonts w:ascii="Tahoma" w:hAnsi="Tahoma" w:cs="Tahoma"/>
                <w:color w:val="000000"/>
              </w:rPr>
              <w:t xml:space="preserve">Packaging clean and in good condition and no </w:t>
            </w:r>
            <w:r w:rsidRPr="00CC6B02">
              <w:rPr>
                <w:rFonts w:ascii="Tahoma" w:hAnsi="Tahoma" w:cs="Tahoma"/>
              </w:rPr>
              <w:t>signs of tampering and/or counterfeiting</w:t>
            </w:r>
            <w:r w:rsidRPr="00CC6B02">
              <w:rPr>
                <w:rFonts w:ascii="Tahoma" w:hAnsi="Tahoma" w:cs="Tahoma"/>
                <w:color w:val="000000"/>
              </w:rPr>
              <w:t xml:space="preserve">.  </w:t>
            </w:r>
          </w:p>
          <w:p w14:paraId="24D02842" w14:textId="77777777" w:rsidR="00B3611D" w:rsidRPr="00CC6B02" w:rsidRDefault="00B3611D" w:rsidP="00CC6B02">
            <w:pPr>
              <w:pStyle w:val="ListParagraph"/>
              <w:numPr>
                <w:ilvl w:val="0"/>
                <w:numId w:val="98"/>
              </w:numPr>
              <w:rPr>
                <w:rFonts w:ascii="Tahoma" w:hAnsi="Tahoma" w:cs="Tahoma"/>
                <w:color w:val="000000"/>
              </w:rPr>
            </w:pPr>
            <w:r w:rsidRPr="00CC6B02">
              <w:rPr>
                <w:rFonts w:ascii="Tahoma" w:hAnsi="Tahoma" w:cs="Tahoma"/>
                <w:color w:val="000000"/>
              </w:rPr>
              <w:t>Products are not moldy.</w:t>
            </w:r>
          </w:p>
          <w:p w14:paraId="60A52632" w14:textId="77777777" w:rsidR="00B3611D" w:rsidRPr="00CC6B02" w:rsidRDefault="00B3611D" w:rsidP="00CC6B02">
            <w:pPr>
              <w:pStyle w:val="ListParagraph"/>
              <w:numPr>
                <w:ilvl w:val="0"/>
                <w:numId w:val="98"/>
              </w:numPr>
              <w:rPr>
                <w:rFonts w:ascii="Tahoma" w:hAnsi="Tahoma" w:cs="Tahoma"/>
                <w:color w:val="000000"/>
              </w:rPr>
            </w:pPr>
            <w:r w:rsidRPr="00CC6B02">
              <w:rPr>
                <w:rFonts w:ascii="Tahoma" w:hAnsi="Tahoma" w:cs="Tahoma"/>
                <w:color w:val="000000"/>
              </w:rPr>
              <w:t>Not past dated.</w:t>
            </w:r>
          </w:p>
        </w:tc>
      </w:tr>
      <w:tr w:rsidR="00B3611D" w:rsidRPr="002227C5" w14:paraId="621EC8F9" w14:textId="77777777" w:rsidTr="00CC6B02">
        <w:trPr>
          <w:trHeight w:val="1340"/>
        </w:trPr>
        <w:tc>
          <w:tcPr>
            <w:tcW w:w="2619" w:type="dxa"/>
            <w:vAlign w:val="center"/>
          </w:tcPr>
          <w:p w14:paraId="20001D1D" w14:textId="3D33152D" w:rsidR="00B3611D" w:rsidRPr="002227C5" w:rsidRDefault="00E80298" w:rsidP="00BC41EF">
            <w:pPr>
              <w:rPr>
                <w:rFonts w:ascii="Tahoma" w:hAnsi="Tahoma" w:cs="Tahoma"/>
                <w:color w:val="000000"/>
              </w:rPr>
            </w:pPr>
            <w:r>
              <w:rPr>
                <w:rFonts w:ascii="Tahoma" w:hAnsi="Tahoma" w:cs="Tahoma"/>
                <w:color w:val="000000"/>
              </w:rPr>
              <w:t>TCS</w:t>
            </w:r>
            <w:r w:rsidR="00B3611D" w:rsidRPr="002227C5">
              <w:rPr>
                <w:rFonts w:ascii="Tahoma" w:hAnsi="Tahoma" w:cs="Tahoma"/>
                <w:color w:val="000000"/>
              </w:rPr>
              <w:t xml:space="preserve"> Hot Foods</w:t>
            </w:r>
          </w:p>
        </w:tc>
        <w:tc>
          <w:tcPr>
            <w:tcW w:w="7929" w:type="dxa"/>
            <w:vAlign w:val="center"/>
          </w:tcPr>
          <w:p w14:paraId="3F69AB1D" w14:textId="77777777" w:rsidR="00B3611D" w:rsidRPr="00CC6B02" w:rsidRDefault="00B3611D" w:rsidP="00CC6B02">
            <w:pPr>
              <w:pStyle w:val="ListParagraph"/>
              <w:numPr>
                <w:ilvl w:val="0"/>
                <w:numId w:val="97"/>
              </w:numPr>
              <w:rPr>
                <w:rFonts w:ascii="Tahoma" w:hAnsi="Tahoma" w:cs="Tahoma"/>
                <w:color w:val="000000"/>
              </w:rPr>
            </w:pPr>
            <w:r w:rsidRPr="00CC6B02">
              <w:rPr>
                <w:rFonts w:ascii="Tahoma" w:hAnsi="Tahoma" w:cs="Tahoma"/>
                <w:color w:val="000000"/>
              </w:rPr>
              <w:t>Temperature at 135</w:t>
            </w:r>
            <w:r w:rsidRPr="00CC6B02">
              <w:rPr>
                <w:rFonts w:ascii="Tahoma" w:hAnsi="Tahoma" w:cs="Tahoma"/>
                <w:color w:val="000000"/>
                <w:vertAlign w:val="superscript"/>
              </w:rPr>
              <w:t>o</w:t>
            </w:r>
            <w:r w:rsidRPr="00CC6B02">
              <w:rPr>
                <w:rFonts w:ascii="Tahoma" w:hAnsi="Tahoma" w:cs="Tahoma"/>
                <w:color w:val="000000"/>
              </w:rPr>
              <w:t xml:space="preserve">F or hotter.  </w:t>
            </w:r>
          </w:p>
          <w:p w14:paraId="53D65F9C" w14:textId="77777777" w:rsidR="00B3611D" w:rsidRPr="00CC6B02" w:rsidRDefault="00B3611D" w:rsidP="00CC6B02">
            <w:pPr>
              <w:pStyle w:val="ListParagraph"/>
              <w:numPr>
                <w:ilvl w:val="0"/>
                <w:numId w:val="97"/>
              </w:numPr>
              <w:rPr>
                <w:rFonts w:ascii="Tahoma" w:hAnsi="Tahoma" w:cs="Tahoma"/>
                <w:color w:val="000000"/>
              </w:rPr>
            </w:pPr>
            <w:r w:rsidRPr="00CC6B02">
              <w:rPr>
                <w:rFonts w:ascii="Tahoma" w:hAnsi="Tahoma" w:cs="Tahoma"/>
                <w:color w:val="000000"/>
              </w:rPr>
              <w:t xml:space="preserve">Holding containers are clean and in good condition and no </w:t>
            </w:r>
            <w:r w:rsidRPr="00CC6B02">
              <w:rPr>
                <w:rFonts w:ascii="Tahoma" w:hAnsi="Tahoma" w:cs="Tahoma"/>
              </w:rPr>
              <w:t>signs of tampering and/or counterfeiting</w:t>
            </w:r>
            <w:r w:rsidRPr="00CC6B02">
              <w:rPr>
                <w:rFonts w:ascii="Tahoma" w:hAnsi="Tahoma" w:cs="Tahoma"/>
                <w:color w:val="000000"/>
              </w:rPr>
              <w:t>.</w:t>
            </w:r>
          </w:p>
        </w:tc>
      </w:tr>
    </w:tbl>
    <w:p w14:paraId="5210E879" w14:textId="77777777" w:rsidR="00B3611D" w:rsidRPr="002227C5" w:rsidRDefault="00B3611D" w:rsidP="00B3611D">
      <w:pPr>
        <w:ind w:firstLine="720"/>
        <w:rPr>
          <w:rFonts w:ascii="Tahoma" w:hAnsi="Tahoma" w:cs="Tahoma"/>
          <w:color w:val="000000"/>
        </w:rPr>
      </w:pPr>
    </w:p>
    <w:p w14:paraId="6DB35900" w14:textId="521098E2" w:rsidR="00B3611D" w:rsidRPr="002227C5" w:rsidRDefault="00B3611D" w:rsidP="00B215D0">
      <w:pPr>
        <w:pStyle w:val="Heading2"/>
        <w:jc w:val="left"/>
        <w:rPr>
          <w:rFonts w:ascii="Tahoma" w:hAnsi="Tahoma" w:cs="Tahoma"/>
        </w:rPr>
      </w:pPr>
      <w:r w:rsidRPr="002227C5">
        <w:br w:type="page"/>
      </w:r>
      <w:bookmarkStart w:id="83" w:name="_Toc396122587"/>
      <w:bookmarkStart w:id="84" w:name="_Toc200016113"/>
      <w:r w:rsidRPr="002227C5">
        <w:rPr>
          <w:rFonts w:ascii="Tahoma" w:hAnsi="Tahoma" w:cs="Tahoma"/>
        </w:rPr>
        <w:lastRenderedPageBreak/>
        <w:t>Criteria for Accepting or Rejecting Foods from a Food Drive</w:t>
      </w:r>
      <w:bookmarkEnd w:id="83"/>
      <w:bookmarkEnd w:id="84"/>
    </w:p>
    <w:p w14:paraId="146A362F" w14:textId="77777777" w:rsidR="00B3611D" w:rsidRPr="002227C5" w:rsidRDefault="00B3611D" w:rsidP="00B3611D">
      <w:pPr>
        <w:rPr>
          <w:rFonts w:ascii="Tahoma" w:hAnsi="Tahoma" w:cs="Tahoma"/>
        </w:rPr>
      </w:pPr>
    </w:p>
    <w:p w14:paraId="49AD732E" w14:textId="77777777" w:rsidR="00B3611D" w:rsidRDefault="00B3611D" w:rsidP="00D82B91">
      <w:pPr>
        <w:rPr>
          <w:rFonts w:ascii="Tahoma" w:hAnsi="Tahoma" w:cs="Tahoma"/>
        </w:rPr>
      </w:pPr>
      <w:r w:rsidRPr="002227C5">
        <w:rPr>
          <w:rFonts w:ascii="Tahoma" w:hAnsi="Tahoma" w:cs="Tahoma"/>
        </w:rPr>
        <w:t xml:space="preserve">Some types of foods can be received as long as they are inspected and in good condition.  Never accept prepared, perishable foods, other than prepared, perishable foods packaged in a grocery store and never displayed to the public.  </w:t>
      </w:r>
    </w:p>
    <w:p w14:paraId="4A905138" w14:textId="77777777" w:rsidR="00D82B91" w:rsidRDefault="00D82B91" w:rsidP="00D82B91">
      <w:pPr>
        <w:rPr>
          <w:rFonts w:ascii="Tahoma" w:hAnsi="Tahoma" w:cs="Tahoma"/>
        </w:rPr>
      </w:pPr>
    </w:p>
    <w:p w14:paraId="1E2877D7" w14:textId="02C7EB08" w:rsidR="00B3611D" w:rsidRPr="002227C5" w:rsidRDefault="00B3611D" w:rsidP="00D82B91">
      <w:pPr>
        <w:rPr>
          <w:rFonts w:ascii="Tahoma" w:hAnsi="Tahoma" w:cs="Tahoma"/>
        </w:rPr>
      </w:pPr>
      <w:r w:rsidRPr="002227C5">
        <w:rPr>
          <w:rFonts w:ascii="Tahoma" w:hAnsi="Tahoma" w:cs="Tahoma"/>
        </w:rPr>
        <w:t>The decision about whether or not to accept food from a food drive depends on a number of factors.  Four categories have been established to help site managers determine the relative risks associated with various types of food and to provide guidance on what precautions must be taken.   The four categories are:</w:t>
      </w:r>
    </w:p>
    <w:p w14:paraId="118A3B90" w14:textId="77777777" w:rsidR="00B3611D" w:rsidRPr="002227C5" w:rsidRDefault="00B3611D" w:rsidP="00B3611D">
      <w:pPr>
        <w:ind w:firstLine="720"/>
        <w:rPr>
          <w:rFonts w:ascii="Tahoma" w:hAnsi="Tahoma" w:cs="Tahoma"/>
        </w:rPr>
      </w:pPr>
    </w:p>
    <w:p w14:paraId="7F1BCF96" w14:textId="77777777" w:rsidR="00B3611D" w:rsidRPr="002227C5" w:rsidRDefault="00B3611D" w:rsidP="00B3611D">
      <w:pPr>
        <w:ind w:firstLine="360"/>
        <w:rPr>
          <w:rFonts w:ascii="Tahoma" w:hAnsi="Tahoma" w:cs="Tahoma"/>
        </w:rPr>
      </w:pPr>
      <w:r w:rsidRPr="002227C5">
        <w:rPr>
          <w:rFonts w:ascii="Tahoma" w:hAnsi="Tahoma" w:cs="Tahoma"/>
        </w:rPr>
        <w:t xml:space="preserve">• Category 1: Non-perishable foods </w:t>
      </w:r>
    </w:p>
    <w:p w14:paraId="68F7AA3F" w14:textId="77777777" w:rsidR="00B3611D" w:rsidRPr="002227C5" w:rsidRDefault="00B3611D" w:rsidP="00B3611D">
      <w:pPr>
        <w:ind w:firstLine="360"/>
        <w:rPr>
          <w:rFonts w:ascii="Tahoma" w:hAnsi="Tahoma" w:cs="Tahoma"/>
        </w:rPr>
      </w:pPr>
      <w:r w:rsidRPr="002227C5">
        <w:rPr>
          <w:rFonts w:ascii="Tahoma" w:hAnsi="Tahoma" w:cs="Tahoma"/>
        </w:rPr>
        <w:t xml:space="preserve">• Category 2: Low hazard perishable foods </w:t>
      </w:r>
    </w:p>
    <w:p w14:paraId="004B1D5D" w14:textId="77777777" w:rsidR="00B3611D" w:rsidRPr="002227C5" w:rsidRDefault="00B3611D" w:rsidP="00B3611D">
      <w:pPr>
        <w:ind w:firstLine="360"/>
        <w:rPr>
          <w:rFonts w:ascii="Tahoma" w:hAnsi="Tahoma" w:cs="Tahoma"/>
        </w:rPr>
      </w:pPr>
      <w:r w:rsidRPr="002227C5">
        <w:rPr>
          <w:rFonts w:ascii="Tahoma" w:hAnsi="Tahoma" w:cs="Tahoma"/>
        </w:rPr>
        <w:t xml:space="preserve">• Category 3: Time-Temperature Controlled for Safety foods </w:t>
      </w:r>
    </w:p>
    <w:p w14:paraId="5CB23088" w14:textId="77777777" w:rsidR="00B3611D" w:rsidRPr="002227C5" w:rsidRDefault="00B3611D" w:rsidP="00B3611D">
      <w:pPr>
        <w:ind w:firstLine="360"/>
        <w:rPr>
          <w:rFonts w:ascii="Tahoma" w:hAnsi="Tahoma" w:cs="Tahoma"/>
        </w:rPr>
      </w:pPr>
      <w:r w:rsidRPr="002227C5">
        <w:rPr>
          <w:rFonts w:ascii="Tahoma" w:hAnsi="Tahoma" w:cs="Tahoma"/>
        </w:rPr>
        <w:t xml:space="preserve">• Category 4: High risk foods </w:t>
      </w:r>
    </w:p>
    <w:p w14:paraId="3AFCB0A4" w14:textId="77777777" w:rsidR="00B3611D" w:rsidRPr="002227C5" w:rsidRDefault="00B3611D" w:rsidP="00B3611D">
      <w:pPr>
        <w:rPr>
          <w:rFonts w:ascii="Tahoma" w:hAnsi="Tahoma" w:cs="Tahom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78"/>
        <w:gridCol w:w="1890"/>
        <w:gridCol w:w="2520"/>
        <w:gridCol w:w="3852"/>
      </w:tblGrid>
      <w:tr w:rsidR="00B3611D" w:rsidRPr="002227C5" w14:paraId="2E9E35DA" w14:textId="77777777" w:rsidTr="00BC41EF">
        <w:tc>
          <w:tcPr>
            <w:tcW w:w="2178" w:type="dxa"/>
            <w:tcBorders>
              <w:bottom w:val="single" w:sz="12" w:space="0" w:color="auto"/>
            </w:tcBorders>
            <w:shd w:val="clear" w:color="auto" w:fill="E0E0E0"/>
          </w:tcPr>
          <w:p w14:paraId="0B1166A3" w14:textId="77777777" w:rsidR="00B3611D" w:rsidRPr="002227C5" w:rsidRDefault="00B3611D" w:rsidP="00BC41EF">
            <w:pPr>
              <w:rPr>
                <w:rFonts w:ascii="Tahoma" w:hAnsi="Tahoma" w:cs="Tahoma"/>
                <w:b/>
                <w:bCs/>
              </w:rPr>
            </w:pPr>
          </w:p>
          <w:p w14:paraId="359B33A3" w14:textId="77777777" w:rsidR="00B3611D" w:rsidRPr="002227C5" w:rsidRDefault="00B3611D" w:rsidP="00BC41EF">
            <w:pPr>
              <w:rPr>
                <w:rFonts w:ascii="Tahoma" w:hAnsi="Tahoma" w:cs="Tahoma"/>
                <w:b/>
                <w:bCs/>
              </w:rPr>
            </w:pPr>
            <w:r w:rsidRPr="002227C5">
              <w:rPr>
                <w:rFonts w:ascii="Tahoma" w:hAnsi="Tahoma" w:cs="Tahoma"/>
                <w:b/>
                <w:bCs/>
              </w:rPr>
              <w:t>Category</w:t>
            </w:r>
          </w:p>
        </w:tc>
        <w:tc>
          <w:tcPr>
            <w:tcW w:w="1890" w:type="dxa"/>
            <w:tcBorders>
              <w:bottom w:val="single" w:sz="12" w:space="0" w:color="auto"/>
            </w:tcBorders>
            <w:shd w:val="clear" w:color="auto" w:fill="E0E0E0"/>
          </w:tcPr>
          <w:p w14:paraId="1E18C571" w14:textId="77777777" w:rsidR="00B3611D" w:rsidRPr="002227C5" w:rsidRDefault="00B3611D" w:rsidP="00BC41EF">
            <w:pPr>
              <w:rPr>
                <w:rFonts w:ascii="Tahoma" w:hAnsi="Tahoma" w:cs="Tahoma"/>
                <w:b/>
                <w:bCs/>
              </w:rPr>
            </w:pPr>
          </w:p>
          <w:p w14:paraId="375B2FA2" w14:textId="77777777" w:rsidR="00B3611D" w:rsidRPr="002227C5" w:rsidRDefault="00B3611D" w:rsidP="00BC41EF">
            <w:pPr>
              <w:rPr>
                <w:rFonts w:ascii="Tahoma" w:hAnsi="Tahoma" w:cs="Tahoma"/>
                <w:b/>
                <w:bCs/>
              </w:rPr>
            </w:pPr>
            <w:r w:rsidRPr="002227C5">
              <w:rPr>
                <w:rFonts w:ascii="Tahoma" w:hAnsi="Tahoma" w:cs="Tahoma"/>
                <w:b/>
                <w:bCs/>
              </w:rPr>
              <w:t>Definition</w:t>
            </w:r>
          </w:p>
        </w:tc>
        <w:tc>
          <w:tcPr>
            <w:tcW w:w="2520" w:type="dxa"/>
            <w:tcBorders>
              <w:bottom w:val="single" w:sz="12" w:space="0" w:color="auto"/>
            </w:tcBorders>
            <w:shd w:val="clear" w:color="auto" w:fill="E0E0E0"/>
          </w:tcPr>
          <w:p w14:paraId="403F1A71" w14:textId="77777777" w:rsidR="00B3611D" w:rsidRPr="002227C5" w:rsidRDefault="00B3611D" w:rsidP="00BC41EF">
            <w:pPr>
              <w:rPr>
                <w:rFonts w:ascii="Tahoma" w:hAnsi="Tahoma" w:cs="Tahoma"/>
                <w:b/>
                <w:bCs/>
              </w:rPr>
            </w:pPr>
          </w:p>
          <w:p w14:paraId="4FE62A8E" w14:textId="77777777" w:rsidR="00B3611D" w:rsidRPr="002227C5" w:rsidRDefault="00B3611D" w:rsidP="00BC41EF">
            <w:pPr>
              <w:rPr>
                <w:rFonts w:ascii="Tahoma" w:hAnsi="Tahoma" w:cs="Tahoma"/>
                <w:b/>
                <w:bCs/>
              </w:rPr>
            </w:pPr>
            <w:r w:rsidRPr="002227C5">
              <w:rPr>
                <w:rFonts w:ascii="Tahoma" w:hAnsi="Tahoma" w:cs="Tahoma"/>
                <w:b/>
                <w:bCs/>
              </w:rPr>
              <w:t>Examples</w:t>
            </w:r>
          </w:p>
        </w:tc>
        <w:tc>
          <w:tcPr>
            <w:tcW w:w="3852" w:type="dxa"/>
            <w:tcBorders>
              <w:bottom w:val="single" w:sz="12" w:space="0" w:color="auto"/>
            </w:tcBorders>
            <w:shd w:val="clear" w:color="auto" w:fill="E0E0E0"/>
          </w:tcPr>
          <w:p w14:paraId="4BFB6AB1" w14:textId="77777777" w:rsidR="00B3611D" w:rsidRPr="002227C5" w:rsidRDefault="00B3611D" w:rsidP="00BC41EF">
            <w:pPr>
              <w:rPr>
                <w:rFonts w:ascii="Tahoma" w:hAnsi="Tahoma" w:cs="Tahoma"/>
                <w:b/>
                <w:bCs/>
              </w:rPr>
            </w:pPr>
          </w:p>
          <w:p w14:paraId="0738F1BB" w14:textId="77777777" w:rsidR="00B3611D" w:rsidRPr="002227C5" w:rsidRDefault="00B3611D" w:rsidP="00BC41EF">
            <w:pPr>
              <w:rPr>
                <w:rFonts w:ascii="Tahoma" w:hAnsi="Tahoma" w:cs="Tahoma"/>
                <w:b/>
                <w:bCs/>
              </w:rPr>
            </w:pPr>
            <w:r w:rsidRPr="002227C5">
              <w:rPr>
                <w:rFonts w:ascii="Tahoma" w:hAnsi="Tahoma" w:cs="Tahoma"/>
                <w:b/>
                <w:bCs/>
              </w:rPr>
              <w:t>Precautions</w:t>
            </w:r>
          </w:p>
        </w:tc>
      </w:tr>
      <w:tr w:rsidR="00B3611D" w:rsidRPr="002227C5" w14:paraId="314A46D4" w14:textId="77777777" w:rsidTr="00BC41EF">
        <w:tc>
          <w:tcPr>
            <w:tcW w:w="2178" w:type="dxa"/>
            <w:tcBorders>
              <w:top w:val="single" w:sz="12" w:space="0" w:color="auto"/>
            </w:tcBorders>
          </w:tcPr>
          <w:p w14:paraId="7B573F50" w14:textId="77777777" w:rsidR="00D82B91" w:rsidRDefault="00D82B91" w:rsidP="00BC41EF">
            <w:pPr>
              <w:rPr>
                <w:rFonts w:ascii="Tahoma" w:hAnsi="Tahoma" w:cs="Tahoma"/>
                <w:b/>
                <w:bCs/>
              </w:rPr>
            </w:pPr>
          </w:p>
          <w:p w14:paraId="0684B867" w14:textId="4D957FDE" w:rsidR="00B3611D" w:rsidRPr="002227C5" w:rsidRDefault="00B3611D" w:rsidP="00BC41EF">
            <w:pPr>
              <w:rPr>
                <w:rFonts w:ascii="Tahoma" w:hAnsi="Tahoma" w:cs="Tahoma"/>
                <w:b/>
                <w:bCs/>
              </w:rPr>
            </w:pPr>
            <w:r w:rsidRPr="002227C5">
              <w:rPr>
                <w:rFonts w:ascii="Tahoma" w:hAnsi="Tahoma" w:cs="Tahoma"/>
                <w:b/>
                <w:bCs/>
              </w:rPr>
              <w:t>Non-perishable foods</w:t>
            </w:r>
          </w:p>
        </w:tc>
        <w:tc>
          <w:tcPr>
            <w:tcW w:w="1890" w:type="dxa"/>
            <w:tcBorders>
              <w:top w:val="single" w:sz="12" w:space="0" w:color="auto"/>
            </w:tcBorders>
          </w:tcPr>
          <w:p w14:paraId="6B6BBA7C" w14:textId="77777777" w:rsidR="00D82B91" w:rsidRDefault="00D82B91" w:rsidP="00BC41EF">
            <w:pPr>
              <w:rPr>
                <w:rFonts w:ascii="Tahoma" w:hAnsi="Tahoma" w:cs="Tahoma"/>
              </w:rPr>
            </w:pPr>
          </w:p>
          <w:p w14:paraId="2CA2F07B" w14:textId="5D24E4D5" w:rsidR="00B3611D" w:rsidRPr="002227C5" w:rsidRDefault="00B3611D" w:rsidP="00BC41EF">
            <w:pPr>
              <w:rPr>
                <w:rFonts w:ascii="Tahoma" w:hAnsi="Tahoma" w:cs="Tahoma"/>
              </w:rPr>
            </w:pPr>
            <w:r w:rsidRPr="002227C5">
              <w:rPr>
                <w:rFonts w:ascii="Tahoma" w:hAnsi="Tahoma" w:cs="Tahoma"/>
              </w:rPr>
              <w:t>Do not require refrigeration</w:t>
            </w:r>
          </w:p>
        </w:tc>
        <w:tc>
          <w:tcPr>
            <w:tcW w:w="2520" w:type="dxa"/>
            <w:tcBorders>
              <w:top w:val="single" w:sz="12" w:space="0" w:color="auto"/>
            </w:tcBorders>
          </w:tcPr>
          <w:p w14:paraId="4855D972" w14:textId="77777777" w:rsidR="00D82B91" w:rsidRDefault="00D82B91" w:rsidP="00D82B91">
            <w:pPr>
              <w:tabs>
                <w:tab w:val="left" w:pos="72"/>
              </w:tabs>
              <w:ind w:left="252"/>
              <w:rPr>
                <w:rFonts w:ascii="Tahoma" w:hAnsi="Tahoma" w:cs="Tahoma"/>
              </w:rPr>
            </w:pPr>
          </w:p>
          <w:p w14:paraId="01F066D8" w14:textId="1EDE1199" w:rsidR="00B3611D" w:rsidRPr="002227C5" w:rsidRDefault="00B3611D" w:rsidP="003807B0">
            <w:pPr>
              <w:numPr>
                <w:ilvl w:val="0"/>
                <w:numId w:val="18"/>
              </w:numPr>
              <w:tabs>
                <w:tab w:val="clear" w:pos="792"/>
                <w:tab w:val="left" w:pos="72"/>
                <w:tab w:val="num" w:pos="252"/>
              </w:tabs>
              <w:ind w:left="252" w:hanging="180"/>
              <w:rPr>
                <w:rFonts w:ascii="Tahoma" w:hAnsi="Tahoma" w:cs="Tahoma"/>
              </w:rPr>
            </w:pPr>
            <w:r w:rsidRPr="002227C5">
              <w:rPr>
                <w:rFonts w:ascii="Tahoma" w:hAnsi="Tahoma" w:cs="Tahoma"/>
              </w:rPr>
              <w:t xml:space="preserve">canned or bottled products </w:t>
            </w:r>
          </w:p>
          <w:p w14:paraId="7EA61CDE" w14:textId="77777777" w:rsidR="00B3611D" w:rsidRPr="002227C5" w:rsidRDefault="00B3611D" w:rsidP="003807B0">
            <w:pPr>
              <w:numPr>
                <w:ilvl w:val="0"/>
                <w:numId w:val="18"/>
              </w:numPr>
              <w:tabs>
                <w:tab w:val="clear" w:pos="792"/>
                <w:tab w:val="left" w:pos="72"/>
                <w:tab w:val="num" w:pos="252"/>
              </w:tabs>
              <w:ind w:left="252" w:hanging="180"/>
              <w:rPr>
                <w:rFonts w:ascii="Tahoma" w:hAnsi="Tahoma" w:cs="Tahoma"/>
              </w:rPr>
            </w:pPr>
            <w:r w:rsidRPr="002227C5">
              <w:rPr>
                <w:rFonts w:ascii="Tahoma" w:hAnsi="Tahoma" w:cs="Tahoma"/>
              </w:rPr>
              <w:t xml:space="preserve">dry goods, such as flour, sugar, pasta </w:t>
            </w:r>
          </w:p>
          <w:p w14:paraId="45AE7DE4" w14:textId="77777777" w:rsidR="00B3611D" w:rsidRPr="002227C5" w:rsidRDefault="00B3611D" w:rsidP="003807B0">
            <w:pPr>
              <w:numPr>
                <w:ilvl w:val="0"/>
                <w:numId w:val="18"/>
              </w:numPr>
              <w:tabs>
                <w:tab w:val="clear" w:pos="792"/>
                <w:tab w:val="left" w:pos="72"/>
                <w:tab w:val="num" w:pos="252"/>
              </w:tabs>
              <w:ind w:left="252" w:hanging="180"/>
              <w:rPr>
                <w:rFonts w:ascii="Tahoma" w:hAnsi="Tahoma" w:cs="Tahoma"/>
              </w:rPr>
            </w:pPr>
            <w:r w:rsidRPr="002227C5">
              <w:rPr>
                <w:rFonts w:ascii="Tahoma" w:hAnsi="Tahoma" w:cs="Tahoma"/>
              </w:rPr>
              <w:t>breads or pastries (without cream fillings)</w:t>
            </w:r>
          </w:p>
        </w:tc>
        <w:tc>
          <w:tcPr>
            <w:tcW w:w="3852" w:type="dxa"/>
            <w:tcBorders>
              <w:top w:val="single" w:sz="12" w:space="0" w:color="auto"/>
            </w:tcBorders>
          </w:tcPr>
          <w:p w14:paraId="7C544907" w14:textId="77777777" w:rsidR="00D82B91" w:rsidRDefault="00D82B91" w:rsidP="00D82B91">
            <w:pPr>
              <w:ind w:left="198"/>
              <w:rPr>
                <w:rFonts w:ascii="Tahoma" w:hAnsi="Tahoma" w:cs="Tahoma"/>
              </w:rPr>
            </w:pPr>
          </w:p>
          <w:p w14:paraId="52206D5E" w14:textId="2083D377" w:rsidR="00B3611D" w:rsidRPr="002227C5" w:rsidRDefault="00B3611D" w:rsidP="003807B0">
            <w:pPr>
              <w:numPr>
                <w:ilvl w:val="0"/>
                <w:numId w:val="17"/>
              </w:numPr>
              <w:tabs>
                <w:tab w:val="clear" w:pos="1080"/>
                <w:tab w:val="num" w:pos="198"/>
              </w:tabs>
              <w:ind w:left="198" w:hanging="180"/>
              <w:rPr>
                <w:rFonts w:ascii="Tahoma" w:hAnsi="Tahoma" w:cs="Tahoma"/>
              </w:rPr>
            </w:pPr>
            <w:r w:rsidRPr="002227C5">
              <w:rPr>
                <w:rFonts w:ascii="Tahoma" w:hAnsi="Tahoma" w:cs="Tahoma"/>
              </w:rPr>
              <w:t xml:space="preserve">Properly training individuals who are responsible for sorting and identifying cans or jars not be safe for consumption. </w:t>
            </w:r>
          </w:p>
          <w:p w14:paraId="41108B4F" w14:textId="77777777" w:rsidR="00B3611D" w:rsidRPr="002227C5" w:rsidRDefault="00B3611D" w:rsidP="003807B0">
            <w:pPr>
              <w:numPr>
                <w:ilvl w:val="0"/>
                <w:numId w:val="17"/>
              </w:numPr>
              <w:tabs>
                <w:tab w:val="clear" w:pos="1080"/>
                <w:tab w:val="num" w:pos="198"/>
              </w:tabs>
              <w:ind w:left="198" w:hanging="180"/>
              <w:rPr>
                <w:rFonts w:ascii="Tahoma" w:hAnsi="Tahoma" w:cs="Tahoma"/>
              </w:rPr>
            </w:pPr>
            <w:r w:rsidRPr="002227C5">
              <w:rPr>
                <w:rFonts w:ascii="Tahoma" w:hAnsi="Tahoma" w:cs="Tahoma"/>
              </w:rPr>
              <w:t xml:space="preserve">Bulk packages </w:t>
            </w:r>
            <w:r w:rsidR="003860C1" w:rsidRPr="002227C5">
              <w:rPr>
                <w:rFonts w:ascii="Tahoma" w:hAnsi="Tahoma" w:cs="Tahoma"/>
              </w:rPr>
              <w:t xml:space="preserve">requiring </w:t>
            </w:r>
            <w:r w:rsidRPr="002227C5">
              <w:rPr>
                <w:rFonts w:ascii="Tahoma" w:hAnsi="Tahoma" w:cs="Tahoma"/>
              </w:rPr>
              <w:t xml:space="preserve">breaking down into smaller quantities or repackaging must be accompanied with proper labeling using safe food handling practices. </w:t>
            </w:r>
          </w:p>
          <w:p w14:paraId="32BD3F93" w14:textId="77777777" w:rsidR="00B3611D" w:rsidRPr="002227C5" w:rsidRDefault="00B3611D" w:rsidP="003807B0">
            <w:pPr>
              <w:numPr>
                <w:ilvl w:val="0"/>
                <w:numId w:val="17"/>
              </w:numPr>
              <w:tabs>
                <w:tab w:val="clear" w:pos="1080"/>
                <w:tab w:val="num" w:pos="198"/>
              </w:tabs>
              <w:ind w:left="198" w:hanging="180"/>
              <w:rPr>
                <w:rFonts w:ascii="Tahoma" w:hAnsi="Tahoma" w:cs="Tahoma"/>
              </w:rPr>
            </w:pPr>
            <w:r w:rsidRPr="002227C5">
              <w:rPr>
                <w:rFonts w:ascii="Tahoma" w:hAnsi="Tahoma" w:cs="Tahoma"/>
              </w:rPr>
              <w:t xml:space="preserve">Home canned foods must be rejected because of the risk for botulism poisoning. </w:t>
            </w:r>
          </w:p>
          <w:p w14:paraId="213CB722" w14:textId="77777777" w:rsidR="00B3611D" w:rsidRPr="002227C5" w:rsidRDefault="00B3611D" w:rsidP="00BC41EF">
            <w:pPr>
              <w:rPr>
                <w:rFonts w:ascii="Tahoma" w:hAnsi="Tahoma" w:cs="Tahoma"/>
              </w:rPr>
            </w:pPr>
          </w:p>
        </w:tc>
      </w:tr>
      <w:tr w:rsidR="00B3611D" w:rsidRPr="002227C5" w14:paraId="56FAFA5B" w14:textId="77777777" w:rsidTr="00BC41EF">
        <w:tc>
          <w:tcPr>
            <w:tcW w:w="2178" w:type="dxa"/>
          </w:tcPr>
          <w:p w14:paraId="0BF74A52" w14:textId="77777777" w:rsidR="00D82B91" w:rsidRDefault="00D82B91" w:rsidP="00BC41EF">
            <w:pPr>
              <w:rPr>
                <w:rFonts w:ascii="Tahoma" w:hAnsi="Tahoma" w:cs="Tahoma"/>
                <w:b/>
                <w:bCs/>
              </w:rPr>
            </w:pPr>
          </w:p>
          <w:p w14:paraId="5B9CAD53" w14:textId="55753175" w:rsidR="00B3611D" w:rsidRPr="002227C5" w:rsidRDefault="00D82B91" w:rsidP="00BC41EF">
            <w:pPr>
              <w:rPr>
                <w:rFonts w:ascii="Tahoma" w:hAnsi="Tahoma" w:cs="Tahoma"/>
                <w:b/>
                <w:bCs/>
              </w:rPr>
            </w:pPr>
            <w:r>
              <w:rPr>
                <w:rFonts w:ascii="Tahoma" w:hAnsi="Tahoma" w:cs="Tahoma"/>
                <w:b/>
                <w:bCs/>
              </w:rPr>
              <w:t>L</w:t>
            </w:r>
            <w:r w:rsidR="00B3611D" w:rsidRPr="002227C5">
              <w:rPr>
                <w:rFonts w:ascii="Tahoma" w:hAnsi="Tahoma" w:cs="Tahoma"/>
                <w:b/>
                <w:bCs/>
              </w:rPr>
              <w:t>ow hazard perishable foods</w:t>
            </w:r>
          </w:p>
        </w:tc>
        <w:tc>
          <w:tcPr>
            <w:tcW w:w="1890" w:type="dxa"/>
          </w:tcPr>
          <w:p w14:paraId="5689999B" w14:textId="77777777" w:rsidR="00D82B91" w:rsidRDefault="00D82B91" w:rsidP="00BC41EF">
            <w:pPr>
              <w:rPr>
                <w:rFonts w:ascii="Tahoma" w:hAnsi="Tahoma" w:cs="Tahoma"/>
              </w:rPr>
            </w:pPr>
          </w:p>
          <w:p w14:paraId="64F76DC6" w14:textId="28EAE616" w:rsidR="00B3611D" w:rsidRPr="002227C5" w:rsidRDefault="00B3611D" w:rsidP="00BC41EF">
            <w:pPr>
              <w:rPr>
                <w:rFonts w:ascii="Tahoma" w:hAnsi="Tahoma" w:cs="Tahoma"/>
              </w:rPr>
            </w:pPr>
            <w:r w:rsidRPr="002227C5">
              <w:rPr>
                <w:rFonts w:ascii="Tahoma" w:hAnsi="Tahoma" w:cs="Tahoma"/>
              </w:rPr>
              <w:t>Sometimes require refrigeration</w:t>
            </w:r>
          </w:p>
        </w:tc>
        <w:tc>
          <w:tcPr>
            <w:tcW w:w="2520" w:type="dxa"/>
          </w:tcPr>
          <w:p w14:paraId="025D3A62" w14:textId="77777777" w:rsidR="00D82B91" w:rsidRDefault="00D82B91" w:rsidP="00BC41EF">
            <w:pPr>
              <w:rPr>
                <w:rFonts w:ascii="Tahoma" w:hAnsi="Tahoma" w:cs="Tahoma"/>
              </w:rPr>
            </w:pPr>
          </w:p>
          <w:p w14:paraId="11C432F4" w14:textId="77D6B150" w:rsidR="00B3611D" w:rsidRPr="002227C5" w:rsidRDefault="00B3611D" w:rsidP="00BC41EF">
            <w:pPr>
              <w:rPr>
                <w:rFonts w:ascii="Tahoma" w:hAnsi="Tahoma" w:cs="Tahoma"/>
              </w:rPr>
            </w:pPr>
            <w:r w:rsidRPr="002227C5">
              <w:rPr>
                <w:rFonts w:ascii="Tahoma" w:hAnsi="Tahoma" w:cs="Tahoma"/>
              </w:rPr>
              <w:t>Raw fruits and vegetables</w:t>
            </w:r>
          </w:p>
        </w:tc>
        <w:tc>
          <w:tcPr>
            <w:tcW w:w="3852" w:type="dxa"/>
          </w:tcPr>
          <w:p w14:paraId="2EE368CD" w14:textId="77777777" w:rsidR="00B3611D" w:rsidRPr="002227C5" w:rsidRDefault="00B3611D" w:rsidP="00BC41EF">
            <w:pPr>
              <w:rPr>
                <w:rFonts w:ascii="Tahoma" w:hAnsi="Tahoma" w:cs="Tahoma"/>
              </w:rPr>
            </w:pPr>
            <w:r w:rsidRPr="002227C5">
              <w:rPr>
                <w:rFonts w:ascii="Tahoma" w:hAnsi="Tahoma" w:cs="Tahoma"/>
              </w:rPr>
              <w:t xml:space="preserve"> </w:t>
            </w:r>
          </w:p>
          <w:p w14:paraId="653846C1" w14:textId="77777777" w:rsidR="00B3611D" w:rsidRPr="002227C5" w:rsidRDefault="00B3611D" w:rsidP="003807B0">
            <w:pPr>
              <w:numPr>
                <w:ilvl w:val="0"/>
                <w:numId w:val="19"/>
              </w:numPr>
              <w:tabs>
                <w:tab w:val="clear" w:pos="720"/>
                <w:tab w:val="num" w:pos="198"/>
              </w:tabs>
              <w:ind w:left="198" w:hanging="180"/>
              <w:rPr>
                <w:rFonts w:ascii="Tahoma" w:hAnsi="Tahoma" w:cs="Tahoma"/>
              </w:rPr>
            </w:pPr>
            <w:r w:rsidRPr="002227C5">
              <w:rPr>
                <w:rFonts w:ascii="Tahoma" w:hAnsi="Tahoma" w:cs="Tahoma"/>
              </w:rPr>
              <w:t>Partially spoiled produce must be discarded.</w:t>
            </w:r>
          </w:p>
          <w:p w14:paraId="3AFF427D" w14:textId="77777777" w:rsidR="00B3611D" w:rsidRPr="002227C5" w:rsidRDefault="00B3611D" w:rsidP="003807B0">
            <w:pPr>
              <w:numPr>
                <w:ilvl w:val="0"/>
                <w:numId w:val="19"/>
              </w:numPr>
              <w:tabs>
                <w:tab w:val="clear" w:pos="720"/>
                <w:tab w:val="num" w:pos="198"/>
              </w:tabs>
              <w:ind w:left="198" w:hanging="180"/>
              <w:rPr>
                <w:rFonts w:ascii="Tahoma" w:hAnsi="Tahoma" w:cs="Tahoma"/>
              </w:rPr>
            </w:pPr>
            <w:r w:rsidRPr="002227C5">
              <w:rPr>
                <w:rFonts w:ascii="Tahoma" w:hAnsi="Tahoma" w:cs="Tahoma"/>
              </w:rPr>
              <w:t xml:space="preserve">Store sliced fruits and vegetables at 41°F or colder. </w:t>
            </w:r>
          </w:p>
          <w:p w14:paraId="6DA69039" w14:textId="77777777" w:rsidR="00B3611D" w:rsidRPr="002227C5" w:rsidRDefault="00B3611D" w:rsidP="003807B0">
            <w:pPr>
              <w:numPr>
                <w:ilvl w:val="0"/>
                <w:numId w:val="19"/>
              </w:numPr>
              <w:tabs>
                <w:tab w:val="clear" w:pos="720"/>
                <w:tab w:val="num" w:pos="198"/>
              </w:tabs>
              <w:ind w:left="198" w:hanging="180"/>
              <w:rPr>
                <w:rFonts w:ascii="Tahoma" w:hAnsi="Tahoma" w:cs="Tahoma"/>
              </w:rPr>
            </w:pPr>
            <w:r w:rsidRPr="002227C5">
              <w:rPr>
                <w:rFonts w:ascii="Tahoma" w:hAnsi="Tahoma" w:cs="Tahoma"/>
              </w:rPr>
              <w:t xml:space="preserve">Unpasteurized juices must be boiled before drinking. </w:t>
            </w:r>
          </w:p>
          <w:p w14:paraId="29F7BA3E" w14:textId="77777777" w:rsidR="00B3611D" w:rsidRPr="002227C5" w:rsidRDefault="00B3611D" w:rsidP="003807B0">
            <w:pPr>
              <w:numPr>
                <w:ilvl w:val="0"/>
                <w:numId w:val="19"/>
              </w:numPr>
              <w:tabs>
                <w:tab w:val="clear" w:pos="720"/>
                <w:tab w:val="num" w:pos="198"/>
              </w:tabs>
              <w:ind w:left="198" w:hanging="180"/>
              <w:rPr>
                <w:rFonts w:ascii="Tahoma" w:hAnsi="Tahoma" w:cs="Tahoma"/>
              </w:rPr>
            </w:pPr>
            <w:r w:rsidRPr="002227C5">
              <w:rPr>
                <w:rFonts w:ascii="Tahoma" w:hAnsi="Tahoma" w:cs="Tahoma"/>
              </w:rPr>
              <w:t>Wash all raw fruits and vegetable thoroughly before use.</w:t>
            </w:r>
          </w:p>
          <w:p w14:paraId="1FB0A6C8" w14:textId="77777777" w:rsidR="00B3611D" w:rsidRPr="002227C5" w:rsidRDefault="00B3611D" w:rsidP="00BC41EF">
            <w:pPr>
              <w:pStyle w:val="Footer"/>
              <w:tabs>
                <w:tab w:val="clear" w:pos="4320"/>
                <w:tab w:val="clear" w:pos="8640"/>
              </w:tabs>
              <w:rPr>
                <w:rFonts w:ascii="Tahoma" w:hAnsi="Tahoma" w:cs="Tahoma"/>
              </w:rPr>
            </w:pPr>
          </w:p>
        </w:tc>
      </w:tr>
    </w:tbl>
    <w:p w14:paraId="75635BA2" w14:textId="77777777" w:rsidR="00B3611D" w:rsidRPr="002227C5" w:rsidRDefault="00B3611D" w:rsidP="00B3611D">
      <w:r w:rsidRPr="002227C5">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78"/>
        <w:gridCol w:w="1890"/>
        <w:gridCol w:w="2520"/>
        <w:gridCol w:w="3852"/>
      </w:tblGrid>
      <w:tr w:rsidR="00B3611D" w:rsidRPr="002227C5" w14:paraId="3804132A" w14:textId="77777777" w:rsidTr="00BC41EF">
        <w:tc>
          <w:tcPr>
            <w:tcW w:w="2178" w:type="dxa"/>
          </w:tcPr>
          <w:p w14:paraId="7FBF493D" w14:textId="77777777" w:rsidR="00B3611D" w:rsidRPr="002227C5" w:rsidRDefault="00B3611D" w:rsidP="00BC41EF">
            <w:pPr>
              <w:rPr>
                <w:rFonts w:ascii="Tahoma" w:hAnsi="Tahoma" w:cs="Tahoma"/>
                <w:b/>
              </w:rPr>
            </w:pPr>
          </w:p>
          <w:p w14:paraId="68699EDF" w14:textId="77777777" w:rsidR="00B3611D" w:rsidRPr="002227C5" w:rsidRDefault="00B3611D" w:rsidP="00BC41EF">
            <w:pPr>
              <w:rPr>
                <w:rFonts w:ascii="Tahoma" w:hAnsi="Tahoma" w:cs="Tahoma"/>
                <w:b/>
              </w:rPr>
            </w:pPr>
            <w:r w:rsidRPr="002227C5">
              <w:rPr>
                <w:rFonts w:ascii="Tahoma" w:hAnsi="Tahoma" w:cs="Tahoma"/>
                <w:b/>
              </w:rPr>
              <w:t>Time-Temperature Controlled for Safety foods</w:t>
            </w:r>
          </w:p>
        </w:tc>
        <w:tc>
          <w:tcPr>
            <w:tcW w:w="1890" w:type="dxa"/>
          </w:tcPr>
          <w:p w14:paraId="3700B8A3" w14:textId="77777777" w:rsidR="00B3611D" w:rsidRPr="002227C5" w:rsidRDefault="00B3611D" w:rsidP="00BC41EF">
            <w:pPr>
              <w:rPr>
                <w:rFonts w:ascii="Tahoma" w:hAnsi="Tahoma" w:cs="Tahoma"/>
              </w:rPr>
            </w:pPr>
          </w:p>
          <w:p w14:paraId="31B82713" w14:textId="77777777" w:rsidR="00B3611D" w:rsidRPr="002227C5" w:rsidRDefault="00B3611D" w:rsidP="00BC41EF">
            <w:pPr>
              <w:rPr>
                <w:rFonts w:ascii="Tahoma" w:hAnsi="Tahoma" w:cs="Tahoma"/>
              </w:rPr>
            </w:pPr>
            <w:r w:rsidRPr="002227C5">
              <w:rPr>
                <w:rFonts w:ascii="Tahoma" w:hAnsi="Tahoma" w:cs="Tahoma"/>
              </w:rPr>
              <w:t>Require refrigeration</w:t>
            </w:r>
          </w:p>
        </w:tc>
        <w:tc>
          <w:tcPr>
            <w:tcW w:w="2520" w:type="dxa"/>
          </w:tcPr>
          <w:p w14:paraId="00BFBFED" w14:textId="77777777" w:rsidR="00B3611D" w:rsidRPr="002227C5" w:rsidRDefault="00B3611D" w:rsidP="00BC41EF">
            <w:pPr>
              <w:rPr>
                <w:rFonts w:ascii="Tahoma" w:hAnsi="Tahoma" w:cs="Tahoma"/>
              </w:rPr>
            </w:pPr>
          </w:p>
          <w:p w14:paraId="5732872A" w14:textId="77777777" w:rsidR="00B3611D" w:rsidRPr="002227C5" w:rsidRDefault="00B3611D" w:rsidP="003807B0">
            <w:pPr>
              <w:numPr>
                <w:ilvl w:val="0"/>
                <w:numId w:val="20"/>
              </w:numPr>
              <w:tabs>
                <w:tab w:val="clear" w:pos="720"/>
                <w:tab w:val="num" w:pos="252"/>
              </w:tabs>
              <w:ind w:left="252" w:hanging="180"/>
              <w:rPr>
                <w:rFonts w:ascii="Tahoma" w:hAnsi="Tahoma" w:cs="Tahoma"/>
              </w:rPr>
            </w:pPr>
            <w:r w:rsidRPr="002227C5">
              <w:rPr>
                <w:rFonts w:ascii="Tahoma" w:hAnsi="Tahoma" w:cs="Tahoma"/>
              </w:rPr>
              <w:t>dairy products -- cream and cream products, ice cream, frozen desserts, and yogurt</w:t>
            </w:r>
          </w:p>
          <w:p w14:paraId="48784C92" w14:textId="77777777" w:rsidR="00B3611D" w:rsidRPr="002227C5" w:rsidRDefault="00B3611D" w:rsidP="003807B0">
            <w:pPr>
              <w:numPr>
                <w:ilvl w:val="0"/>
                <w:numId w:val="20"/>
              </w:numPr>
              <w:tabs>
                <w:tab w:val="clear" w:pos="720"/>
                <w:tab w:val="num" w:pos="252"/>
              </w:tabs>
              <w:ind w:left="252" w:hanging="180"/>
              <w:rPr>
                <w:rFonts w:ascii="Tahoma" w:hAnsi="Tahoma" w:cs="Tahoma"/>
              </w:rPr>
            </w:pPr>
            <w:r w:rsidRPr="002227C5">
              <w:rPr>
                <w:rFonts w:ascii="Tahoma" w:hAnsi="Tahoma" w:cs="Tahoma"/>
              </w:rPr>
              <w:t xml:space="preserve">eggs and egg products </w:t>
            </w:r>
          </w:p>
          <w:p w14:paraId="4A1E5B13" w14:textId="77777777" w:rsidR="00B3611D" w:rsidRPr="002227C5" w:rsidRDefault="00B3611D" w:rsidP="003807B0">
            <w:pPr>
              <w:numPr>
                <w:ilvl w:val="0"/>
                <w:numId w:val="20"/>
              </w:numPr>
              <w:tabs>
                <w:tab w:val="clear" w:pos="720"/>
                <w:tab w:val="num" w:pos="252"/>
              </w:tabs>
              <w:ind w:left="252" w:hanging="180"/>
              <w:rPr>
                <w:rFonts w:ascii="Tahoma" w:hAnsi="Tahoma" w:cs="Tahoma"/>
              </w:rPr>
            </w:pPr>
            <w:r w:rsidRPr="002227C5">
              <w:rPr>
                <w:rFonts w:ascii="Tahoma" w:hAnsi="Tahoma" w:cs="Tahoma"/>
              </w:rPr>
              <w:t xml:space="preserve">tofu products </w:t>
            </w:r>
          </w:p>
          <w:p w14:paraId="0998C02C" w14:textId="77777777" w:rsidR="00B3611D" w:rsidRPr="002227C5" w:rsidRDefault="003860C1" w:rsidP="003807B0">
            <w:pPr>
              <w:numPr>
                <w:ilvl w:val="0"/>
                <w:numId w:val="20"/>
              </w:numPr>
              <w:tabs>
                <w:tab w:val="clear" w:pos="720"/>
                <w:tab w:val="num" w:pos="252"/>
              </w:tabs>
              <w:ind w:left="252" w:hanging="180"/>
              <w:rPr>
                <w:rFonts w:ascii="Tahoma" w:hAnsi="Tahoma" w:cs="Tahoma"/>
              </w:rPr>
            </w:pPr>
            <w:r w:rsidRPr="002227C5">
              <w:rPr>
                <w:rFonts w:ascii="Tahoma" w:hAnsi="Tahoma" w:cs="Tahoma"/>
              </w:rPr>
              <w:t>meat and meat products</w:t>
            </w:r>
            <w:r w:rsidR="00B3611D" w:rsidRPr="002227C5">
              <w:rPr>
                <w:rFonts w:ascii="Tahoma" w:hAnsi="Tahoma" w:cs="Tahoma"/>
              </w:rPr>
              <w:t xml:space="preserve"> from a commercial processor or retailer</w:t>
            </w:r>
          </w:p>
        </w:tc>
        <w:tc>
          <w:tcPr>
            <w:tcW w:w="3852" w:type="dxa"/>
          </w:tcPr>
          <w:p w14:paraId="44110A69" w14:textId="77777777" w:rsidR="00B3611D" w:rsidRPr="002227C5" w:rsidRDefault="00B3611D" w:rsidP="00BC41EF">
            <w:pPr>
              <w:rPr>
                <w:rFonts w:ascii="Tahoma" w:hAnsi="Tahoma" w:cs="Tahoma"/>
              </w:rPr>
            </w:pPr>
          </w:p>
          <w:p w14:paraId="5CC94159" w14:textId="77777777" w:rsidR="00B3611D" w:rsidRPr="002227C5" w:rsidRDefault="00B3611D" w:rsidP="003807B0">
            <w:pPr>
              <w:numPr>
                <w:ilvl w:val="0"/>
                <w:numId w:val="20"/>
              </w:numPr>
              <w:tabs>
                <w:tab w:val="clear" w:pos="720"/>
                <w:tab w:val="num" w:pos="198"/>
              </w:tabs>
              <w:ind w:left="198" w:hanging="180"/>
              <w:rPr>
                <w:rFonts w:ascii="Tahoma" w:hAnsi="Tahoma" w:cs="Tahoma"/>
              </w:rPr>
            </w:pPr>
            <w:r w:rsidRPr="002227C5">
              <w:rPr>
                <w:rFonts w:ascii="Tahoma" w:hAnsi="Tahoma" w:cs="Tahoma"/>
              </w:rPr>
              <w:t xml:space="preserve">Dairy products must be pasteurized, held at less than 41°F or frozen 0°F, and distributed in their original unopened containers. </w:t>
            </w:r>
          </w:p>
          <w:p w14:paraId="2FDCE00E" w14:textId="77777777" w:rsidR="00B3611D" w:rsidRPr="002227C5" w:rsidRDefault="00B3611D" w:rsidP="003807B0">
            <w:pPr>
              <w:numPr>
                <w:ilvl w:val="0"/>
                <w:numId w:val="20"/>
              </w:numPr>
              <w:tabs>
                <w:tab w:val="clear" w:pos="720"/>
                <w:tab w:val="num" w:pos="198"/>
              </w:tabs>
              <w:ind w:left="198" w:hanging="180"/>
              <w:rPr>
                <w:rFonts w:ascii="Tahoma" w:hAnsi="Tahoma" w:cs="Tahoma"/>
              </w:rPr>
            </w:pPr>
            <w:r w:rsidRPr="002227C5">
              <w:rPr>
                <w:rFonts w:ascii="Tahoma" w:hAnsi="Tahoma" w:cs="Tahoma"/>
              </w:rPr>
              <w:t xml:space="preserve">Meat and meat products must be held at less than 41°F or frozen to 0°F and distributed in their original unopened packages. </w:t>
            </w:r>
          </w:p>
          <w:p w14:paraId="478C4211" w14:textId="77777777" w:rsidR="00B3611D" w:rsidRPr="002227C5" w:rsidRDefault="00B3611D" w:rsidP="003807B0">
            <w:pPr>
              <w:numPr>
                <w:ilvl w:val="0"/>
                <w:numId w:val="20"/>
              </w:numPr>
              <w:tabs>
                <w:tab w:val="clear" w:pos="720"/>
                <w:tab w:val="num" w:pos="198"/>
              </w:tabs>
              <w:ind w:left="198" w:hanging="180"/>
              <w:rPr>
                <w:rFonts w:ascii="Tahoma" w:hAnsi="Tahoma" w:cs="Tahoma"/>
              </w:rPr>
            </w:pPr>
            <w:r w:rsidRPr="002227C5">
              <w:rPr>
                <w:rFonts w:ascii="Tahoma" w:hAnsi="Tahoma" w:cs="Tahoma"/>
              </w:rPr>
              <w:t xml:space="preserve">Meat and poultry may only be donated from an approved source, properly dressed, and at proper temperatures upon receipt. </w:t>
            </w:r>
          </w:p>
          <w:p w14:paraId="6ACF5CDE" w14:textId="77777777" w:rsidR="00B3611D" w:rsidRPr="002227C5" w:rsidRDefault="00B3611D" w:rsidP="003807B0">
            <w:pPr>
              <w:numPr>
                <w:ilvl w:val="0"/>
                <w:numId w:val="20"/>
              </w:numPr>
              <w:tabs>
                <w:tab w:val="clear" w:pos="720"/>
                <w:tab w:val="num" w:pos="198"/>
              </w:tabs>
              <w:ind w:left="198" w:hanging="180"/>
              <w:rPr>
                <w:rFonts w:ascii="Tahoma" w:hAnsi="Tahoma" w:cs="Tahoma"/>
              </w:rPr>
            </w:pPr>
            <w:r w:rsidRPr="002227C5">
              <w:rPr>
                <w:rFonts w:ascii="Tahoma" w:hAnsi="Tahoma" w:cs="Tahoma"/>
              </w:rPr>
              <w:t>Eggs and egg products must be refrigerated. Visibly cracked eggs must be discarded.</w:t>
            </w:r>
          </w:p>
          <w:p w14:paraId="302A908F" w14:textId="77777777" w:rsidR="00B3611D" w:rsidRPr="002227C5" w:rsidRDefault="00B3611D" w:rsidP="00BC41EF">
            <w:pPr>
              <w:rPr>
                <w:rFonts w:ascii="Tahoma" w:hAnsi="Tahoma" w:cs="Tahoma"/>
              </w:rPr>
            </w:pPr>
          </w:p>
          <w:p w14:paraId="6BF8849B" w14:textId="77777777" w:rsidR="00B3611D" w:rsidRPr="002227C5" w:rsidRDefault="00B3611D" w:rsidP="00BC41EF">
            <w:pPr>
              <w:rPr>
                <w:rFonts w:ascii="Tahoma" w:hAnsi="Tahoma" w:cs="Tahoma"/>
              </w:rPr>
            </w:pPr>
          </w:p>
        </w:tc>
      </w:tr>
      <w:tr w:rsidR="00B3611D" w:rsidRPr="002227C5" w14:paraId="20D92D8D" w14:textId="77777777" w:rsidTr="00BC41EF">
        <w:tc>
          <w:tcPr>
            <w:tcW w:w="2178" w:type="dxa"/>
          </w:tcPr>
          <w:p w14:paraId="0F5FF89E" w14:textId="77777777" w:rsidR="00B3611D" w:rsidRPr="002227C5" w:rsidRDefault="00B3611D" w:rsidP="00BC41EF">
            <w:pPr>
              <w:rPr>
                <w:rFonts w:ascii="Tahoma" w:hAnsi="Tahoma" w:cs="Tahoma"/>
                <w:b/>
              </w:rPr>
            </w:pPr>
          </w:p>
          <w:p w14:paraId="6FD18E60" w14:textId="77777777" w:rsidR="00B3611D" w:rsidRPr="002227C5" w:rsidRDefault="00B3611D" w:rsidP="00BC41EF">
            <w:pPr>
              <w:rPr>
                <w:rFonts w:ascii="Tahoma" w:hAnsi="Tahoma" w:cs="Tahoma"/>
                <w:b/>
              </w:rPr>
            </w:pPr>
            <w:r w:rsidRPr="002227C5">
              <w:rPr>
                <w:rFonts w:ascii="Tahoma" w:hAnsi="Tahoma" w:cs="Tahoma"/>
                <w:b/>
              </w:rPr>
              <w:t>High risk foods</w:t>
            </w:r>
          </w:p>
        </w:tc>
        <w:tc>
          <w:tcPr>
            <w:tcW w:w="1890" w:type="dxa"/>
          </w:tcPr>
          <w:p w14:paraId="554FF5EE" w14:textId="77777777" w:rsidR="00B3611D" w:rsidRPr="002227C5" w:rsidRDefault="00B3611D" w:rsidP="00BC41EF">
            <w:pPr>
              <w:rPr>
                <w:rFonts w:ascii="Tahoma" w:hAnsi="Tahoma" w:cs="Tahoma"/>
              </w:rPr>
            </w:pPr>
          </w:p>
          <w:p w14:paraId="779A8B71" w14:textId="77777777" w:rsidR="00B3611D" w:rsidRPr="002227C5" w:rsidRDefault="00B3611D" w:rsidP="00BC41EF">
            <w:pPr>
              <w:rPr>
                <w:rFonts w:ascii="Tahoma" w:hAnsi="Tahoma" w:cs="Tahoma"/>
              </w:rPr>
            </w:pPr>
            <w:r w:rsidRPr="002227C5">
              <w:rPr>
                <w:rFonts w:ascii="Tahoma" w:hAnsi="Tahoma" w:cs="Tahoma"/>
              </w:rPr>
              <w:t>Foods from this category cannot be accepted and used.</w:t>
            </w:r>
          </w:p>
        </w:tc>
        <w:tc>
          <w:tcPr>
            <w:tcW w:w="2520" w:type="dxa"/>
          </w:tcPr>
          <w:p w14:paraId="7EE46209" w14:textId="77777777" w:rsidR="00B3611D" w:rsidRPr="002227C5" w:rsidRDefault="00B3611D" w:rsidP="00BC41EF">
            <w:pPr>
              <w:rPr>
                <w:rFonts w:ascii="Tahoma" w:hAnsi="Tahoma" w:cs="Tahoma"/>
              </w:rPr>
            </w:pPr>
          </w:p>
          <w:p w14:paraId="1A91FA5E" w14:textId="77777777" w:rsidR="00B3611D" w:rsidRPr="002227C5" w:rsidRDefault="00B3611D" w:rsidP="003807B0">
            <w:pPr>
              <w:numPr>
                <w:ilvl w:val="0"/>
                <w:numId w:val="21"/>
              </w:numPr>
              <w:tabs>
                <w:tab w:val="clear" w:pos="720"/>
                <w:tab w:val="num" w:pos="252"/>
              </w:tabs>
              <w:ind w:left="252" w:hanging="180"/>
              <w:rPr>
                <w:rFonts w:ascii="Tahoma" w:hAnsi="Tahoma" w:cs="Tahoma"/>
              </w:rPr>
            </w:pPr>
            <w:r w:rsidRPr="002227C5">
              <w:rPr>
                <w:rFonts w:ascii="Tahoma" w:hAnsi="Tahoma" w:cs="Tahoma"/>
              </w:rPr>
              <w:t xml:space="preserve">unpasteurized dairy products </w:t>
            </w:r>
          </w:p>
          <w:p w14:paraId="6D3EAECE" w14:textId="77777777" w:rsidR="00B3611D" w:rsidRPr="002227C5" w:rsidRDefault="00B3611D" w:rsidP="003807B0">
            <w:pPr>
              <w:numPr>
                <w:ilvl w:val="0"/>
                <w:numId w:val="21"/>
              </w:numPr>
              <w:tabs>
                <w:tab w:val="clear" w:pos="720"/>
                <w:tab w:val="num" w:pos="252"/>
              </w:tabs>
              <w:ind w:left="252" w:hanging="180"/>
              <w:rPr>
                <w:rFonts w:ascii="Tahoma" w:hAnsi="Tahoma" w:cs="Tahoma"/>
              </w:rPr>
            </w:pPr>
            <w:r w:rsidRPr="002227C5">
              <w:rPr>
                <w:rFonts w:ascii="Tahoma" w:hAnsi="Tahoma" w:cs="Tahoma"/>
              </w:rPr>
              <w:t>home-canned foods</w:t>
            </w:r>
          </w:p>
          <w:p w14:paraId="18C4F9B1" w14:textId="77777777" w:rsidR="00B3611D" w:rsidRPr="002227C5" w:rsidRDefault="00B3611D" w:rsidP="003807B0">
            <w:pPr>
              <w:numPr>
                <w:ilvl w:val="0"/>
                <w:numId w:val="21"/>
              </w:numPr>
              <w:tabs>
                <w:tab w:val="clear" w:pos="720"/>
                <w:tab w:val="num" w:pos="252"/>
              </w:tabs>
              <w:ind w:left="252" w:hanging="180"/>
              <w:rPr>
                <w:rFonts w:ascii="Tahoma" w:hAnsi="Tahoma" w:cs="Tahoma"/>
              </w:rPr>
            </w:pPr>
            <w:r w:rsidRPr="002227C5">
              <w:rPr>
                <w:rFonts w:ascii="Tahoma" w:hAnsi="Tahoma" w:cs="Tahoma"/>
              </w:rPr>
              <w:t xml:space="preserve">uninspected wild game </w:t>
            </w:r>
          </w:p>
          <w:p w14:paraId="57ABC1A8" w14:textId="77777777" w:rsidR="00B3611D" w:rsidRPr="002227C5" w:rsidRDefault="00B3611D" w:rsidP="003807B0">
            <w:pPr>
              <w:numPr>
                <w:ilvl w:val="0"/>
                <w:numId w:val="21"/>
              </w:numPr>
              <w:tabs>
                <w:tab w:val="clear" w:pos="720"/>
                <w:tab w:val="num" w:pos="252"/>
              </w:tabs>
              <w:ind w:left="252" w:hanging="180"/>
              <w:rPr>
                <w:rFonts w:ascii="Tahoma" w:hAnsi="Tahoma" w:cs="Tahoma"/>
              </w:rPr>
            </w:pPr>
            <w:r w:rsidRPr="002227C5">
              <w:rPr>
                <w:rFonts w:ascii="Tahoma" w:hAnsi="Tahoma" w:cs="Tahoma"/>
              </w:rPr>
              <w:t xml:space="preserve">products not identifiable </w:t>
            </w:r>
          </w:p>
          <w:p w14:paraId="7331395F" w14:textId="77777777" w:rsidR="00B3611D" w:rsidRPr="002227C5" w:rsidRDefault="00B3611D" w:rsidP="003807B0">
            <w:pPr>
              <w:numPr>
                <w:ilvl w:val="0"/>
                <w:numId w:val="21"/>
              </w:numPr>
              <w:tabs>
                <w:tab w:val="clear" w:pos="720"/>
                <w:tab w:val="num" w:pos="252"/>
              </w:tabs>
              <w:ind w:left="252" w:hanging="180"/>
              <w:rPr>
                <w:rFonts w:ascii="Tahoma" w:hAnsi="Tahoma" w:cs="Tahoma"/>
              </w:rPr>
            </w:pPr>
            <w:r w:rsidRPr="002227C5">
              <w:rPr>
                <w:rFonts w:ascii="Tahoma" w:hAnsi="Tahoma" w:cs="Tahoma"/>
              </w:rPr>
              <w:t>prepared, perishable foods from a home or foodservice establishment.</w:t>
            </w:r>
          </w:p>
          <w:p w14:paraId="4272EE91" w14:textId="77777777" w:rsidR="00B3611D" w:rsidRPr="002227C5" w:rsidRDefault="00B3611D" w:rsidP="00BC41EF">
            <w:pPr>
              <w:rPr>
                <w:rFonts w:ascii="Tahoma" w:hAnsi="Tahoma" w:cs="Tahoma"/>
              </w:rPr>
            </w:pPr>
          </w:p>
        </w:tc>
        <w:tc>
          <w:tcPr>
            <w:tcW w:w="3852" w:type="dxa"/>
          </w:tcPr>
          <w:p w14:paraId="4E3710A9" w14:textId="77777777" w:rsidR="00B3611D" w:rsidRPr="002227C5" w:rsidRDefault="00B3611D" w:rsidP="00BC41EF">
            <w:pPr>
              <w:rPr>
                <w:rFonts w:ascii="Tahoma" w:hAnsi="Tahoma" w:cs="Tahoma"/>
              </w:rPr>
            </w:pPr>
          </w:p>
          <w:p w14:paraId="3186F105" w14:textId="77777777" w:rsidR="00B3611D" w:rsidRPr="002227C5" w:rsidRDefault="00B3611D" w:rsidP="00BC41EF">
            <w:pPr>
              <w:rPr>
                <w:rFonts w:ascii="Tahoma" w:hAnsi="Tahoma" w:cs="Tahoma"/>
              </w:rPr>
            </w:pPr>
            <w:r w:rsidRPr="002227C5">
              <w:rPr>
                <w:rFonts w:ascii="Tahoma" w:hAnsi="Tahoma" w:cs="Tahoma"/>
              </w:rPr>
              <w:t>Cannot be certain of the source or prior handling practices so these foods cannot be accepted or used.</w:t>
            </w:r>
          </w:p>
        </w:tc>
      </w:tr>
    </w:tbl>
    <w:p w14:paraId="46B540CE" w14:textId="77777777" w:rsidR="00B3611D" w:rsidRPr="002227C5" w:rsidRDefault="00B3611D" w:rsidP="00B3611D">
      <w:pPr>
        <w:rPr>
          <w:rFonts w:ascii="Tahoma" w:hAnsi="Tahoma" w:cs="Tahoma"/>
          <w:b/>
          <w:bCs/>
          <w:vanish/>
          <w:color w:val="000000"/>
          <w:szCs w:val="12"/>
        </w:rPr>
      </w:pPr>
    </w:p>
    <w:p w14:paraId="3283FCB9" w14:textId="23A326B4" w:rsidR="00B3611D" w:rsidRPr="00396C09" w:rsidRDefault="00B3611D" w:rsidP="00B215D0">
      <w:pPr>
        <w:pStyle w:val="Heading2"/>
        <w:jc w:val="left"/>
        <w:rPr>
          <w:rFonts w:ascii="Tahoma" w:hAnsi="Tahoma" w:cs="Tahoma"/>
        </w:rPr>
      </w:pPr>
      <w:r w:rsidRPr="002227C5">
        <w:br w:type="page"/>
      </w:r>
      <w:bookmarkStart w:id="85" w:name="_Toc396122588"/>
      <w:bookmarkStart w:id="86" w:name="_Toc200016114"/>
      <w:r w:rsidRPr="00396C09">
        <w:rPr>
          <w:rFonts w:ascii="Tahoma" w:hAnsi="Tahoma" w:cs="Tahoma"/>
        </w:rPr>
        <w:lastRenderedPageBreak/>
        <w:t>Temperature Storage Guidelines for Specific Foods</w:t>
      </w:r>
      <w:bookmarkEnd w:id="85"/>
      <w:bookmarkEnd w:id="86"/>
    </w:p>
    <w:p w14:paraId="0C830F8A" w14:textId="77777777" w:rsidR="00B3611D" w:rsidRPr="002227C5" w:rsidRDefault="00B3611D" w:rsidP="00B3611D">
      <w:pPr>
        <w:rPr>
          <w:rFonts w:ascii="Tahoma" w:hAnsi="Tahoma" w:cs="Tahoma"/>
        </w:rPr>
      </w:pPr>
    </w:p>
    <w:tbl>
      <w:tblPr>
        <w:tblW w:w="10440" w:type="dxa"/>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980"/>
        <w:gridCol w:w="1800"/>
        <w:gridCol w:w="6660"/>
      </w:tblGrid>
      <w:tr w:rsidR="00B3611D" w:rsidRPr="002227C5" w14:paraId="19516686" w14:textId="77777777" w:rsidTr="00BC41EF">
        <w:tc>
          <w:tcPr>
            <w:tcW w:w="1980" w:type="dxa"/>
            <w:tcBorders>
              <w:top w:val="single" w:sz="4" w:space="0" w:color="auto"/>
              <w:left w:val="single" w:sz="4" w:space="0" w:color="auto"/>
              <w:bottom w:val="single" w:sz="18" w:space="0" w:color="auto"/>
              <w:right w:val="single" w:sz="4" w:space="0" w:color="auto"/>
            </w:tcBorders>
            <w:shd w:val="clear" w:color="auto" w:fill="E0E0E0"/>
          </w:tcPr>
          <w:p w14:paraId="1AF7DBCE" w14:textId="77777777" w:rsidR="00B3611D" w:rsidRPr="002227C5" w:rsidRDefault="00B3611D" w:rsidP="00BC41EF">
            <w:pPr>
              <w:rPr>
                <w:rFonts w:ascii="Tahoma" w:hAnsi="Tahoma" w:cs="Tahoma"/>
                <w:b/>
                <w:bCs/>
              </w:rPr>
            </w:pPr>
          </w:p>
          <w:p w14:paraId="31B829EE" w14:textId="77777777" w:rsidR="00B3611D" w:rsidRPr="002227C5" w:rsidRDefault="00B3611D" w:rsidP="00BC41EF">
            <w:pPr>
              <w:rPr>
                <w:rFonts w:ascii="Tahoma" w:hAnsi="Tahoma" w:cs="Tahoma"/>
                <w:b/>
                <w:bCs/>
              </w:rPr>
            </w:pPr>
            <w:r w:rsidRPr="002227C5">
              <w:rPr>
                <w:rFonts w:ascii="Tahoma" w:hAnsi="Tahoma" w:cs="Tahoma"/>
                <w:b/>
                <w:bCs/>
              </w:rPr>
              <w:t>Food</w:t>
            </w:r>
          </w:p>
        </w:tc>
        <w:tc>
          <w:tcPr>
            <w:tcW w:w="1800" w:type="dxa"/>
            <w:tcBorders>
              <w:top w:val="single" w:sz="4" w:space="0" w:color="auto"/>
              <w:left w:val="single" w:sz="4" w:space="0" w:color="auto"/>
              <w:bottom w:val="single" w:sz="18" w:space="0" w:color="auto"/>
              <w:right w:val="single" w:sz="4" w:space="0" w:color="auto"/>
            </w:tcBorders>
            <w:shd w:val="clear" w:color="auto" w:fill="E0E0E0"/>
          </w:tcPr>
          <w:p w14:paraId="012D5CDE" w14:textId="77777777" w:rsidR="00B3611D" w:rsidRPr="002227C5" w:rsidRDefault="00B3611D" w:rsidP="00BC41EF">
            <w:pPr>
              <w:rPr>
                <w:rFonts w:ascii="Tahoma" w:hAnsi="Tahoma" w:cs="Tahoma"/>
                <w:b/>
                <w:bCs/>
              </w:rPr>
            </w:pPr>
          </w:p>
          <w:p w14:paraId="4450561D" w14:textId="77777777" w:rsidR="00B3611D" w:rsidRPr="002227C5" w:rsidRDefault="00B3611D" w:rsidP="00BC41EF">
            <w:pPr>
              <w:rPr>
                <w:rFonts w:ascii="Tahoma" w:hAnsi="Tahoma" w:cs="Tahoma"/>
                <w:b/>
                <w:bCs/>
              </w:rPr>
            </w:pPr>
            <w:r w:rsidRPr="002227C5">
              <w:rPr>
                <w:rFonts w:ascii="Tahoma" w:hAnsi="Tahoma" w:cs="Tahoma"/>
                <w:b/>
                <w:bCs/>
              </w:rPr>
              <w:t>Temperature</w:t>
            </w:r>
          </w:p>
        </w:tc>
        <w:tc>
          <w:tcPr>
            <w:tcW w:w="6660" w:type="dxa"/>
            <w:tcBorders>
              <w:top w:val="single" w:sz="4" w:space="0" w:color="auto"/>
              <w:left w:val="single" w:sz="4" w:space="0" w:color="auto"/>
              <w:bottom w:val="single" w:sz="18" w:space="0" w:color="auto"/>
              <w:right w:val="single" w:sz="4" w:space="0" w:color="auto"/>
            </w:tcBorders>
            <w:shd w:val="clear" w:color="auto" w:fill="E0E0E0"/>
          </w:tcPr>
          <w:p w14:paraId="5904697B" w14:textId="77777777" w:rsidR="00B3611D" w:rsidRPr="002227C5" w:rsidRDefault="00B3611D" w:rsidP="00BC41EF">
            <w:pPr>
              <w:rPr>
                <w:rFonts w:ascii="Tahoma" w:hAnsi="Tahoma" w:cs="Tahoma"/>
                <w:b/>
                <w:bCs/>
              </w:rPr>
            </w:pPr>
          </w:p>
          <w:p w14:paraId="194F7BE9" w14:textId="77777777" w:rsidR="00B3611D" w:rsidRPr="002227C5" w:rsidRDefault="00B3611D" w:rsidP="00BC41EF">
            <w:pPr>
              <w:rPr>
                <w:rFonts w:ascii="Tahoma" w:hAnsi="Tahoma" w:cs="Tahoma"/>
                <w:b/>
                <w:bCs/>
              </w:rPr>
            </w:pPr>
            <w:r w:rsidRPr="002227C5">
              <w:rPr>
                <w:rFonts w:ascii="Tahoma" w:hAnsi="Tahoma" w:cs="Tahoma"/>
                <w:b/>
                <w:bCs/>
              </w:rPr>
              <w:t>Other Requirements</w:t>
            </w:r>
          </w:p>
        </w:tc>
      </w:tr>
      <w:tr w:rsidR="00B3611D" w:rsidRPr="002227C5" w14:paraId="70AA0EE1" w14:textId="77777777" w:rsidTr="00BC41EF">
        <w:tc>
          <w:tcPr>
            <w:tcW w:w="1980" w:type="dxa"/>
            <w:tcBorders>
              <w:top w:val="single" w:sz="18" w:space="0" w:color="auto"/>
              <w:left w:val="single" w:sz="4" w:space="0" w:color="auto"/>
              <w:bottom w:val="single" w:sz="4" w:space="0" w:color="auto"/>
              <w:right w:val="single" w:sz="4" w:space="0" w:color="auto"/>
            </w:tcBorders>
          </w:tcPr>
          <w:p w14:paraId="62D6E417" w14:textId="77777777" w:rsidR="00B3611D" w:rsidRPr="002227C5" w:rsidRDefault="00B3611D" w:rsidP="00BC41EF">
            <w:pPr>
              <w:pStyle w:val="Footer"/>
              <w:tabs>
                <w:tab w:val="left" w:pos="720"/>
              </w:tabs>
              <w:rPr>
                <w:rFonts w:ascii="Tahoma" w:hAnsi="Tahoma" w:cs="Tahoma"/>
              </w:rPr>
            </w:pPr>
          </w:p>
          <w:p w14:paraId="68F93625" w14:textId="77777777" w:rsidR="00B3611D" w:rsidRPr="002227C5" w:rsidRDefault="00B3611D" w:rsidP="00BC41EF">
            <w:pPr>
              <w:pStyle w:val="Footer"/>
              <w:tabs>
                <w:tab w:val="left" w:pos="720"/>
              </w:tabs>
              <w:rPr>
                <w:rFonts w:ascii="Tahoma" w:hAnsi="Tahoma" w:cs="Tahoma"/>
              </w:rPr>
            </w:pPr>
            <w:r w:rsidRPr="002227C5">
              <w:rPr>
                <w:rFonts w:ascii="Tahoma" w:hAnsi="Tahoma" w:cs="Tahoma"/>
              </w:rPr>
              <w:t>Meat</w:t>
            </w:r>
          </w:p>
        </w:tc>
        <w:tc>
          <w:tcPr>
            <w:tcW w:w="1800" w:type="dxa"/>
            <w:tcBorders>
              <w:top w:val="single" w:sz="18" w:space="0" w:color="auto"/>
              <w:left w:val="single" w:sz="4" w:space="0" w:color="auto"/>
              <w:bottom w:val="single" w:sz="4" w:space="0" w:color="auto"/>
              <w:right w:val="single" w:sz="4" w:space="0" w:color="auto"/>
            </w:tcBorders>
          </w:tcPr>
          <w:p w14:paraId="3B9F29F2" w14:textId="77777777" w:rsidR="00B3611D" w:rsidRPr="002227C5" w:rsidRDefault="00B3611D" w:rsidP="00BC41EF">
            <w:pPr>
              <w:rPr>
                <w:rFonts w:ascii="Tahoma" w:hAnsi="Tahoma" w:cs="Tahoma"/>
              </w:rPr>
            </w:pPr>
          </w:p>
          <w:p w14:paraId="6418F018" w14:textId="77777777" w:rsidR="00B3611D" w:rsidRPr="002227C5" w:rsidRDefault="00B3611D" w:rsidP="00BC41EF">
            <w:pPr>
              <w:rPr>
                <w:rFonts w:ascii="Tahoma" w:hAnsi="Tahoma" w:cs="Tahoma"/>
              </w:rPr>
            </w:pPr>
            <w:r w:rsidRPr="002227C5">
              <w:rPr>
                <w:rFonts w:ascii="Tahoma" w:hAnsi="Tahoma" w:cs="Tahoma"/>
              </w:rPr>
              <w:t>41</w:t>
            </w:r>
            <w:r w:rsidRPr="002227C5">
              <w:rPr>
                <w:rFonts w:ascii="Tahoma" w:hAnsi="Tahoma" w:cs="Tahoma"/>
                <w:vertAlign w:val="superscript"/>
              </w:rPr>
              <w:t>o</w:t>
            </w:r>
            <w:r w:rsidRPr="002227C5">
              <w:rPr>
                <w:rFonts w:ascii="Tahoma" w:hAnsi="Tahoma" w:cs="Tahoma"/>
              </w:rPr>
              <w:t xml:space="preserve">F </w:t>
            </w:r>
          </w:p>
        </w:tc>
        <w:tc>
          <w:tcPr>
            <w:tcW w:w="6660" w:type="dxa"/>
            <w:tcBorders>
              <w:top w:val="single" w:sz="18" w:space="0" w:color="auto"/>
              <w:left w:val="single" w:sz="4" w:space="0" w:color="auto"/>
              <w:bottom w:val="single" w:sz="4" w:space="0" w:color="auto"/>
              <w:right w:val="single" w:sz="4" w:space="0" w:color="auto"/>
            </w:tcBorders>
          </w:tcPr>
          <w:p w14:paraId="2BBFB7FD" w14:textId="77777777" w:rsidR="00B3611D" w:rsidRPr="002227C5" w:rsidRDefault="00B3611D" w:rsidP="00BC41EF">
            <w:pPr>
              <w:rPr>
                <w:rFonts w:ascii="Tahoma" w:hAnsi="Tahoma" w:cs="Tahoma"/>
              </w:rPr>
            </w:pPr>
          </w:p>
          <w:p w14:paraId="750234A2" w14:textId="77777777" w:rsidR="00B3611D" w:rsidRPr="002227C5" w:rsidRDefault="00B3611D" w:rsidP="00BC41EF">
            <w:pPr>
              <w:rPr>
                <w:rFonts w:ascii="Tahoma" w:hAnsi="Tahoma" w:cs="Tahoma"/>
              </w:rPr>
            </w:pPr>
            <w:r w:rsidRPr="002227C5">
              <w:rPr>
                <w:rFonts w:ascii="Tahoma" w:hAnsi="Tahoma" w:cs="Tahoma"/>
              </w:rPr>
              <w:t>Tightly wrap or place it in a deep container.</w:t>
            </w:r>
          </w:p>
        </w:tc>
      </w:tr>
      <w:tr w:rsidR="00B3611D" w:rsidRPr="002227C5" w14:paraId="54B1D8A1" w14:textId="77777777" w:rsidTr="00BC41EF">
        <w:tc>
          <w:tcPr>
            <w:tcW w:w="1980" w:type="dxa"/>
            <w:tcBorders>
              <w:top w:val="single" w:sz="4" w:space="0" w:color="auto"/>
              <w:left w:val="single" w:sz="4" w:space="0" w:color="auto"/>
              <w:bottom w:val="single" w:sz="4" w:space="0" w:color="auto"/>
              <w:right w:val="single" w:sz="4" w:space="0" w:color="auto"/>
            </w:tcBorders>
          </w:tcPr>
          <w:p w14:paraId="4709BA76" w14:textId="77777777" w:rsidR="00B3611D" w:rsidRPr="002227C5" w:rsidRDefault="00B3611D" w:rsidP="00BC41EF">
            <w:pPr>
              <w:rPr>
                <w:rFonts w:ascii="Tahoma" w:hAnsi="Tahoma" w:cs="Tahoma"/>
              </w:rPr>
            </w:pPr>
          </w:p>
          <w:p w14:paraId="5B4309EC" w14:textId="77777777" w:rsidR="00B3611D" w:rsidRPr="002227C5" w:rsidRDefault="00B3611D" w:rsidP="00BC41EF">
            <w:pPr>
              <w:rPr>
                <w:rFonts w:ascii="Tahoma" w:hAnsi="Tahoma" w:cs="Tahoma"/>
              </w:rPr>
            </w:pPr>
          </w:p>
          <w:p w14:paraId="35E08065" w14:textId="77777777" w:rsidR="00B3611D" w:rsidRPr="002227C5" w:rsidRDefault="00B3611D" w:rsidP="00BC41EF">
            <w:pPr>
              <w:rPr>
                <w:rFonts w:ascii="Tahoma" w:hAnsi="Tahoma" w:cs="Tahoma"/>
              </w:rPr>
            </w:pPr>
            <w:r w:rsidRPr="002227C5">
              <w:rPr>
                <w:rFonts w:ascii="Tahoma" w:hAnsi="Tahoma" w:cs="Tahoma"/>
              </w:rPr>
              <w:t>Poultry</w:t>
            </w:r>
          </w:p>
        </w:tc>
        <w:tc>
          <w:tcPr>
            <w:tcW w:w="1800" w:type="dxa"/>
            <w:tcBorders>
              <w:top w:val="single" w:sz="4" w:space="0" w:color="auto"/>
              <w:left w:val="single" w:sz="4" w:space="0" w:color="auto"/>
              <w:bottom w:val="single" w:sz="4" w:space="0" w:color="auto"/>
              <w:right w:val="single" w:sz="4" w:space="0" w:color="auto"/>
            </w:tcBorders>
          </w:tcPr>
          <w:p w14:paraId="00AA7E7C" w14:textId="77777777" w:rsidR="00B3611D" w:rsidRPr="002227C5" w:rsidRDefault="00B3611D" w:rsidP="00BC41EF">
            <w:pPr>
              <w:pStyle w:val="Footer"/>
              <w:tabs>
                <w:tab w:val="left" w:pos="720"/>
              </w:tabs>
              <w:rPr>
                <w:rFonts w:ascii="Tahoma" w:hAnsi="Tahoma" w:cs="Tahoma"/>
              </w:rPr>
            </w:pPr>
          </w:p>
          <w:p w14:paraId="27C2FBB8" w14:textId="77777777" w:rsidR="00B3611D" w:rsidRPr="002227C5" w:rsidRDefault="00B3611D" w:rsidP="00BC41EF">
            <w:pPr>
              <w:pStyle w:val="Footer"/>
              <w:tabs>
                <w:tab w:val="left" w:pos="720"/>
              </w:tabs>
              <w:rPr>
                <w:rFonts w:ascii="Tahoma" w:hAnsi="Tahoma" w:cs="Tahoma"/>
              </w:rPr>
            </w:pPr>
          </w:p>
          <w:p w14:paraId="7E3F7CCF" w14:textId="77777777" w:rsidR="00B3611D" w:rsidRPr="002227C5" w:rsidRDefault="00B3611D" w:rsidP="00BC41EF">
            <w:pPr>
              <w:pStyle w:val="Footer"/>
              <w:tabs>
                <w:tab w:val="left" w:pos="720"/>
              </w:tabs>
              <w:rPr>
                <w:rFonts w:ascii="Tahoma" w:hAnsi="Tahoma" w:cs="Tahoma"/>
              </w:rPr>
            </w:pPr>
            <w:r w:rsidRPr="002227C5">
              <w:rPr>
                <w:rFonts w:ascii="Tahoma" w:hAnsi="Tahoma" w:cs="Tahoma"/>
              </w:rPr>
              <w:t>41</w:t>
            </w:r>
            <w:r w:rsidRPr="002227C5">
              <w:rPr>
                <w:rFonts w:ascii="Tahoma" w:hAnsi="Tahoma" w:cs="Tahoma"/>
                <w:vertAlign w:val="superscript"/>
              </w:rPr>
              <w:t>o</w:t>
            </w:r>
            <w:r w:rsidRPr="002227C5">
              <w:rPr>
                <w:rFonts w:ascii="Tahoma" w:hAnsi="Tahoma" w:cs="Tahoma"/>
              </w:rPr>
              <w:t xml:space="preserve">F </w:t>
            </w:r>
          </w:p>
        </w:tc>
        <w:tc>
          <w:tcPr>
            <w:tcW w:w="6660" w:type="dxa"/>
            <w:tcBorders>
              <w:top w:val="single" w:sz="4" w:space="0" w:color="auto"/>
              <w:left w:val="single" w:sz="4" w:space="0" w:color="auto"/>
              <w:bottom w:val="single" w:sz="4" w:space="0" w:color="auto"/>
              <w:right w:val="single" w:sz="4" w:space="0" w:color="auto"/>
            </w:tcBorders>
          </w:tcPr>
          <w:p w14:paraId="64A41B07" w14:textId="77777777" w:rsidR="00B3611D" w:rsidRPr="002227C5" w:rsidRDefault="00B3611D" w:rsidP="00BC41EF">
            <w:pPr>
              <w:pStyle w:val="Footer"/>
              <w:tabs>
                <w:tab w:val="left" w:pos="720"/>
              </w:tabs>
              <w:rPr>
                <w:rFonts w:ascii="Tahoma" w:hAnsi="Tahoma" w:cs="Tahoma"/>
              </w:rPr>
            </w:pPr>
          </w:p>
          <w:p w14:paraId="06ADCD83" w14:textId="77777777" w:rsidR="00B3611D" w:rsidRPr="002227C5" w:rsidRDefault="00B3611D" w:rsidP="00BC41EF">
            <w:pPr>
              <w:pStyle w:val="Footer"/>
              <w:tabs>
                <w:tab w:val="left" w:pos="720"/>
              </w:tabs>
              <w:rPr>
                <w:rFonts w:ascii="Tahoma" w:hAnsi="Tahoma" w:cs="Tahoma"/>
              </w:rPr>
            </w:pPr>
            <w:r w:rsidRPr="002227C5">
              <w:rPr>
                <w:rFonts w:ascii="Tahoma" w:hAnsi="Tahoma" w:cs="Tahoma"/>
              </w:rPr>
              <w:t>Store ice-packed poultry in self-draining containers.  Change ice often and sanitize the container regularly.</w:t>
            </w:r>
          </w:p>
        </w:tc>
      </w:tr>
      <w:tr w:rsidR="00B3611D" w:rsidRPr="002227C5" w14:paraId="74C39132" w14:textId="77777777" w:rsidTr="00BC41EF">
        <w:tc>
          <w:tcPr>
            <w:tcW w:w="1980" w:type="dxa"/>
            <w:tcBorders>
              <w:top w:val="single" w:sz="4" w:space="0" w:color="auto"/>
              <w:left w:val="single" w:sz="4" w:space="0" w:color="auto"/>
              <w:bottom w:val="single" w:sz="4" w:space="0" w:color="auto"/>
              <w:right w:val="single" w:sz="4" w:space="0" w:color="auto"/>
            </w:tcBorders>
          </w:tcPr>
          <w:p w14:paraId="45D0819D" w14:textId="77777777" w:rsidR="00B3611D" w:rsidRPr="002227C5" w:rsidRDefault="00B3611D" w:rsidP="00BC41EF">
            <w:pPr>
              <w:rPr>
                <w:rFonts w:ascii="Tahoma" w:hAnsi="Tahoma" w:cs="Tahoma"/>
              </w:rPr>
            </w:pPr>
          </w:p>
          <w:p w14:paraId="6B0937CD" w14:textId="77777777" w:rsidR="00B3611D" w:rsidRPr="002227C5" w:rsidRDefault="00B3611D" w:rsidP="00BC41EF">
            <w:pPr>
              <w:rPr>
                <w:rFonts w:ascii="Tahoma" w:hAnsi="Tahoma" w:cs="Tahoma"/>
              </w:rPr>
            </w:pPr>
          </w:p>
          <w:p w14:paraId="5BAEB685" w14:textId="77777777" w:rsidR="00B3611D" w:rsidRPr="002227C5" w:rsidRDefault="00B3611D" w:rsidP="00BC41EF">
            <w:pPr>
              <w:rPr>
                <w:rFonts w:ascii="Tahoma" w:hAnsi="Tahoma" w:cs="Tahoma"/>
              </w:rPr>
            </w:pPr>
          </w:p>
          <w:p w14:paraId="589D00AE" w14:textId="77777777" w:rsidR="00B3611D" w:rsidRPr="002227C5" w:rsidRDefault="00B3611D" w:rsidP="00BC41EF">
            <w:pPr>
              <w:rPr>
                <w:rFonts w:ascii="Tahoma" w:hAnsi="Tahoma" w:cs="Tahoma"/>
              </w:rPr>
            </w:pPr>
          </w:p>
          <w:p w14:paraId="1A2FF06D" w14:textId="77777777" w:rsidR="00B3611D" w:rsidRPr="002227C5" w:rsidRDefault="00B3611D" w:rsidP="00BC41EF">
            <w:pPr>
              <w:rPr>
                <w:rFonts w:ascii="Tahoma" w:hAnsi="Tahoma" w:cs="Tahoma"/>
              </w:rPr>
            </w:pPr>
            <w:r w:rsidRPr="002227C5">
              <w:rPr>
                <w:rFonts w:ascii="Tahoma" w:hAnsi="Tahoma" w:cs="Tahoma"/>
              </w:rPr>
              <w:t>Fish</w:t>
            </w:r>
          </w:p>
        </w:tc>
        <w:tc>
          <w:tcPr>
            <w:tcW w:w="1800" w:type="dxa"/>
            <w:tcBorders>
              <w:top w:val="single" w:sz="4" w:space="0" w:color="auto"/>
              <w:left w:val="single" w:sz="4" w:space="0" w:color="auto"/>
              <w:bottom w:val="single" w:sz="4" w:space="0" w:color="auto"/>
              <w:right w:val="single" w:sz="4" w:space="0" w:color="auto"/>
            </w:tcBorders>
          </w:tcPr>
          <w:p w14:paraId="3C273793" w14:textId="77777777" w:rsidR="00B3611D" w:rsidRPr="002227C5" w:rsidRDefault="00B3611D" w:rsidP="00BC41EF">
            <w:pPr>
              <w:rPr>
                <w:rFonts w:ascii="Tahoma" w:hAnsi="Tahoma" w:cs="Tahoma"/>
              </w:rPr>
            </w:pPr>
          </w:p>
          <w:p w14:paraId="478BE229" w14:textId="77777777" w:rsidR="00B3611D" w:rsidRPr="002227C5" w:rsidRDefault="00B3611D" w:rsidP="00BC41EF">
            <w:pPr>
              <w:rPr>
                <w:rFonts w:ascii="Tahoma" w:hAnsi="Tahoma" w:cs="Tahoma"/>
              </w:rPr>
            </w:pPr>
          </w:p>
          <w:p w14:paraId="5C701DFA" w14:textId="77777777" w:rsidR="00B3611D" w:rsidRPr="002227C5" w:rsidRDefault="00B3611D" w:rsidP="00BC41EF">
            <w:pPr>
              <w:rPr>
                <w:rFonts w:ascii="Tahoma" w:hAnsi="Tahoma" w:cs="Tahoma"/>
              </w:rPr>
            </w:pPr>
          </w:p>
          <w:p w14:paraId="543AECEA" w14:textId="77777777" w:rsidR="00B3611D" w:rsidRPr="002227C5" w:rsidRDefault="00B3611D" w:rsidP="00BC41EF">
            <w:pPr>
              <w:rPr>
                <w:rFonts w:ascii="Tahoma" w:hAnsi="Tahoma" w:cs="Tahoma"/>
              </w:rPr>
            </w:pPr>
          </w:p>
          <w:p w14:paraId="739FB8D4" w14:textId="77777777" w:rsidR="00B3611D" w:rsidRPr="002227C5" w:rsidRDefault="00B3611D" w:rsidP="00BC41EF">
            <w:pPr>
              <w:rPr>
                <w:rFonts w:ascii="Tahoma" w:hAnsi="Tahoma" w:cs="Tahoma"/>
              </w:rPr>
            </w:pPr>
            <w:r w:rsidRPr="002227C5">
              <w:rPr>
                <w:rFonts w:ascii="Tahoma" w:hAnsi="Tahoma" w:cs="Tahoma"/>
              </w:rPr>
              <w:t>41</w:t>
            </w:r>
            <w:r w:rsidRPr="002227C5">
              <w:rPr>
                <w:rFonts w:ascii="Tahoma" w:hAnsi="Tahoma" w:cs="Tahoma"/>
                <w:vertAlign w:val="superscript"/>
              </w:rPr>
              <w:t>o</w:t>
            </w:r>
            <w:r w:rsidRPr="002227C5">
              <w:rPr>
                <w:rFonts w:ascii="Tahoma" w:hAnsi="Tahoma" w:cs="Tahoma"/>
              </w:rPr>
              <w:t xml:space="preserve">F </w:t>
            </w:r>
          </w:p>
        </w:tc>
        <w:tc>
          <w:tcPr>
            <w:tcW w:w="6660" w:type="dxa"/>
            <w:tcBorders>
              <w:top w:val="single" w:sz="4" w:space="0" w:color="auto"/>
              <w:left w:val="single" w:sz="4" w:space="0" w:color="auto"/>
              <w:bottom w:val="single" w:sz="4" w:space="0" w:color="auto"/>
              <w:right w:val="single" w:sz="4" w:space="0" w:color="auto"/>
            </w:tcBorders>
          </w:tcPr>
          <w:p w14:paraId="51828577" w14:textId="77777777" w:rsidR="00B3611D" w:rsidRPr="002227C5" w:rsidRDefault="00B3611D" w:rsidP="00BC41EF">
            <w:pPr>
              <w:rPr>
                <w:rFonts w:ascii="Tahoma" w:hAnsi="Tahoma" w:cs="Tahoma"/>
              </w:rPr>
            </w:pPr>
          </w:p>
          <w:p w14:paraId="1747082A" w14:textId="77777777" w:rsidR="00B3611D" w:rsidRPr="002227C5" w:rsidRDefault="00B3611D" w:rsidP="00BC41EF">
            <w:pPr>
              <w:rPr>
                <w:rFonts w:ascii="Tahoma" w:hAnsi="Tahoma" w:cs="Tahoma"/>
              </w:rPr>
            </w:pPr>
            <w:r w:rsidRPr="002227C5">
              <w:rPr>
                <w:rFonts w:ascii="Tahoma" w:hAnsi="Tahoma" w:cs="Tahoma"/>
              </w:rPr>
              <w:t>Tightly wrap or store in original packaging.</w:t>
            </w:r>
          </w:p>
          <w:p w14:paraId="1B10F63F" w14:textId="77777777" w:rsidR="00B3611D" w:rsidRPr="002227C5" w:rsidRDefault="00B3611D" w:rsidP="00BC41EF">
            <w:pPr>
              <w:rPr>
                <w:rFonts w:ascii="Tahoma" w:hAnsi="Tahoma" w:cs="Tahoma"/>
              </w:rPr>
            </w:pPr>
            <w:r w:rsidRPr="002227C5">
              <w:rPr>
                <w:rFonts w:ascii="Tahoma" w:hAnsi="Tahoma" w:cs="Tahoma"/>
              </w:rPr>
              <w:t>Before shipping, fish served raw or partially cooked must be frozen by the processor to -4</w:t>
            </w:r>
            <w:r w:rsidRPr="002227C5">
              <w:rPr>
                <w:rFonts w:ascii="Tahoma" w:hAnsi="Tahoma" w:cs="Tahoma"/>
                <w:vertAlign w:val="superscript"/>
              </w:rPr>
              <w:t>o</w:t>
            </w:r>
            <w:r w:rsidRPr="002227C5">
              <w:rPr>
                <w:rFonts w:ascii="Tahoma" w:hAnsi="Tahoma" w:cs="Tahoma"/>
              </w:rPr>
              <w:t xml:space="preserve">F or colder for seven days in a storage freezer </w:t>
            </w:r>
            <w:r w:rsidRPr="002227C5">
              <w:rPr>
                <w:rFonts w:ascii="Tahoma" w:hAnsi="Tahoma" w:cs="Tahoma"/>
                <w:u w:val="single"/>
              </w:rPr>
              <w:t>or</w:t>
            </w:r>
            <w:r w:rsidRPr="002227C5">
              <w:rPr>
                <w:rFonts w:ascii="Tahoma" w:hAnsi="Tahoma" w:cs="Tahoma"/>
              </w:rPr>
              <w:t xml:space="preserve"> -31</w:t>
            </w:r>
            <w:r w:rsidRPr="002227C5">
              <w:rPr>
                <w:rFonts w:ascii="Tahoma" w:hAnsi="Tahoma" w:cs="Tahoma"/>
                <w:vertAlign w:val="superscript"/>
              </w:rPr>
              <w:t>o</w:t>
            </w:r>
            <w:r w:rsidRPr="002227C5">
              <w:rPr>
                <w:rFonts w:ascii="Tahoma" w:hAnsi="Tahoma" w:cs="Tahoma"/>
              </w:rPr>
              <w:t>F or colder for fifteen hours in a blast freezer.</w:t>
            </w:r>
          </w:p>
        </w:tc>
      </w:tr>
      <w:tr w:rsidR="00B3611D" w:rsidRPr="002227C5" w14:paraId="6C0BDF06" w14:textId="77777777" w:rsidTr="00BC41EF">
        <w:tc>
          <w:tcPr>
            <w:tcW w:w="1980" w:type="dxa"/>
            <w:tcBorders>
              <w:top w:val="single" w:sz="4" w:space="0" w:color="auto"/>
              <w:left w:val="single" w:sz="4" w:space="0" w:color="auto"/>
              <w:bottom w:val="single" w:sz="4" w:space="0" w:color="auto"/>
              <w:right w:val="single" w:sz="4" w:space="0" w:color="auto"/>
            </w:tcBorders>
          </w:tcPr>
          <w:p w14:paraId="0DA621DB" w14:textId="77777777" w:rsidR="00B3611D" w:rsidRPr="002227C5" w:rsidRDefault="00B3611D" w:rsidP="00BC41EF">
            <w:pPr>
              <w:rPr>
                <w:rFonts w:ascii="Tahoma" w:hAnsi="Tahoma" w:cs="Tahoma"/>
              </w:rPr>
            </w:pPr>
          </w:p>
          <w:p w14:paraId="396D773F" w14:textId="77777777" w:rsidR="00B3611D" w:rsidRPr="002227C5" w:rsidRDefault="00B3611D" w:rsidP="00BC41EF">
            <w:pPr>
              <w:rPr>
                <w:rFonts w:ascii="Tahoma" w:hAnsi="Tahoma" w:cs="Tahoma"/>
              </w:rPr>
            </w:pPr>
          </w:p>
          <w:p w14:paraId="37847791" w14:textId="77777777" w:rsidR="00B3611D" w:rsidRPr="002227C5" w:rsidRDefault="00B3611D" w:rsidP="00BC41EF">
            <w:pPr>
              <w:rPr>
                <w:rFonts w:ascii="Tahoma" w:hAnsi="Tahoma" w:cs="Tahoma"/>
              </w:rPr>
            </w:pPr>
          </w:p>
          <w:p w14:paraId="6FEBBAAF" w14:textId="77777777" w:rsidR="00B3611D" w:rsidRPr="002227C5" w:rsidRDefault="00B3611D" w:rsidP="00BC41EF">
            <w:pPr>
              <w:rPr>
                <w:rFonts w:ascii="Tahoma" w:hAnsi="Tahoma" w:cs="Tahoma"/>
              </w:rPr>
            </w:pPr>
          </w:p>
          <w:p w14:paraId="4165B094" w14:textId="77777777" w:rsidR="00B3611D" w:rsidRPr="002227C5" w:rsidRDefault="00B3611D" w:rsidP="00BC41EF">
            <w:pPr>
              <w:rPr>
                <w:rFonts w:ascii="Tahoma" w:hAnsi="Tahoma" w:cs="Tahoma"/>
              </w:rPr>
            </w:pPr>
          </w:p>
          <w:p w14:paraId="7533F1E8" w14:textId="77777777" w:rsidR="00B3611D" w:rsidRPr="002227C5" w:rsidRDefault="00B3611D" w:rsidP="00BC41EF">
            <w:pPr>
              <w:rPr>
                <w:rFonts w:ascii="Tahoma" w:hAnsi="Tahoma" w:cs="Tahoma"/>
              </w:rPr>
            </w:pPr>
            <w:r w:rsidRPr="002227C5">
              <w:rPr>
                <w:rFonts w:ascii="Tahoma" w:hAnsi="Tahoma" w:cs="Tahoma"/>
              </w:rPr>
              <w:t>Shellfish</w:t>
            </w:r>
          </w:p>
        </w:tc>
        <w:tc>
          <w:tcPr>
            <w:tcW w:w="1800" w:type="dxa"/>
            <w:tcBorders>
              <w:top w:val="single" w:sz="4" w:space="0" w:color="auto"/>
              <w:left w:val="single" w:sz="4" w:space="0" w:color="auto"/>
              <w:bottom w:val="single" w:sz="4" w:space="0" w:color="auto"/>
              <w:right w:val="single" w:sz="4" w:space="0" w:color="auto"/>
            </w:tcBorders>
          </w:tcPr>
          <w:p w14:paraId="64D450CF" w14:textId="77777777" w:rsidR="00B3611D" w:rsidRPr="002227C5" w:rsidRDefault="00B3611D" w:rsidP="00BC41EF">
            <w:pPr>
              <w:rPr>
                <w:rFonts w:ascii="Tahoma" w:hAnsi="Tahoma" w:cs="Tahoma"/>
              </w:rPr>
            </w:pPr>
          </w:p>
          <w:p w14:paraId="402CF508" w14:textId="77777777" w:rsidR="00B3611D" w:rsidRPr="002227C5" w:rsidRDefault="00B3611D" w:rsidP="00BC41EF">
            <w:pPr>
              <w:rPr>
                <w:rFonts w:ascii="Tahoma" w:hAnsi="Tahoma" w:cs="Tahoma"/>
              </w:rPr>
            </w:pPr>
          </w:p>
          <w:p w14:paraId="17C119F6" w14:textId="77777777" w:rsidR="00B3611D" w:rsidRPr="002227C5" w:rsidRDefault="00B3611D" w:rsidP="00BC41EF">
            <w:pPr>
              <w:rPr>
                <w:rFonts w:ascii="Tahoma" w:hAnsi="Tahoma" w:cs="Tahoma"/>
              </w:rPr>
            </w:pPr>
          </w:p>
          <w:p w14:paraId="660DB4FA" w14:textId="77777777" w:rsidR="00B3611D" w:rsidRPr="002227C5" w:rsidRDefault="00B3611D" w:rsidP="00BC41EF">
            <w:pPr>
              <w:rPr>
                <w:rFonts w:ascii="Tahoma" w:hAnsi="Tahoma" w:cs="Tahoma"/>
              </w:rPr>
            </w:pPr>
          </w:p>
          <w:p w14:paraId="36E4C705" w14:textId="77777777" w:rsidR="00B3611D" w:rsidRPr="002227C5" w:rsidRDefault="00B3611D" w:rsidP="00BC41EF">
            <w:pPr>
              <w:rPr>
                <w:rFonts w:ascii="Tahoma" w:hAnsi="Tahoma" w:cs="Tahoma"/>
              </w:rPr>
            </w:pPr>
          </w:p>
          <w:p w14:paraId="01B3C963" w14:textId="77777777" w:rsidR="00B3611D" w:rsidRPr="002227C5" w:rsidRDefault="00B3611D" w:rsidP="00BC41EF">
            <w:pPr>
              <w:rPr>
                <w:rFonts w:ascii="Tahoma" w:hAnsi="Tahoma" w:cs="Tahoma"/>
              </w:rPr>
            </w:pPr>
            <w:r w:rsidRPr="002227C5">
              <w:rPr>
                <w:rFonts w:ascii="Tahoma" w:hAnsi="Tahoma" w:cs="Tahoma"/>
              </w:rPr>
              <w:t>Store alive at 45</w:t>
            </w:r>
            <w:r w:rsidRPr="002227C5">
              <w:rPr>
                <w:rFonts w:ascii="Tahoma" w:hAnsi="Tahoma" w:cs="Tahoma"/>
                <w:vertAlign w:val="superscript"/>
              </w:rPr>
              <w:t>o</w:t>
            </w:r>
            <w:r w:rsidRPr="002227C5">
              <w:rPr>
                <w:rFonts w:ascii="Tahoma" w:hAnsi="Tahoma" w:cs="Tahoma"/>
              </w:rPr>
              <w:t xml:space="preserve">F </w:t>
            </w:r>
          </w:p>
        </w:tc>
        <w:tc>
          <w:tcPr>
            <w:tcW w:w="6660" w:type="dxa"/>
            <w:tcBorders>
              <w:top w:val="single" w:sz="4" w:space="0" w:color="auto"/>
              <w:left w:val="single" w:sz="4" w:space="0" w:color="auto"/>
              <w:bottom w:val="single" w:sz="4" w:space="0" w:color="auto"/>
              <w:right w:val="single" w:sz="4" w:space="0" w:color="auto"/>
            </w:tcBorders>
          </w:tcPr>
          <w:p w14:paraId="694181C7" w14:textId="77777777" w:rsidR="00B3611D" w:rsidRPr="002227C5" w:rsidRDefault="00B3611D" w:rsidP="00BC41EF">
            <w:pPr>
              <w:rPr>
                <w:rFonts w:ascii="Tahoma" w:hAnsi="Tahoma" w:cs="Tahoma"/>
              </w:rPr>
            </w:pPr>
          </w:p>
          <w:p w14:paraId="111C8C96" w14:textId="77777777" w:rsidR="00B3611D" w:rsidRPr="002227C5" w:rsidRDefault="00B3611D" w:rsidP="00BC41EF">
            <w:pPr>
              <w:rPr>
                <w:rFonts w:ascii="Tahoma" w:hAnsi="Tahoma" w:cs="Tahoma"/>
              </w:rPr>
            </w:pPr>
            <w:r w:rsidRPr="002227C5">
              <w:rPr>
                <w:rFonts w:ascii="Tahoma" w:hAnsi="Tahoma" w:cs="Tahoma"/>
              </w:rPr>
              <w:t>Store alive in the original container</w:t>
            </w:r>
          </w:p>
          <w:p w14:paraId="0F4A0015" w14:textId="77777777" w:rsidR="00B3611D" w:rsidRPr="002227C5" w:rsidRDefault="00B3611D" w:rsidP="00BC41EF">
            <w:pPr>
              <w:rPr>
                <w:rFonts w:ascii="Tahoma" w:hAnsi="Tahoma" w:cs="Tahoma"/>
              </w:rPr>
            </w:pPr>
            <w:r w:rsidRPr="002227C5">
              <w:rPr>
                <w:rFonts w:ascii="Tahoma" w:hAnsi="Tahoma" w:cs="Tahoma"/>
              </w:rPr>
              <w:t>Store clams, oysters, mussels, and scallops in a display tank if t</w:t>
            </w:r>
            <w:r w:rsidR="003860C1" w:rsidRPr="002227C5">
              <w:rPr>
                <w:rFonts w:ascii="Tahoma" w:hAnsi="Tahoma" w:cs="Tahoma"/>
              </w:rPr>
              <w:t xml:space="preserve">he tank has a sign stating </w:t>
            </w:r>
            <w:r w:rsidRPr="002227C5">
              <w:rPr>
                <w:rFonts w:ascii="Tahoma" w:hAnsi="Tahoma" w:cs="Tahoma"/>
              </w:rPr>
              <w:t>the shellfish are for display only or if a variance is obtained from the local health department.</w:t>
            </w:r>
          </w:p>
          <w:p w14:paraId="24F1D1D7" w14:textId="77777777" w:rsidR="00B3611D" w:rsidRPr="002227C5" w:rsidRDefault="00B3611D" w:rsidP="00BC41EF">
            <w:pPr>
              <w:pStyle w:val="Footer"/>
              <w:tabs>
                <w:tab w:val="left" w:pos="720"/>
              </w:tabs>
              <w:rPr>
                <w:rFonts w:ascii="Tahoma" w:hAnsi="Tahoma" w:cs="Tahoma"/>
              </w:rPr>
            </w:pPr>
            <w:r w:rsidRPr="002227C5">
              <w:rPr>
                <w:rFonts w:ascii="Tahoma" w:hAnsi="Tahoma" w:cs="Tahoma"/>
              </w:rPr>
              <w:t>Keep shell stock tags on file for 90 days from the date the last shellfish was used.</w:t>
            </w:r>
          </w:p>
        </w:tc>
      </w:tr>
      <w:tr w:rsidR="00B3611D" w:rsidRPr="002227C5" w14:paraId="441BA47F" w14:textId="77777777" w:rsidTr="00BC41EF">
        <w:tc>
          <w:tcPr>
            <w:tcW w:w="1980" w:type="dxa"/>
            <w:tcBorders>
              <w:top w:val="single" w:sz="4" w:space="0" w:color="auto"/>
              <w:left w:val="single" w:sz="4" w:space="0" w:color="auto"/>
              <w:bottom w:val="single" w:sz="4" w:space="0" w:color="auto"/>
              <w:right w:val="single" w:sz="4" w:space="0" w:color="auto"/>
            </w:tcBorders>
          </w:tcPr>
          <w:p w14:paraId="1E77D2AE" w14:textId="77777777" w:rsidR="00B3611D" w:rsidRPr="002227C5" w:rsidRDefault="00B3611D" w:rsidP="00BC41EF">
            <w:pPr>
              <w:rPr>
                <w:rFonts w:ascii="Tahoma" w:hAnsi="Tahoma" w:cs="Tahoma"/>
              </w:rPr>
            </w:pPr>
          </w:p>
          <w:p w14:paraId="75DA2D75" w14:textId="77777777" w:rsidR="00B3611D" w:rsidRPr="002227C5" w:rsidRDefault="00B3611D" w:rsidP="00BC41EF">
            <w:pPr>
              <w:rPr>
                <w:rFonts w:ascii="Tahoma" w:hAnsi="Tahoma" w:cs="Tahoma"/>
              </w:rPr>
            </w:pPr>
            <w:r w:rsidRPr="002227C5">
              <w:rPr>
                <w:rFonts w:ascii="Tahoma" w:hAnsi="Tahoma" w:cs="Tahoma"/>
              </w:rPr>
              <w:t>Shell eggs</w:t>
            </w:r>
          </w:p>
        </w:tc>
        <w:tc>
          <w:tcPr>
            <w:tcW w:w="1800" w:type="dxa"/>
            <w:tcBorders>
              <w:top w:val="single" w:sz="4" w:space="0" w:color="auto"/>
              <w:left w:val="single" w:sz="4" w:space="0" w:color="auto"/>
              <w:bottom w:val="single" w:sz="4" w:space="0" w:color="auto"/>
              <w:right w:val="single" w:sz="4" w:space="0" w:color="auto"/>
            </w:tcBorders>
          </w:tcPr>
          <w:p w14:paraId="4E0ECFF3" w14:textId="77777777" w:rsidR="00B3611D" w:rsidRPr="002227C5" w:rsidRDefault="00B3611D" w:rsidP="00BC41EF">
            <w:pPr>
              <w:rPr>
                <w:rFonts w:ascii="Tahoma" w:hAnsi="Tahoma" w:cs="Tahoma"/>
              </w:rPr>
            </w:pPr>
          </w:p>
          <w:p w14:paraId="294C6D3A" w14:textId="77777777" w:rsidR="00B3611D" w:rsidRPr="002227C5" w:rsidRDefault="00B3611D" w:rsidP="00BC41EF">
            <w:pPr>
              <w:rPr>
                <w:rFonts w:ascii="Tahoma" w:hAnsi="Tahoma" w:cs="Tahoma"/>
              </w:rPr>
            </w:pPr>
            <w:r w:rsidRPr="002227C5">
              <w:rPr>
                <w:rFonts w:ascii="Tahoma" w:hAnsi="Tahoma" w:cs="Tahoma"/>
              </w:rPr>
              <w:t>41</w:t>
            </w:r>
            <w:r w:rsidRPr="002227C5">
              <w:rPr>
                <w:rFonts w:ascii="Tahoma" w:hAnsi="Tahoma" w:cs="Tahoma"/>
                <w:vertAlign w:val="superscript"/>
              </w:rPr>
              <w:t>o</w:t>
            </w:r>
            <w:r w:rsidRPr="002227C5">
              <w:rPr>
                <w:rFonts w:ascii="Tahoma" w:hAnsi="Tahoma" w:cs="Tahoma"/>
              </w:rPr>
              <w:t xml:space="preserve">F </w:t>
            </w:r>
          </w:p>
        </w:tc>
        <w:tc>
          <w:tcPr>
            <w:tcW w:w="6660" w:type="dxa"/>
            <w:tcBorders>
              <w:top w:val="single" w:sz="4" w:space="0" w:color="auto"/>
              <w:left w:val="single" w:sz="4" w:space="0" w:color="auto"/>
              <w:bottom w:val="single" w:sz="4" w:space="0" w:color="auto"/>
              <w:right w:val="single" w:sz="4" w:space="0" w:color="auto"/>
            </w:tcBorders>
          </w:tcPr>
          <w:p w14:paraId="74071CA3" w14:textId="77777777" w:rsidR="00B3611D" w:rsidRPr="002227C5" w:rsidRDefault="00B3611D" w:rsidP="00BC41EF">
            <w:pPr>
              <w:rPr>
                <w:rFonts w:ascii="Tahoma" w:hAnsi="Tahoma" w:cs="Tahoma"/>
              </w:rPr>
            </w:pPr>
          </w:p>
          <w:p w14:paraId="4FE29FDC" w14:textId="77777777" w:rsidR="00B3611D" w:rsidRPr="002227C5" w:rsidRDefault="00B3611D" w:rsidP="00BC41EF">
            <w:pPr>
              <w:rPr>
                <w:rFonts w:ascii="Tahoma" w:hAnsi="Tahoma" w:cs="Tahoma"/>
              </w:rPr>
            </w:pPr>
            <w:r w:rsidRPr="002227C5">
              <w:rPr>
                <w:rFonts w:ascii="Tahoma" w:hAnsi="Tahoma" w:cs="Tahoma"/>
              </w:rPr>
              <w:t>Use within 4-5 weeks of the packing date.</w:t>
            </w:r>
          </w:p>
        </w:tc>
      </w:tr>
      <w:tr w:rsidR="00B3611D" w:rsidRPr="002227C5" w14:paraId="2C648FD4" w14:textId="77777777" w:rsidTr="00BC41EF">
        <w:tc>
          <w:tcPr>
            <w:tcW w:w="1980" w:type="dxa"/>
            <w:tcBorders>
              <w:top w:val="single" w:sz="4" w:space="0" w:color="auto"/>
              <w:left w:val="single" w:sz="4" w:space="0" w:color="auto"/>
              <w:bottom w:val="single" w:sz="4" w:space="0" w:color="auto"/>
              <w:right w:val="single" w:sz="4" w:space="0" w:color="auto"/>
            </w:tcBorders>
          </w:tcPr>
          <w:p w14:paraId="7382735A" w14:textId="77777777" w:rsidR="00B3611D" w:rsidRPr="002227C5" w:rsidRDefault="00B3611D" w:rsidP="00BC41EF">
            <w:pPr>
              <w:rPr>
                <w:rFonts w:ascii="Tahoma" w:hAnsi="Tahoma" w:cs="Tahoma"/>
              </w:rPr>
            </w:pPr>
          </w:p>
          <w:p w14:paraId="6E902E04" w14:textId="77777777" w:rsidR="00B3611D" w:rsidRPr="002227C5" w:rsidRDefault="00B3611D" w:rsidP="00BC41EF">
            <w:pPr>
              <w:rPr>
                <w:rFonts w:ascii="Tahoma" w:hAnsi="Tahoma" w:cs="Tahoma"/>
              </w:rPr>
            </w:pPr>
            <w:r w:rsidRPr="002227C5">
              <w:rPr>
                <w:rFonts w:ascii="Tahoma" w:hAnsi="Tahoma" w:cs="Tahoma"/>
              </w:rPr>
              <w:t>Dairy</w:t>
            </w:r>
          </w:p>
        </w:tc>
        <w:tc>
          <w:tcPr>
            <w:tcW w:w="1800" w:type="dxa"/>
            <w:tcBorders>
              <w:top w:val="single" w:sz="4" w:space="0" w:color="auto"/>
              <w:left w:val="single" w:sz="4" w:space="0" w:color="auto"/>
              <w:bottom w:val="single" w:sz="4" w:space="0" w:color="auto"/>
              <w:right w:val="single" w:sz="4" w:space="0" w:color="auto"/>
            </w:tcBorders>
          </w:tcPr>
          <w:p w14:paraId="2C424611" w14:textId="77777777" w:rsidR="00B3611D" w:rsidRPr="002227C5" w:rsidRDefault="00B3611D" w:rsidP="00BC41EF">
            <w:pPr>
              <w:rPr>
                <w:rFonts w:ascii="Tahoma" w:hAnsi="Tahoma" w:cs="Tahoma"/>
              </w:rPr>
            </w:pPr>
          </w:p>
          <w:p w14:paraId="0586C256" w14:textId="77777777" w:rsidR="00B3611D" w:rsidRPr="002227C5" w:rsidRDefault="00B3611D" w:rsidP="00BC41EF">
            <w:pPr>
              <w:rPr>
                <w:rFonts w:ascii="Tahoma" w:hAnsi="Tahoma" w:cs="Tahoma"/>
              </w:rPr>
            </w:pPr>
            <w:r w:rsidRPr="002227C5">
              <w:rPr>
                <w:rFonts w:ascii="Tahoma" w:hAnsi="Tahoma" w:cs="Tahoma"/>
              </w:rPr>
              <w:t>41</w:t>
            </w:r>
            <w:r w:rsidRPr="002227C5">
              <w:rPr>
                <w:rFonts w:ascii="Tahoma" w:hAnsi="Tahoma" w:cs="Tahoma"/>
                <w:vertAlign w:val="superscript"/>
              </w:rPr>
              <w:t>o</w:t>
            </w:r>
            <w:r w:rsidRPr="002227C5">
              <w:rPr>
                <w:rFonts w:ascii="Tahoma" w:hAnsi="Tahoma" w:cs="Tahoma"/>
              </w:rPr>
              <w:t xml:space="preserve">F </w:t>
            </w:r>
          </w:p>
        </w:tc>
        <w:tc>
          <w:tcPr>
            <w:tcW w:w="6660" w:type="dxa"/>
            <w:tcBorders>
              <w:top w:val="single" w:sz="4" w:space="0" w:color="auto"/>
              <w:left w:val="single" w:sz="4" w:space="0" w:color="auto"/>
              <w:bottom w:val="single" w:sz="4" w:space="0" w:color="auto"/>
              <w:right w:val="single" w:sz="4" w:space="0" w:color="auto"/>
            </w:tcBorders>
          </w:tcPr>
          <w:p w14:paraId="1DDA0DA6" w14:textId="77777777" w:rsidR="00B3611D" w:rsidRPr="002227C5" w:rsidRDefault="00B3611D" w:rsidP="00BC41EF">
            <w:pPr>
              <w:rPr>
                <w:rFonts w:ascii="Tahoma" w:hAnsi="Tahoma" w:cs="Tahoma"/>
              </w:rPr>
            </w:pPr>
          </w:p>
          <w:p w14:paraId="514A59D1" w14:textId="77777777" w:rsidR="00B3611D" w:rsidRPr="002227C5" w:rsidRDefault="00B3611D" w:rsidP="00BC41EF">
            <w:pPr>
              <w:rPr>
                <w:rFonts w:ascii="Tahoma" w:hAnsi="Tahoma" w:cs="Tahoma"/>
              </w:rPr>
            </w:pPr>
            <w:r w:rsidRPr="002227C5">
              <w:rPr>
                <w:rFonts w:ascii="Tahoma" w:hAnsi="Tahoma" w:cs="Tahoma"/>
              </w:rPr>
              <w:t>Discard if past the use-by or expiration date.</w:t>
            </w:r>
          </w:p>
        </w:tc>
      </w:tr>
      <w:tr w:rsidR="00B3611D" w:rsidRPr="002227C5" w14:paraId="6EA51FEF" w14:textId="77777777" w:rsidTr="00BC41EF">
        <w:tc>
          <w:tcPr>
            <w:tcW w:w="1980" w:type="dxa"/>
            <w:tcBorders>
              <w:top w:val="single" w:sz="4" w:space="0" w:color="auto"/>
              <w:left w:val="single" w:sz="4" w:space="0" w:color="auto"/>
              <w:bottom w:val="single" w:sz="4" w:space="0" w:color="auto"/>
              <w:right w:val="single" w:sz="4" w:space="0" w:color="auto"/>
            </w:tcBorders>
          </w:tcPr>
          <w:p w14:paraId="28EE76E2" w14:textId="77777777" w:rsidR="00B3611D" w:rsidRPr="002227C5" w:rsidRDefault="00B3611D" w:rsidP="00BC41EF">
            <w:pPr>
              <w:rPr>
                <w:rFonts w:ascii="Tahoma" w:hAnsi="Tahoma" w:cs="Tahoma"/>
              </w:rPr>
            </w:pPr>
          </w:p>
          <w:p w14:paraId="5F537EC9" w14:textId="77777777" w:rsidR="00B3611D" w:rsidRPr="002227C5" w:rsidRDefault="00B3611D" w:rsidP="00BC41EF">
            <w:pPr>
              <w:rPr>
                <w:rFonts w:ascii="Tahoma" w:hAnsi="Tahoma" w:cs="Tahoma"/>
              </w:rPr>
            </w:pPr>
            <w:r w:rsidRPr="002227C5">
              <w:rPr>
                <w:rFonts w:ascii="Tahoma" w:hAnsi="Tahoma" w:cs="Tahoma"/>
              </w:rPr>
              <w:t>Ice cream and frozen yogurt</w:t>
            </w:r>
          </w:p>
        </w:tc>
        <w:tc>
          <w:tcPr>
            <w:tcW w:w="1800" w:type="dxa"/>
            <w:tcBorders>
              <w:top w:val="single" w:sz="4" w:space="0" w:color="auto"/>
              <w:left w:val="single" w:sz="4" w:space="0" w:color="auto"/>
              <w:bottom w:val="single" w:sz="4" w:space="0" w:color="auto"/>
              <w:right w:val="single" w:sz="4" w:space="0" w:color="auto"/>
            </w:tcBorders>
          </w:tcPr>
          <w:p w14:paraId="2133D830" w14:textId="77777777" w:rsidR="00B3611D" w:rsidRPr="002227C5" w:rsidRDefault="00B3611D" w:rsidP="00BC41EF">
            <w:pPr>
              <w:rPr>
                <w:rFonts w:ascii="Tahoma" w:hAnsi="Tahoma" w:cs="Tahoma"/>
              </w:rPr>
            </w:pPr>
          </w:p>
          <w:p w14:paraId="5CF963E1" w14:textId="77777777" w:rsidR="00B3611D" w:rsidRPr="002227C5" w:rsidRDefault="00B3611D" w:rsidP="00BC41EF">
            <w:pPr>
              <w:rPr>
                <w:rFonts w:ascii="Tahoma" w:hAnsi="Tahoma" w:cs="Tahoma"/>
              </w:rPr>
            </w:pPr>
          </w:p>
          <w:p w14:paraId="6679A2A6" w14:textId="77777777" w:rsidR="00B3611D" w:rsidRPr="002227C5" w:rsidRDefault="00B3611D" w:rsidP="00BC41EF">
            <w:pPr>
              <w:rPr>
                <w:rFonts w:ascii="Tahoma" w:hAnsi="Tahoma" w:cs="Tahoma"/>
              </w:rPr>
            </w:pPr>
            <w:r w:rsidRPr="002227C5">
              <w:rPr>
                <w:rFonts w:ascii="Tahoma" w:hAnsi="Tahoma" w:cs="Tahoma"/>
              </w:rPr>
              <w:t>6</w:t>
            </w:r>
            <w:r w:rsidRPr="002227C5">
              <w:rPr>
                <w:rFonts w:ascii="Tahoma" w:hAnsi="Tahoma" w:cs="Tahoma"/>
                <w:vertAlign w:val="superscript"/>
              </w:rPr>
              <w:t>o</w:t>
            </w:r>
            <w:r w:rsidRPr="002227C5">
              <w:rPr>
                <w:rFonts w:ascii="Tahoma" w:hAnsi="Tahoma" w:cs="Tahoma"/>
              </w:rPr>
              <w:t>F-10</w:t>
            </w:r>
            <w:r w:rsidRPr="002227C5">
              <w:rPr>
                <w:rFonts w:ascii="Tahoma" w:hAnsi="Tahoma" w:cs="Tahoma"/>
                <w:vertAlign w:val="superscript"/>
              </w:rPr>
              <w:t>o</w:t>
            </w:r>
            <w:r w:rsidRPr="002227C5">
              <w:rPr>
                <w:rFonts w:ascii="Tahoma" w:hAnsi="Tahoma" w:cs="Tahoma"/>
              </w:rPr>
              <w:t xml:space="preserve">F </w:t>
            </w:r>
          </w:p>
        </w:tc>
        <w:tc>
          <w:tcPr>
            <w:tcW w:w="6660" w:type="dxa"/>
            <w:tcBorders>
              <w:top w:val="single" w:sz="4" w:space="0" w:color="auto"/>
              <w:left w:val="single" w:sz="4" w:space="0" w:color="auto"/>
              <w:bottom w:val="single" w:sz="4" w:space="0" w:color="auto"/>
              <w:right w:val="single" w:sz="4" w:space="0" w:color="auto"/>
            </w:tcBorders>
          </w:tcPr>
          <w:p w14:paraId="6361BA6E" w14:textId="77777777" w:rsidR="00B3611D" w:rsidRPr="002227C5" w:rsidRDefault="00B3611D" w:rsidP="00BC41EF">
            <w:pPr>
              <w:rPr>
                <w:rFonts w:ascii="Tahoma" w:hAnsi="Tahoma" w:cs="Tahoma"/>
              </w:rPr>
            </w:pPr>
          </w:p>
          <w:p w14:paraId="3739FF07" w14:textId="77777777" w:rsidR="00B3611D" w:rsidRPr="002227C5" w:rsidRDefault="00B3611D" w:rsidP="00BC41EF">
            <w:pPr>
              <w:rPr>
                <w:rFonts w:ascii="Tahoma" w:hAnsi="Tahoma" w:cs="Tahoma"/>
              </w:rPr>
            </w:pPr>
          </w:p>
          <w:p w14:paraId="46F98D0E" w14:textId="77777777" w:rsidR="00B3611D" w:rsidRPr="002227C5" w:rsidRDefault="00B3611D" w:rsidP="00BC41EF">
            <w:pPr>
              <w:rPr>
                <w:rFonts w:ascii="Tahoma" w:hAnsi="Tahoma" w:cs="Tahoma"/>
              </w:rPr>
            </w:pPr>
            <w:r w:rsidRPr="002227C5">
              <w:rPr>
                <w:rFonts w:ascii="Tahoma" w:hAnsi="Tahoma" w:cs="Tahoma"/>
              </w:rPr>
              <w:t>Discard if past the use-by or expiration date.</w:t>
            </w:r>
          </w:p>
        </w:tc>
      </w:tr>
      <w:tr w:rsidR="00B3611D" w:rsidRPr="002227C5" w14:paraId="788B5CF6" w14:textId="77777777" w:rsidTr="00BC41EF">
        <w:tc>
          <w:tcPr>
            <w:tcW w:w="1980" w:type="dxa"/>
            <w:tcBorders>
              <w:top w:val="single" w:sz="4" w:space="0" w:color="auto"/>
              <w:left w:val="single" w:sz="4" w:space="0" w:color="auto"/>
              <w:bottom w:val="single" w:sz="4" w:space="0" w:color="auto"/>
              <w:right w:val="single" w:sz="4" w:space="0" w:color="auto"/>
            </w:tcBorders>
          </w:tcPr>
          <w:p w14:paraId="4FC70976" w14:textId="77777777" w:rsidR="00B3611D" w:rsidRPr="002227C5" w:rsidRDefault="00B3611D" w:rsidP="00BC41EF">
            <w:pPr>
              <w:rPr>
                <w:rFonts w:ascii="Tahoma" w:hAnsi="Tahoma" w:cs="Tahoma"/>
              </w:rPr>
            </w:pPr>
          </w:p>
          <w:p w14:paraId="21C2D49A" w14:textId="2DBE2D7B" w:rsidR="00B3611D" w:rsidRPr="002227C5" w:rsidRDefault="00B3611D" w:rsidP="00BC41EF">
            <w:pPr>
              <w:rPr>
                <w:rFonts w:ascii="Tahoma" w:hAnsi="Tahoma" w:cs="Tahoma"/>
                <w:color w:val="FF0000"/>
              </w:rPr>
            </w:pPr>
            <w:r w:rsidRPr="002227C5">
              <w:rPr>
                <w:rFonts w:ascii="Tahoma" w:hAnsi="Tahoma" w:cs="Tahoma"/>
              </w:rPr>
              <w:t>Fresh produce</w:t>
            </w:r>
            <w:r w:rsidR="00AB7B37">
              <w:rPr>
                <w:rFonts w:ascii="Tahoma" w:hAnsi="Tahoma" w:cs="Tahoma"/>
              </w:rPr>
              <w:t xml:space="preserve"> </w:t>
            </w:r>
            <w:r w:rsidRPr="002227C5">
              <w:rPr>
                <w:rFonts w:ascii="Tahoma" w:hAnsi="Tahoma" w:cs="Tahoma"/>
                <w:vertAlign w:val="superscript"/>
              </w:rPr>
              <w:t>a</w:t>
            </w:r>
          </w:p>
        </w:tc>
        <w:tc>
          <w:tcPr>
            <w:tcW w:w="1800" w:type="dxa"/>
            <w:tcBorders>
              <w:top w:val="single" w:sz="4" w:space="0" w:color="auto"/>
              <w:left w:val="single" w:sz="4" w:space="0" w:color="auto"/>
              <w:bottom w:val="single" w:sz="4" w:space="0" w:color="auto"/>
              <w:right w:val="single" w:sz="4" w:space="0" w:color="auto"/>
            </w:tcBorders>
          </w:tcPr>
          <w:p w14:paraId="4A62DE87" w14:textId="77777777" w:rsidR="00B3611D" w:rsidRPr="002227C5" w:rsidRDefault="00B3611D" w:rsidP="00BC41EF">
            <w:pPr>
              <w:rPr>
                <w:rFonts w:ascii="Tahoma" w:hAnsi="Tahoma" w:cs="Tahoma"/>
              </w:rPr>
            </w:pPr>
          </w:p>
          <w:p w14:paraId="4DFFBEED" w14:textId="77777777" w:rsidR="00B3611D" w:rsidRPr="002227C5" w:rsidRDefault="00B3611D" w:rsidP="00BC41EF">
            <w:pPr>
              <w:rPr>
                <w:rFonts w:ascii="Tahoma" w:hAnsi="Tahoma" w:cs="Tahoma"/>
              </w:rPr>
            </w:pPr>
            <w:r w:rsidRPr="002227C5">
              <w:rPr>
                <w:rFonts w:ascii="Tahoma" w:hAnsi="Tahoma" w:cs="Tahoma"/>
              </w:rPr>
              <w:t>Temperature varies</w:t>
            </w:r>
          </w:p>
        </w:tc>
        <w:tc>
          <w:tcPr>
            <w:tcW w:w="6660" w:type="dxa"/>
            <w:tcBorders>
              <w:top w:val="single" w:sz="4" w:space="0" w:color="auto"/>
              <w:left w:val="single" w:sz="4" w:space="0" w:color="auto"/>
              <w:bottom w:val="single" w:sz="4" w:space="0" w:color="auto"/>
              <w:right w:val="single" w:sz="4" w:space="0" w:color="auto"/>
            </w:tcBorders>
          </w:tcPr>
          <w:p w14:paraId="674C7ACA" w14:textId="77777777" w:rsidR="00B3611D" w:rsidRPr="002227C5" w:rsidRDefault="00B3611D" w:rsidP="00BC41EF">
            <w:pPr>
              <w:rPr>
                <w:rFonts w:ascii="Tahoma" w:hAnsi="Tahoma" w:cs="Tahoma"/>
              </w:rPr>
            </w:pPr>
          </w:p>
          <w:p w14:paraId="7C0F7869" w14:textId="77777777" w:rsidR="00B3611D" w:rsidRPr="002227C5" w:rsidRDefault="00B3611D" w:rsidP="00BC41EF">
            <w:pPr>
              <w:rPr>
                <w:rFonts w:ascii="Tahoma" w:hAnsi="Tahoma" w:cs="Tahoma"/>
              </w:rPr>
            </w:pPr>
            <w:r w:rsidRPr="002227C5">
              <w:rPr>
                <w:rFonts w:ascii="Tahoma" w:hAnsi="Tahoma" w:cs="Tahoma"/>
              </w:rPr>
              <w:t>If deli</w:t>
            </w:r>
            <w:r w:rsidR="003860C1" w:rsidRPr="002227C5">
              <w:rPr>
                <w:rFonts w:ascii="Tahoma" w:hAnsi="Tahoma" w:cs="Tahoma"/>
              </w:rPr>
              <w:t xml:space="preserve">vered packed on ice, store in the same </w:t>
            </w:r>
            <w:r w:rsidRPr="002227C5">
              <w:rPr>
                <w:rFonts w:ascii="Tahoma" w:hAnsi="Tahoma" w:cs="Tahoma"/>
              </w:rPr>
              <w:t>way.</w:t>
            </w:r>
          </w:p>
        </w:tc>
      </w:tr>
      <w:tr w:rsidR="00B3611D" w:rsidRPr="002227C5" w14:paraId="41AE7135" w14:textId="77777777" w:rsidTr="00BC41EF">
        <w:tc>
          <w:tcPr>
            <w:tcW w:w="1980" w:type="dxa"/>
            <w:tcBorders>
              <w:top w:val="single" w:sz="4" w:space="0" w:color="auto"/>
              <w:left w:val="single" w:sz="4" w:space="0" w:color="auto"/>
              <w:bottom w:val="single" w:sz="4" w:space="0" w:color="auto"/>
              <w:right w:val="single" w:sz="4" w:space="0" w:color="auto"/>
            </w:tcBorders>
          </w:tcPr>
          <w:p w14:paraId="157A3D49" w14:textId="77777777" w:rsidR="00B3611D" w:rsidRPr="002227C5" w:rsidRDefault="00B3611D" w:rsidP="00BC41EF">
            <w:pPr>
              <w:rPr>
                <w:rFonts w:ascii="Tahoma" w:hAnsi="Tahoma" w:cs="Tahoma"/>
              </w:rPr>
            </w:pPr>
          </w:p>
          <w:p w14:paraId="0D8DCD00" w14:textId="77777777" w:rsidR="00B3611D" w:rsidRPr="002227C5" w:rsidRDefault="00B3611D" w:rsidP="00BC41EF">
            <w:pPr>
              <w:rPr>
                <w:rFonts w:ascii="Tahoma" w:hAnsi="Tahoma" w:cs="Tahoma"/>
              </w:rPr>
            </w:pPr>
            <w:smartTag w:uri="urn:schemas-microsoft-com:office:smarttags" w:element="stockticker">
              <w:r w:rsidRPr="002227C5">
                <w:rPr>
                  <w:rFonts w:ascii="Tahoma" w:hAnsi="Tahoma" w:cs="Tahoma"/>
                </w:rPr>
                <w:t>MAP</w:t>
              </w:r>
            </w:smartTag>
            <w:r w:rsidRPr="002227C5">
              <w:rPr>
                <w:rFonts w:ascii="Tahoma" w:hAnsi="Tahoma" w:cs="Tahoma"/>
              </w:rPr>
              <w:t>, vacuum packed, and sous vide packaged food</w:t>
            </w:r>
          </w:p>
        </w:tc>
        <w:tc>
          <w:tcPr>
            <w:tcW w:w="1800" w:type="dxa"/>
            <w:tcBorders>
              <w:top w:val="single" w:sz="4" w:space="0" w:color="auto"/>
              <w:left w:val="single" w:sz="4" w:space="0" w:color="auto"/>
              <w:bottom w:val="single" w:sz="4" w:space="0" w:color="auto"/>
              <w:right w:val="single" w:sz="4" w:space="0" w:color="auto"/>
            </w:tcBorders>
          </w:tcPr>
          <w:p w14:paraId="13FE2450" w14:textId="77777777" w:rsidR="00B3611D" w:rsidRPr="002227C5" w:rsidRDefault="00B3611D" w:rsidP="00BC41EF">
            <w:pPr>
              <w:rPr>
                <w:rFonts w:ascii="Tahoma" w:hAnsi="Tahoma" w:cs="Tahoma"/>
              </w:rPr>
            </w:pPr>
          </w:p>
          <w:p w14:paraId="17C3C417" w14:textId="77777777" w:rsidR="00B3611D" w:rsidRPr="002227C5" w:rsidRDefault="00B3611D" w:rsidP="00BC41EF">
            <w:pPr>
              <w:rPr>
                <w:rFonts w:ascii="Tahoma" w:hAnsi="Tahoma" w:cs="Tahoma"/>
              </w:rPr>
            </w:pPr>
          </w:p>
          <w:p w14:paraId="20800115" w14:textId="77777777" w:rsidR="00B3611D" w:rsidRPr="002227C5" w:rsidRDefault="00B3611D" w:rsidP="00BC41EF">
            <w:pPr>
              <w:rPr>
                <w:rFonts w:ascii="Tahoma" w:hAnsi="Tahoma" w:cs="Tahoma"/>
              </w:rPr>
            </w:pPr>
            <w:r w:rsidRPr="002227C5">
              <w:rPr>
                <w:rFonts w:ascii="Tahoma" w:hAnsi="Tahoma" w:cs="Tahoma"/>
              </w:rPr>
              <w:t>41</w:t>
            </w:r>
            <w:r w:rsidRPr="002227C5">
              <w:rPr>
                <w:rFonts w:ascii="Tahoma" w:hAnsi="Tahoma" w:cs="Tahoma"/>
                <w:vertAlign w:val="superscript"/>
              </w:rPr>
              <w:t>o</w:t>
            </w:r>
            <w:r w:rsidRPr="002227C5">
              <w:rPr>
                <w:rFonts w:ascii="Tahoma" w:hAnsi="Tahoma" w:cs="Tahoma"/>
              </w:rPr>
              <w:t xml:space="preserve">F </w:t>
            </w:r>
          </w:p>
        </w:tc>
        <w:tc>
          <w:tcPr>
            <w:tcW w:w="6660" w:type="dxa"/>
            <w:tcBorders>
              <w:top w:val="single" w:sz="4" w:space="0" w:color="auto"/>
              <w:left w:val="single" w:sz="4" w:space="0" w:color="auto"/>
              <w:bottom w:val="single" w:sz="4" w:space="0" w:color="auto"/>
              <w:right w:val="single" w:sz="4" w:space="0" w:color="auto"/>
            </w:tcBorders>
          </w:tcPr>
          <w:p w14:paraId="69B63D25" w14:textId="77777777" w:rsidR="00B3611D" w:rsidRPr="002227C5" w:rsidRDefault="00B3611D" w:rsidP="00BC41EF">
            <w:pPr>
              <w:rPr>
                <w:rFonts w:ascii="Tahoma" w:hAnsi="Tahoma" w:cs="Tahoma"/>
              </w:rPr>
            </w:pPr>
          </w:p>
          <w:p w14:paraId="0F54AF54" w14:textId="77777777" w:rsidR="00B3611D" w:rsidRPr="002227C5" w:rsidRDefault="00B3611D" w:rsidP="00BC41EF">
            <w:pPr>
              <w:rPr>
                <w:rFonts w:ascii="Tahoma" w:hAnsi="Tahoma" w:cs="Tahoma"/>
              </w:rPr>
            </w:pPr>
          </w:p>
          <w:p w14:paraId="05CA6C6E" w14:textId="77777777" w:rsidR="00B3611D" w:rsidRPr="002227C5" w:rsidRDefault="00B3611D" w:rsidP="00BC41EF">
            <w:pPr>
              <w:rPr>
                <w:rFonts w:ascii="Tahoma" w:hAnsi="Tahoma" w:cs="Tahoma"/>
              </w:rPr>
            </w:pPr>
            <w:r w:rsidRPr="002227C5">
              <w:rPr>
                <w:rFonts w:ascii="Tahoma" w:hAnsi="Tahoma" w:cs="Tahoma"/>
              </w:rPr>
              <w:t>Discard if past the use use-by or expiration date.</w:t>
            </w:r>
          </w:p>
        </w:tc>
      </w:tr>
      <w:tr w:rsidR="00B3611D" w:rsidRPr="002227C5" w14:paraId="08B311A8" w14:textId="77777777" w:rsidTr="00BC41EF">
        <w:tc>
          <w:tcPr>
            <w:tcW w:w="1980" w:type="dxa"/>
            <w:tcBorders>
              <w:top w:val="single" w:sz="4" w:space="0" w:color="auto"/>
              <w:left w:val="single" w:sz="4" w:space="0" w:color="auto"/>
              <w:bottom w:val="single" w:sz="4" w:space="0" w:color="auto"/>
              <w:right w:val="single" w:sz="4" w:space="0" w:color="auto"/>
            </w:tcBorders>
          </w:tcPr>
          <w:p w14:paraId="5C39CF66" w14:textId="77777777" w:rsidR="00B3611D" w:rsidRPr="002227C5" w:rsidRDefault="00B3611D" w:rsidP="00BC41EF">
            <w:pPr>
              <w:rPr>
                <w:rFonts w:ascii="Tahoma" w:hAnsi="Tahoma" w:cs="Tahoma"/>
              </w:rPr>
            </w:pPr>
          </w:p>
          <w:p w14:paraId="30D67165" w14:textId="77777777" w:rsidR="00B3611D" w:rsidRPr="002227C5" w:rsidRDefault="00B3611D" w:rsidP="00BC41EF">
            <w:pPr>
              <w:rPr>
                <w:rFonts w:ascii="Tahoma" w:hAnsi="Tahoma" w:cs="Tahoma"/>
              </w:rPr>
            </w:pPr>
            <w:r w:rsidRPr="002227C5">
              <w:rPr>
                <w:rFonts w:ascii="Tahoma" w:hAnsi="Tahoma" w:cs="Tahoma"/>
              </w:rPr>
              <w:t>Ultra-High Temperature (UHT) products, aseptically packaged</w:t>
            </w:r>
          </w:p>
        </w:tc>
        <w:tc>
          <w:tcPr>
            <w:tcW w:w="1800" w:type="dxa"/>
            <w:tcBorders>
              <w:top w:val="single" w:sz="4" w:space="0" w:color="auto"/>
              <w:left w:val="single" w:sz="4" w:space="0" w:color="auto"/>
              <w:bottom w:val="single" w:sz="4" w:space="0" w:color="auto"/>
              <w:right w:val="single" w:sz="4" w:space="0" w:color="auto"/>
            </w:tcBorders>
          </w:tcPr>
          <w:p w14:paraId="2DC8F467" w14:textId="77777777" w:rsidR="00B3611D" w:rsidRPr="002227C5" w:rsidRDefault="00B3611D" w:rsidP="00BC41EF">
            <w:pPr>
              <w:rPr>
                <w:rFonts w:ascii="Tahoma" w:hAnsi="Tahoma" w:cs="Tahoma"/>
              </w:rPr>
            </w:pPr>
          </w:p>
          <w:p w14:paraId="1154DC8D" w14:textId="77777777" w:rsidR="00B3611D" w:rsidRPr="002227C5" w:rsidRDefault="00B3611D" w:rsidP="00BC41EF">
            <w:pPr>
              <w:rPr>
                <w:rFonts w:ascii="Tahoma" w:hAnsi="Tahoma" w:cs="Tahoma"/>
              </w:rPr>
            </w:pPr>
          </w:p>
          <w:p w14:paraId="7F9DCB7C" w14:textId="77777777" w:rsidR="00B3611D" w:rsidRPr="002227C5" w:rsidRDefault="00B3611D" w:rsidP="00BC41EF">
            <w:pPr>
              <w:rPr>
                <w:rFonts w:ascii="Tahoma" w:hAnsi="Tahoma" w:cs="Tahoma"/>
              </w:rPr>
            </w:pPr>
            <w:r w:rsidRPr="002227C5">
              <w:rPr>
                <w:rFonts w:ascii="Tahoma" w:hAnsi="Tahoma" w:cs="Tahoma"/>
              </w:rPr>
              <w:t>50</w:t>
            </w:r>
            <w:r w:rsidRPr="002227C5">
              <w:rPr>
                <w:rFonts w:ascii="Tahoma" w:hAnsi="Tahoma" w:cs="Tahoma"/>
                <w:vertAlign w:val="superscript"/>
              </w:rPr>
              <w:t>o</w:t>
            </w:r>
            <w:r w:rsidRPr="002227C5">
              <w:rPr>
                <w:rFonts w:ascii="Tahoma" w:hAnsi="Tahoma" w:cs="Tahoma"/>
              </w:rPr>
              <w:t>F-70</w:t>
            </w:r>
            <w:r w:rsidRPr="002227C5">
              <w:rPr>
                <w:rFonts w:ascii="Tahoma" w:hAnsi="Tahoma" w:cs="Tahoma"/>
                <w:vertAlign w:val="superscript"/>
              </w:rPr>
              <w:t>o</w:t>
            </w:r>
            <w:r w:rsidRPr="002227C5">
              <w:rPr>
                <w:rFonts w:ascii="Tahoma" w:hAnsi="Tahoma" w:cs="Tahoma"/>
              </w:rPr>
              <w:t xml:space="preserve">F </w:t>
            </w:r>
          </w:p>
          <w:p w14:paraId="63945213" w14:textId="77777777" w:rsidR="00B3611D" w:rsidRPr="002227C5" w:rsidRDefault="00B3611D" w:rsidP="00BC41EF">
            <w:pPr>
              <w:rPr>
                <w:rFonts w:ascii="Tahoma" w:hAnsi="Tahoma" w:cs="Tahoma"/>
              </w:rPr>
            </w:pPr>
          </w:p>
        </w:tc>
        <w:tc>
          <w:tcPr>
            <w:tcW w:w="6660" w:type="dxa"/>
            <w:tcBorders>
              <w:top w:val="single" w:sz="4" w:space="0" w:color="auto"/>
              <w:left w:val="single" w:sz="4" w:space="0" w:color="auto"/>
              <w:bottom w:val="single" w:sz="4" w:space="0" w:color="auto"/>
              <w:right w:val="single" w:sz="4" w:space="0" w:color="auto"/>
            </w:tcBorders>
          </w:tcPr>
          <w:p w14:paraId="4C1D90D2" w14:textId="77777777" w:rsidR="00B3611D" w:rsidRPr="002227C5" w:rsidRDefault="00B3611D" w:rsidP="00BC41EF">
            <w:pPr>
              <w:rPr>
                <w:rFonts w:ascii="Tahoma" w:hAnsi="Tahoma" w:cs="Tahoma"/>
              </w:rPr>
            </w:pPr>
          </w:p>
          <w:p w14:paraId="2549B40A" w14:textId="77777777" w:rsidR="00B3611D" w:rsidRPr="002227C5" w:rsidRDefault="00B3611D" w:rsidP="00BC41EF">
            <w:pPr>
              <w:rPr>
                <w:rFonts w:ascii="Tahoma" w:hAnsi="Tahoma" w:cs="Tahoma"/>
              </w:rPr>
            </w:pPr>
          </w:p>
          <w:p w14:paraId="178C9EC1" w14:textId="0E55AA63" w:rsidR="00B3611D" w:rsidRPr="002227C5" w:rsidRDefault="00B3611D" w:rsidP="00BC41EF">
            <w:pPr>
              <w:rPr>
                <w:rFonts w:ascii="Tahoma" w:hAnsi="Tahoma" w:cs="Tahoma"/>
              </w:rPr>
            </w:pPr>
            <w:r w:rsidRPr="002227C5">
              <w:rPr>
                <w:rFonts w:ascii="Tahoma" w:hAnsi="Tahoma" w:cs="Tahoma"/>
              </w:rPr>
              <w:t xml:space="preserve">Once opened, store all </w:t>
            </w:r>
            <w:r w:rsidR="00993369">
              <w:rPr>
                <w:rFonts w:ascii="Tahoma" w:hAnsi="Tahoma" w:cs="Tahoma"/>
              </w:rPr>
              <w:t>ultra high temperature (</w:t>
            </w:r>
            <w:r w:rsidRPr="002227C5">
              <w:rPr>
                <w:rFonts w:ascii="Tahoma" w:hAnsi="Tahoma" w:cs="Tahoma"/>
              </w:rPr>
              <w:t>UHT</w:t>
            </w:r>
            <w:r w:rsidR="00993369">
              <w:rPr>
                <w:rFonts w:ascii="Tahoma" w:hAnsi="Tahoma" w:cs="Tahoma"/>
              </w:rPr>
              <w:t>) products</w:t>
            </w:r>
            <w:r w:rsidRPr="002227C5">
              <w:rPr>
                <w:rFonts w:ascii="Tahoma" w:hAnsi="Tahoma" w:cs="Tahoma"/>
              </w:rPr>
              <w:t xml:space="preserve"> at 41</w:t>
            </w:r>
            <w:r w:rsidRPr="002227C5">
              <w:rPr>
                <w:rFonts w:ascii="Tahoma" w:hAnsi="Tahoma" w:cs="Tahoma"/>
                <w:vertAlign w:val="superscript"/>
              </w:rPr>
              <w:t>o</w:t>
            </w:r>
            <w:r w:rsidRPr="002227C5">
              <w:rPr>
                <w:rFonts w:ascii="Tahoma" w:hAnsi="Tahoma" w:cs="Tahoma"/>
              </w:rPr>
              <w:t>F or colder.  Read the label to determine if the product needs to be refrigerated.</w:t>
            </w:r>
          </w:p>
        </w:tc>
      </w:tr>
    </w:tbl>
    <w:p w14:paraId="58B90EB4" w14:textId="77777777" w:rsidR="00B3611D" w:rsidRPr="002227C5" w:rsidRDefault="00B3611D" w:rsidP="00B3611D">
      <w:r w:rsidRPr="002227C5">
        <w:br w:type="page"/>
      </w:r>
    </w:p>
    <w:tbl>
      <w:tblPr>
        <w:tblW w:w="10440" w:type="dxa"/>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980"/>
        <w:gridCol w:w="1800"/>
        <w:gridCol w:w="6660"/>
      </w:tblGrid>
      <w:tr w:rsidR="00B3611D" w:rsidRPr="002227C5" w14:paraId="004435D8" w14:textId="77777777" w:rsidTr="00BC41EF">
        <w:tc>
          <w:tcPr>
            <w:tcW w:w="1980" w:type="dxa"/>
            <w:tcBorders>
              <w:top w:val="single" w:sz="4" w:space="0" w:color="auto"/>
              <w:left w:val="single" w:sz="4" w:space="0" w:color="auto"/>
              <w:bottom w:val="single" w:sz="4" w:space="0" w:color="auto"/>
              <w:right w:val="single" w:sz="4" w:space="0" w:color="auto"/>
            </w:tcBorders>
          </w:tcPr>
          <w:p w14:paraId="4E7603D4" w14:textId="77777777" w:rsidR="00B3611D" w:rsidRPr="002227C5" w:rsidRDefault="00B3611D" w:rsidP="00BC41EF">
            <w:pPr>
              <w:rPr>
                <w:rFonts w:ascii="Tahoma" w:hAnsi="Tahoma" w:cs="Tahoma"/>
                <w:b/>
              </w:rPr>
            </w:pPr>
          </w:p>
          <w:p w14:paraId="207DC032" w14:textId="77777777" w:rsidR="00B3611D" w:rsidRPr="002227C5" w:rsidRDefault="00B3611D" w:rsidP="00BC41EF">
            <w:pPr>
              <w:rPr>
                <w:rFonts w:ascii="Tahoma" w:hAnsi="Tahoma" w:cs="Tahoma"/>
                <w:b/>
              </w:rPr>
            </w:pPr>
            <w:r w:rsidRPr="002227C5">
              <w:rPr>
                <w:rFonts w:ascii="Tahoma" w:hAnsi="Tahoma" w:cs="Tahoma"/>
                <w:b/>
              </w:rPr>
              <w:t>Food</w:t>
            </w:r>
          </w:p>
        </w:tc>
        <w:tc>
          <w:tcPr>
            <w:tcW w:w="1800" w:type="dxa"/>
            <w:tcBorders>
              <w:top w:val="single" w:sz="4" w:space="0" w:color="auto"/>
              <w:left w:val="single" w:sz="4" w:space="0" w:color="auto"/>
              <w:bottom w:val="single" w:sz="4" w:space="0" w:color="auto"/>
              <w:right w:val="single" w:sz="4" w:space="0" w:color="auto"/>
            </w:tcBorders>
          </w:tcPr>
          <w:p w14:paraId="13431263" w14:textId="77777777" w:rsidR="00B3611D" w:rsidRPr="002227C5" w:rsidRDefault="00B3611D" w:rsidP="00BC41EF">
            <w:pPr>
              <w:rPr>
                <w:rFonts w:ascii="Tahoma" w:hAnsi="Tahoma" w:cs="Tahoma"/>
                <w:b/>
              </w:rPr>
            </w:pPr>
          </w:p>
          <w:p w14:paraId="0F2519BD" w14:textId="77777777" w:rsidR="00B3611D" w:rsidRPr="002227C5" w:rsidRDefault="00B3611D" w:rsidP="00BC41EF">
            <w:pPr>
              <w:rPr>
                <w:rFonts w:ascii="Tahoma" w:hAnsi="Tahoma" w:cs="Tahoma"/>
                <w:b/>
              </w:rPr>
            </w:pPr>
            <w:r w:rsidRPr="002227C5">
              <w:rPr>
                <w:rFonts w:ascii="Tahoma" w:hAnsi="Tahoma" w:cs="Tahoma"/>
                <w:b/>
              </w:rPr>
              <w:t>Temperature</w:t>
            </w:r>
          </w:p>
        </w:tc>
        <w:tc>
          <w:tcPr>
            <w:tcW w:w="6660" w:type="dxa"/>
            <w:tcBorders>
              <w:top w:val="single" w:sz="4" w:space="0" w:color="auto"/>
              <w:left w:val="single" w:sz="4" w:space="0" w:color="auto"/>
              <w:bottom w:val="single" w:sz="4" w:space="0" w:color="auto"/>
              <w:right w:val="single" w:sz="4" w:space="0" w:color="auto"/>
            </w:tcBorders>
          </w:tcPr>
          <w:p w14:paraId="1D591CDD" w14:textId="77777777" w:rsidR="00B3611D" w:rsidRPr="002227C5" w:rsidRDefault="00B3611D" w:rsidP="00BC41EF">
            <w:pPr>
              <w:rPr>
                <w:rFonts w:ascii="Tahoma" w:hAnsi="Tahoma" w:cs="Tahoma"/>
                <w:b/>
              </w:rPr>
            </w:pPr>
          </w:p>
          <w:p w14:paraId="7EB4FC69" w14:textId="77777777" w:rsidR="00B3611D" w:rsidRPr="002227C5" w:rsidRDefault="00B3611D" w:rsidP="00BC41EF">
            <w:pPr>
              <w:rPr>
                <w:rFonts w:ascii="Tahoma" w:hAnsi="Tahoma" w:cs="Tahoma"/>
                <w:b/>
              </w:rPr>
            </w:pPr>
            <w:r w:rsidRPr="002227C5">
              <w:rPr>
                <w:rFonts w:ascii="Tahoma" w:hAnsi="Tahoma" w:cs="Tahoma"/>
                <w:b/>
              </w:rPr>
              <w:t>Other Requirements</w:t>
            </w:r>
          </w:p>
        </w:tc>
      </w:tr>
      <w:tr w:rsidR="00B3611D" w:rsidRPr="002227C5" w14:paraId="7CA623D3" w14:textId="77777777" w:rsidTr="00BC41EF">
        <w:tc>
          <w:tcPr>
            <w:tcW w:w="1980" w:type="dxa"/>
            <w:tcBorders>
              <w:top w:val="single" w:sz="4" w:space="0" w:color="auto"/>
              <w:left w:val="single" w:sz="4" w:space="0" w:color="auto"/>
              <w:bottom w:val="single" w:sz="4" w:space="0" w:color="auto"/>
              <w:right w:val="single" w:sz="4" w:space="0" w:color="auto"/>
            </w:tcBorders>
          </w:tcPr>
          <w:p w14:paraId="53D24FF2" w14:textId="77777777" w:rsidR="00B3611D" w:rsidRPr="002227C5" w:rsidRDefault="00B3611D" w:rsidP="00BC41EF">
            <w:pPr>
              <w:rPr>
                <w:rFonts w:ascii="Tahoma" w:hAnsi="Tahoma" w:cs="Tahoma"/>
              </w:rPr>
            </w:pPr>
          </w:p>
          <w:p w14:paraId="4651E4C3" w14:textId="77777777" w:rsidR="00B3611D" w:rsidRPr="002227C5" w:rsidRDefault="00B3611D" w:rsidP="00BC41EF">
            <w:pPr>
              <w:rPr>
                <w:rFonts w:ascii="Tahoma" w:hAnsi="Tahoma" w:cs="Tahoma"/>
              </w:rPr>
            </w:pPr>
            <w:smartTag w:uri="urn:schemas-microsoft-com:office:smarttags" w:element="stockticker">
              <w:r w:rsidRPr="002227C5">
                <w:rPr>
                  <w:rFonts w:ascii="Tahoma" w:hAnsi="Tahoma" w:cs="Tahoma"/>
                </w:rPr>
                <w:t>UHT</w:t>
              </w:r>
            </w:smartTag>
            <w:r w:rsidRPr="002227C5">
              <w:rPr>
                <w:rFonts w:ascii="Tahoma" w:hAnsi="Tahoma" w:cs="Tahoma"/>
              </w:rPr>
              <w:t xml:space="preserve"> products not aseptically packaged</w:t>
            </w:r>
          </w:p>
        </w:tc>
        <w:tc>
          <w:tcPr>
            <w:tcW w:w="1800" w:type="dxa"/>
            <w:tcBorders>
              <w:top w:val="single" w:sz="4" w:space="0" w:color="auto"/>
              <w:left w:val="single" w:sz="4" w:space="0" w:color="auto"/>
              <w:bottom w:val="single" w:sz="4" w:space="0" w:color="auto"/>
              <w:right w:val="single" w:sz="4" w:space="0" w:color="auto"/>
            </w:tcBorders>
          </w:tcPr>
          <w:p w14:paraId="4EC1D9A4" w14:textId="77777777" w:rsidR="00B3611D" w:rsidRPr="002227C5" w:rsidRDefault="00B3611D" w:rsidP="00BC41EF">
            <w:pPr>
              <w:rPr>
                <w:rFonts w:ascii="Tahoma" w:hAnsi="Tahoma" w:cs="Tahoma"/>
              </w:rPr>
            </w:pPr>
          </w:p>
          <w:p w14:paraId="7DC74962" w14:textId="77777777" w:rsidR="00B3611D" w:rsidRPr="002227C5" w:rsidRDefault="00B3611D" w:rsidP="00BC41EF">
            <w:pPr>
              <w:rPr>
                <w:rFonts w:ascii="Tahoma" w:hAnsi="Tahoma" w:cs="Tahoma"/>
              </w:rPr>
            </w:pPr>
          </w:p>
          <w:p w14:paraId="67BA29CA" w14:textId="77777777" w:rsidR="00B3611D" w:rsidRPr="002227C5" w:rsidRDefault="00B3611D" w:rsidP="00BC41EF">
            <w:pPr>
              <w:rPr>
                <w:rFonts w:ascii="Tahoma" w:hAnsi="Tahoma" w:cs="Tahoma"/>
              </w:rPr>
            </w:pPr>
            <w:r w:rsidRPr="002227C5">
              <w:rPr>
                <w:rFonts w:ascii="Tahoma" w:hAnsi="Tahoma" w:cs="Tahoma"/>
              </w:rPr>
              <w:t>41</w:t>
            </w:r>
            <w:r w:rsidRPr="002227C5">
              <w:rPr>
                <w:rFonts w:ascii="Tahoma" w:hAnsi="Tahoma" w:cs="Tahoma"/>
                <w:vertAlign w:val="superscript"/>
              </w:rPr>
              <w:t>o</w:t>
            </w:r>
            <w:r w:rsidRPr="002227C5">
              <w:rPr>
                <w:rFonts w:ascii="Tahoma" w:hAnsi="Tahoma" w:cs="Tahoma"/>
              </w:rPr>
              <w:t xml:space="preserve">F </w:t>
            </w:r>
          </w:p>
        </w:tc>
        <w:tc>
          <w:tcPr>
            <w:tcW w:w="6660" w:type="dxa"/>
            <w:tcBorders>
              <w:top w:val="single" w:sz="4" w:space="0" w:color="auto"/>
              <w:left w:val="single" w:sz="4" w:space="0" w:color="auto"/>
              <w:bottom w:val="single" w:sz="4" w:space="0" w:color="auto"/>
              <w:right w:val="single" w:sz="4" w:space="0" w:color="auto"/>
            </w:tcBorders>
          </w:tcPr>
          <w:p w14:paraId="6BE2226A" w14:textId="77777777" w:rsidR="00B3611D" w:rsidRPr="002227C5" w:rsidRDefault="00B3611D" w:rsidP="00BC41EF">
            <w:pPr>
              <w:rPr>
                <w:rFonts w:ascii="Tahoma" w:hAnsi="Tahoma" w:cs="Tahoma"/>
              </w:rPr>
            </w:pPr>
          </w:p>
          <w:p w14:paraId="43C7A4A4" w14:textId="77777777" w:rsidR="00B3611D" w:rsidRPr="002227C5" w:rsidRDefault="00B3611D" w:rsidP="00BC41EF">
            <w:pPr>
              <w:rPr>
                <w:rFonts w:ascii="Tahoma" w:hAnsi="Tahoma" w:cs="Tahoma"/>
              </w:rPr>
            </w:pPr>
          </w:p>
          <w:p w14:paraId="5D03FA4C" w14:textId="77777777" w:rsidR="00B3611D" w:rsidRPr="002227C5" w:rsidRDefault="00B3611D" w:rsidP="00BC41EF">
            <w:pPr>
              <w:rPr>
                <w:rFonts w:ascii="Tahoma" w:hAnsi="Tahoma" w:cs="Tahoma"/>
              </w:rPr>
            </w:pPr>
            <w:r w:rsidRPr="002227C5">
              <w:rPr>
                <w:rFonts w:ascii="Tahoma" w:hAnsi="Tahoma" w:cs="Tahoma"/>
              </w:rPr>
              <w:t>Store above raw foods.  Read the label to determine if the product needs to be refrigerated.</w:t>
            </w:r>
          </w:p>
        </w:tc>
      </w:tr>
      <w:tr w:rsidR="00B3611D" w:rsidRPr="002227C5" w14:paraId="55FA2745" w14:textId="77777777" w:rsidTr="00BC41EF">
        <w:tc>
          <w:tcPr>
            <w:tcW w:w="1980" w:type="dxa"/>
            <w:tcBorders>
              <w:top w:val="single" w:sz="4" w:space="0" w:color="auto"/>
              <w:left w:val="single" w:sz="4" w:space="0" w:color="auto"/>
              <w:bottom w:val="single" w:sz="4" w:space="0" w:color="auto"/>
              <w:right w:val="single" w:sz="4" w:space="0" w:color="auto"/>
            </w:tcBorders>
          </w:tcPr>
          <w:p w14:paraId="0CB95D47" w14:textId="77777777" w:rsidR="00B3611D" w:rsidRPr="002227C5" w:rsidRDefault="00B3611D" w:rsidP="00BC41EF">
            <w:pPr>
              <w:rPr>
                <w:rFonts w:ascii="Tahoma" w:hAnsi="Tahoma" w:cs="Tahoma"/>
              </w:rPr>
            </w:pPr>
          </w:p>
          <w:p w14:paraId="3E3C1794" w14:textId="77777777" w:rsidR="00B3611D" w:rsidRPr="002227C5" w:rsidRDefault="00B3611D" w:rsidP="00BC41EF">
            <w:pPr>
              <w:rPr>
                <w:rFonts w:ascii="Tahoma" w:hAnsi="Tahoma" w:cs="Tahoma"/>
              </w:rPr>
            </w:pPr>
            <w:r w:rsidRPr="002227C5">
              <w:rPr>
                <w:rFonts w:ascii="Tahoma" w:hAnsi="Tahoma" w:cs="Tahoma"/>
              </w:rPr>
              <w:t>Canned/dry food</w:t>
            </w:r>
          </w:p>
        </w:tc>
        <w:tc>
          <w:tcPr>
            <w:tcW w:w="1800" w:type="dxa"/>
            <w:tcBorders>
              <w:top w:val="single" w:sz="4" w:space="0" w:color="auto"/>
              <w:left w:val="single" w:sz="4" w:space="0" w:color="auto"/>
              <w:bottom w:val="single" w:sz="4" w:space="0" w:color="auto"/>
              <w:right w:val="single" w:sz="4" w:space="0" w:color="auto"/>
            </w:tcBorders>
          </w:tcPr>
          <w:p w14:paraId="226157BE" w14:textId="77777777" w:rsidR="00B3611D" w:rsidRPr="002227C5" w:rsidRDefault="00B3611D" w:rsidP="00BC41EF">
            <w:pPr>
              <w:rPr>
                <w:rFonts w:ascii="Tahoma" w:hAnsi="Tahoma" w:cs="Tahoma"/>
              </w:rPr>
            </w:pPr>
          </w:p>
          <w:p w14:paraId="0B6FD8BC" w14:textId="77777777" w:rsidR="00B3611D" w:rsidRPr="002227C5" w:rsidRDefault="00B3611D" w:rsidP="00BC41EF">
            <w:pPr>
              <w:rPr>
                <w:rFonts w:ascii="Tahoma" w:hAnsi="Tahoma" w:cs="Tahoma"/>
              </w:rPr>
            </w:pPr>
          </w:p>
          <w:p w14:paraId="5CDA6D6D" w14:textId="77777777" w:rsidR="00B3611D" w:rsidRPr="002227C5" w:rsidRDefault="00B3611D" w:rsidP="00BC41EF">
            <w:pPr>
              <w:rPr>
                <w:rFonts w:ascii="Tahoma" w:hAnsi="Tahoma" w:cs="Tahoma"/>
              </w:rPr>
            </w:pPr>
            <w:r w:rsidRPr="002227C5">
              <w:rPr>
                <w:rFonts w:ascii="Tahoma" w:hAnsi="Tahoma" w:cs="Tahoma"/>
              </w:rPr>
              <w:t>50</w:t>
            </w:r>
            <w:r w:rsidRPr="002227C5">
              <w:rPr>
                <w:rFonts w:ascii="Tahoma" w:hAnsi="Tahoma" w:cs="Tahoma"/>
                <w:vertAlign w:val="superscript"/>
              </w:rPr>
              <w:t>o</w:t>
            </w:r>
            <w:r w:rsidRPr="002227C5">
              <w:rPr>
                <w:rFonts w:ascii="Tahoma" w:hAnsi="Tahoma" w:cs="Tahoma"/>
              </w:rPr>
              <w:t>F-70</w:t>
            </w:r>
            <w:r w:rsidRPr="002227C5">
              <w:rPr>
                <w:rFonts w:ascii="Tahoma" w:hAnsi="Tahoma" w:cs="Tahoma"/>
                <w:vertAlign w:val="superscript"/>
              </w:rPr>
              <w:t>o</w:t>
            </w:r>
            <w:r w:rsidRPr="002227C5">
              <w:rPr>
                <w:rFonts w:ascii="Tahoma" w:hAnsi="Tahoma" w:cs="Tahoma"/>
              </w:rPr>
              <w:t xml:space="preserve">F </w:t>
            </w:r>
          </w:p>
          <w:p w14:paraId="42A4D33A" w14:textId="77777777" w:rsidR="00B3611D" w:rsidRPr="002227C5" w:rsidRDefault="00B3611D" w:rsidP="00BC41EF">
            <w:pPr>
              <w:rPr>
                <w:rFonts w:ascii="Tahoma" w:hAnsi="Tahoma" w:cs="Tahoma"/>
              </w:rPr>
            </w:pPr>
          </w:p>
        </w:tc>
        <w:tc>
          <w:tcPr>
            <w:tcW w:w="6660" w:type="dxa"/>
            <w:tcBorders>
              <w:top w:val="single" w:sz="4" w:space="0" w:color="auto"/>
              <w:left w:val="single" w:sz="4" w:space="0" w:color="auto"/>
              <w:bottom w:val="single" w:sz="4" w:space="0" w:color="auto"/>
              <w:right w:val="single" w:sz="4" w:space="0" w:color="auto"/>
            </w:tcBorders>
          </w:tcPr>
          <w:p w14:paraId="48482FBC" w14:textId="77777777" w:rsidR="00B3611D" w:rsidRPr="002227C5" w:rsidRDefault="00B3611D" w:rsidP="00BC41EF">
            <w:pPr>
              <w:rPr>
                <w:rFonts w:ascii="Tahoma" w:hAnsi="Tahoma" w:cs="Tahoma"/>
              </w:rPr>
            </w:pPr>
          </w:p>
          <w:p w14:paraId="145C2D12" w14:textId="77777777" w:rsidR="00B3611D" w:rsidRPr="002227C5" w:rsidRDefault="00B3611D" w:rsidP="00BC41EF">
            <w:pPr>
              <w:rPr>
                <w:rFonts w:ascii="Tahoma" w:hAnsi="Tahoma" w:cs="Tahoma"/>
              </w:rPr>
            </w:pPr>
          </w:p>
          <w:p w14:paraId="2F39C2FD" w14:textId="77777777" w:rsidR="00B3611D" w:rsidRPr="002227C5" w:rsidRDefault="00B3611D" w:rsidP="00BC41EF">
            <w:pPr>
              <w:rPr>
                <w:rFonts w:ascii="Tahoma" w:hAnsi="Tahoma" w:cs="Tahoma"/>
              </w:rPr>
            </w:pPr>
            <w:r w:rsidRPr="002227C5">
              <w:rPr>
                <w:rFonts w:ascii="Tahoma" w:hAnsi="Tahoma" w:cs="Tahoma"/>
              </w:rPr>
              <w:t>If removed from its original packaging, store in airtight, clearly labeled containers.</w:t>
            </w:r>
          </w:p>
        </w:tc>
      </w:tr>
    </w:tbl>
    <w:p w14:paraId="78C16737" w14:textId="77777777" w:rsidR="00B3611D" w:rsidRPr="002227C5" w:rsidRDefault="00B3611D" w:rsidP="00B3611D">
      <w:pPr>
        <w:rPr>
          <w:rFonts w:ascii="Tahoma" w:hAnsi="Tahoma" w:cs="Tahoma"/>
        </w:rPr>
      </w:pPr>
    </w:p>
    <w:p w14:paraId="2EA1B16D" w14:textId="77777777" w:rsidR="00B3611D" w:rsidRPr="002227C5" w:rsidRDefault="00B3611D" w:rsidP="00B3611D">
      <w:pPr>
        <w:pStyle w:val="Heading7"/>
        <w:rPr>
          <w:rFonts w:ascii="Tahoma" w:hAnsi="Tahoma" w:cs="Tahoma"/>
          <w:bCs w:val="0"/>
        </w:rPr>
      </w:pPr>
      <w:r w:rsidRPr="002227C5">
        <w:rPr>
          <w:rFonts w:ascii="Tahoma" w:hAnsi="Tahoma" w:cs="Tahoma"/>
          <w:vertAlign w:val="superscript"/>
        </w:rPr>
        <w:t xml:space="preserve">a </w:t>
      </w:r>
      <w:r w:rsidRPr="002227C5">
        <w:rPr>
          <w:rFonts w:ascii="Tahoma" w:hAnsi="Tahoma" w:cs="Tahoma"/>
          <w:bCs w:val="0"/>
        </w:rPr>
        <w:t>Storing Fresh Produce</w:t>
      </w:r>
    </w:p>
    <w:p w14:paraId="0C207399" w14:textId="77777777" w:rsidR="00B3611D" w:rsidRPr="002227C5" w:rsidRDefault="00B3611D" w:rsidP="00B3611D">
      <w:pPr>
        <w:pStyle w:val="Heading7"/>
        <w:rPr>
          <w:rFonts w:ascii="Tahoma" w:hAnsi="Tahoma" w:cs="Tahoma"/>
          <w:b w:val="0"/>
          <w:bCs w:val="0"/>
        </w:rPr>
      </w:pPr>
      <w:r w:rsidRPr="002227C5">
        <w:rPr>
          <w:rFonts w:ascii="Tahoma" w:hAnsi="Tahoma" w:cs="Tahoma"/>
          <w:b w:val="0"/>
          <w:bCs w:val="0"/>
        </w:rPr>
        <w:t>Storage temperatures for fresh produce vary accordi</w:t>
      </w:r>
      <w:r w:rsidR="003860C1" w:rsidRPr="002227C5">
        <w:rPr>
          <w:rFonts w:ascii="Tahoma" w:hAnsi="Tahoma" w:cs="Tahoma"/>
          <w:b w:val="0"/>
          <w:bCs w:val="0"/>
        </w:rPr>
        <w:t xml:space="preserve">ng to type. It is unlikely </w:t>
      </w:r>
      <w:r w:rsidRPr="002227C5">
        <w:rPr>
          <w:rFonts w:ascii="Tahoma" w:hAnsi="Tahoma" w:cs="Tahoma"/>
          <w:b w:val="0"/>
          <w:bCs w:val="0"/>
        </w:rPr>
        <w:t>most facilities will have separate refrigerators for each temperature range. Temperature fluctuates from the back of the refrigerator to the location of the cooling unit and the frequency of the door being opened. Therefore, storing produce in the following locations of the refrigerator will increase shelf life.</w:t>
      </w:r>
    </w:p>
    <w:p w14:paraId="53FF759E" w14:textId="77777777" w:rsidR="00B3611D" w:rsidRPr="002227C5" w:rsidRDefault="00B3611D" w:rsidP="00B3611D">
      <w:pPr>
        <w:pStyle w:val="Heading7"/>
        <w:rPr>
          <w:rFonts w:ascii="Tahoma" w:hAnsi="Tahoma" w:cs="Tahoma"/>
          <w:b w:val="0"/>
          <w:bCs w:val="0"/>
          <w:color w:val="FF0000"/>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405"/>
        <w:gridCol w:w="2519"/>
        <w:gridCol w:w="2516"/>
        <w:gridCol w:w="2522"/>
      </w:tblGrid>
      <w:tr w:rsidR="00B3611D" w:rsidRPr="002227C5" w14:paraId="328E3189" w14:textId="77777777" w:rsidTr="00BC41EF">
        <w:tc>
          <w:tcPr>
            <w:tcW w:w="2502" w:type="dxa"/>
            <w:tcBorders>
              <w:bottom w:val="single" w:sz="4" w:space="0" w:color="auto"/>
            </w:tcBorders>
          </w:tcPr>
          <w:p w14:paraId="0A5021B7" w14:textId="77777777" w:rsidR="00B3611D" w:rsidRPr="002227C5" w:rsidRDefault="00B3611D" w:rsidP="00BC41EF">
            <w:pPr>
              <w:pStyle w:val="Heading7"/>
              <w:rPr>
                <w:rFonts w:ascii="Tahoma" w:hAnsi="Tahoma" w:cs="Tahoma"/>
              </w:rPr>
            </w:pPr>
          </w:p>
          <w:p w14:paraId="3F2A31DD" w14:textId="77777777" w:rsidR="00B3611D" w:rsidRPr="002227C5" w:rsidRDefault="00B3611D" w:rsidP="00BC41EF">
            <w:pPr>
              <w:pStyle w:val="Heading7"/>
              <w:rPr>
                <w:rFonts w:ascii="Tahoma" w:hAnsi="Tahoma" w:cs="Tahoma"/>
              </w:rPr>
            </w:pPr>
          </w:p>
          <w:p w14:paraId="50C7B098" w14:textId="77777777" w:rsidR="00B3611D" w:rsidRPr="002227C5" w:rsidRDefault="00B3611D" w:rsidP="00BC41EF">
            <w:pPr>
              <w:pStyle w:val="Heading7"/>
              <w:rPr>
                <w:rFonts w:ascii="Tahoma" w:hAnsi="Tahoma" w:cs="Tahoma"/>
              </w:rPr>
            </w:pPr>
            <w:r w:rsidRPr="002227C5">
              <w:rPr>
                <w:rFonts w:ascii="Tahoma" w:hAnsi="Tahoma" w:cs="Tahoma"/>
              </w:rPr>
              <w:t>FRONT</w:t>
            </w:r>
          </w:p>
        </w:tc>
        <w:tc>
          <w:tcPr>
            <w:tcW w:w="2610" w:type="dxa"/>
            <w:tcBorders>
              <w:bottom w:val="single" w:sz="4" w:space="0" w:color="auto"/>
            </w:tcBorders>
          </w:tcPr>
          <w:p w14:paraId="17CE91BC" w14:textId="77777777" w:rsidR="00B3611D" w:rsidRPr="002227C5" w:rsidRDefault="00B3611D" w:rsidP="00BC41EF">
            <w:pPr>
              <w:pStyle w:val="Heading7"/>
              <w:rPr>
                <w:rFonts w:ascii="Tahoma" w:hAnsi="Tahoma" w:cs="Tahoma"/>
                <w:b w:val="0"/>
              </w:rPr>
            </w:pPr>
            <w:r w:rsidRPr="002227C5">
              <w:rPr>
                <w:rFonts w:ascii="Tahoma" w:hAnsi="Tahoma" w:cs="Tahoma"/>
                <w:b w:val="0"/>
              </w:rPr>
              <w:t>Apples</w:t>
            </w:r>
          </w:p>
          <w:p w14:paraId="6AB99CF4" w14:textId="77777777" w:rsidR="00B3611D" w:rsidRPr="002227C5" w:rsidRDefault="00B3611D" w:rsidP="00BC41EF">
            <w:pPr>
              <w:rPr>
                <w:rFonts w:ascii="Tahoma" w:hAnsi="Tahoma" w:cs="Tahoma"/>
              </w:rPr>
            </w:pPr>
            <w:r w:rsidRPr="002227C5">
              <w:rPr>
                <w:rFonts w:ascii="Tahoma" w:hAnsi="Tahoma" w:cs="Tahoma"/>
              </w:rPr>
              <w:t>Cabbage</w:t>
            </w:r>
          </w:p>
          <w:p w14:paraId="6DC73DAA" w14:textId="77777777" w:rsidR="00B3611D" w:rsidRPr="002227C5" w:rsidRDefault="00B3611D" w:rsidP="00BC41EF">
            <w:pPr>
              <w:rPr>
                <w:rFonts w:ascii="Tahoma" w:hAnsi="Tahoma" w:cs="Tahoma"/>
              </w:rPr>
            </w:pPr>
            <w:r w:rsidRPr="002227C5">
              <w:rPr>
                <w:rFonts w:ascii="Tahoma" w:hAnsi="Tahoma" w:cs="Tahoma"/>
              </w:rPr>
              <w:t>Citrus Fruits</w:t>
            </w:r>
          </w:p>
          <w:p w14:paraId="0F959AB9" w14:textId="77777777" w:rsidR="00B3611D" w:rsidRPr="002227C5" w:rsidRDefault="00B3611D" w:rsidP="00BC41EF">
            <w:pPr>
              <w:rPr>
                <w:rFonts w:ascii="Tahoma" w:hAnsi="Tahoma" w:cs="Tahoma"/>
              </w:rPr>
            </w:pPr>
            <w:r w:rsidRPr="002227C5">
              <w:rPr>
                <w:rFonts w:ascii="Tahoma" w:hAnsi="Tahoma" w:cs="Tahoma"/>
              </w:rPr>
              <w:t>Cucumbers</w:t>
            </w:r>
          </w:p>
        </w:tc>
        <w:tc>
          <w:tcPr>
            <w:tcW w:w="2610" w:type="dxa"/>
            <w:tcBorders>
              <w:bottom w:val="single" w:sz="4" w:space="0" w:color="auto"/>
            </w:tcBorders>
          </w:tcPr>
          <w:p w14:paraId="795D5756" w14:textId="77777777" w:rsidR="00B3611D" w:rsidRPr="002227C5" w:rsidRDefault="00B3611D" w:rsidP="00BC41EF">
            <w:pPr>
              <w:pStyle w:val="Heading7"/>
              <w:rPr>
                <w:rFonts w:ascii="Tahoma" w:hAnsi="Tahoma" w:cs="Tahoma"/>
                <w:b w:val="0"/>
              </w:rPr>
            </w:pPr>
            <w:r w:rsidRPr="002227C5">
              <w:rPr>
                <w:rFonts w:ascii="Tahoma" w:hAnsi="Tahoma" w:cs="Tahoma"/>
                <w:b w:val="0"/>
              </w:rPr>
              <w:t>Melons</w:t>
            </w:r>
          </w:p>
          <w:p w14:paraId="0CEC7DEC" w14:textId="77777777" w:rsidR="00B3611D" w:rsidRPr="002227C5" w:rsidRDefault="00B3611D" w:rsidP="00BC41EF">
            <w:pPr>
              <w:rPr>
                <w:rFonts w:ascii="Tahoma" w:hAnsi="Tahoma" w:cs="Tahoma"/>
              </w:rPr>
            </w:pPr>
            <w:r w:rsidRPr="002227C5">
              <w:rPr>
                <w:rFonts w:ascii="Tahoma" w:hAnsi="Tahoma" w:cs="Tahoma"/>
              </w:rPr>
              <w:t>Pears</w:t>
            </w:r>
          </w:p>
          <w:p w14:paraId="67A78DFD" w14:textId="77777777" w:rsidR="00B3611D" w:rsidRPr="002227C5" w:rsidRDefault="00B3611D" w:rsidP="00BC41EF">
            <w:pPr>
              <w:rPr>
                <w:rFonts w:ascii="Tahoma" w:hAnsi="Tahoma" w:cs="Tahoma"/>
              </w:rPr>
            </w:pPr>
            <w:r w:rsidRPr="002227C5">
              <w:rPr>
                <w:rFonts w:ascii="Tahoma" w:hAnsi="Tahoma" w:cs="Tahoma"/>
              </w:rPr>
              <w:t>Peppers</w:t>
            </w:r>
          </w:p>
          <w:p w14:paraId="21FF1926" w14:textId="77777777" w:rsidR="00B3611D" w:rsidRPr="002227C5" w:rsidRDefault="00B3611D" w:rsidP="00BC41EF">
            <w:r w:rsidRPr="002227C5">
              <w:rPr>
                <w:rFonts w:ascii="Tahoma" w:hAnsi="Tahoma" w:cs="Tahoma"/>
              </w:rPr>
              <w:t>Pineapples</w:t>
            </w:r>
          </w:p>
        </w:tc>
        <w:tc>
          <w:tcPr>
            <w:tcW w:w="2610" w:type="dxa"/>
            <w:tcBorders>
              <w:bottom w:val="single" w:sz="4" w:space="0" w:color="auto"/>
            </w:tcBorders>
          </w:tcPr>
          <w:p w14:paraId="52749268" w14:textId="77777777" w:rsidR="00B3611D" w:rsidRPr="002227C5" w:rsidRDefault="00B3611D" w:rsidP="00BC41EF">
            <w:pPr>
              <w:pStyle w:val="Heading7"/>
              <w:rPr>
                <w:rFonts w:ascii="Tahoma" w:hAnsi="Tahoma" w:cs="Tahoma"/>
                <w:b w:val="0"/>
              </w:rPr>
            </w:pPr>
            <w:r w:rsidRPr="002227C5">
              <w:rPr>
                <w:rFonts w:ascii="Tahoma" w:hAnsi="Tahoma" w:cs="Tahoma"/>
                <w:b w:val="0"/>
              </w:rPr>
              <w:t>Plums</w:t>
            </w:r>
          </w:p>
          <w:p w14:paraId="5D21842F" w14:textId="77777777" w:rsidR="00B3611D" w:rsidRPr="002227C5" w:rsidRDefault="00B3611D" w:rsidP="00BC41EF">
            <w:pPr>
              <w:rPr>
                <w:rFonts w:ascii="Tahoma" w:hAnsi="Tahoma" w:cs="Tahoma"/>
              </w:rPr>
            </w:pPr>
            <w:r w:rsidRPr="002227C5">
              <w:rPr>
                <w:rFonts w:ascii="Tahoma" w:hAnsi="Tahoma" w:cs="Tahoma"/>
              </w:rPr>
              <w:t>Radishes</w:t>
            </w:r>
          </w:p>
          <w:p w14:paraId="69D8E832" w14:textId="77777777" w:rsidR="00B3611D" w:rsidRPr="002227C5" w:rsidRDefault="00B3611D" w:rsidP="00BC41EF">
            <w:pPr>
              <w:rPr>
                <w:rFonts w:ascii="Tahoma" w:hAnsi="Tahoma" w:cs="Tahoma"/>
              </w:rPr>
            </w:pPr>
            <w:r w:rsidRPr="002227C5">
              <w:rPr>
                <w:rFonts w:ascii="Tahoma" w:hAnsi="Tahoma" w:cs="Tahoma"/>
              </w:rPr>
              <w:t>Ripe Tomatoes</w:t>
            </w:r>
          </w:p>
          <w:p w14:paraId="4150C04C" w14:textId="77777777" w:rsidR="00B3611D" w:rsidRPr="002227C5" w:rsidRDefault="00B3611D" w:rsidP="00BC41EF">
            <w:pPr>
              <w:rPr>
                <w:rFonts w:ascii="Tahoma" w:hAnsi="Tahoma" w:cs="Tahoma"/>
              </w:rPr>
            </w:pPr>
            <w:r w:rsidRPr="002227C5">
              <w:rPr>
                <w:rFonts w:ascii="Tahoma" w:hAnsi="Tahoma" w:cs="Tahoma"/>
              </w:rPr>
              <w:t>Zucchini</w:t>
            </w:r>
          </w:p>
          <w:p w14:paraId="51EE004B" w14:textId="77777777" w:rsidR="00B3611D" w:rsidRPr="002227C5" w:rsidRDefault="00B3611D" w:rsidP="00BC41EF"/>
        </w:tc>
      </w:tr>
      <w:tr w:rsidR="00B3611D" w:rsidRPr="002227C5" w14:paraId="5312FF2A" w14:textId="77777777" w:rsidTr="00BC41EF">
        <w:tc>
          <w:tcPr>
            <w:tcW w:w="2502" w:type="dxa"/>
            <w:tcBorders>
              <w:top w:val="single" w:sz="4" w:space="0" w:color="auto"/>
              <w:bottom w:val="single" w:sz="4" w:space="0" w:color="auto"/>
            </w:tcBorders>
          </w:tcPr>
          <w:p w14:paraId="140F2B04" w14:textId="77777777" w:rsidR="00B3611D" w:rsidRPr="002227C5" w:rsidRDefault="00B3611D" w:rsidP="00BC41EF">
            <w:pPr>
              <w:pStyle w:val="Heading7"/>
              <w:rPr>
                <w:rFonts w:ascii="Tahoma" w:hAnsi="Tahoma" w:cs="Tahoma"/>
              </w:rPr>
            </w:pPr>
          </w:p>
          <w:p w14:paraId="24F1EE8E" w14:textId="77777777" w:rsidR="00B3611D" w:rsidRPr="002227C5" w:rsidRDefault="00B3611D" w:rsidP="00BC41EF">
            <w:pPr>
              <w:pStyle w:val="Heading7"/>
              <w:rPr>
                <w:rFonts w:ascii="Tahoma" w:hAnsi="Tahoma" w:cs="Tahoma"/>
              </w:rPr>
            </w:pPr>
          </w:p>
          <w:p w14:paraId="7059769B" w14:textId="77777777" w:rsidR="00B3611D" w:rsidRPr="002227C5" w:rsidRDefault="00B3611D" w:rsidP="00BC41EF">
            <w:pPr>
              <w:pStyle w:val="Heading7"/>
              <w:rPr>
                <w:rFonts w:ascii="Tahoma" w:hAnsi="Tahoma" w:cs="Tahoma"/>
              </w:rPr>
            </w:pPr>
            <w:r w:rsidRPr="002227C5">
              <w:rPr>
                <w:rFonts w:ascii="Tahoma" w:hAnsi="Tahoma" w:cs="Tahoma"/>
              </w:rPr>
              <w:t>MIDDLE</w:t>
            </w:r>
          </w:p>
        </w:tc>
        <w:tc>
          <w:tcPr>
            <w:tcW w:w="2610" w:type="dxa"/>
            <w:tcBorders>
              <w:top w:val="single" w:sz="4" w:space="0" w:color="auto"/>
              <w:bottom w:val="single" w:sz="4" w:space="0" w:color="auto"/>
            </w:tcBorders>
          </w:tcPr>
          <w:p w14:paraId="3327FAEA" w14:textId="77777777" w:rsidR="00B3611D" w:rsidRPr="002227C5" w:rsidRDefault="00B3611D" w:rsidP="00BC41EF">
            <w:pPr>
              <w:pStyle w:val="Heading7"/>
              <w:rPr>
                <w:rFonts w:ascii="Tahoma" w:hAnsi="Tahoma" w:cs="Tahoma"/>
                <w:b w:val="0"/>
              </w:rPr>
            </w:pPr>
            <w:r w:rsidRPr="002227C5">
              <w:rPr>
                <w:rFonts w:ascii="Tahoma" w:hAnsi="Tahoma" w:cs="Tahoma"/>
                <w:b w:val="0"/>
              </w:rPr>
              <w:t>Asparagus</w:t>
            </w:r>
          </w:p>
          <w:p w14:paraId="1FD1BE59" w14:textId="77777777" w:rsidR="00B3611D" w:rsidRPr="002227C5" w:rsidRDefault="00B3611D" w:rsidP="00BC41EF">
            <w:pPr>
              <w:rPr>
                <w:rFonts w:ascii="Tahoma" w:hAnsi="Tahoma" w:cs="Tahoma"/>
              </w:rPr>
            </w:pPr>
            <w:r w:rsidRPr="002227C5">
              <w:rPr>
                <w:rFonts w:ascii="Tahoma" w:hAnsi="Tahoma" w:cs="Tahoma"/>
              </w:rPr>
              <w:t>Beets</w:t>
            </w:r>
          </w:p>
          <w:p w14:paraId="4C801FEB" w14:textId="77777777" w:rsidR="00B3611D" w:rsidRPr="002227C5" w:rsidRDefault="00B3611D" w:rsidP="00BC41EF">
            <w:pPr>
              <w:rPr>
                <w:rFonts w:ascii="Tahoma" w:hAnsi="Tahoma" w:cs="Tahoma"/>
              </w:rPr>
            </w:pPr>
            <w:r w:rsidRPr="002227C5">
              <w:rPr>
                <w:rFonts w:ascii="Tahoma" w:hAnsi="Tahoma" w:cs="Tahoma"/>
              </w:rPr>
              <w:t>Broccoli</w:t>
            </w:r>
          </w:p>
          <w:p w14:paraId="6A554E10" w14:textId="77777777" w:rsidR="00B3611D" w:rsidRPr="002227C5" w:rsidRDefault="00B3611D" w:rsidP="00BC41EF">
            <w:pPr>
              <w:rPr>
                <w:rFonts w:ascii="Tahoma" w:hAnsi="Tahoma" w:cs="Tahoma"/>
              </w:rPr>
            </w:pPr>
            <w:r w:rsidRPr="002227C5">
              <w:rPr>
                <w:rFonts w:ascii="Tahoma" w:hAnsi="Tahoma" w:cs="Tahoma"/>
              </w:rPr>
              <w:t>Cauliflower</w:t>
            </w:r>
          </w:p>
          <w:p w14:paraId="65A0B7E4" w14:textId="77777777" w:rsidR="00B3611D" w:rsidRPr="002227C5" w:rsidRDefault="00B3611D" w:rsidP="00BC41EF">
            <w:pPr>
              <w:rPr>
                <w:rFonts w:ascii="Tahoma" w:hAnsi="Tahoma" w:cs="Tahoma"/>
              </w:rPr>
            </w:pPr>
          </w:p>
        </w:tc>
        <w:tc>
          <w:tcPr>
            <w:tcW w:w="2610" w:type="dxa"/>
            <w:tcBorders>
              <w:top w:val="single" w:sz="4" w:space="0" w:color="auto"/>
              <w:bottom w:val="single" w:sz="4" w:space="0" w:color="auto"/>
            </w:tcBorders>
          </w:tcPr>
          <w:p w14:paraId="61BB9E3C" w14:textId="77777777" w:rsidR="00B3611D" w:rsidRPr="002227C5" w:rsidRDefault="00B3611D" w:rsidP="00BC41EF">
            <w:pPr>
              <w:pStyle w:val="Heading7"/>
              <w:rPr>
                <w:rFonts w:ascii="Tahoma" w:hAnsi="Tahoma" w:cs="Tahoma"/>
                <w:b w:val="0"/>
              </w:rPr>
            </w:pPr>
            <w:r w:rsidRPr="002227C5">
              <w:rPr>
                <w:rFonts w:ascii="Tahoma" w:hAnsi="Tahoma" w:cs="Tahoma"/>
                <w:b w:val="0"/>
              </w:rPr>
              <w:t>Cherries</w:t>
            </w:r>
          </w:p>
          <w:p w14:paraId="75B26006" w14:textId="77777777" w:rsidR="00B3611D" w:rsidRPr="002227C5" w:rsidRDefault="00B3611D" w:rsidP="00BC41EF">
            <w:pPr>
              <w:rPr>
                <w:rFonts w:ascii="Tahoma" w:hAnsi="Tahoma" w:cs="Tahoma"/>
              </w:rPr>
            </w:pPr>
            <w:r w:rsidRPr="002227C5">
              <w:rPr>
                <w:rFonts w:ascii="Tahoma" w:hAnsi="Tahoma" w:cs="Tahoma"/>
              </w:rPr>
              <w:t>Grapes</w:t>
            </w:r>
          </w:p>
          <w:p w14:paraId="571ACC86" w14:textId="77777777" w:rsidR="00B3611D" w:rsidRPr="002227C5" w:rsidRDefault="00B3611D" w:rsidP="00BC41EF">
            <w:pPr>
              <w:rPr>
                <w:rFonts w:ascii="Tahoma" w:hAnsi="Tahoma" w:cs="Tahoma"/>
              </w:rPr>
            </w:pPr>
            <w:r w:rsidRPr="002227C5">
              <w:rPr>
                <w:rFonts w:ascii="Tahoma" w:hAnsi="Tahoma" w:cs="Tahoma"/>
              </w:rPr>
              <w:t>Green onions</w:t>
            </w:r>
          </w:p>
          <w:p w14:paraId="3A2524BF" w14:textId="77777777" w:rsidR="00B3611D" w:rsidRPr="002227C5" w:rsidRDefault="00B3611D" w:rsidP="00BC41EF">
            <w:pPr>
              <w:rPr>
                <w:rFonts w:ascii="Tahoma" w:hAnsi="Tahoma" w:cs="Tahoma"/>
              </w:rPr>
            </w:pPr>
            <w:r w:rsidRPr="002227C5">
              <w:rPr>
                <w:rFonts w:ascii="Tahoma" w:hAnsi="Tahoma" w:cs="Tahoma"/>
              </w:rPr>
              <w:t>Kiwi</w:t>
            </w:r>
          </w:p>
        </w:tc>
        <w:tc>
          <w:tcPr>
            <w:tcW w:w="2610" w:type="dxa"/>
            <w:tcBorders>
              <w:top w:val="single" w:sz="4" w:space="0" w:color="auto"/>
              <w:bottom w:val="single" w:sz="4" w:space="0" w:color="auto"/>
            </w:tcBorders>
          </w:tcPr>
          <w:p w14:paraId="3DFF74BA" w14:textId="77777777" w:rsidR="00B3611D" w:rsidRPr="002227C5" w:rsidRDefault="00B3611D" w:rsidP="00BC41EF">
            <w:pPr>
              <w:pStyle w:val="Heading7"/>
              <w:rPr>
                <w:rFonts w:ascii="Tahoma" w:hAnsi="Tahoma" w:cs="Tahoma"/>
                <w:b w:val="0"/>
              </w:rPr>
            </w:pPr>
            <w:r w:rsidRPr="002227C5">
              <w:rPr>
                <w:rFonts w:ascii="Tahoma" w:hAnsi="Tahoma" w:cs="Tahoma"/>
                <w:b w:val="0"/>
              </w:rPr>
              <w:t>Mushrooms</w:t>
            </w:r>
          </w:p>
          <w:p w14:paraId="0C2DC609" w14:textId="77777777" w:rsidR="00B3611D" w:rsidRPr="002227C5" w:rsidRDefault="00B3611D" w:rsidP="00BC41EF">
            <w:pPr>
              <w:rPr>
                <w:rFonts w:ascii="Tahoma" w:hAnsi="Tahoma" w:cs="Tahoma"/>
              </w:rPr>
            </w:pPr>
            <w:r w:rsidRPr="002227C5">
              <w:rPr>
                <w:rFonts w:ascii="Tahoma" w:hAnsi="Tahoma" w:cs="Tahoma"/>
              </w:rPr>
              <w:t>Parsley</w:t>
            </w:r>
          </w:p>
        </w:tc>
      </w:tr>
      <w:tr w:rsidR="00B3611D" w:rsidRPr="002227C5" w14:paraId="0624058C" w14:textId="77777777" w:rsidTr="00BC41EF">
        <w:tc>
          <w:tcPr>
            <w:tcW w:w="2502" w:type="dxa"/>
            <w:tcBorders>
              <w:top w:val="single" w:sz="4" w:space="0" w:color="auto"/>
            </w:tcBorders>
          </w:tcPr>
          <w:p w14:paraId="1AD3DB6E" w14:textId="77777777" w:rsidR="00B3611D" w:rsidRPr="002227C5" w:rsidRDefault="00B3611D" w:rsidP="00BC41EF">
            <w:pPr>
              <w:pStyle w:val="Heading7"/>
              <w:rPr>
                <w:rFonts w:ascii="Tahoma" w:hAnsi="Tahoma" w:cs="Tahoma"/>
              </w:rPr>
            </w:pPr>
          </w:p>
          <w:p w14:paraId="4C95D763" w14:textId="77777777" w:rsidR="00B3611D" w:rsidRPr="002227C5" w:rsidRDefault="00B3611D" w:rsidP="00BC41EF">
            <w:pPr>
              <w:pStyle w:val="Heading7"/>
              <w:rPr>
                <w:rFonts w:ascii="Tahoma" w:hAnsi="Tahoma" w:cs="Tahoma"/>
              </w:rPr>
            </w:pPr>
            <w:r w:rsidRPr="002227C5">
              <w:rPr>
                <w:rFonts w:ascii="Tahoma" w:hAnsi="Tahoma" w:cs="Tahoma"/>
              </w:rPr>
              <w:t>BACK</w:t>
            </w:r>
          </w:p>
        </w:tc>
        <w:tc>
          <w:tcPr>
            <w:tcW w:w="2610" w:type="dxa"/>
            <w:tcBorders>
              <w:top w:val="single" w:sz="4" w:space="0" w:color="auto"/>
            </w:tcBorders>
          </w:tcPr>
          <w:p w14:paraId="2B74D54C" w14:textId="77777777" w:rsidR="00B3611D" w:rsidRPr="002227C5" w:rsidRDefault="00B3611D" w:rsidP="00BC41EF">
            <w:pPr>
              <w:pStyle w:val="Heading7"/>
              <w:rPr>
                <w:rFonts w:ascii="Tahoma" w:hAnsi="Tahoma" w:cs="Tahoma"/>
                <w:b w:val="0"/>
              </w:rPr>
            </w:pPr>
            <w:r w:rsidRPr="002227C5">
              <w:rPr>
                <w:rFonts w:ascii="Tahoma" w:hAnsi="Tahoma" w:cs="Tahoma"/>
                <w:b w:val="0"/>
              </w:rPr>
              <w:t>Sprouts</w:t>
            </w:r>
          </w:p>
          <w:p w14:paraId="3C278067" w14:textId="77777777" w:rsidR="00B3611D" w:rsidRPr="002227C5" w:rsidRDefault="00B3611D" w:rsidP="00BC41EF">
            <w:pPr>
              <w:rPr>
                <w:rFonts w:ascii="Tahoma" w:hAnsi="Tahoma" w:cs="Tahoma"/>
              </w:rPr>
            </w:pPr>
            <w:r w:rsidRPr="002227C5">
              <w:rPr>
                <w:rFonts w:ascii="Tahoma" w:hAnsi="Tahoma" w:cs="Tahoma"/>
              </w:rPr>
              <w:t>Berries</w:t>
            </w:r>
          </w:p>
          <w:p w14:paraId="5275C74F" w14:textId="77777777" w:rsidR="00B3611D" w:rsidRPr="002227C5" w:rsidRDefault="00B3611D" w:rsidP="00BC41EF">
            <w:pPr>
              <w:rPr>
                <w:rFonts w:ascii="Tahoma" w:hAnsi="Tahoma" w:cs="Tahoma"/>
              </w:rPr>
            </w:pPr>
            <w:r w:rsidRPr="002227C5">
              <w:rPr>
                <w:rFonts w:ascii="Tahoma" w:hAnsi="Tahoma" w:cs="Tahoma"/>
              </w:rPr>
              <w:t>Carrots</w:t>
            </w:r>
          </w:p>
          <w:p w14:paraId="0B6BFE04" w14:textId="77777777" w:rsidR="00B3611D" w:rsidRPr="002227C5" w:rsidRDefault="00B3611D" w:rsidP="00BC41EF">
            <w:pPr>
              <w:rPr>
                <w:rFonts w:ascii="Tahoma" w:hAnsi="Tahoma" w:cs="Tahoma"/>
              </w:rPr>
            </w:pPr>
          </w:p>
        </w:tc>
        <w:tc>
          <w:tcPr>
            <w:tcW w:w="2610" w:type="dxa"/>
            <w:tcBorders>
              <w:top w:val="single" w:sz="4" w:space="0" w:color="auto"/>
            </w:tcBorders>
          </w:tcPr>
          <w:p w14:paraId="48FC8A89" w14:textId="77777777" w:rsidR="00B3611D" w:rsidRPr="002227C5" w:rsidRDefault="00B3611D" w:rsidP="00BC41EF">
            <w:pPr>
              <w:pStyle w:val="Heading7"/>
              <w:rPr>
                <w:rFonts w:ascii="Tahoma" w:hAnsi="Tahoma" w:cs="Tahoma"/>
                <w:b w:val="0"/>
              </w:rPr>
            </w:pPr>
            <w:r w:rsidRPr="002227C5">
              <w:rPr>
                <w:rFonts w:ascii="Tahoma" w:hAnsi="Tahoma" w:cs="Tahoma"/>
                <w:b w:val="0"/>
              </w:rPr>
              <w:t>Head Lettuce</w:t>
            </w:r>
          </w:p>
          <w:p w14:paraId="1B5B949F" w14:textId="77777777" w:rsidR="00B3611D" w:rsidRPr="002227C5" w:rsidRDefault="00B3611D" w:rsidP="00BC41EF">
            <w:pPr>
              <w:pStyle w:val="Heading7"/>
              <w:rPr>
                <w:rFonts w:ascii="Tahoma" w:hAnsi="Tahoma" w:cs="Tahoma"/>
                <w:b w:val="0"/>
              </w:rPr>
            </w:pPr>
            <w:r w:rsidRPr="002227C5">
              <w:rPr>
                <w:rFonts w:ascii="Tahoma" w:hAnsi="Tahoma" w:cs="Tahoma"/>
                <w:b w:val="0"/>
              </w:rPr>
              <w:t>Leafy Greens</w:t>
            </w:r>
          </w:p>
          <w:p w14:paraId="23614BFD" w14:textId="77777777" w:rsidR="00B3611D" w:rsidRPr="002227C5" w:rsidRDefault="00B3611D" w:rsidP="00BC41EF">
            <w:pPr>
              <w:rPr>
                <w:rFonts w:ascii="Tahoma" w:hAnsi="Tahoma" w:cs="Tahoma"/>
              </w:rPr>
            </w:pPr>
            <w:r w:rsidRPr="002227C5">
              <w:rPr>
                <w:rFonts w:ascii="Tahoma" w:hAnsi="Tahoma" w:cs="Tahoma"/>
              </w:rPr>
              <w:t>Lettuce</w:t>
            </w:r>
          </w:p>
          <w:p w14:paraId="66ACF389" w14:textId="77777777" w:rsidR="00B3611D" w:rsidRPr="002227C5" w:rsidRDefault="00B3611D" w:rsidP="00BC41EF">
            <w:pPr>
              <w:pStyle w:val="Heading7"/>
              <w:rPr>
                <w:rFonts w:ascii="Tahoma" w:hAnsi="Tahoma" w:cs="Tahoma"/>
                <w:b w:val="0"/>
              </w:rPr>
            </w:pPr>
          </w:p>
        </w:tc>
        <w:tc>
          <w:tcPr>
            <w:tcW w:w="2610" w:type="dxa"/>
            <w:tcBorders>
              <w:top w:val="single" w:sz="4" w:space="0" w:color="auto"/>
            </w:tcBorders>
          </w:tcPr>
          <w:p w14:paraId="1407CBAE" w14:textId="77777777" w:rsidR="00B3611D" w:rsidRPr="002227C5" w:rsidRDefault="00B3611D" w:rsidP="00BC41EF">
            <w:pPr>
              <w:pStyle w:val="Heading7"/>
              <w:rPr>
                <w:rFonts w:ascii="Tahoma" w:hAnsi="Tahoma" w:cs="Tahoma"/>
                <w:b w:val="0"/>
              </w:rPr>
            </w:pPr>
            <w:r w:rsidRPr="002227C5">
              <w:rPr>
                <w:rFonts w:ascii="Tahoma" w:hAnsi="Tahoma" w:cs="Tahoma"/>
                <w:b w:val="0"/>
              </w:rPr>
              <w:t>Pre-cut produce</w:t>
            </w:r>
          </w:p>
          <w:p w14:paraId="0A1D7DD3" w14:textId="77777777" w:rsidR="00B3611D" w:rsidRPr="002227C5" w:rsidRDefault="00B3611D" w:rsidP="00BC41EF">
            <w:pPr>
              <w:rPr>
                <w:rFonts w:ascii="Tahoma" w:hAnsi="Tahoma" w:cs="Tahoma"/>
              </w:rPr>
            </w:pPr>
            <w:r w:rsidRPr="002227C5">
              <w:rPr>
                <w:rFonts w:ascii="Tahoma" w:hAnsi="Tahoma" w:cs="Tahoma"/>
              </w:rPr>
              <w:t>Ripe Peaches</w:t>
            </w:r>
          </w:p>
          <w:p w14:paraId="2870B031" w14:textId="77777777" w:rsidR="00B3611D" w:rsidRPr="002227C5" w:rsidRDefault="00B3611D" w:rsidP="00BC41EF">
            <w:pPr>
              <w:rPr>
                <w:rFonts w:ascii="Tahoma" w:hAnsi="Tahoma" w:cs="Tahoma"/>
              </w:rPr>
            </w:pPr>
            <w:r w:rsidRPr="002227C5">
              <w:rPr>
                <w:rFonts w:ascii="Tahoma" w:hAnsi="Tahoma" w:cs="Tahoma"/>
              </w:rPr>
              <w:t>Nectarines</w:t>
            </w:r>
          </w:p>
        </w:tc>
      </w:tr>
    </w:tbl>
    <w:p w14:paraId="2EF572C0" w14:textId="77777777" w:rsidR="00B3611D" w:rsidRPr="002227C5" w:rsidRDefault="00B3611D" w:rsidP="00B3611D">
      <w:pPr>
        <w:ind w:left="360"/>
        <w:rPr>
          <w:rFonts w:ascii="Tahoma" w:hAnsi="Tahoma" w:cs="Tahoma"/>
          <w:color w:val="FF0000"/>
          <w:vertAlign w:val="superscript"/>
        </w:rPr>
      </w:pPr>
    </w:p>
    <w:p w14:paraId="193FEDA5" w14:textId="77777777" w:rsidR="00B3611D" w:rsidRPr="002227C5" w:rsidRDefault="00B3611D" w:rsidP="00B3611D">
      <w:pPr>
        <w:ind w:left="360"/>
        <w:rPr>
          <w:rFonts w:ascii="Tahoma" w:hAnsi="Tahoma" w:cs="Tahoma"/>
          <w:color w:val="FF0000"/>
          <w:vertAlign w:val="superscript"/>
        </w:rPr>
      </w:pPr>
      <w:r w:rsidRPr="002227C5">
        <w:rPr>
          <w:rFonts w:ascii="Tahoma" w:hAnsi="Tahoma" w:cs="Tahoma"/>
          <w:color w:val="FF0000"/>
          <w:vertAlign w:val="superscript"/>
        </w:rPr>
        <w:br w:type="page"/>
      </w:r>
    </w:p>
    <w:p w14:paraId="448C87C4" w14:textId="6B396FE7" w:rsidR="00B3611D" w:rsidRPr="002227C5" w:rsidRDefault="00396C09" w:rsidP="00B215D0">
      <w:pPr>
        <w:pStyle w:val="Heading2"/>
        <w:jc w:val="left"/>
        <w:rPr>
          <w:sz w:val="28"/>
          <w:szCs w:val="28"/>
        </w:rPr>
      </w:pPr>
      <w:bookmarkStart w:id="87" w:name="_Toc396122589"/>
      <w:bookmarkStart w:id="88" w:name="_Toc200016115"/>
      <w:r>
        <w:rPr>
          <w:rFonts w:ascii="Tahoma" w:hAnsi="Tahoma" w:cs="Tahoma"/>
        </w:rPr>
        <w:lastRenderedPageBreak/>
        <w:t>S</w:t>
      </w:r>
      <w:r w:rsidR="00B3611D" w:rsidRPr="002227C5">
        <w:rPr>
          <w:rFonts w:ascii="Tahoma" w:hAnsi="Tahoma" w:cs="Tahoma"/>
        </w:rPr>
        <w:t>helf-life for Opened Commercially Processed Ingredients not subject to the 7-day rule</w:t>
      </w:r>
      <w:r w:rsidR="00B3611D" w:rsidRPr="002227C5">
        <w:rPr>
          <w:sz w:val="28"/>
          <w:szCs w:val="28"/>
        </w:rPr>
        <w:t xml:space="preserve"> </w:t>
      </w:r>
      <w:r w:rsidR="00B3611D" w:rsidRPr="002227C5">
        <w:rPr>
          <w:vertAlign w:val="superscript"/>
        </w:rPr>
        <w:t>a, b</w:t>
      </w:r>
      <w:bookmarkEnd w:id="87"/>
      <w:bookmarkEnd w:id="8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94"/>
        <w:gridCol w:w="3060"/>
      </w:tblGrid>
      <w:tr w:rsidR="00B3611D" w:rsidRPr="002227C5" w14:paraId="64D2CBB0" w14:textId="77777777" w:rsidTr="00BC41EF">
        <w:trPr>
          <w:jc w:val="center"/>
        </w:trPr>
        <w:tc>
          <w:tcPr>
            <w:tcW w:w="6894" w:type="dxa"/>
            <w:tcBorders>
              <w:bottom w:val="single" w:sz="4" w:space="0" w:color="auto"/>
            </w:tcBorders>
            <w:shd w:val="clear" w:color="auto" w:fill="E0E0E0"/>
          </w:tcPr>
          <w:p w14:paraId="5E414637" w14:textId="77777777" w:rsidR="00B3611D" w:rsidRPr="002227C5" w:rsidRDefault="00B3611D" w:rsidP="00BC41EF">
            <w:pPr>
              <w:rPr>
                <w:rFonts w:ascii="Tahoma" w:hAnsi="Tahoma" w:cs="Tahoma"/>
                <w:sz w:val="28"/>
                <w:szCs w:val="28"/>
              </w:rPr>
            </w:pPr>
          </w:p>
          <w:p w14:paraId="092F87EC" w14:textId="77777777" w:rsidR="00B3611D" w:rsidRPr="002227C5" w:rsidRDefault="00B3611D" w:rsidP="00BC41EF">
            <w:pPr>
              <w:rPr>
                <w:rFonts w:ascii="Tahoma" w:hAnsi="Tahoma" w:cs="Tahoma"/>
                <w:sz w:val="28"/>
                <w:szCs w:val="28"/>
              </w:rPr>
            </w:pPr>
          </w:p>
          <w:p w14:paraId="7F7E1756" w14:textId="77777777" w:rsidR="00B3611D" w:rsidRPr="002227C5" w:rsidRDefault="00B3611D" w:rsidP="00BC41EF">
            <w:pPr>
              <w:jc w:val="center"/>
              <w:rPr>
                <w:rFonts w:ascii="Tahoma" w:hAnsi="Tahoma" w:cs="Tahoma"/>
                <w:sz w:val="28"/>
                <w:szCs w:val="28"/>
              </w:rPr>
            </w:pPr>
            <w:smartTag w:uri="urn:schemas-microsoft-com:office:smarttags" w:element="stockticker">
              <w:r w:rsidRPr="002227C5">
                <w:rPr>
                  <w:rFonts w:ascii="Tahoma" w:hAnsi="Tahoma" w:cs="Tahoma"/>
                  <w:sz w:val="28"/>
                  <w:szCs w:val="28"/>
                </w:rPr>
                <w:t>FOOD</w:t>
              </w:r>
            </w:smartTag>
          </w:p>
        </w:tc>
        <w:tc>
          <w:tcPr>
            <w:tcW w:w="3060" w:type="dxa"/>
            <w:tcBorders>
              <w:bottom w:val="single" w:sz="4" w:space="0" w:color="auto"/>
            </w:tcBorders>
            <w:shd w:val="clear" w:color="auto" w:fill="E0E0E0"/>
          </w:tcPr>
          <w:p w14:paraId="23523DB3" w14:textId="77777777" w:rsidR="00B3611D" w:rsidRPr="002227C5" w:rsidRDefault="00B3611D" w:rsidP="00BC41EF">
            <w:pPr>
              <w:rPr>
                <w:rFonts w:ascii="Tahoma" w:hAnsi="Tahoma" w:cs="Tahoma"/>
                <w:sz w:val="28"/>
                <w:szCs w:val="28"/>
              </w:rPr>
            </w:pPr>
            <w:r w:rsidRPr="002227C5">
              <w:rPr>
                <w:rFonts w:ascii="Tahoma" w:hAnsi="Tahoma" w:cs="Tahoma"/>
                <w:sz w:val="28"/>
                <w:szCs w:val="28"/>
              </w:rPr>
              <w:t>REFRIGERATOR</w:t>
            </w:r>
          </w:p>
          <w:p w14:paraId="2515AE75" w14:textId="77777777" w:rsidR="00B3611D" w:rsidRPr="002227C5" w:rsidRDefault="00B3611D" w:rsidP="00BC41EF">
            <w:pPr>
              <w:rPr>
                <w:rFonts w:ascii="Tahoma" w:hAnsi="Tahoma" w:cs="Tahoma"/>
                <w:sz w:val="28"/>
                <w:szCs w:val="28"/>
              </w:rPr>
            </w:pPr>
            <w:r w:rsidRPr="002227C5">
              <w:rPr>
                <w:rFonts w:ascii="Tahoma" w:hAnsi="Tahoma" w:cs="Tahoma"/>
                <w:sz w:val="28"/>
                <w:szCs w:val="28"/>
              </w:rPr>
              <w:t>STORAGE</w:t>
            </w:r>
          </w:p>
          <w:p w14:paraId="4BD27B58" w14:textId="7432162D" w:rsidR="00B3611D" w:rsidRPr="002227C5" w:rsidRDefault="00B3611D" w:rsidP="00BC41EF">
            <w:pPr>
              <w:rPr>
                <w:rFonts w:ascii="Tahoma" w:hAnsi="Tahoma" w:cs="Tahoma"/>
                <w:sz w:val="28"/>
                <w:szCs w:val="28"/>
              </w:rPr>
            </w:pPr>
            <w:r w:rsidRPr="002227C5">
              <w:rPr>
                <w:rFonts w:ascii="Tahoma" w:hAnsi="Tahoma" w:cs="Tahoma"/>
                <w:sz w:val="28"/>
                <w:szCs w:val="28"/>
              </w:rPr>
              <w:t xml:space="preserve">(39°F or </w:t>
            </w:r>
            <w:r w:rsidR="00ED5865">
              <w:rPr>
                <w:rFonts w:ascii="Tahoma" w:hAnsi="Tahoma" w:cs="Tahoma"/>
                <w:sz w:val="28"/>
                <w:szCs w:val="28"/>
              </w:rPr>
              <w:t>c</w:t>
            </w:r>
            <w:r w:rsidRPr="002227C5">
              <w:rPr>
                <w:rFonts w:ascii="Tahoma" w:hAnsi="Tahoma" w:cs="Tahoma"/>
                <w:sz w:val="28"/>
                <w:szCs w:val="28"/>
              </w:rPr>
              <w:t>older</w:t>
            </w:r>
            <w:r w:rsidR="00ED5865">
              <w:rPr>
                <w:rFonts w:ascii="Tahoma" w:hAnsi="Tahoma" w:cs="Tahoma"/>
                <w:sz w:val="28"/>
                <w:szCs w:val="28"/>
              </w:rPr>
              <w:t xml:space="preserve"> air temperature</w:t>
            </w:r>
            <w:r w:rsidRPr="002227C5">
              <w:rPr>
                <w:rFonts w:ascii="Tahoma" w:hAnsi="Tahoma" w:cs="Tahoma"/>
                <w:sz w:val="28"/>
                <w:szCs w:val="28"/>
              </w:rPr>
              <w:t>)</w:t>
            </w:r>
          </w:p>
        </w:tc>
      </w:tr>
      <w:tr w:rsidR="00B3611D" w:rsidRPr="002227C5" w14:paraId="346882BE" w14:textId="77777777" w:rsidTr="00BC41EF">
        <w:trPr>
          <w:jc w:val="center"/>
        </w:trPr>
        <w:tc>
          <w:tcPr>
            <w:tcW w:w="6894" w:type="dxa"/>
            <w:tcBorders>
              <w:top w:val="single" w:sz="4" w:space="0" w:color="auto"/>
              <w:left w:val="single" w:sz="4" w:space="0" w:color="auto"/>
              <w:bottom w:val="single" w:sz="4" w:space="0" w:color="auto"/>
              <w:right w:val="nil"/>
            </w:tcBorders>
            <w:shd w:val="clear" w:color="auto" w:fill="D9D9D9"/>
          </w:tcPr>
          <w:p w14:paraId="05DD0E49" w14:textId="77777777" w:rsidR="00B3611D" w:rsidRPr="002227C5" w:rsidRDefault="00B3611D" w:rsidP="00BC41EF">
            <w:pPr>
              <w:spacing w:line="360" w:lineRule="auto"/>
              <w:rPr>
                <w:rFonts w:ascii="Tahoma" w:hAnsi="Tahoma" w:cs="Tahoma"/>
                <w:sz w:val="28"/>
                <w:szCs w:val="28"/>
              </w:rPr>
            </w:pPr>
            <w:r w:rsidRPr="002227C5">
              <w:rPr>
                <w:rFonts w:ascii="Tahoma" w:hAnsi="Tahoma" w:cs="Tahoma"/>
                <w:sz w:val="28"/>
                <w:szCs w:val="28"/>
              </w:rPr>
              <w:t>CONDIMENTS</w:t>
            </w:r>
          </w:p>
        </w:tc>
        <w:tc>
          <w:tcPr>
            <w:tcW w:w="3060" w:type="dxa"/>
            <w:tcBorders>
              <w:top w:val="single" w:sz="4" w:space="0" w:color="auto"/>
              <w:left w:val="nil"/>
              <w:bottom w:val="single" w:sz="4" w:space="0" w:color="auto"/>
              <w:right w:val="single" w:sz="4" w:space="0" w:color="auto"/>
            </w:tcBorders>
            <w:shd w:val="clear" w:color="auto" w:fill="D9D9D9"/>
          </w:tcPr>
          <w:p w14:paraId="0C79B6DA" w14:textId="77777777" w:rsidR="00B3611D" w:rsidRPr="002227C5" w:rsidRDefault="00B3611D" w:rsidP="00BC41EF">
            <w:pPr>
              <w:spacing w:line="360" w:lineRule="auto"/>
              <w:rPr>
                <w:rFonts w:ascii="Tahoma" w:hAnsi="Tahoma" w:cs="Tahoma"/>
                <w:sz w:val="28"/>
                <w:szCs w:val="28"/>
              </w:rPr>
            </w:pPr>
          </w:p>
        </w:tc>
      </w:tr>
      <w:tr w:rsidR="00B3611D" w:rsidRPr="002227C5" w14:paraId="5A876B62" w14:textId="77777777" w:rsidTr="00BC41EF">
        <w:trPr>
          <w:jc w:val="center"/>
        </w:trPr>
        <w:tc>
          <w:tcPr>
            <w:tcW w:w="6894" w:type="dxa"/>
            <w:tcBorders>
              <w:top w:val="single" w:sz="4" w:space="0" w:color="auto"/>
            </w:tcBorders>
            <w:vAlign w:val="center"/>
          </w:tcPr>
          <w:p w14:paraId="286C79AF" w14:textId="77777777" w:rsidR="00B3611D" w:rsidRPr="002227C5" w:rsidRDefault="00B3611D" w:rsidP="00BC41EF">
            <w:pPr>
              <w:rPr>
                <w:rFonts w:ascii="Tahoma" w:hAnsi="Tahoma" w:cs="Tahoma"/>
              </w:rPr>
            </w:pPr>
            <w:r w:rsidRPr="002227C5">
              <w:rPr>
                <w:rFonts w:ascii="Tahoma" w:hAnsi="Tahoma" w:cs="Tahoma"/>
              </w:rPr>
              <w:t>Salsa</w:t>
            </w:r>
          </w:p>
        </w:tc>
        <w:tc>
          <w:tcPr>
            <w:tcW w:w="3060" w:type="dxa"/>
            <w:tcBorders>
              <w:top w:val="single" w:sz="4" w:space="0" w:color="auto"/>
            </w:tcBorders>
            <w:vAlign w:val="center"/>
          </w:tcPr>
          <w:p w14:paraId="6484ED10" w14:textId="77777777" w:rsidR="00B3611D" w:rsidRPr="002227C5" w:rsidRDefault="00B3611D" w:rsidP="00BC41EF">
            <w:pPr>
              <w:rPr>
                <w:rFonts w:ascii="Tahoma" w:hAnsi="Tahoma" w:cs="Tahoma"/>
              </w:rPr>
            </w:pPr>
            <w:r w:rsidRPr="002227C5">
              <w:rPr>
                <w:rFonts w:ascii="Tahoma" w:hAnsi="Tahoma" w:cs="Tahoma"/>
              </w:rPr>
              <w:t>3-5 days</w:t>
            </w:r>
          </w:p>
        </w:tc>
      </w:tr>
      <w:tr w:rsidR="00B3611D" w:rsidRPr="002227C5" w14:paraId="763FC18D" w14:textId="77777777" w:rsidTr="00BC41EF">
        <w:trPr>
          <w:jc w:val="center"/>
        </w:trPr>
        <w:tc>
          <w:tcPr>
            <w:tcW w:w="6894" w:type="dxa"/>
            <w:vAlign w:val="center"/>
          </w:tcPr>
          <w:p w14:paraId="182F7003" w14:textId="77777777" w:rsidR="00B3611D" w:rsidRPr="002227C5" w:rsidRDefault="00B3611D" w:rsidP="00BC41EF">
            <w:pPr>
              <w:rPr>
                <w:rFonts w:ascii="Tahoma" w:hAnsi="Tahoma" w:cs="Tahoma"/>
              </w:rPr>
            </w:pPr>
            <w:r w:rsidRPr="002227C5">
              <w:rPr>
                <w:rFonts w:ascii="Tahoma" w:hAnsi="Tahoma" w:cs="Tahoma"/>
              </w:rPr>
              <w:t>Mayonnaise</w:t>
            </w:r>
          </w:p>
        </w:tc>
        <w:tc>
          <w:tcPr>
            <w:tcW w:w="3060" w:type="dxa"/>
            <w:vAlign w:val="center"/>
          </w:tcPr>
          <w:p w14:paraId="6EE8DBA8" w14:textId="77777777" w:rsidR="00B3611D" w:rsidRPr="002227C5" w:rsidRDefault="00B3611D" w:rsidP="00BC41EF">
            <w:pPr>
              <w:rPr>
                <w:rFonts w:ascii="Tahoma" w:hAnsi="Tahoma" w:cs="Tahoma"/>
              </w:rPr>
            </w:pPr>
            <w:r w:rsidRPr="002227C5">
              <w:rPr>
                <w:rFonts w:ascii="Tahoma" w:hAnsi="Tahoma" w:cs="Tahoma"/>
              </w:rPr>
              <w:t>2 months</w:t>
            </w:r>
          </w:p>
        </w:tc>
      </w:tr>
      <w:tr w:rsidR="00B3611D" w:rsidRPr="002227C5" w14:paraId="2CA8BAD2" w14:textId="77777777" w:rsidTr="00BC41EF">
        <w:trPr>
          <w:jc w:val="center"/>
        </w:trPr>
        <w:tc>
          <w:tcPr>
            <w:tcW w:w="6894" w:type="dxa"/>
            <w:tcBorders>
              <w:bottom w:val="single" w:sz="4" w:space="0" w:color="auto"/>
            </w:tcBorders>
            <w:vAlign w:val="center"/>
          </w:tcPr>
          <w:p w14:paraId="06F13271" w14:textId="77777777" w:rsidR="00B3611D" w:rsidRPr="002227C5" w:rsidRDefault="00B3611D" w:rsidP="00BC41EF">
            <w:pPr>
              <w:rPr>
                <w:rFonts w:ascii="Tahoma" w:hAnsi="Tahoma" w:cs="Tahoma"/>
              </w:rPr>
            </w:pPr>
            <w:r w:rsidRPr="002227C5">
              <w:rPr>
                <w:rFonts w:ascii="Tahoma" w:hAnsi="Tahoma" w:cs="Tahoma"/>
              </w:rPr>
              <w:t>Pickles and olives</w:t>
            </w:r>
          </w:p>
        </w:tc>
        <w:tc>
          <w:tcPr>
            <w:tcW w:w="3060" w:type="dxa"/>
            <w:tcBorders>
              <w:bottom w:val="single" w:sz="4" w:space="0" w:color="auto"/>
            </w:tcBorders>
            <w:vAlign w:val="center"/>
          </w:tcPr>
          <w:p w14:paraId="6E28C209" w14:textId="77777777" w:rsidR="00B3611D" w:rsidRPr="002227C5" w:rsidRDefault="00B3611D" w:rsidP="00BC41EF">
            <w:pPr>
              <w:rPr>
                <w:rFonts w:ascii="Tahoma" w:hAnsi="Tahoma" w:cs="Tahoma"/>
              </w:rPr>
            </w:pPr>
            <w:r w:rsidRPr="002227C5">
              <w:rPr>
                <w:rFonts w:ascii="Tahoma" w:hAnsi="Tahoma" w:cs="Tahoma"/>
              </w:rPr>
              <w:t>2-3 months</w:t>
            </w:r>
          </w:p>
        </w:tc>
      </w:tr>
      <w:tr w:rsidR="00B3611D" w:rsidRPr="002227C5" w14:paraId="32E4A609" w14:textId="77777777" w:rsidTr="00BC41EF">
        <w:trPr>
          <w:jc w:val="center"/>
        </w:trPr>
        <w:tc>
          <w:tcPr>
            <w:tcW w:w="6894" w:type="dxa"/>
            <w:tcBorders>
              <w:top w:val="single" w:sz="4" w:space="0" w:color="auto"/>
            </w:tcBorders>
            <w:vAlign w:val="center"/>
          </w:tcPr>
          <w:p w14:paraId="6013E553" w14:textId="77777777" w:rsidR="00B3611D" w:rsidRPr="002227C5" w:rsidRDefault="00B3611D" w:rsidP="00BC41EF">
            <w:pPr>
              <w:rPr>
                <w:rFonts w:ascii="Tahoma" w:hAnsi="Tahoma" w:cs="Tahoma"/>
              </w:rPr>
            </w:pPr>
            <w:r w:rsidRPr="002227C5">
              <w:rPr>
                <w:rFonts w:ascii="Tahoma" w:hAnsi="Tahoma" w:cs="Tahoma"/>
              </w:rPr>
              <w:t>Salad dressing</w:t>
            </w:r>
          </w:p>
        </w:tc>
        <w:tc>
          <w:tcPr>
            <w:tcW w:w="3060" w:type="dxa"/>
            <w:tcBorders>
              <w:top w:val="single" w:sz="4" w:space="0" w:color="auto"/>
            </w:tcBorders>
            <w:vAlign w:val="center"/>
          </w:tcPr>
          <w:p w14:paraId="76519597" w14:textId="77777777" w:rsidR="00B3611D" w:rsidRPr="002227C5" w:rsidRDefault="00B3611D" w:rsidP="00BC41EF">
            <w:pPr>
              <w:rPr>
                <w:rFonts w:ascii="Tahoma" w:hAnsi="Tahoma" w:cs="Tahoma"/>
              </w:rPr>
            </w:pPr>
            <w:r w:rsidRPr="002227C5">
              <w:rPr>
                <w:rFonts w:ascii="Tahoma" w:hAnsi="Tahoma" w:cs="Tahoma"/>
              </w:rPr>
              <w:t>3 months</w:t>
            </w:r>
          </w:p>
        </w:tc>
      </w:tr>
      <w:tr w:rsidR="00B3611D" w:rsidRPr="002227C5" w14:paraId="4F66FBF3" w14:textId="77777777" w:rsidTr="00BC41EF">
        <w:trPr>
          <w:jc w:val="center"/>
        </w:trPr>
        <w:tc>
          <w:tcPr>
            <w:tcW w:w="6894" w:type="dxa"/>
            <w:vAlign w:val="center"/>
          </w:tcPr>
          <w:p w14:paraId="08C27B91" w14:textId="77777777" w:rsidR="00B3611D" w:rsidRPr="002227C5" w:rsidRDefault="00B3611D" w:rsidP="00BC41EF">
            <w:pPr>
              <w:rPr>
                <w:rFonts w:ascii="Tahoma" w:hAnsi="Tahoma" w:cs="Tahoma"/>
              </w:rPr>
            </w:pPr>
            <w:r w:rsidRPr="002227C5">
              <w:rPr>
                <w:rFonts w:ascii="Tahoma" w:hAnsi="Tahoma" w:cs="Tahoma"/>
              </w:rPr>
              <w:t>Honey</w:t>
            </w:r>
          </w:p>
        </w:tc>
        <w:tc>
          <w:tcPr>
            <w:tcW w:w="3060" w:type="dxa"/>
            <w:vAlign w:val="center"/>
          </w:tcPr>
          <w:p w14:paraId="280B2A6A" w14:textId="77777777" w:rsidR="00B3611D" w:rsidRPr="002227C5" w:rsidRDefault="00B3611D" w:rsidP="00BC41EF">
            <w:pPr>
              <w:rPr>
                <w:rFonts w:ascii="Tahoma" w:hAnsi="Tahoma" w:cs="Tahoma"/>
              </w:rPr>
            </w:pPr>
            <w:r w:rsidRPr="002227C5">
              <w:rPr>
                <w:rFonts w:ascii="Tahoma" w:hAnsi="Tahoma" w:cs="Tahoma"/>
              </w:rPr>
              <w:t>6-8 months</w:t>
            </w:r>
          </w:p>
        </w:tc>
      </w:tr>
      <w:tr w:rsidR="00B3611D" w:rsidRPr="002227C5" w14:paraId="3FB6B4DA" w14:textId="77777777" w:rsidTr="00BC41EF">
        <w:trPr>
          <w:jc w:val="center"/>
        </w:trPr>
        <w:tc>
          <w:tcPr>
            <w:tcW w:w="6894" w:type="dxa"/>
            <w:vAlign w:val="center"/>
          </w:tcPr>
          <w:p w14:paraId="3CDC7225" w14:textId="77777777" w:rsidR="00B3611D" w:rsidRPr="002227C5" w:rsidRDefault="00B3611D" w:rsidP="00BC41EF">
            <w:pPr>
              <w:rPr>
                <w:rFonts w:ascii="Tahoma" w:hAnsi="Tahoma" w:cs="Tahoma"/>
              </w:rPr>
            </w:pPr>
            <w:r w:rsidRPr="002227C5">
              <w:rPr>
                <w:rFonts w:ascii="Tahoma" w:hAnsi="Tahoma" w:cs="Tahoma"/>
              </w:rPr>
              <w:t>Jams and Jellies</w:t>
            </w:r>
          </w:p>
        </w:tc>
        <w:tc>
          <w:tcPr>
            <w:tcW w:w="3060" w:type="dxa"/>
            <w:vAlign w:val="center"/>
          </w:tcPr>
          <w:p w14:paraId="7013B940" w14:textId="77777777" w:rsidR="00B3611D" w:rsidRPr="002227C5" w:rsidRDefault="00B3611D" w:rsidP="00BC41EF">
            <w:pPr>
              <w:rPr>
                <w:rFonts w:ascii="Tahoma" w:hAnsi="Tahoma" w:cs="Tahoma"/>
              </w:rPr>
            </w:pPr>
            <w:r w:rsidRPr="002227C5">
              <w:rPr>
                <w:rFonts w:ascii="Tahoma" w:hAnsi="Tahoma" w:cs="Tahoma"/>
              </w:rPr>
              <w:t>6-8 months</w:t>
            </w:r>
          </w:p>
        </w:tc>
      </w:tr>
      <w:tr w:rsidR="00B3611D" w:rsidRPr="002227C5" w14:paraId="492F29FE" w14:textId="77777777" w:rsidTr="00BC41EF">
        <w:trPr>
          <w:jc w:val="center"/>
        </w:trPr>
        <w:tc>
          <w:tcPr>
            <w:tcW w:w="6894" w:type="dxa"/>
            <w:tcBorders>
              <w:bottom w:val="single" w:sz="4" w:space="0" w:color="auto"/>
            </w:tcBorders>
            <w:vAlign w:val="center"/>
          </w:tcPr>
          <w:p w14:paraId="5F44D88C" w14:textId="77777777" w:rsidR="00B3611D" w:rsidRPr="002227C5" w:rsidRDefault="00B3611D" w:rsidP="00BC41EF">
            <w:pPr>
              <w:rPr>
                <w:rFonts w:ascii="Tahoma" w:hAnsi="Tahoma" w:cs="Tahoma"/>
              </w:rPr>
            </w:pPr>
            <w:r w:rsidRPr="002227C5">
              <w:rPr>
                <w:rFonts w:ascii="Tahoma" w:hAnsi="Tahoma" w:cs="Tahoma"/>
              </w:rPr>
              <w:t>Mustard</w:t>
            </w:r>
          </w:p>
        </w:tc>
        <w:tc>
          <w:tcPr>
            <w:tcW w:w="3060" w:type="dxa"/>
            <w:tcBorders>
              <w:bottom w:val="single" w:sz="4" w:space="0" w:color="auto"/>
            </w:tcBorders>
            <w:vAlign w:val="center"/>
          </w:tcPr>
          <w:p w14:paraId="6F346C64" w14:textId="77777777" w:rsidR="00B3611D" w:rsidRPr="002227C5" w:rsidRDefault="00B3611D" w:rsidP="00BC41EF">
            <w:pPr>
              <w:rPr>
                <w:rFonts w:ascii="Tahoma" w:hAnsi="Tahoma" w:cs="Tahoma"/>
              </w:rPr>
            </w:pPr>
            <w:r w:rsidRPr="002227C5">
              <w:rPr>
                <w:rFonts w:ascii="Tahoma" w:hAnsi="Tahoma" w:cs="Tahoma"/>
              </w:rPr>
              <w:t>6-8 months</w:t>
            </w:r>
          </w:p>
        </w:tc>
      </w:tr>
      <w:tr w:rsidR="00B3611D" w:rsidRPr="002227C5" w14:paraId="0ECD38D0" w14:textId="77777777" w:rsidTr="00BC41EF">
        <w:trPr>
          <w:jc w:val="center"/>
        </w:trPr>
        <w:tc>
          <w:tcPr>
            <w:tcW w:w="6894" w:type="dxa"/>
            <w:tcBorders>
              <w:bottom w:val="single" w:sz="4" w:space="0" w:color="auto"/>
            </w:tcBorders>
            <w:vAlign w:val="center"/>
          </w:tcPr>
          <w:p w14:paraId="316AE43E" w14:textId="77777777" w:rsidR="00B3611D" w:rsidRPr="002227C5" w:rsidRDefault="00B3611D" w:rsidP="00BC41EF">
            <w:pPr>
              <w:rPr>
                <w:rFonts w:ascii="Tahoma" w:hAnsi="Tahoma" w:cs="Tahoma"/>
              </w:rPr>
            </w:pPr>
            <w:r w:rsidRPr="002227C5">
              <w:rPr>
                <w:rFonts w:ascii="Tahoma" w:hAnsi="Tahoma" w:cs="Tahoma"/>
              </w:rPr>
              <w:t>Catsup</w:t>
            </w:r>
          </w:p>
        </w:tc>
        <w:tc>
          <w:tcPr>
            <w:tcW w:w="3060" w:type="dxa"/>
            <w:tcBorders>
              <w:bottom w:val="single" w:sz="4" w:space="0" w:color="auto"/>
            </w:tcBorders>
            <w:vAlign w:val="center"/>
          </w:tcPr>
          <w:p w14:paraId="6CC2F8BC" w14:textId="77777777" w:rsidR="00B3611D" w:rsidRPr="002227C5" w:rsidRDefault="00B3611D" w:rsidP="00BC41EF">
            <w:pPr>
              <w:rPr>
                <w:rFonts w:ascii="Tahoma" w:hAnsi="Tahoma" w:cs="Tahoma"/>
              </w:rPr>
            </w:pPr>
            <w:r w:rsidRPr="002227C5">
              <w:rPr>
                <w:rFonts w:ascii="Tahoma" w:hAnsi="Tahoma" w:cs="Tahoma"/>
              </w:rPr>
              <w:t>12 months</w:t>
            </w:r>
          </w:p>
        </w:tc>
      </w:tr>
      <w:tr w:rsidR="00B3611D" w:rsidRPr="002227C5" w14:paraId="5EF91C82" w14:textId="77777777" w:rsidTr="00BC41EF">
        <w:trPr>
          <w:jc w:val="center"/>
        </w:trPr>
        <w:tc>
          <w:tcPr>
            <w:tcW w:w="6894" w:type="dxa"/>
            <w:tcBorders>
              <w:top w:val="single" w:sz="4" w:space="0" w:color="auto"/>
              <w:left w:val="single" w:sz="4" w:space="0" w:color="auto"/>
              <w:bottom w:val="single" w:sz="4" w:space="0" w:color="auto"/>
              <w:right w:val="nil"/>
            </w:tcBorders>
            <w:shd w:val="clear" w:color="auto" w:fill="E0E0E0"/>
          </w:tcPr>
          <w:p w14:paraId="7209486B" w14:textId="77777777" w:rsidR="00B3611D" w:rsidRPr="002227C5" w:rsidRDefault="00B3611D" w:rsidP="00BC41EF">
            <w:pPr>
              <w:spacing w:line="360" w:lineRule="auto"/>
              <w:rPr>
                <w:rFonts w:ascii="Tahoma" w:hAnsi="Tahoma" w:cs="Tahoma"/>
                <w:sz w:val="28"/>
                <w:szCs w:val="28"/>
              </w:rPr>
            </w:pPr>
            <w:r w:rsidRPr="002227C5">
              <w:rPr>
                <w:rFonts w:ascii="Tahoma" w:hAnsi="Tahoma" w:cs="Tahoma"/>
                <w:sz w:val="28"/>
                <w:szCs w:val="28"/>
              </w:rPr>
              <w:t>DAIRY PRODUCTS</w:t>
            </w:r>
          </w:p>
        </w:tc>
        <w:tc>
          <w:tcPr>
            <w:tcW w:w="3060" w:type="dxa"/>
            <w:tcBorders>
              <w:top w:val="single" w:sz="4" w:space="0" w:color="auto"/>
              <w:left w:val="nil"/>
              <w:bottom w:val="single" w:sz="4" w:space="0" w:color="auto"/>
              <w:right w:val="single" w:sz="4" w:space="0" w:color="auto"/>
            </w:tcBorders>
            <w:shd w:val="clear" w:color="auto" w:fill="E0E0E0"/>
          </w:tcPr>
          <w:p w14:paraId="692C2E4D" w14:textId="77777777" w:rsidR="00B3611D" w:rsidRPr="002227C5" w:rsidRDefault="00B3611D" w:rsidP="00BC41EF">
            <w:pPr>
              <w:spacing w:line="360" w:lineRule="auto"/>
              <w:rPr>
                <w:rFonts w:ascii="Tahoma" w:hAnsi="Tahoma" w:cs="Tahoma"/>
                <w:sz w:val="28"/>
                <w:szCs w:val="28"/>
              </w:rPr>
            </w:pPr>
          </w:p>
        </w:tc>
      </w:tr>
      <w:tr w:rsidR="00B3611D" w:rsidRPr="002227C5" w14:paraId="4A6083F6" w14:textId="77777777" w:rsidTr="00BC41EF">
        <w:trPr>
          <w:jc w:val="center"/>
        </w:trPr>
        <w:tc>
          <w:tcPr>
            <w:tcW w:w="6894" w:type="dxa"/>
            <w:tcBorders>
              <w:top w:val="single" w:sz="4" w:space="0" w:color="auto"/>
            </w:tcBorders>
          </w:tcPr>
          <w:p w14:paraId="15C78D95" w14:textId="77777777" w:rsidR="00B3611D" w:rsidRPr="002227C5" w:rsidRDefault="00B3611D" w:rsidP="00BC41EF">
            <w:pPr>
              <w:rPr>
                <w:rFonts w:ascii="Tahoma" w:hAnsi="Tahoma" w:cs="Tahoma"/>
              </w:rPr>
            </w:pPr>
            <w:r w:rsidRPr="002227C5">
              <w:rPr>
                <w:rFonts w:ascii="Tahoma" w:hAnsi="Tahoma" w:cs="Tahoma"/>
              </w:rPr>
              <w:t>Cottage cheese</w:t>
            </w:r>
          </w:p>
        </w:tc>
        <w:tc>
          <w:tcPr>
            <w:tcW w:w="3060" w:type="dxa"/>
            <w:tcBorders>
              <w:top w:val="single" w:sz="4" w:space="0" w:color="auto"/>
            </w:tcBorders>
          </w:tcPr>
          <w:p w14:paraId="238F4541" w14:textId="77777777" w:rsidR="00B3611D" w:rsidRPr="002227C5" w:rsidRDefault="00B3611D" w:rsidP="00BC41EF">
            <w:pPr>
              <w:rPr>
                <w:rFonts w:ascii="Tahoma" w:hAnsi="Tahoma" w:cs="Tahoma"/>
              </w:rPr>
            </w:pPr>
            <w:r w:rsidRPr="002227C5">
              <w:rPr>
                <w:rFonts w:ascii="Tahoma" w:hAnsi="Tahoma" w:cs="Tahoma"/>
              </w:rPr>
              <w:t>1 week</w:t>
            </w:r>
          </w:p>
        </w:tc>
      </w:tr>
      <w:tr w:rsidR="00B3611D" w:rsidRPr="002227C5" w14:paraId="4F1A9345" w14:textId="77777777" w:rsidTr="00BC41EF">
        <w:trPr>
          <w:jc w:val="center"/>
        </w:trPr>
        <w:tc>
          <w:tcPr>
            <w:tcW w:w="6894" w:type="dxa"/>
          </w:tcPr>
          <w:p w14:paraId="73B35ACB" w14:textId="77777777" w:rsidR="00B3611D" w:rsidRPr="002227C5" w:rsidRDefault="00B3611D" w:rsidP="00BC41EF">
            <w:pPr>
              <w:rPr>
                <w:rFonts w:ascii="Tahoma" w:hAnsi="Tahoma" w:cs="Tahoma"/>
              </w:rPr>
            </w:pPr>
            <w:r w:rsidRPr="002227C5">
              <w:rPr>
                <w:rFonts w:ascii="Tahoma" w:hAnsi="Tahoma" w:cs="Tahoma"/>
              </w:rPr>
              <w:t>Sour cream</w:t>
            </w:r>
          </w:p>
        </w:tc>
        <w:tc>
          <w:tcPr>
            <w:tcW w:w="3060" w:type="dxa"/>
          </w:tcPr>
          <w:p w14:paraId="42AF0333" w14:textId="77777777" w:rsidR="00B3611D" w:rsidRPr="002227C5" w:rsidRDefault="00B3611D" w:rsidP="00BC41EF">
            <w:pPr>
              <w:rPr>
                <w:rFonts w:ascii="Tahoma" w:hAnsi="Tahoma" w:cs="Tahoma"/>
              </w:rPr>
            </w:pPr>
            <w:r w:rsidRPr="002227C5">
              <w:rPr>
                <w:rFonts w:ascii="Tahoma" w:hAnsi="Tahoma" w:cs="Tahoma"/>
              </w:rPr>
              <w:t>2 weeks</w:t>
            </w:r>
          </w:p>
        </w:tc>
      </w:tr>
      <w:tr w:rsidR="00B3611D" w:rsidRPr="002227C5" w14:paraId="4E84D0C2" w14:textId="77777777" w:rsidTr="00BC41EF">
        <w:trPr>
          <w:jc w:val="center"/>
        </w:trPr>
        <w:tc>
          <w:tcPr>
            <w:tcW w:w="6894" w:type="dxa"/>
          </w:tcPr>
          <w:p w14:paraId="49908C71" w14:textId="77777777" w:rsidR="00B3611D" w:rsidRPr="002227C5" w:rsidRDefault="00B3611D" w:rsidP="00BC41EF">
            <w:pPr>
              <w:rPr>
                <w:rFonts w:ascii="Tahoma" w:hAnsi="Tahoma" w:cs="Tahoma"/>
              </w:rPr>
            </w:pPr>
            <w:r w:rsidRPr="002227C5">
              <w:rPr>
                <w:rFonts w:ascii="Tahoma" w:hAnsi="Tahoma" w:cs="Tahoma"/>
              </w:rPr>
              <w:t>Processed cheese</w:t>
            </w:r>
          </w:p>
        </w:tc>
        <w:tc>
          <w:tcPr>
            <w:tcW w:w="3060" w:type="dxa"/>
          </w:tcPr>
          <w:p w14:paraId="4968A4BD" w14:textId="77777777" w:rsidR="00B3611D" w:rsidRPr="002227C5" w:rsidRDefault="00B3611D" w:rsidP="00BC41EF">
            <w:pPr>
              <w:rPr>
                <w:rFonts w:ascii="Tahoma" w:hAnsi="Tahoma" w:cs="Tahoma"/>
              </w:rPr>
            </w:pPr>
            <w:r w:rsidRPr="002227C5">
              <w:rPr>
                <w:rFonts w:ascii="Tahoma" w:hAnsi="Tahoma" w:cs="Tahoma"/>
              </w:rPr>
              <w:t>1 month</w:t>
            </w:r>
          </w:p>
        </w:tc>
      </w:tr>
      <w:tr w:rsidR="00B3611D" w:rsidRPr="002227C5" w14:paraId="0A58FA1B" w14:textId="77777777" w:rsidTr="00BC41EF">
        <w:trPr>
          <w:jc w:val="center"/>
        </w:trPr>
        <w:tc>
          <w:tcPr>
            <w:tcW w:w="6894" w:type="dxa"/>
          </w:tcPr>
          <w:p w14:paraId="5849841B" w14:textId="77777777" w:rsidR="00B3611D" w:rsidRPr="002227C5" w:rsidRDefault="00B3611D" w:rsidP="00BC41EF">
            <w:pPr>
              <w:rPr>
                <w:rFonts w:ascii="Tahoma" w:hAnsi="Tahoma" w:cs="Tahoma"/>
              </w:rPr>
            </w:pPr>
            <w:r w:rsidRPr="002227C5">
              <w:rPr>
                <w:rFonts w:ascii="Tahoma" w:hAnsi="Tahoma" w:cs="Tahoma"/>
              </w:rPr>
              <w:t>Block hard natural cheese (Cheddar or Swiss)</w:t>
            </w:r>
          </w:p>
        </w:tc>
        <w:tc>
          <w:tcPr>
            <w:tcW w:w="3060" w:type="dxa"/>
          </w:tcPr>
          <w:p w14:paraId="175DF3A7" w14:textId="77777777" w:rsidR="00B3611D" w:rsidRPr="002227C5" w:rsidRDefault="00B3611D" w:rsidP="00BC41EF">
            <w:pPr>
              <w:rPr>
                <w:rFonts w:ascii="Tahoma" w:hAnsi="Tahoma" w:cs="Tahoma"/>
              </w:rPr>
            </w:pPr>
            <w:r w:rsidRPr="002227C5">
              <w:rPr>
                <w:rFonts w:ascii="Tahoma" w:hAnsi="Tahoma" w:cs="Tahoma"/>
              </w:rPr>
              <w:t>1-2 months</w:t>
            </w:r>
          </w:p>
        </w:tc>
      </w:tr>
      <w:tr w:rsidR="00B3611D" w:rsidRPr="002227C5" w14:paraId="0A48B644" w14:textId="77777777" w:rsidTr="00BC41EF">
        <w:trPr>
          <w:jc w:val="center"/>
        </w:trPr>
        <w:tc>
          <w:tcPr>
            <w:tcW w:w="6894" w:type="dxa"/>
          </w:tcPr>
          <w:p w14:paraId="127F8646" w14:textId="77777777" w:rsidR="00B3611D" w:rsidRPr="002227C5" w:rsidRDefault="00B3611D" w:rsidP="00BC41EF">
            <w:pPr>
              <w:rPr>
                <w:rFonts w:ascii="Tahoma" w:hAnsi="Tahoma" w:cs="Tahoma"/>
              </w:rPr>
            </w:pPr>
            <w:r w:rsidRPr="002227C5">
              <w:rPr>
                <w:rFonts w:ascii="Tahoma" w:hAnsi="Tahoma" w:cs="Tahoma"/>
              </w:rPr>
              <w:t>Butter</w:t>
            </w:r>
          </w:p>
        </w:tc>
        <w:tc>
          <w:tcPr>
            <w:tcW w:w="3060" w:type="dxa"/>
          </w:tcPr>
          <w:p w14:paraId="414EE234" w14:textId="77777777" w:rsidR="00B3611D" w:rsidRPr="002227C5" w:rsidRDefault="00B3611D" w:rsidP="00BC41EF">
            <w:pPr>
              <w:rPr>
                <w:rFonts w:ascii="Tahoma" w:hAnsi="Tahoma" w:cs="Tahoma"/>
              </w:rPr>
            </w:pPr>
            <w:r w:rsidRPr="002227C5">
              <w:rPr>
                <w:rFonts w:ascii="Tahoma" w:hAnsi="Tahoma" w:cs="Tahoma"/>
              </w:rPr>
              <w:t>1-3 months</w:t>
            </w:r>
          </w:p>
        </w:tc>
      </w:tr>
      <w:tr w:rsidR="00B3611D" w:rsidRPr="002227C5" w14:paraId="620CA657" w14:textId="77777777" w:rsidTr="00BC41EF">
        <w:trPr>
          <w:jc w:val="center"/>
        </w:trPr>
        <w:tc>
          <w:tcPr>
            <w:tcW w:w="6894" w:type="dxa"/>
          </w:tcPr>
          <w:p w14:paraId="22850C39" w14:textId="77777777" w:rsidR="00B3611D" w:rsidRPr="002227C5" w:rsidRDefault="00B3611D" w:rsidP="00BC41EF">
            <w:pPr>
              <w:rPr>
                <w:rFonts w:ascii="Tahoma" w:hAnsi="Tahoma" w:cs="Tahoma"/>
              </w:rPr>
            </w:pPr>
            <w:r w:rsidRPr="002227C5">
              <w:rPr>
                <w:rFonts w:ascii="Tahoma" w:hAnsi="Tahoma" w:cs="Tahoma"/>
              </w:rPr>
              <w:t>Parmesan cheese</w:t>
            </w:r>
          </w:p>
        </w:tc>
        <w:tc>
          <w:tcPr>
            <w:tcW w:w="3060" w:type="dxa"/>
          </w:tcPr>
          <w:p w14:paraId="65329F0D" w14:textId="77777777" w:rsidR="00B3611D" w:rsidRPr="002227C5" w:rsidRDefault="00B3611D" w:rsidP="00BC41EF">
            <w:pPr>
              <w:rPr>
                <w:rFonts w:ascii="Tahoma" w:hAnsi="Tahoma" w:cs="Tahoma"/>
              </w:rPr>
            </w:pPr>
            <w:r w:rsidRPr="002227C5">
              <w:rPr>
                <w:rFonts w:ascii="Tahoma" w:hAnsi="Tahoma" w:cs="Tahoma"/>
              </w:rPr>
              <w:t>2-4 months</w:t>
            </w:r>
          </w:p>
        </w:tc>
      </w:tr>
      <w:tr w:rsidR="00B3611D" w:rsidRPr="002227C5" w14:paraId="0EE3C70F" w14:textId="77777777" w:rsidTr="00BC41EF">
        <w:trPr>
          <w:jc w:val="center"/>
        </w:trPr>
        <w:tc>
          <w:tcPr>
            <w:tcW w:w="6894" w:type="dxa"/>
          </w:tcPr>
          <w:p w14:paraId="1A5631AC" w14:textId="77777777" w:rsidR="00B3611D" w:rsidRPr="002227C5" w:rsidRDefault="00B3611D" w:rsidP="00BC41EF">
            <w:pPr>
              <w:rPr>
                <w:rFonts w:ascii="Tahoma" w:hAnsi="Tahoma" w:cs="Tahoma"/>
              </w:rPr>
            </w:pPr>
            <w:r w:rsidRPr="002227C5">
              <w:rPr>
                <w:rFonts w:ascii="Tahoma" w:hAnsi="Tahoma" w:cs="Tahoma"/>
              </w:rPr>
              <w:t>Margarine</w:t>
            </w:r>
          </w:p>
        </w:tc>
        <w:tc>
          <w:tcPr>
            <w:tcW w:w="3060" w:type="dxa"/>
          </w:tcPr>
          <w:p w14:paraId="77BC53B2" w14:textId="77777777" w:rsidR="00B3611D" w:rsidRPr="002227C5" w:rsidRDefault="00B3611D" w:rsidP="00BC41EF">
            <w:pPr>
              <w:rPr>
                <w:rFonts w:ascii="Tahoma" w:hAnsi="Tahoma" w:cs="Tahoma"/>
              </w:rPr>
            </w:pPr>
            <w:r w:rsidRPr="002227C5">
              <w:rPr>
                <w:rFonts w:ascii="Tahoma" w:hAnsi="Tahoma" w:cs="Tahoma"/>
              </w:rPr>
              <w:t>4-5 months</w:t>
            </w:r>
          </w:p>
        </w:tc>
      </w:tr>
    </w:tbl>
    <w:p w14:paraId="5358336F" w14:textId="77777777" w:rsidR="00B3611D" w:rsidRPr="002227C5" w:rsidRDefault="00B3611D" w:rsidP="00B3611D">
      <w:pPr>
        <w:rPr>
          <w:rFonts w:ascii="Tahoma" w:hAnsi="Tahoma" w:cs="Tahoma"/>
          <w:sz w:val="28"/>
          <w:szCs w:val="28"/>
        </w:rPr>
      </w:pPr>
    </w:p>
    <w:p w14:paraId="79BA10DF" w14:textId="77777777" w:rsidR="00B3611D" w:rsidRPr="002227C5" w:rsidRDefault="00B3611D" w:rsidP="00B3611D">
      <w:pPr>
        <w:jc w:val="right"/>
        <w:rPr>
          <w:rFonts w:ascii="Tahoma" w:hAnsi="Tahoma" w:cs="Tahoma"/>
        </w:rPr>
      </w:pPr>
    </w:p>
    <w:p w14:paraId="72263C43" w14:textId="002BFE1B" w:rsidR="00B3611D" w:rsidRPr="002227C5" w:rsidRDefault="00B3611D" w:rsidP="00B3611D">
      <w:pPr>
        <w:pStyle w:val="BodyTextIndent3"/>
        <w:rPr>
          <w:rFonts w:ascii="Tahoma" w:hAnsi="Tahoma" w:cs="Tahoma"/>
        </w:rPr>
      </w:pPr>
      <w:r w:rsidRPr="002227C5">
        <w:rPr>
          <w:rFonts w:ascii="Tahoma" w:hAnsi="Tahoma" w:cs="Tahoma"/>
          <w:vertAlign w:val="superscript"/>
        </w:rPr>
        <w:t xml:space="preserve">a </w:t>
      </w:r>
      <w:r w:rsidRPr="002227C5">
        <w:rPr>
          <w:rFonts w:ascii="Tahoma" w:hAnsi="Tahoma" w:cs="Tahoma"/>
        </w:rPr>
        <w:t>This is a list of ingredi</w:t>
      </w:r>
      <w:r w:rsidR="003860C1" w:rsidRPr="002227C5">
        <w:rPr>
          <w:rFonts w:ascii="Tahoma" w:hAnsi="Tahoma" w:cs="Tahoma"/>
        </w:rPr>
        <w:t>ents commonly used in the School</w:t>
      </w:r>
      <w:r w:rsidRPr="002227C5">
        <w:rPr>
          <w:rFonts w:ascii="Tahoma" w:hAnsi="Tahoma" w:cs="Tahoma"/>
        </w:rPr>
        <w:t xml:space="preserve"> Nutrition Program.  If you have a specifi</w:t>
      </w:r>
      <w:r w:rsidR="003860C1" w:rsidRPr="002227C5">
        <w:rPr>
          <w:rFonts w:ascii="Tahoma" w:hAnsi="Tahoma" w:cs="Tahoma"/>
        </w:rPr>
        <w:t xml:space="preserve">c question about a food </w:t>
      </w:r>
      <w:r w:rsidRPr="002227C5">
        <w:rPr>
          <w:rFonts w:ascii="Tahoma" w:hAnsi="Tahoma" w:cs="Tahoma"/>
        </w:rPr>
        <w:t>not on this list, please contact yo</w:t>
      </w:r>
      <w:r w:rsidR="003860C1" w:rsidRPr="002227C5">
        <w:rPr>
          <w:rFonts w:ascii="Tahoma" w:hAnsi="Tahoma" w:cs="Tahoma"/>
        </w:rPr>
        <w:t xml:space="preserve">ur </w:t>
      </w:r>
      <w:r w:rsidR="001C71D6">
        <w:rPr>
          <w:rFonts w:ascii="Tahoma" w:hAnsi="Tahoma" w:cs="Tahoma"/>
        </w:rPr>
        <w:t>School</w:t>
      </w:r>
      <w:r w:rsidR="003860C1" w:rsidRPr="002227C5">
        <w:rPr>
          <w:rFonts w:ascii="Tahoma" w:hAnsi="Tahoma" w:cs="Tahoma"/>
        </w:rPr>
        <w:t xml:space="preserve"> </w:t>
      </w:r>
      <w:r w:rsidR="001C71D6" w:rsidRPr="002227C5">
        <w:rPr>
          <w:rFonts w:ascii="Tahoma" w:hAnsi="Tahoma" w:cs="Tahoma"/>
        </w:rPr>
        <w:t>Nutrition</w:t>
      </w:r>
      <w:r w:rsidR="003860C1" w:rsidRPr="002227C5">
        <w:rPr>
          <w:rFonts w:ascii="Tahoma" w:hAnsi="Tahoma" w:cs="Tahoma"/>
        </w:rPr>
        <w:t xml:space="preserve"> </w:t>
      </w:r>
      <w:r w:rsidR="001C71D6">
        <w:rPr>
          <w:rFonts w:ascii="Tahoma" w:hAnsi="Tahoma" w:cs="Tahoma"/>
        </w:rPr>
        <w:t>Consultant</w:t>
      </w:r>
      <w:r w:rsidRPr="002227C5">
        <w:rPr>
          <w:rFonts w:ascii="Tahoma" w:hAnsi="Tahoma" w:cs="Tahoma"/>
        </w:rPr>
        <w:t xml:space="preserve">.  </w:t>
      </w:r>
    </w:p>
    <w:p w14:paraId="3FE2BCEB" w14:textId="77777777" w:rsidR="00B3611D" w:rsidRPr="002227C5" w:rsidRDefault="00B3611D" w:rsidP="00B3611D">
      <w:pPr>
        <w:pStyle w:val="BodyTextIndent3"/>
        <w:rPr>
          <w:rFonts w:ascii="Tahoma" w:hAnsi="Tahoma" w:cs="Tahoma"/>
        </w:rPr>
      </w:pPr>
    </w:p>
    <w:p w14:paraId="78765078" w14:textId="77777777" w:rsidR="00B3611D" w:rsidRPr="002227C5" w:rsidRDefault="00B3611D" w:rsidP="00B3611D">
      <w:pPr>
        <w:ind w:left="360"/>
        <w:rPr>
          <w:rFonts w:ascii="Tahoma" w:hAnsi="Tahoma" w:cs="Tahoma"/>
          <w:sz w:val="20"/>
        </w:rPr>
      </w:pPr>
      <w:r w:rsidRPr="002227C5">
        <w:rPr>
          <w:rFonts w:ascii="Tahoma" w:hAnsi="Tahoma" w:cs="Tahoma"/>
          <w:sz w:val="20"/>
          <w:vertAlign w:val="superscript"/>
        </w:rPr>
        <w:t>b</w:t>
      </w:r>
      <w:r w:rsidRPr="002227C5">
        <w:rPr>
          <w:rFonts w:ascii="Tahoma" w:hAnsi="Tahoma" w:cs="Tahoma"/>
          <w:sz w:val="20"/>
        </w:rPr>
        <w:t xml:space="preserve"> These ingredients can be refrigerated for more t</w:t>
      </w:r>
      <w:r w:rsidR="003D6F64" w:rsidRPr="002227C5">
        <w:rPr>
          <w:rFonts w:ascii="Tahoma" w:hAnsi="Tahoma" w:cs="Tahoma"/>
          <w:sz w:val="20"/>
        </w:rPr>
        <w:t>han seven days after opening; h</w:t>
      </w:r>
      <w:r w:rsidRPr="002227C5">
        <w:rPr>
          <w:rFonts w:ascii="Tahoma" w:hAnsi="Tahoma" w:cs="Tahoma"/>
          <w:sz w:val="20"/>
        </w:rPr>
        <w:t>owever, they must</w:t>
      </w:r>
      <w:r w:rsidR="003860C1" w:rsidRPr="002227C5">
        <w:rPr>
          <w:rFonts w:ascii="Tahoma" w:hAnsi="Tahoma" w:cs="Tahoma"/>
          <w:sz w:val="20"/>
        </w:rPr>
        <w:t xml:space="preserve"> be used before the date</w:t>
      </w:r>
      <w:r w:rsidRPr="002227C5">
        <w:rPr>
          <w:rFonts w:ascii="Tahoma" w:hAnsi="Tahoma" w:cs="Tahoma"/>
          <w:sz w:val="20"/>
        </w:rPr>
        <w:t xml:space="preserve"> stamped on the package. If there is no package date, follow the chart above.</w:t>
      </w:r>
    </w:p>
    <w:p w14:paraId="6DFA0846" w14:textId="77777777" w:rsidR="00B3611D" w:rsidRPr="002227C5" w:rsidRDefault="00B3611D" w:rsidP="00B3611D">
      <w:pPr>
        <w:rPr>
          <w:rFonts w:ascii="Tahoma" w:hAnsi="Tahoma" w:cs="Tahoma"/>
        </w:rPr>
      </w:pPr>
    </w:p>
    <w:p w14:paraId="2C1C48DC" w14:textId="77777777" w:rsidR="00B3611D" w:rsidRPr="002227C5" w:rsidRDefault="00B3611D" w:rsidP="00B3611D">
      <w:pPr>
        <w:ind w:left="360"/>
        <w:rPr>
          <w:rFonts w:ascii="Tahoma" w:hAnsi="Tahoma" w:cs="Tahoma"/>
          <w:sz w:val="20"/>
        </w:rPr>
      </w:pPr>
      <w:r w:rsidRPr="002227C5">
        <w:rPr>
          <w:rFonts w:ascii="Tahoma" w:hAnsi="Tahoma" w:cs="Tahoma"/>
          <w:sz w:val="20"/>
        </w:rPr>
        <w:t>Updated by:</w:t>
      </w:r>
    </w:p>
    <w:p w14:paraId="5423FB42" w14:textId="77777777" w:rsidR="00B3611D" w:rsidRPr="002227C5" w:rsidRDefault="00B3611D" w:rsidP="00B3611D">
      <w:pPr>
        <w:ind w:left="360"/>
        <w:rPr>
          <w:rFonts w:ascii="Tahoma" w:hAnsi="Tahoma" w:cs="Tahoma"/>
          <w:sz w:val="20"/>
        </w:rPr>
      </w:pPr>
      <w:r w:rsidRPr="002227C5">
        <w:rPr>
          <w:sz w:val="20"/>
          <w:szCs w:val="20"/>
        </w:rPr>
        <w:t>Audrey Kreske, Ph.D.</w:t>
      </w:r>
      <w:r w:rsidRPr="002227C5">
        <w:rPr>
          <w:sz w:val="20"/>
          <w:szCs w:val="20"/>
        </w:rPr>
        <w:br/>
        <w:t>Extension Associate, Food Safety</w:t>
      </w:r>
      <w:r w:rsidRPr="002227C5">
        <w:rPr>
          <w:sz w:val="20"/>
          <w:szCs w:val="20"/>
        </w:rPr>
        <w:br/>
        <w:t>North Carolina State University</w:t>
      </w:r>
      <w:r w:rsidRPr="002227C5">
        <w:rPr>
          <w:sz w:val="20"/>
          <w:szCs w:val="20"/>
        </w:rPr>
        <w:br/>
        <w:t>Dept. of 4-H Youth Development and Family &amp; Consumer Science</w:t>
      </w:r>
    </w:p>
    <w:p w14:paraId="036AFCEE" w14:textId="77777777" w:rsidR="00B3611D" w:rsidRPr="002227C5" w:rsidRDefault="00B3611D" w:rsidP="00B3611D">
      <w:pPr>
        <w:ind w:left="360"/>
        <w:rPr>
          <w:rFonts w:ascii="Tahoma" w:hAnsi="Tahoma" w:cs="Tahoma"/>
          <w:sz w:val="20"/>
        </w:rPr>
      </w:pPr>
    </w:p>
    <w:p w14:paraId="3A75E3CB" w14:textId="583AF4E4" w:rsidR="00B3611D" w:rsidRPr="002227C5" w:rsidRDefault="00B3611D" w:rsidP="00B215D0">
      <w:pPr>
        <w:pStyle w:val="Heading2"/>
        <w:jc w:val="left"/>
        <w:rPr>
          <w:rFonts w:ascii="Tahoma" w:hAnsi="Tahoma" w:cs="Tahoma"/>
        </w:rPr>
      </w:pPr>
      <w:r w:rsidRPr="002227C5">
        <w:br w:type="page"/>
      </w:r>
      <w:bookmarkStart w:id="89" w:name="_Toc396122590"/>
      <w:bookmarkStart w:id="90" w:name="_Toc200016116"/>
      <w:r w:rsidRPr="002227C5">
        <w:rPr>
          <w:rFonts w:ascii="Tahoma" w:hAnsi="Tahoma" w:cs="Tahoma"/>
        </w:rPr>
        <w:lastRenderedPageBreak/>
        <w:t>Minimum Safe Internal Cooking Temperatures</w:t>
      </w:r>
      <w:bookmarkEnd w:id="89"/>
      <w:bookmarkEnd w:id="90"/>
    </w:p>
    <w:p w14:paraId="57B0B877" w14:textId="77777777" w:rsidR="00B3611D" w:rsidRPr="002227C5" w:rsidRDefault="00B3611D" w:rsidP="00B3611D">
      <w:pPr>
        <w:pStyle w:val="Footer"/>
        <w:tabs>
          <w:tab w:val="clear" w:pos="4320"/>
          <w:tab w:val="clear" w:pos="8640"/>
        </w:tabs>
        <w:rPr>
          <w:rFonts w:ascii="Tahoma" w:hAnsi="Tahoma" w:cs="Tahoma"/>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932"/>
        <w:gridCol w:w="2608"/>
      </w:tblGrid>
      <w:tr w:rsidR="00B3611D" w:rsidRPr="002227C5" w14:paraId="0C745405" w14:textId="77777777" w:rsidTr="00BC41EF">
        <w:tc>
          <w:tcPr>
            <w:tcW w:w="6932" w:type="dxa"/>
            <w:tcBorders>
              <w:bottom w:val="single" w:sz="12" w:space="0" w:color="auto"/>
            </w:tcBorders>
            <w:shd w:val="clear" w:color="auto" w:fill="E0E0E0"/>
          </w:tcPr>
          <w:p w14:paraId="31A17F47" w14:textId="77777777" w:rsidR="00B3611D" w:rsidRPr="002227C5" w:rsidRDefault="00B3611D" w:rsidP="00BC41EF">
            <w:pPr>
              <w:jc w:val="center"/>
              <w:rPr>
                <w:rFonts w:ascii="Tahoma" w:hAnsi="Tahoma" w:cs="Tahoma"/>
                <w:b/>
                <w:bCs/>
              </w:rPr>
            </w:pPr>
            <w:r w:rsidRPr="002227C5">
              <w:rPr>
                <w:rFonts w:ascii="Tahoma" w:hAnsi="Tahoma" w:cs="Tahoma"/>
              </w:rPr>
              <w:br w:type="page"/>
            </w:r>
          </w:p>
          <w:p w14:paraId="1B9C9CAA" w14:textId="77777777" w:rsidR="00B3611D" w:rsidRPr="002227C5" w:rsidRDefault="00B3611D" w:rsidP="00BC41EF">
            <w:pPr>
              <w:jc w:val="center"/>
              <w:rPr>
                <w:rFonts w:ascii="Tahoma" w:hAnsi="Tahoma" w:cs="Tahoma"/>
                <w:b/>
                <w:bCs/>
              </w:rPr>
            </w:pPr>
            <w:r w:rsidRPr="002227C5">
              <w:rPr>
                <w:rFonts w:ascii="Tahoma" w:hAnsi="Tahoma" w:cs="Tahoma"/>
                <w:b/>
                <w:bCs/>
              </w:rPr>
              <w:t>Food</w:t>
            </w:r>
          </w:p>
        </w:tc>
        <w:tc>
          <w:tcPr>
            <w:tcW w:w="2608" w:type="dxa"/>
            <w:tcBorders>
              <w:bottom w:val="single" w:sz="12" w:space="0" w:color="auto"/>
            </w:tcBorders>
            <w:shd w:val="clear" w:color="auto" w:fill="E0E0E0"/>
          </w:tcPr>
          <w:p w14:paraId="6232DF60" w14:textId="77777777" w:rsidR="00B3611D" w:rsidRPr="002227C5" w:rsidRDefault="00B3611D" w:rsidP="00BC41EF">
            <w:pPr>
              <w:jc w:val="center"/>
              <w:rPr>
                <w:rFonts w:ascii="Tahoma" w:hAnsi="Tahoma" w:cs="Tahoma"/>
                <w:b/>
                <w:bCs/>
              </w:rPr>
            </w:pPr>
          </w:p>
          <w:p w14:paraId="54B059DD" w14:textId="77777777" w:rsidR="00B3611D" w:rsidRPr="002227C5" w:rsidRDefault="00B3611D" w:rsidP="00BC41EF">
            <w:pPr>
              <w:jc w:val="center"/>
              <w:rPr>
                <w:rFonts w:ascii="Tahoma" w:hAnsi="Tahoma" w:cs="Tahoma"/>
                <w:b/>
                <w:bCs/>
              </w:rPr>
            </w:pPr>
            <w:r w:rsidRPr="002227C5">
              <w:rPr>
                <w:rFonts w:ascii="Tahoma" w:hAnsi="Tahoma" w:cs="Tahoma"/>
                <w:b/>
                <w:bCs/>
              </w:rPr>
              <w:t>Minimum internal temperature</w:t>
            </w:r>
          </w:p>
        </w:tc>
      </w:tr>
      <w:tr w:rsidR="004A5D86" w:rsidRPr="002227C5" w14:paraId="5E2AE705" w14:textId="77777777" w:rsidTr="00BC41EF">
        <w:tc>
          <w:tcPr>
            <w:tcW w:w="6932" w:type="dxa"/>
            <w:tcBorders>
              <w:top w:val="single" w:sz="12" w:space="0" w:color="auto"/>
            </w:tcBorders>
          </w:tcPr>
          <w:p w14:paraId="65C80A66" w14:textId="77777777" w:rsidR="004A5D86" w:rsidRPr="002227C5" w:rsidRDefault="004A5D86" w:rsidP="004A5D86">
            <w:pPr>
              <w:rPr>
                <w:rFonts w:ascii="Tahoma" w:hAnsi="Tahoma" w:cs="Tahoma"/>
              </w:rPr>
            </w:pPr>
          </w:p>
          <w:p w14:paraId="4643C8F1" w14:textId="77777777" w:rsidR="004A5D86" w:rsidRPr="002227C5" w:rsidRDefault="004A5D86" w:rsidP="004A5D86">
            <w:pPr>
              <w:rPr>
                <w:rFonts w:ascii="Tahoma" w:hAnsi="Tahoma" w:cs="Tahoma"/>
              </w:rPr>
            </w:pPr>
            <w:r w:rsidRPr="002227C5">
              <w:rPr>
                <w:rFonts w:ascii="Tahoma" w:hAnsi="Tahoma" w:cs="Tahoma"/>
              </w:rPr>
              <w:t>Poultry</w:t>
            </w:r>
          </w:p>
        </w:tc>
        <w:tc>
          <w:tcPr>
            <w:tcW w:w="2608" w:type="dxa"/>
            <w:tcBorders>
              <w:top w:val="single" w:sz="12" w:space="0" w:color="auto"/>
            </w:tcBorders>
          </w:tcPr>
          <w:p w14:paraId="31808FE1" w14:textId="77777777" w:rsidR="004A5D86" w:rsidRPr="002227C5" w:rsidRDefault="004A5D86" w:rsidP="004A5D86">
            <w:pPr>
              <w:jc w:val="center"/>
              <w:rPr>
                <w:rFonts w:ascii="Tahoma" w:hAnsi="Tahoma" w:cs="Tahoma"/>
              </w:rPr>
            </w:pPr>
          </w:p>
          <w:p w14:paraId="2C1C8BC6" w14:textId="77777777" w:rsidR="004A5D86" w:rsidRPr="002227C5" w:rsidRDefault="004A5D86" w:rsidP="004A5D86">
            <w:pPr>
              <w:jc w:val="center"/>
              <w:rPr>
                <w:rFonts w:ascii="Tahoma" w:hAnsi="Tahoma" w:cs="Tahoma"/>
              </w:rPr>
            </w:pPr>
            <w:r w:rsidRPr="002227C5">
              <w:rPr>
                <w:rFonts w:ascii="Tahoma" w:hAnsi="Tahoma" w:cs="Tahoma"/>
              </w:rPr>
              <w:t>165</w:t>
            </w:r>
            <w:r w:rsidRPr="002227C5">
              <w:rPr>
                <w:rFonts w:ascii="Tahoma" w:hAnsi="Tahoma" w:cs="Tahoma"/>
                <w:vertAlign w:val="superscript"/>
              </w:rPr>
              <w:t>o</w:t>
            </w:r>
            <w:r w:rsidRPr="002227C5">
              <w:rPr>
                <w:rFonts w:ascii="Tahoma" w:hAnsi="Tahoma" w:cs="Tahoma"/>
              </w:rPr>
              <w:t xml:space="preserve">F </w:t>
            </w:r>
          </w:p>
        </w:tc>
      </w:tr>
      <w:tr w:rsidR="004A5D86" w:rsidRPr="002227C5" w14:paraId="1F032966" w14:textId="77777777" w:rsidTr="00BC41EF">
        <w:tc>
          <w:tcPr>
            <w:tcW w:w="6932" w:type="dxa"/>
          </w:tcPr>
          <w:p w14:paraId="2EED9E95" w14:textId="77777777" w:rsidR="004A5D86" w:rsidRPr="002227C5" w:rsidRDefault="004A5D86" w:rsidP="004A5D86">
            <w:pPr>
              <w:rPr>
                <w:rFonts w:ascii="Tahoma" w:hAnsi="Tahoma" w:cs="Tahoma"/>
              </w:rPr>
            </w:pPr>
          </w:p>
          <w:p w14:paraId="6CE985F4" w14:textId="77777777" w:rsidR="004A5D86" w:rsidRPr="002227C5" w:rsidRDefault="004A5D86" w:rsidP="004A5D86">
            <w:pPr>
              <w:rPr>
                <w:rFonts w:ascii="Tahoma" w:hAnsi="Tahoma" w:cs="Tahoma"/>
              </w:rPr>
            </w:pPr>
            <w:r w:rsidRPr="002227C5">
              <w:rPr>
                <w:rFonts w:ascii="Tahoma" w:hAnsi="Tahoma" w:cs="Tahoma"/>
              </w:rPr>
              <w:t>Stuffing and stuffed meat</w:t>
            </w:r>
          </w:p>
        </w:tc>
        <w:tc>
          <w:tcPr>
            <w:tcW w:w="2608" w:type="dxa"/>
          </w:tcPr>
          <w:p w14:paraId="55C4DAF3" w14:textId="77777777" w:rsidR="004A5D86" w:rsidRPr="002227C5" w:rsidRDefault="004A5D86" w:rsidP="004A5D86">
            <w:pPr>
              <w:jc w:val="center"/>
              <w:rPr>
                <w:rFonts w:ascii="Tahoma" w:hAnsi="Tahoma" w:cs="Tahoma"/>
              </w:rPr>
            </w:pPr>
          </w:p>
          <w:p w14:paraId="7C10791C" w14:textId="77777777" w:rsidR="004A5D86" w:rsidRPr="002227C5" w:rsidRDefault="004A5D86" w:rsidP="004A5D86">
            <w:pPr>
              <w:jc w:val="center"/>
              <w:rPr>
                <w:rFonts w:ascii="Tahoma" w:hAnsi="Tahoma" w:cs="Tahoma"/>
              </w:rPr>
            </w:pPr>
            <w:r w:rsidRPr="002227C5">
              <w:rPr>
                <w:rFonts w:ascii="Tahoma" w:hAnsi="Tahoma" w:cs="Tahoma"/>
              </w:rPr>
              <w:t>165</w:t>
            </w:r>
            <w:r w:rsidRPr="002227C5">
              <w:rPr>
                <w:rFonts w:ascii="Tahoma" w:hAnsi="Tahoma" w:cs="Tahoma"/>
                <w:vertAlign w:val="superscript"/>
              </w:rPr>
              <w:t>o</w:t>
            </w:r>
            <w:r w:rsidRPr="002227C5">
              <w:rPr>
                <w:rFonts w:ascii="Tahoma" w:hAnsi="Tahoma" w:cs="Tahoma"/>
              </w:rPr>
              <w:t xml:space="preserve">F </w:t>
            </w:r>
          </w:p>
        </w:tc>
      </w:tr>
      <w:tr w:rsidR="004A5D86" w:rsidRPr="002227C5" w14:paraId="377CA618" w14:textId="77777777" w:rsidTr="00BC41EF">
        <w:tc>
          <w:tcPr>
            <w:tcW w:w="6932" w:type="dxa"/>
          </w:tcPr>
          <w:p w14:paraId="5757FC34" w14:textId="77777777" w:rsidR="004A5D86" w:rsidRPr="002227C5" w:rsidRDefault="004A5D86" w:rsidP="004A5D86">
            <w:pPr>
              <w:rPr>
                <w:rFonts w:ascii="Tahoma" w:hAnsi="Tahoma" w:cs="Tahoma"/>
              </w:rPr>
            </w:pPr>
          </w:p>
          <w:p w14:paraId="65734209" w14:textId="77777777" w:rsidR="004A5D86" w:rsidRPr="002227C5" w:rsidRDefault="004A5D86" w:rsidP="004A5D86">
            <w:pPr>
              <w:rPr>
                <w:rFonts w:ascii="Tahoma" w:hAnsi="Tahoma" w:cs="Tahoma"/>
              </w:rPr>
            </w:pPr>
            <w:r w:rsidRPr="002227C5">
              <w:rPr>
                <w:rFonts w:ascii="Tahoma" w:hAnsi="Tahoma" w:cs="Tahoma"/>
              </w:rPr>
              <w:t>Dishes including a mixture of TCS ingredients</w:t>
            </w:r>
          </w:p>
        </w:tc>
        <w:tc>
          <w:tcPr>
            <w:tcW w:w="2608" w:type="dxa"/>
          </w:tcPr>
          <w:p w14:paraId="11B949BC" w14:textId="77777777" w:rsidR="004A5D86" w:rsidRPr="002227C5" w:rsidRDefault="004A5D86" w:rsidP="004A5D86">
            <w:pPr>
              <w:pStyle w:val="Footer"/>
              <w:tabs>
                <w:tab w:val="clear" w:pos="4320"/>
                <w:tab w:val="clear" w:pos="8640"/>
              </w:tabs>
              <w:jc w:val="center"/>
              <w:rPr>
                <w:rFonts w:ascii="Tahoma" w:hAnsi="Tahoma" w:cs="Tahoma"/>
              </w:rPr>
            </w:pPr>
          </w:p>
          <w:p w14:paraId="0C4E6B72" w14:textId="77777777" w:rsidR="004A5D86" w:rsidRPr="002227C5" w:rsidRDefault="004A5D86" w:rsidP="004A5D86">
            <w:pPr>
              <w:jc w:val="center"/>
              <w:rPr>
                <w:rFonts w:ascii="Tahoma" w:hAnsi="Tahoma" w:cs="Tahoma"/>
              </w:rPr>
            </w:pPr>
            <w:r w:rsidRPr="002227C5">
              <w:rPr>
                <w:rFonts w:ascii="Tahoma" w:hAnsi="Tahoma" w:cs="Tahoma"/>
              </w:rPr>
              <w:t>165</w:t>
            </w:r>
            <w:r w:rsidRPr="002227C5">
              <w:rPr>
                <w:rFonts w:ascii="Tahoma" w:hAnsi="Tahoma" w:cs="Tahoma"/>
                <w:vertAlign w:val="superscript"/>
              </w:rPr>
              <w:t>o</w:t>
            </w:r>
            <w:r w:rsidRPr="002227C5">
              <w:rPr>
                <w:rFonts w:ascii="Tahoma" w:hAnsi="Tahoma" w:cs="Tahoma"/>
              </w:rPr>
              <w:t xml:space="preserve">F </w:t>
            </w:r>
          </w:p>
        </w:tc>
      </w:tr>
      <w:tr w:rsidR="004A5D86" w:rsidRPr="002227C5" w14:paraId="7E708D53" w14:textId="77777777" w:rsidTr="00BC41EF">
        <w:tc>
          <w:tcPr>
            <w:tcW w:w="6932" w:type="dxa"/>
          </w:tcPr>
          <w:p w14:paraId="43FCAA9B" w14:textId="77777777" w:rsidR="004A5D86" w:rsidRPr="002227C5" w:rsidRDefault="004A5D86" w:rsidP="004A5D86">
            <w:pPr>
              <w:rPr>
                <w:rFonts w:ascii="Tahoma" w:hAnsi="Tahoma" w:cs="Tahoma"/>
              </w:rPr>
            </w:pPr>
          </w:p>
          <w:p w14:paraId="4F29C583" w14:textId="77777777" w:rsidR="004A5D86" w:rsidRPr="002227C5" w:rsidRDefault="004A5D86" w:rsidP="004A5D86">
            <w:pPr>
              <w:rPr>
                <w:rFonts w:ascii="Tahoma" w:hAnsi="Tahoma" w:cs="Tahoma"/>
              </w:rPr>
            </w:pPr>
            <w:r w:rsidRPr="002227C5">
              <w:rPr>
                <w:rFonts w:ascii="Tahoma" w:hAnsi="Tahoma" w:cs="Tahoma"/>
              </w:rPr>
              <w:t>Ground meats (including beef, pork, and other meat or fish)</w:t>
            </w:r>
          </w:p>
        </w:tc>
        <w:tc>
          <w:tcPr>
            <w:tcW w:w="2608" w:type="dxa"/>
          </w:tcPr>
          <w:p w14:paraId="108B1E31" w14:textId="77777777" w:rsidR="004A5D86" w:rsidRPr="002227C5" w:rsidRDefault="004A5D86" w:rsidP="004A5D86">
            <w:pPr>
              <w:jc w:val="center"/>
              <w:rPr>
                <w:rFonts w:ascii="Tahoma" w:hAnsi="Tahoma" w:cs="Tahoma"/>
                <w:vertAlign w:val="superscript"/>
              </w:rPr>
            </w:pPr>
          </w:p>
          <w:p w14:paraId="4411EAFC" w14:textId="77777777" w:rsidR="004A5D86" w:rsidRPr="002227C5" w:rsidRDefault="004A5D86" w:rsidP="004A5D86">
            <w:pPr>
              <w:jc w:val="center"/>
              <w:rPr>
                <w:rFonts w:ascii="Tahoma" w:hAnsi="Tahoma" w:cs="Tahoma"/>
              </w:rPr>
            </w:pPr>
            <w:r w:rsidRPr="002227C5">
              <w:rPr>
                <w:rFonts w:ascii="Tahoma" w:hAnsi="Tahoma" w:cs="Tahoma"/>
              </w:rPr>
              <w:t>155</w:t>
            </w:r>
            <w:r w:rsidRPr="002227C5">
              <w:rPr>
                <w:rFonts w:ascii="Tahoma" w:hAnsi="Tahoma" w:cs="Tahoma"/>
                <w:vertAlign w:val="superscript"/>
              </w:rPr>
              <w:t>o</w:t>
            </w:r>
            <w:r w:rsidRPr="002227C5">
              <w:rPr>
                <w:rFonts w:ascii="Tahoma" w:hAnsi="Tahoma" w:cs="Tahoma"/>
              </w:rPr>
              <w:t>F for 17 seconds</w:t>
            </w:r>
          </w:p>
        </w:tc>
      </w:tr>
      <w:tr w:rsidR="004A5D86" w:rsidRPr="002227C5" w14:paraId="73FD8B68" w14:textId="77777777" w:rsidTr="00BC41EF">
        <w:tc>
          <w:tcPr>
            <w:tcW w:w="6932" w:type="dxa"/>
          </w:tcPr>
          <w:p w14:paraId="3EEAA9CE" w14:textId="77777777" w:rsidR="004A5D86" w:rsidRPr="002227C5" w:rsidRDefault="004A5D86" w:rsidP="004A5D86">
            <w:pPr>
              <w:rPr>
                <w:rFonts w:ascii="Tahoma" w:hAnsi="Tahoma" w:cs="Tahoma"/>
              </w:rPr>
            </w:pPr>
          </w:p>
          <w:p w14:paraId="4B811907" w14:textId="77777777" w:rsidR="004A5D86" w:rsidRPr="002227C5" w:rsidRDefault="004A5D86" w:rsidP="004A5D86">
            <w:pPr>
              <w:rPr>
                <w:rFonts w:ascii="Tahoma" w:hAnsi="Tahoma" w:cs="Tahoma"/>
              </w:rPr>
            </w:pPr>
            <w:r w:rsidRPr="002227C5">
              <w:rPr>
                <w:rFonts w:ascii="Tahoma" w:hAnsi="Tahoma" w:cs="Tahoma"/>
              </w:rPr>
              <w:t>Injected meats (including brined ham and flavor-injected roasts)</w:t>
            </w:r>
          </w:p>
        </w:tc>
        <w:tc>
          <w:tcPr>
            <w:tcW w:w="2608" w:type="dxa"/>
          </w:tcPr>
          <w:p w14:paraId="32AA0F8A" w14:textId="77777777" w:rsidR="004A5D86" w:rsidRPr="002227C5" w:rsidRDefault="004A5D86" w:rsidP="004A5D86">
            <w:pPr>
              <w:jc w:val="center"/>
              <w:rPr>
                <w:rFonts w:ascii="Tahoma" w:hAnsi="Tahoma" w:cs="Tahoma"/>
              </w:rPr>
            </w:pPr>
          </w:p>
          <w:p w14:paraId="4122ED7C" w14:textId="77777777" w:rsidR="004A5D86" w:rsidRPr="002227C5" w:rsidRDefault="004A5D86" w:rsidP="004A5D86">
            <w:pPr>
              <w:jc w:val="center"/>
              <w:rPr>
                <w:rFonts w:ascii="Tahoma" w:hAnsi="Tahoma" w:cs="Tahoma"/>
              </w:rPr>
            </w:pPr>
            <w:r w:rsidRPr="002227C5">
              <w:rPr>
                <w:rFonts w:ascii="Tahoma" w:hAnsi="Tahoma" w:cs="Tahoma"/>
              </w:rPr>
              <w:t>155</w:t>
            </w:r>
            <w:r w:rsidRPr="002227C5">
              <w:rPr>
                <w:rFonts w:ascii="Tahoma" w:hAnsi="Tahoma" w:cs="Tahoma"/>
                <w:vertAlign w:val="superscript"/>
              </w:rPr>
              <w:t>o</w:t>
            </w:r>
            <w:r w:rsidRPr="002227C5">
              <w:rPr>
                <w:rFonts w:ascii="Tahoma" w:hAnsi="Tahoma" w:cs="Tahoma"/>
              </w:rPr>
              <w:t>F for 17 seconds</w:t>
            </w:r>
          </w:p>
        </w:tc>
      </w:tr>
      <w:tr w:rsidR="004A5D86" w:rsidRPr="002227C5" w14:paraId="65B8CC35" w14:textId="77777777" w:rsidTr="00BC41EF">
        <w:tc>
          <w:tcPr>
            <w:tcW w:w="6932" w:type="dxa"/>
          </w:tcPr>
          <w:p w14:paraId="60D9FB0F" w14:textId="77777777" w:rsidR="004A5D86" w:rsidRPr="002227C5" w:rsidRDefault="004A5D86" w:rsidP="004A5D86">
            <w:pPr>
              <w:rPr>
                <w:rFonts w:ascii="Tahoma" w:hAnsi="Tahoma" w:cs="Tahoma"/>
              </w:rPr>
            </w:pPr>
          </w:p>
          <w:p w14:paraId="2581460B" w14:textId="77777777" w:rsidR="004A5D86" w:rsidRPr="002227C5" w:rsidRDefault="004A5D86" w:rsidP="004A5D86">
            <w:pPr>
              <w:rPr>
                <w:rFonts w:ascii="Tahoma" w:hAnsi="Tahoma" w:cs="Tahoma"/>
              </w:rPr>
            </w:pPr>
          </w:p>
          <w:p w14:paraId="6B68D46F" w14:textId="77777777" w:rsidR="004A5D86" w:rsidRPr="002227C5" w:rsidRDefault="004A5D86" w:rsidP="004A5D86">
            <w:pPr>
              <w:rPr>
                <w:rFonts w:ascii="Tahoma" w:hAnsi="Tahoma" w:cs="Tahoma"/>
              </w:rPr>
            </w:pPr>
            <w:r w:rsidRPr="002227C5">
              <w:rPr>
                <w:rFonts w:ascii="Tahoma" w:hAnsi="Tahoma" w:cs="Tahoma"/>
              </w:rPr>
              <w:t>Pork, beef, veal, and lamb</w:t>
            </w:r>
          </w:p>
        </w:tc>
        <w:tc>
          <w:tcPr>
            <w:tcW w:w="2608" w:type="dxa"/>
          </w:tcPr>
          <w:p w14:paraId="2FAA8842" w14:textId="77777777" w:rsidR="004A5D86" w:rsidRPr="002227C5" w:rsidRDefault="004A5D86" w:rsidP="004A5D86">
            <w:pPr>
              <w:jc w:val="center"/>
              <w:rPr>
                <w:rFonts w:ascii="Tahoma" w:hAnsi="Tahoma" w:cs="Tahoma"/>
              </w:rPr>
            </w:pPr>
          </w:p>
          <w:p w14:paraId="3C3A0F0A" w14:textId="77777777" w:rsidR="004A5D86" w:rsidRPr="002227C5" w:rsidRDefault="004A5D86" w:rsidP="004A5D86">
            <w:pPr>
              <w:jc w:val="center"/>
              <w:rPr>
                <w:rFonts w:ascii="Tahoma" w:hAnsi="Tahoma" w:cs="Tahoma"/>
              </w:rPr>
            </w:pPr>
            <w:r w:rsidRPr="002227C5">
              <w:rPr>
                <w:rFonts w:ascii="Tahoma" w:hAnsi="Tahoma" w:cs="Tahoma"/>
              </w:rPr>
              <w:t>145</w:t>
            </w:r>
            <w:r w:rsidRPr="002227C5">
              <w:rPr>
                <w:rFonts w:ascii="Tahoma" w:hAnsi="Tahoma" w:cs="Tahoma"/>
                <w:vertAlign w:val="superscript"/>
              </w:rPr>
              <w:t>o</w:t>
            </w:r>
            <w:r w:rsidRPr="002227C5">
              <w:rPr>
                <w:rFonts w:ascii="Tahoma" w:hAnsi="Tahoma" w:cs="Tahoma"/>
              </w:rPr>
              <w:t>F for steaks/chops</w:t>
            </w:r>
          </w:p>
          <w:p w14:paraId="1A5FBBEA" w14:textId="7243EE2B" w:rsidR="004A5D86" w:rsidRPr="002227C5" w:rsidRDefault="004A5D86" w:rsidP="004A5D86">
            <w:pPr>
              <w:jc w:val="center"/>
              <w:rPr>
                <w:rFonts w:ascii="Tahoma" w:hAnsi="Tahoma" w:cs="Tahoma"/>
              </w:rPr>
            </w:pPr>
            <w:r w:rsidRPr="002227C5">
              <w:rPr>
                <w:rFonts w:ascii="Tahoma" w:hAnsi="Tahoma" w:cs="Tahoma"/>
              </w:rPr>
              <w:t>155</w:t>
            </w:r>
            <w:r w:rsidRPr="002227C5">
              <w:rPr>
                <w:rFonts w:ascii="Tahoma" w:hAnsi="Tahoma" w:cs="Tahoma"/>
                <w:vertAlign w:val="superscript"/>
              </w:rPr>
              <w:t>o</w:t>
            </w:r>
            <w:r w:rsidRPr="002227C5">
              <w:rPr>
                <w:rFonts w:ascii="Tahoma" w:hAnsi="Tahoma" w:cs="Tahoma"/>
              </w:rPr>
              <w:t>F for roasts</w:t>
            </w:r>
          </w:p>
        </w:tc>
      </w:tr>
      <w:tr w:rsidR="004A5D86" w:rsidRPr="002227C5" w14:paraId="279DED44" w14:textId="77777777" w:rsidTr="00BC41EF">
        <w:tc>
          <w:tcPr>
            <w:tcW w:w="6932" w:type="dxa"/>
          </w:tcPr>
          <w:p w14:paraId="7D7F030A" w14:textId="77777777" w:rsidR="004A5D86" w:rsidRPr="002227C5" w:rsidRDefault="004A5D86" w:rsidP="004A5D86">
            <w:pPr>
              <w:rPr>
                <w:rFonts w:ascii="Tahoma" w:hAnsi="Tahoma" w:cs="Tahoma"/>
              </w:rPr>
            </w:pPr>
          </w:p>
          <w:p w14:paraId="0CA48528" w14:textId="77777777" w:rsidR="004A5D86" w:rsidRPr="002227C5" w:rsidRDefault="004A5D86" w:rsidP="004A5D86">
            <w:pPr>
              <w:rPr>
                <w:rFonts w:ascii="Tahoma" w:hAnsi="Tahoma" w:cs="Tahoma"/>
              </w:rPr>
            </w:pPr>
            <w:r w:rsidRPr="002227C5">
              <w:rPr>
                <w:rFonts w:ascii="Tahoma" w:hAnsi="Tahoma" w:cs="Tahoma"/>
              </w:rPr>
              <w:t>Fish, whole or fillets</w:t>
            </w:r>
          </w:p>
          <w:p w14:paraId="1E950003" w14:textId="77777777" w:rsidR="004A5D86" w:rsidRPr="002227C5" w:rsidRDefault="004A5D86" w:rsidP="004A5D86">
            <w:pPr>
              <w:rPr>
                <w:rFonts w:ascii="Tahoma" w:hAnsi="Tahoma" w:cs="Tahoma"/>
              </w:rPr>
            </w:pPr>
            <w:r w:rsidRPr="002227C5">
              <w:rPr>
                <w:rFonts w:ascii="Tahoma" w:hAnsi="Tahoma" w:cs="Tahoma"/>
              </w:rPr>
              <w:t xml:space="preserve">  Stuffed fish (or stuffing containing fish)</w:t>
            </w:r>
          </w:p>
          <w:p w14:paraId="552E3A92" w14:textId="77777777" w:rsidR="004A5D86" w:rsidRPr="002227C5" w:rsidRDefault="004A5D86" w:rsidP="004A5D86">
            <w:pPr>
              <w:rPr>
                <w:rFonts w:ascii="Tahoma" w:hAnsi="Tahoma" w:cs="Tahoma"/>
              </w:rPr>
            </w:pPr>
            <w:r w:rsidRPr="002227C5">
              <w:rPr>
                <w:rFonts w:ascii="Tahoma" w:hAnsi="Tahoma" w:cs="Tahoma"/>
              </w:rPr>
              <w:t xml:space="preserve">  Ground, chopped, or minced fish</w:t>
            </w:r>
          </w:p>
        </w:tc>
        <w:tc>
          <w:tcPr>
            <w:tcW w:w="2608" w:type="dxa"/>
          </w:tcPr>
          <w:p w14:paraId="6989D7D1" w14:textId="77777777" w:rsidR="004A5D86" w:rsidRPr="002227C5" w:rsidRDefault="004A5D86" w:rsidP="004A5D86">
            <w:pPr>
              <w:jc w:val="center"/>
              <w:rPr>
                <w:rFonts w:ascii="Tahoma" w:hAnsi="Tahoma" w:cs="Tahoma"/>
              </w:rPr>
            </w:pPr>
          </w:p>
          <w:p w14:paraId="68295287" w14:textId="77777777" w:rsidR="004A5D86" w:rsidRPr="002227C5" w:rsidRDefault="004A5D86" w:rsidP="004A5D86">
            <w:pPr>
              <w:jc w:val="center"/>
              <w:rPr>
                <w:rFonts w:ascii="Tahoma" w:hAnsi="Tahoma" w:cs="Tahoma"/>
              </w:rPr>
            </w:pPr>
            <w:r w:rsidRPr="002227C5">
              <w:rPr>
                <w:rFonts w:ascii="Tahoma" w:hAnsi="Tahoma" w:cs="Tahoma"/>
              </w:rPr>
              <w:t>145</w:t>
            </w:r>
            <w:r w:rsidRPr="002227C5">
              <w:rPr>
                <w:rFonts w:ascii="Tahoma" w:hAnsi="Tahoma" w:cs="Tahoma"/>
                <w:vertAlign w:val="superscript"/>
              </w:rPr>
              <w:t>o</w:t>
            </w:r>
            <w:r w:rsidRPr="002227C5">
              <w:rPr>
                <w:rFonts w:ascii="Tahoma" w:hAnsi="Tahoma" w:cs="Tahoma"/>
              </w:rPr>
              <w:t xml:space="preserve">F </w:t>
            </w:r>
          </w:p>
          <w:p w14:paraId="144FEA93" w14:textId="77777777" w:rsidR="004A5D86" w:rsidRPr="002227C5" w:rsidRDefault="004A5D86" w:rsidP="004A5D86">
            <w:pPr>
              <w:jc w:val="center"/>
              <w:rPr>
                <w:rFonts w:ascii="Tahoma" w:hAnsi="Tahoma" w:cs="Tahoma"/>
              </w:rPr>
            </w:pPr>
            <w:r w:rsidRPr="002227C5">
              <w:rPr>
                <w:rFonts w:ascii="Tahoma" w:hAnsi="Tahoma" w:cs="Tahoma"/>
              </w:rPr>
              <w:t>165</w:t>
            </w:r>
            <w:r w:rsidRPr="002227C5">
              <w:rPr>
                <w:rFonts w:ascii="Tahoma" w:hAnsi="Tahoma" w:cs="Tahoma"/>
                <w:vertAlign w:val="superscript"/>
              </w:rPr>
              <w:t>o</w:t>
            </w:r>
            <w:r w:rsidRPr="002227C5">
              <w:rPr>
                <w:rFonts w:ascii="Tahoma" w:hAnsi="Tahoma" w:cs="Tahoma"/>
              </w:rPr>
              <w:t xml:space="preserve">F </w:t>
            </w:r>
          </w:p>
          <w:p w14:paraId="58E6C199" w14:textId="77777777" w:rsidR="004A5D86" w:rsidRPr="002227C5" w:rsidRDefault="004A5D86" w:rsidP="004A5D86">
            <w:pPr>
              <w:jc w:val="center"/>
              <w:rPr>
                <w:rFonts w:ascii="Tahoma" w:hAnsi="Tahoma" w:cs="Tahoma"/>
              </w:rPr>
            </w:pPr>
            <w:r w:rsidRPr="002227C5">
              <w:rPr>
                <w:rFonts w:ascii="Tahoma" w:hAnsi="Tahoma" w:cs="Tahoma"/>
              </w:rPr>
              <w:t>155</w:t>
            </w:r>
            <w:r w:rsidRPr="002227C5">
              <w:rPr>
                <w:rFonts w:ascii="Tahoma" w:hAnsi="Tahoma" w:cs="Tahoma"/>
                <w:vertAlign w:val="superscript"/>
              </w:rPr>
              <w:t>o</w:t>
            </w:r>
            <w:r w:rsidRPr="002227C5">
              <w:rPr>
                <w:rFonts w:ascii="Tahoma" w:hAnsi="Tahoma" w:cs="Tahoma"/>
              </w:rPr>
              <w:t>F for 17 seconds</w:t>
            </w:r>
          </w:p>
        </w:tc>
      </w:tr>
      <w:tr w:rsidR="004A5D86" w:rsidRPr="002227C5" w14:paraId="753EAA81" w14:textId="77777777" w:rsidTr="00BC41EF">
        <w:tc>
          <w:tcPr>
            <w:tcW w:w="6932" w:type="dxa"/>
          </w:tcPr>
          <w:p w14:paraId="70A405A5" w14:textId="77777777" w:rsidR="004A5D86" w:rsidRPr="002227C5" w:rsidRDefault="004A5D86" w:rsidP="004A5D86">
            <w:pPr>
              <w:rPr>
                <w:rFonts w:ascii="Tahoma" w:hAnsi="Tahoma" w:cs="Tahoma"/>
              </w:rPr>
            </w:pPr>
          </w:p>
          <w:p w14:paraId="5F7970C4" w14:textId="77777777" w:rsidR="004A5D86" w:rsidRPr="002227C5" w:rsidRDefault="004A5D86" w:rsidP="004A5D86">
            <w:pPr>
              <w:rPr>
                <w:rFonts w:ascii="Tahoma" w:hAnsi="Tahoma" w:cs="Tahoma"/>
              </w:rPr>
            </w:pPr>
            <w:r w:rsidRPr="002227C5">
              <w:rPr>
                <w:rFonts w:ascii="Tahoma" w:hAnsi="Tahoma" w:cs="Tahoma"/>
              </w:rPr>
              <w:t>Shell eggs for immediate service</w:t>
            </w:r>
          </w:p>
          <w:p w14:paraId="50E809B6" w14:textId="77777777" w:rsidR="004A5D86" w:rsidRPr="002227C5" w:rsidRDefault="004A5D86" w:rsidP="004A5D86">
            <w:pPr>
              <w:rPr>
                <w:rFonts w:ascii="Tahoma" w:hAnsi="Tahoma" w:cs="Tahoma"/>
              </w:rPr>
            </w:pPr>
            <w:r w:rsidRPr="002227C5">
              <w:rPr>
                <w:rFonts w:ascii="Tahoma" w:hAnsi="Tahoma" w:cs="Tahoma"/>
              </w:rPr>
              <w:t xml:space="preserve">Shell eggs which will be hot-held </w:t>
            </w:r>
          </w:p>
        </w:tc>
        <w:tc>
          <w:tcPr>
            <w:tcW w:w="2608" w:type="dxa"/>
          </w:tcPr>
          <w:p w14:paraId="70C96447" w14:textId="77777777" w:rsidR="004A5D86" w:rsidRPr="002227C5" w:rsidRDefault="004A5D86" w:rsidP="004A5D86">
            <w:pPr>
              <w:jc w:val="center"/>
              <w:rPr>
                <w:rFonts w:ascii="Tahoma" w:hAnsi="Tahoma" w:cs="Tahoma"/>
              </w:rPr>
            </w:pPr>
          </w:p>
          <w:p w14:paraId="7918FDD6" w14:textId="77777777" w:rsidR="004A5D86" w:rsidRPr="002227C5" w:rsidRDefault="004A5D86" w:rsidP="004A5D86">
            <w:pPr>
              <w:jc w:val="center"/>
              <w:rPr>
                <w:rFonts w:ascii="Tahoma" w:hAnsi="Tahoma" w:cs="Tahoma"/>
                <w:vertAlign w:val="superscript"/>
              </w:rPr>
            </w:pPr>
            <w:r w:rsidRPr="002227C5">
              <w:rPr>
                <w:rFonts w:ascii="Tahoma" w:hAnsi="Tahoma" w:cs="Tahoma"/>
              </w:rPr>
              <w:t>145</w:t>
            </w:r>
            <w:r w:rsidRPr="002227C5">
              <w:rPr>
                <w:rFonts w:ascii="Tahoma" w:hAnsi="Tahoma" w:cs="Tahoma"/>
                <w:vertAlign w:val="superscript"/>
              </w:rPr>
              <w:t>o</w:t>
            </w:r>
            <w:r w:rsidRPr="002227C5">
              <w:rPr>
                <w:rFonts w:ascii="Tahoma" w:hAnsi="Tahoma" w:cs="Tahoma"/>
              </w:rPr>
              <w:t xml:space="preserve">F </w:t>
            </w:r>
          </w:p>
          <w:p w14:paraId="4ECEF94C" w14:textId="77777777" w:rsidR="004A5D86" w:rsidRPr="002227C5" w:rsidRDefault="004A5D86" w:rsidP="004A5D86">
            <w:pPr>
              <w:jc w:val="center"/>
              <w:rPr>
                <w:rFonts w:ascii="Tahoma" w:hAnsi="Tahoma" w:cs="Tahoma"/>
              </w:rPr>
            </w:pPr>
            <w:r w:rsidRPr="002227C5">
              <w:rPr>
                <w:rFonts w:ascii="Tahoma" w:hAnsi="Tahoma" w:cs="Tahoma"/>
              </w:rPr>
              <w:t>155</w:t>
            </w:r>
            <w:r w:rsidRPr="002227C5">
              <w:rPr>
                <w:rFonts w:ascii="Tahoma" w:hAnsi="Tahoma" w:cs="Tahoma"/>
                <w:vertAlign w:val="superscript"/>
              </w:rPr>
              <w:t>o</w:t>
            </w:r>
            <w:r w:rsidRPr="002227C5">
              <w:rPr>
                <w:rFonts w:ascii="Tahoma" w:hAnsi="Tahoma" w:cs="Tahoma"/>
              </w:rPr>
              <w:t>F for 17 seconds</w:t>
            </w:r>
          </w:p>
        </w:tc>
      </w:tr>
      <w:tr w:rsidR="004A5D86" w:rsidRPr="002227C5" w14:paraId="786DD08E" w14:textId="77777777" w:rsidTr="00BC41EF">
        <w:tc>
          <w:tcPr>
            <w:tcW w:w="6932" w:type="dxa"/>
          </w:tcPr>
          <w:p w14:paraId="00200529" w14:textId="77777777" w:rsidR="004A5D86" w:rsidRPr="002227C5" w:rsidRDefault="004A5D86" w:rsidP="004A5D86">
            <w:pPr>
              <w:rPr>
                <w:rFonts w:ascii="Tahoma" w:hAnsi="Tahoma" w:cs="Tahoma"/>
              </w:rPr>
            </w:pPr>
          </w:p>
          <w:p w14:paraId="6772B7C1" w14:textId="77777777" w:rsidR="004A5D86" w:rsidRPr="002227C5" w:rsidRDefault="004A5D86" w:rsidP="004A5D86">
            <w:pPr>
              <w:rPr>
                <w:rFonts w:ascii="Tahoma" w:hAnsi="Tahoma" w:cs="Tahoma"/>
              </w:rPr>
            </w:pPr>
            <w:r w:rsidRPr="002227C5">
              <w:rPr>
                <w:rFonts w:ascii="Tahoma" w:hAnsi="Tahoma" w:cs="Tahoma"/>
              </w:rPr>
              <w:t xml:space="preserve">Plant Foods (Fruits or vegetables) to be hot-held </w:t>
            </w:r>
          </w:p>
        </w:tc>
        <w:tc>
          <w:tcPr>
            <w:tcW w:w="2608" w:type="dxa"/>
          </w:tcPr>
          <w:p w14:paraId="37005A5B" w14:textId="77777777" w:rsidR="004A5D86" w:rsidRPr="002227C5" w:rsidRDefault="004A5D86" w:rsidP="004A5D86">
            <w:pPr>
              <w:jc w:val="center"/>
              <w:rPr>
                <w:rFonts w:ascii="Tahoma" w:hAnsi="Tahoma" w:cs="Tahoma"/>
              </w:rPr>
            </w:pPr>
          </w:p>
          <w:p w14:paraId="239724DC" w14:textId="3A73BF63" w:rsidR="004A5D86" w:rsidRPr="002227C5" w:rsidRDefault="004A5D86" w:rsidP="004A5D86">
            <w:pPr>
              <w:jc w:val="center"/>
              <w:rPr>
                <w:rFonts w:ascii="Tahoma" w:hAnsi="Tahoma" w:cs="Tahoma"/>
              </w:rPr>
            </w:pPr>
            <w:r w:rsidRPr="002227C5">
              <w:rPr>
                <w:rFonts w:ascii="Tahoma" w:hAnsi="Tahoma" w:cs="Tahoma"/>
              </w:rPr>
              <w:t>135</w:t>
            </w:r>
            <w:r w:rsidR="00136D4E" w:rsidRPr="00136D4E">
              <w:rPr>
                <w:rStyle w:val="normaltextrun"/>
                <w:rFonts w:ascii="Tahoma" w:hAnsi="Tahoma" w:cs="Tahoma"/>
                <w:sz w:val="19"/>
                <w:szCs w:val="19"/>
                <w:vertAlign w:val="superscript"/>
              </w:rPr>
              <w:t>o</w:t>
            </w:r>
            <w:r w:rsidR="00136D4E" w:rsidRPr="00136D4E">
              <w:rPr>
                <w:rStyle w:val="normaltextrun"/>
                <w:rFonts w:ascii="Tahoma" w:hAnsi="Tahoma" w:cs="Tahoma"/>
              </w:rPr>
              <w:t>F</w:t>
            </w:r>
          </w:p>
        </w:tc>
      </w:tr>
      <w:tr w:rsidR="004A5D86" w:rsidRPr="002227C5" w14:paraId="6A3246E5" w14:textId="77777777" w:rsidTr="00BC41EF">
        <w:tc>
          <w:tcPr>
            <w:tcW w:w="6932" w:type="dxa"/>
          </w:tcPr>
          <w:p w14:paraId="27E6C01D" w14:textId="77777777" w:rsidR="004A5D86" w:rsidRPr="002227C5" w:rsidRDefault="004A5D86" w:rsidP="004A5D86">
            <w:pPr>
              <w:rPr>
                <w:rFonts w:ascii="Tahoma" w:hAnsi="Tahoma" w:cs="Tahoma"/>
              </w:rPr>
            </w:pPr>
            <w:r w:rsidRPr="002227C5">
              <w:rPr>
                <w:rFonts w:ascii="Tahoma" w:hAnsi="Tahoma" w:cs="Tahoma"/>
              </w:rPr>
              <w:t>Frozen vegetables used in cold salads; frozen vegetables are not considered ready to eat (RTE) unless specified on the label or specifications from the manufacturer; therefore, cooking and chilling before use in salads is required for safe consumption.</w:t>
            </w:r>
          </w:p>
        </w:tc>
        <w:tc>
          <w:tcPr>
            <w:tcW w:w="2608" w:type="dxa"/>
          </w:tcPr>
          <w:p w14:paraId="5A64DAFF" w14:textId="73307213" w:rsidR="004A5D86" w:rsidRPr="002227C5" w:rsidRDefault="004A5D86" w:rsidP="004A5D86">
            <w:pPr>
              <w:jc w:val="center"/>
              <w:rPr>
                <w:rFonts w:ascii="Tahoma" w:hAnsi="Tahoma" w:cs="Tahoma"/>
              </w:rPr>
            </w:pPr>
            <w:r w:rsidRPr="002227C5">
              <w:rPr>
                <w:rFonts w:ascii="Tahoma" w:hAnsi="Tahoma" w:cs="Tahoma"/>
              </w:rPr>
              <w:t>Cook to 13</w:t>
            </w:r>
            <w:r w:rsidR="00F14BBC">
              <w:rPr>
                <w:rFonts w:ascii="Tahoma" w:hAnsi="Tahoma" w:cs="Tahoma"/>
              </w:rPr>
              <w:t>5</w:t>
            </w:r>
            <w:r w:rsidR="005B2A4D" w:rsidRPr="005B2A4D">
              <w:rPr>
                <w:rStyle w:val="normaltextrun"/>
                <w:rFonts w:ascii="Tahoma" w:hAnsi="Tahoma" w:cs="Tahoma"/>
                <w:sz w:val="19"/>
                <w:szCs w:val="19"/>
                <w:vertAlign w:val="superscript"/>
              </w:rPr>
              <w:t>o</w:t>
            </w:r>
            <w:r w:rsidR="005B2A4D" w:rsidRPr="005B2A4D">
              <w:rPr>
                <w:rStyle w:val="normaltextrun"/>
                <w:rFonts w:ascii="Tahoma" w:hAnsi="Tahoma" w:cs="Tahoma"/>
              </w:rPr>
              <w:t xml:space="preserve">F </w:t>
            </w:r>
            <w:r w:rsidRPr="002227C5">
              <w:rPr>
                <w:rFonts w:ascii="Tahoma" w:hAnsi="Tahoma" w:cs="Tahoma"/>
              </w:rPr>
              <w:t>and chill to 4</w:t>
            </w:r>
            <w:r w:rsidR="00F14BBC">
              <w:rPr>
                <w:rFonts w:ascii="Tahoma" w:hAnsi="Tahoma" w:cs="Tahoma"/>
              </w:rPr>
              <w:t>1</w:t>
            </w:r>
            <w:r w:rsidR="005B2A4D" w:rsidRPr="005B2A4D">
              <w:rPr>
                <w:rStyle w:val="normaltextrun"/>
                <w:rFonts w:ascii="Tahoma" w:hAnsi="Tahoma" w:cs="Tahoma"/>
                <w:sz w:val="19"/>
                <w:szCs w:val="19"/>
                <w:vertAlign w:val="superscript"/>
              </w:rPr>
              <w:t>o</w:t>
            </w:r>
            <w:r w:rsidR="005B2A4D" w:rsidRPr="005B2A4D">
              <w:rPr>
                <w:rStyle w:val="normaltextrun"/>
                <w:rFonts w:ascii="Tahoma" w:hAnsi="Tahoma" w:cs="Tahoma"/>
              </w:rPr>
              <w:t>F</w:t>
            </w:r>
          </w:p>
        </w:tc>
      </w:tr>
      <w:tr w:rsidR="004A5D86" w:rsidRPr="002227C5" w14:paraId="6F328394" w14:textId="77777777" w:rsidTr="00BC41EF">
        <w:tc>
          <w:tcPr>
            <w:tcW w:w="6932" w:type="dxa"/>
          </w:tcPr>
          <w:p w14:paraId="25D6AC5D" w14:textId="77777777" w:rsidR="004A5D86" w:rsidRPr="002227C5" w:rsidRDefault="004A5D86" w:rsidP="004A5D86">
            <w:pPr>
              <w:rPr>
                <w:rFonts w:ascii="Tahoma" w:hAnsi="Tahoma" w:cs="Tahoma"/>
              </w:rPr>
            </w:pPr>
          </w:p>
          <w:p w14:paraId="379F3836" w14:textId="77777777" w:rsidR="004A5D86" w:rsidRPr="002227C5" w:rsidRDefault="004A5D86" w:rsidP="004A5D86">
            <w:pPr>
              <w:rPr>
                <w:rFonts w:ascii="Tahoma" w:hAnsi="Tahoma" w:cs="Tahoma"/>
              </w:rPr>
            </w:pPr>
            <w:r w:rsidRPr="002227C5">
              <w:rPr>
                <w:rFonts w:ascii="Tahoma" w:hAnsi="Tahoma" w:cs="Tahoma"/>
              </w:rPr>
              <w:t xml:space="preserve">Fully cooked commercially processed, ready-to-eat food to be hot-held </w:t>
            </w:r>
          </w:p>
        </w:tc>
        <w:tc>
          <w:tcPr>
            <w:tcW w:w="2608" w:type="dxa"/>
          </w:tcPr>
          <w:p w14:paraId="723C53F2" w14:textId="77777777" w:rsidR="004A5D86" w:rsidRPr="002227C5" w:rsidRDefault="004A5D86" w:rsidP="004A5D86">
            <w:pPr>
              <w:jc w:val="center"/>
              <w:rPr>
                <w:rFonts w:ascii="Tahoma" w:hAnsi="Tahoma" w:cs="Tahoma"/>
              </w:rPr>
            </w:pPr>
          </w:p>
          <w:p w14:paraId="0F6D4D13" w14:textId="34F7AD53" w:rsidR="004A5D86" w:rsidRPr="002227C5" w:rsidRDefault="004A5D86" w:rsidP="004A5D86">
            <w:pPr>
              <w:jc w:val="center"/>
              <w:rPr>
                <w:rFonts w:ascii="Tahoma" w:hAnsi="Tahoma" w:cs="Tahoma"/>
              </w:rPr>
            </w:pPr>
            <w:r w:rsidRPr="002227C5">
              <w:rPr>
                <w:rFonts w:ascii="Tahoma" w:hAnsi="Tahoma" w:cs="Tahoma"/>
              </w:rPr>
              <w:t>135</w:t>
            </w:r>
            <w:r w:rsidRPr="002227C5">
              <w:rPr>
                <w:rFonts w:ascii="Tahoma" w:hAnsi="Tahoma" w:cs="Tahoma"/>
                <w:vertAlign w:val="superscript"/>
              </w:rPr>
              <w:t>o</w:t>
            </w:r>
            <w:r w:rsidR="00F14BBC" w:rsidRPr="002227C5">
              <w:rPr>
                <w:rFonts w:ascii="Tahoma" w:hAnsi="Tahoma" w:cs="Tahoma"/>
              </w:rPr>
              <w:t>F</w:t>
            </w:r>
          </w:p>
        </w:tc>
      </w:tr>
      <w:tr w:rsidR="004A5D86" w:rsidRPr="002227C5" w14:paraId="5D4B8759" w14:textId="77777777" w:rsidTr="00BC41EF">
        <w:tc>
          <w:tcPr>
            <w:tcW w:w="6932" w:type="dxa"/>
          </w:tcPr>
          <w:p w14:paraId="7FEEAF03" w14:textId="77777777" w:rsidR="004A5D86" w:rsidRPr="002227C5" w:rsidRDefault="004A5D86" w:rsidP="004A5D86">
            <w:pPr>
              <w:rPr>
                <w:rFonts w:ascii="Tahoma" w:hAnsi="Tahoma" w:cs="Tahoma"/>
              </w:rPr>
            </w:pPr>
          </w:p>
          <w:p w14:paraId="02BCF5D0" w14:textId="77777777" w:rsidR="004A5D86" w:rsidRPr="002227C5" w:rsidRDefault="004A5D86" w:rsidP="004A5D86">
            <w:pPr>
              <w:rPr>
                <w:rFonts w:ascii="Tahoma" w:hAnsi="Tahoma" w:cs="Tahoma"/>
              </w:rPr>
            </w:pPr>
            <w:r w:rsidRPr="002227C5">
              <w:rPr>
                <w:rFonts w:ascii="Tahoma" w:hAnsi="Tahoma" w:cs="Tahoma"/>
              </w:rPr>
              <w:t>TCS food cooked in a microwave oven</w:t>
            </w:r>
          </w:p>
        </w:tc>
        <w:tc>
          <w:tcPr>
            <w:tcW w:w="2608" w:type="dxa"/>
          </w:tcPr>
          <w:p w14:paraId="262ED972" w14:textId="77777777" w:rsidR="004A5D86" w:rsidRPr="002227C5" w:rsidRDefault="004A5D86" w:rsidP="004A5D86">
            <w:pPr>
              <w:jc w:val="center"/>
              <w:rPr>
                <w:rFonts w:ascii="Tahoma" w:hAnsi="Tahoma" w:cs="Tahoma"/>
              </w:rPr>
            </w:pPr>
          </w:p>
          <w:p w14:paraId="6E58BCAF" w14:textId="77777777" w:rsidR="004A5D86" w:rsidRPr="002227C5" w:rsidRDefault="004A5D86" w:rsidP="004A5D86">
            <w:pPr>
              <w:jc w:val="center"/>
              <w:rPr>
                <w:rFonts w:ascii="Tahoma" w:hAnsi="Tahoma" w:cs="Tahoma"/>
              </w:rPr>
            </w:pPr>
            <w:r w:rsidRPr="002227C5">
              <w:rPr>
                <w:rFonts w:ascii="Tahoma" w:hAnsi="Tahoma" w:cs="Tahoma"/>
              </w:rPr>
              <w:t>165</w:t>
            </w:r>
            <w:r w:rsidRPr="002227C5">
              <w:rPr>
                <w:rFonts w:ascii="Tahoma" w:hAnsi="Tahoma" w:cs="Tahoma"/>
                <w:vertAlign w:val="superscript"/>
              </w:rPr>
              <w:t>o</w:t>
            </w:r>
            <w:r w:rsidRPr="002227C5">
              <w:rPr>
                <w:rFonts w:ascii="Tahoma" w:hAnsi="Tahoma" w:cs="Tahoma"/>
              </w:rPr>
              <w:t xml:space="preserve">F </w:t>
            </w:r>
          </w:p>
        </w:tc>
      </w:tr>
    </w:tbl>
    <w:p w14:paraId="35945240" w14:textId="77777777" w:rsidR="00B3611D" w:rsidRPr="002227C5" w:rsidRDefault="00B3611D" w:rsidP="00B3611D">
      <w:pPr>
        <w:pStyle w:val="Heading1"/>
        <w:rPr>
          <w:rFonts w:ascii="Tahoma" w:hAnsi="Tahoma" w:cs="Tahoma"/>
        </w:rPr>
      </w:pPr>
    </w:p>
    <w:p w14:paraId="162430D4" w14:textId="77777777" w:rsidR="00B3611D" w:rsidRPr="002227C5" w:rsidRDefault="00B3611D" w:rsidP="00B3611D">
      <w:pPr>
        <w:pStyle w:val="Heading1"/>
        <w:rPr>
          <w:rFonts w:ascii="Tahoma" w:hAnsi="Tahoma" w:cs="Tahoma"/>
        </w:rPr>
      </w:pPr>
      <w:r w:rsidRPr="002227C5">
        <w:rPr>
          <w:rFonts w:ascii="Tahoma" w:hAnsi="Tahoma" w:cs="Tahoma"/>
        </w:rPr>
        <w:br w:type="page"/>
      </w:r>
    </w:p>
    <w:p w14:paraId="0571E4C0" w14:textId="68D1BD58" w:rsidR="00B3611D" w:rsidRPr="002227C5" w:rsidRDefault="00B3611D" w:rsidP="00B215D0">
      <w:pPr>
        <w:pStyle w:val="Heading2"/>
        <w:jc w:val="left"/>
        <w:rPr>
          <w:rFonts w:ascii="Tahoma" w:hAnsi="Tahoma" w:cs="Tahoma"/>
        </w:rPr>
      </w:pPr>
      <w:bookmarkStart w:id="91" w:name="_Toc396122591"/>
      <w:bookmarkStart w:id="92" w:name="_Toc200016117"/>
      <w:r w:rsidRPr="002227C5">
        <w:rPr>
          <w:rFonts w:ascii="Tahoma" w:hAnsi="Tahoma" w:cs="Tahoma"/>
        </w:rPr>
        <w:lastRenderedPageBreak/>
        <w:t>Minimum Safe Internal Reheating Temperatures</w:t>
      </w:r>
      <w:bookmarkEnd w:id="91"/>
      <w:bookmarkEnd w:id="92"/>
    </w:p>
    <w:p w14:paraId="7D6141E8" w14:textId="77777777" w:rsidR="00B3611D" w:rsidRPr="002227C5" w:rsidRDefault="00B3611D" w:rsidP="00B3611D">
      <w:pPr>
        <w:rPr>
          <w:rFonts w:ascii="Tahoma" w:hAnsi="Tahoma" w:cs="Tahoma"/>
        </w:rPr>
      </w:pPr>
    </w:p>
    <w:tbl>
      <w:tblPr>
        <w:tblW w:w="10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418"/>
        <w:gridCol w:w="2610"/>
        <w:gridCol w:w="2520"/>
      </w:tblGrid>
      <w:tr w:rsidR="00B3611D" w:rsidRPr="002227C5" w14:paraId="12E7ACC2" w14:textId="77777777" w:rsidTr="00BC41EF">
        <w:tc>
          <w:tcPr>
            <w:tcW w:w="5418" w:type="dxa"/>
            <w:tcBorders>
              <w:bottom w:val="single" w:sz="12" w:space="0" w:color="auto"/>
            </w:tcBorders>
            <w:shd w:val="clear" w:color="auto" w:fill="E0E0E0"/>
          </w:tcPr>
          <w:p w14:paraId="172A6F46" w14:textId="77777777" w:rsidR="00B3611D" w:rsidRPr="002227C5" w:rsidRDefault="00B3611D" w:rsidP="00BC41EF">
            <w:pPr>
              <w:rPr>
                <w:rFonts w:ascii="Tahoma" w:hAnsi="Tahoma" w:cs="Tahoma"/>
                <w:b/>
                <w:bCs/>
              </w:rPr>
            </w:pPr>
          </w:p>
          <w:p w14:paraId="51FB8BFF" w14:textId="77777777" w:rsidR="00B3611D" w:rsidRPr="002227C5" w:rsidRDefault="00B3611D" w:rsidP="00BC41EF">
            <w:pPr>
              <w:rPr>
                <w:rFonts w:ascii="Tahoma" w:hAnsi="Tahoma" w:cs="Tahoma"/>
                <w:b/>
                <w:bCs/>
              </w:rPr>
            </w:pPr>
            <w:r w:rsidRPr="002227C5">
              <w:rPr>
                <w:rFonts w:ascii="Tahoma" w:hAnsi="Tahoma" w:cs="Tahoma"/>
                <w:b/>
                <w:bCs/>
              </w:rPr>
              <w:t>Food</w:t>
            </w:r>
          </w:p>
        </w:tc>
        <w:tc>
          <w:tcPr>
            <w:tcW w:w="2610" w:type="dxa"/>
            <w:tcBorders>
              <w:bottom w:val="single" w:sz="12" w:space="0" w:color="auto"/>
            </w:tcBorders>
            <w:shd w:val="clear" w:color="auto" w:fill="E0E0E0"/>
          </w:tcPr>
          <w:p w14:paraId="3A369EFD" w14:textId="77777777" w:rsidR="00B3611D" w:rsidRPr="002227C5" w:rsidRDefault="00B3611D" w:rsidP="00BC41EF">
            <w:pPr>
              <w:rPr>
                <w:rFonts w:ascii="Tahoma" w:hAnsi="Tahoma" w:cs="Tahoma"/>
                <w:b/>
                <w:bCs/>
              </w:rPr>
            </w:pPr>
          </w:p>
          <w:p w14:paraId="5C7E1238" w14:textId="77777777" w:rsidR="00B3611D" w:rsidRPr="002227C5" w:rsidRDefault="00B3611D" w:rsidP="00BC41EF">
            <w:pPr>
              <w:rPr>
                <w:rFonts w:ascii="Tahoma" w:hAnsi="Tahoma" w:cs="Tahoma"/>
                <w:b/>
                <w:bCs/>
              </w:rPr>
            </w:pPr>
            <w:r w:rsidRPr="002227C5">
              <w:rPr>
                <w:rFonts w:ascii="Tahoma" w:hAnsi="Tahoma" w:cs="Tahoma"/>
                <w:b/>
                <w:bCs/>
              </w:rPr>
              <w:t>Temperature and Time</w:t>
            </w:r>
          </w:p>
        </w:tc>
        <w:tc>
          <w:tcPr>
            <w:tcW w:w="2520" w:type="dxa"/>
            <w:tcBorders>
              <w:bottom w:val="single" w:sz="12" w:space="0" w:color="auto"/>
            </w:tcBorders>
            <w:shd w:val="clear" w:color="auto" w:fill="E0E0E0"/>
          </w:tcPr>
          <w:p w14:paraId="6B8DE507" w14:textId="77777777" w:rsidR="00B3611D" w:rsidRPr="002227C5" w:rsidRDefault="00B3611D" w:rsidP="00BC41EF">
            <w:pPr>
              <w:rPr>
                <w:rFonts w:ascii="Tahoma" w:hAnsi="Tahoma" w:cs="Tahoma"/>
                <w:b/>
                <w:bCs/>
              </w:rPr>
            </w:pPr>
          </w:p>
          <w:p w14:paraId="3D9832F5" w14:textId="77777777" w:rsidR="00B3611D" w:rsidRPr="002227C5" w:rsidRDefault="00B3611D" w:rsidP="00BC41EF">
            <w:pPr>
              <w:rPr>
                <w:rFonts w:ascii="Tahoma" w:hAnsi="Tahoma" w:cs="Tahoma"/>
                <w:b/>
                <w:bCs/>
              </w:rPr>
            </w:pPr>
            <w:r w:rsidRPr="002227C5">
              <w:rPr>
                <w:rFonts w:ascii="Tahoma" w:hAnsi="Tahoma" w:cs="Tahoma"/>
                <w:b/>
                <w:bCs/>
              </w:rPr>
              <w:t>Time to Reach Temperature</w:t>
            </w:r>
          </w:p>
        </w:tc>
      </w:tr>
      <w:tr w:rsidR="00BE1286" w:rsidRPr="002227C5" w14:paraId="3C617558" w14:textId="77777777" w:rsidTr="00BC41EF">
        <w:tc>
          <w:tcPr>
            <w:tcW w:w="5418" w:type="dxa"/>
            <w:tcBorders>
              <w:top w:val="single" w:sz="12" w:space="0" w:color="auto"/>
              <w:bottom w:val="single" w:sz="4" w:space="0" w:color="auto"/>
            </w:tcBorders>
          </w:tcPr>
          <w:p w14:paraId="5CDB5A74" w14:textId="77777777" w:rsidR="00BE1286" w:rsidRPr="002227C5" w:rsidRDefault="00BE1286" w:rsidP="00BE1286">
            <w:pPr>
              <w:rPr>
                <w:rFonts w:ascii="Tahoma" w:hAnsi="Tahoma" w:cs="Tahoma"/>
              </w:rPr>
            </w:pPr>
          </w:p>
          <w:p w14:paraId="6629F505" w14:textId="77777777" w:rsidR="00BE1286" w:rsidRPr="002227C5" w:rsidRDefault="00BE1286" w:rsidP="00BE1286">
            <w:pPr>
              <w:rPr>
                <w:rFonts w:ascii="Tahoma" w:hAnsi="Tahoma" w:cs="Tahoma"/>
              </w:rPr>
            </w:pPr>
            <w:r w:rsidRPr="002227C5">
              <w:rPr>
                <w:rFonts w:ascii="Tahoma" w:hAnsi="Tahoma" w:cs="Tahoma"/>
              </w:rPr>
              <w:t xml:space="preserve">Fully cooked commercially processed, ready-to-eat food to be hot-held </w:t>
            </w:r>
          </w:p>
        </w:tc>
        <w:tc>
          <w:tcPr>
            <w:tcW w:w="2610" w:type="dxa"/>
            <w:tcBorders>
              <w:top w:val="single" w:sz="12" w:space="0" w:color="auto"/>
              <w:bottom w:val="single" w:sz="4" w:space="0" w:color="auto"/>
            </w:tcBorders>
          </w:tcPr>
          <w:p w14:paraId="72A9BBB2" w14:textId="77777777" w:rsidR="00BE1286" w:rsidRPr="002227C5" w:rsidRDefault="00BE1286" w:rsidP="00BE1286">
            <w:pPr>
              <w:rPr>
                <w:rFonts w:ascii="Tahoma" w:hAnsi="Tahoma" w:cs="Tahoma"/>
              </w:rPr>
            </w:pPr>
          </w:p>
          <w:p w14:paraId="749297AB" w14:textId="77777777" w:rsidR="00BE1286" w:rsidRPr="002227C5" w:rsidRDefault="00BE1286" w:rsidP="00BE1286">
            <w:pPr>
              <w:rPr>
                <w:rFonts w:ascii="Tahoma" w:hAnsi="Tahoma" w:cs="Tahoma"/>
              </w:rPr>
            </w:pPr>
            <w:r w:rsidRPr="002227C5">
              <w:rPr>
                <w:rFonts w:ascii="Tahoma" w:hAnsi="Tahoma" w:cs="Tahoma"/>
              </w:rPr>
              <w:t>135</w:t>
            </w:r>
            <w:r w:rsidRPr="002227C5">
              <w:rPr>
                <w:rFonts w:ascii="Tahoma" w:hAnsi="Tahoma" w:cs="Tahoma"/>
                <w:vertAlign w:val="superscript"/>
              </w:rPr>
              <w:t>o</w:t>
            </w:r>
            <w:r w:rsidRPr="002227C5">
              <w:rPr>
                <w:rFonts w:ascii="Tahoma" w:hAnsi="Tahoma" w:cs="Tahoma"/>
              </w:rPr>
              <w:t>F for 15 seconds</w:t>
            </w:r>
          </w:p>
        </w:tc>
        <w:tc>
          <w:tcPr>
            <w:tcW w:w="2520" w:type="dxa"/>
            <w:tcBorders>
              <w:top w:val="single" w:sz="12" w:space="0" w:color="auto"/>
              <w:bottom w:val="single" w:sz="4" w:space="0" w:color="auto"/>
            </w:tcBorders>
          </w:tcPr>
          <w:p w14:paraId="36D16CA3" w14:textId="77777777" w:rsidR="00BE1286" w:rsidRPr="002227C5" w:rsidRDefault="00BE1286" w:rsidP="00BE1286">
            <w:pPr>
              <w:rPr>
                <w:rFonts w:ascii="Tahoma" w:hAnsi="Tahoma" w:cs="Tahoma"/>
              </w:rPr>
            </w:pPr>
          </w:p>
          <w:p w14:paraId="1B418A40" w14:textId="77777777" w:rsidR="00BE1286" w:rsidRPr="002227C5" w:rsidRDefault="00BE1286" w:rsidP="00BE1286">
            <w:pPr>
              <w:rPr>
                <w:rFonts w:ascii="Tahoma" w:hAnsi="Tahoma" w:cs="Tahoma"/>
              </w:rPr>
            </w:pPr>
            <w:r w:rsidRPr="002227C5">
              <w:rPr>
                <w:rFonts w:ascii="Tahoma" w:hAnsi="Tahoma" w:cs="Tahoma"/>
              </w:rPr>
              <w:t>2 hours</w:t>
            </w:r>
          </w:p>
        </w:tc>
      </w:tr>
      <w:tr w:rsidR="00B3611D" w:rsidRPr="002227C5" w14:paraId="0A5263C8" w14:textId="77777777" w:rsidTr="00BC41EF">
        <w:tc>
          <w:tcPr>
            <w:tcW w:w="5418" w:type="dxa"/>
            <w:tcBorders>
              <w:top w:val="single" w:sz="4" w:space="0" w:color="auto"/>
              <w:bottom w:val="single" w:sz="4" w:space="0" w:color="auto"/>
            </w:tcBorders>
          </w:tcPr>
          <w:p w14:paraId="01DF7E60" w14:textId="77777777" w:rsidR="00B3611D" w:rsidRPr="002227C5" w:rsidRDefault="00B3611D" w:rsidP="00BC41EF">
            <w:pPr>
              <w:ind w:left="720" w:hanging="720"/>
              <w:rPr>
                <w:rFonts w:ascii="Tahoma" w:hAnsi="Tahoma" w:cs="Tahoma"/>
                <w:szCs w:val="26"/>
              </w:rPr>
            </w:pPr>
          </w:p>
          <w:p w14:paraId="75FFCE56" w14:textId="77777777" w:rsidR="00B3611D" w:rsidRPr="002227C5" w:rsidRDefault="003860C1" w:rsidP="00BC41EF">
            <w:pPr>
              <w:rPr>
                <w:rFonts w:ascii="Tahoma" w:hAnsi="Tahoma" w:cs="Tahoma"/>
              </w:rPr>
            </w:pPr>
            <w:r w:rsidRPr="002227C5">
              <w:rPr>
                <w:rFonts w:ascii="Tahoma" w:hAnsi="Tahoma" w:cs="Tahoma"/>
              </w:rPr>
              <w:t>Leftover TCS food having</w:t>
            </w:r>
            <w:r w:rsidR="00B3611D" w:rsidRPr="002227C5">
              <w:rPr>
                <w:rFonts w:ascii="Tahoma" w:hAnsi="Tahoma" w:cs="Tahoma"/>
              </w:rPr>
              <w:t xml:space="preserve"> been properly cooked and cooled</w:t>
            </w:r>
          </w:p>
        </w:tc>
        <w:tc>
          <w:tcPr>
            <w:tcW w:w="2610" w:type="dxa"/>
            <w:tcBorders>
              <w:top w:val="single" w:sz="4" w:space="0" w:color="auto"/>
              <w:bottom w:val="single" w:sz="4" w:space="0" w:color="auto"/>
            </w:tcBorders>
          </w:tcPr>
          <w:p w14:paraId="719BB28D" w14:textId="77777777" w:rsidR="00B3611D" w:rsidRPr="002227C5" w:rsidRDefault="00B3611D" w:rsidP="00BC41EF">
            <w:pPr>
              <w:rPr>
                <w:rFonts w:ascii="Tahoma" w:hAnsi="Tahoma" w:cs="Tahoma"/>
              </w:rPr>
            </w:pPr>
          </w:p>
          <w:p w14:paraId="7D1DBEFC" w14:textId="77777777" w:rsidR="00B3611D" w:rsidRPr="002227C5" w:rsidRDefault="00B3611D" w:rsidP="00BC41EF">
            <w:pPr>
              <w:rPr>
                <w:rFonts w:ascii="Tahoma" w:hAnsi="Tahoma" w:cs="Tahoma"/>
              </w:rPr>
            </w:pPr>
          </w:p>
          <w:p w14:paraId="7934BBCF" w14:textId="77777777" w:rsidR="00B3611D" w:rsidRPr="002227C5" w:rsidRDefault="00B3611D" w:rsidP="00BC41EF">
            <w:pPr>
              <w:rPr>
                <w:rFonts w:ascii="Tahoma" w:hAnsi="Tahoma" w:cs="Tahoma"/>
              </w:rPr>
            </w:pPr>
            <w:r w:rsidRPr="002227C5">
              <w:rPr>
                <w:rFonts w:ascii="Tahoma" w:hAnsi="Tahoma" w:cs="Tahoma"/>
              </w:rPr>
              <w:t>165</w:t>
            </w:r>
            <w:r w:rsidRPr="002227C5">
              <w:rPr>
                <w:rFonts w:ascii="Tahoma" w:hAnsi="Tahoma" w:cs="Tahoma"/>
                <w:vertAlign w:val="superscript"/>
              </w:rPr>
              <w:t>o</w:t>
            </w:r>
            <w:r w:rsidRPr="002227C5">
              <w:rPr>
                <w:rFonts w:ascii="Tahoma" w:hAnsi="Tahoma" w:cs="Tahoma"/>
              </w:rPr>
              <w:t>F for 15 seconds</w:t>
            </w:r>
          </w:p>
        </w:tc>
        <w:tc>
          <w:tcPr>
            <w:tcW w:w="2520" w:type="dxa"/>
            <w:tcBorders>
              <w:top w:val="single" w:sz="4" w:space="0" w:color="auto"/>
              <w:bottom w:val="single" w:sz="4" w:space="0" w:color="auto"/>
            </w:tcBorders>
          </w:tcPr>
          <w:p w14:paraId="7715F48C" w14:textId="77777777" w:rsidR="00B3611D" w:rsidRPr="002227C5" w:rsidRDefault="00B3611D" w:rsidP="00BC41EF">
            <w:pPr>
              <w:pStyle w:val="Footer"/>
              <w:tabs>
                <w:tab w:val="clear" w:pos="4320"/>
                <w:tab w:val="clear" w:pos="8640"/>
              </w:tabs>
              <w:rPr>
                <w:rFonts w:ascii="Tahoma" w:hAnsi="Tahoma" w:cs="Tahoma"/>
              </w:rPr>
            </w:pPr>
          </w:p>
          <w:p w14:paraId="2053A4E9" w14:textId="77777777" w:rsidR="00B3611D" w:rsidRPr="002227C5" w:rsidRDefault="00B3611D" w:rsidP="00BC41EF">
            <w:pPr>
              <w:pStyle w:val="Footer"/>
              <w:tabs>
                <w:tab w:val="clear" w:pos="4320"/>
                <w:tab w:val="clear" w:pos="8640"/>
              </w:tabs>
              <w:rPr>
                <w:rFonts w:ascii="Tahoma" w:hAnsi="Tahoma" w:cs="Tahoma"/>
              </w:rPr>
            </w:pPr>
          </w:p>
          <w:p w14:paraId="43EA3079" w14:textId="77777777" w:rsidR="00B3611D" w:rsidRPr="002227C5" w:rsidRDefault="00B3611D" w:rsidP="00BC41EF">
            <w:pPr>
              <w:pStyle w:val="Footer"/>
              <w:tabs>
                <w:tab w:val="clear" w:pos="4320"/>
                <w:tab w:val="clear" w:pos="8640"/>
              </w:tabs>
              <w:rPr>
                <w:rFonts w:ascii="Tahoma" w:hAnsi="Tahoma" w:cs="Tahoma"/>
              </w:rPr>
            </w:pPr>
            <w:r w:rsidRPr="002227C5">
              <w:rPr>
                <w:rFonts w:ascii="Tahoma" w:hAnsi="Tahoma" w:cs="Tahoma"/>
              </w:rPr>
              <w:t>2 hours</w:t>
            </w:r>
          </w:p>
        </w:tc>
      </w:tr>
      <w:tr w:rsidR="00E10425" w:rsidRPr="002227C5" w14:paraId="284A51CC" w14:textId="77777777" w:rsidTr="00BC41EF">
        <w:tc>
          <w:tcPr>
            <w:tcW w:w="5418" w:type="dxa"/>
            <w:tcBorders>
              <w:top w:val="single" w:sz="4" w:space="0" w:color="auto"/>
              <w:bottom w:val="single" w:sz="4" w:space="0" w:color="auto"/>
            </w:tcBorders>
          </w:tcPr>
          <w:p w14:paraId="15CAB09F" w14:textId="77777777" w:rsidR="00E10425" w:rsidRPr="002227C5" w:rsidRDefault="00E10425" w:rsidP="00E10425">
            <w:pPr>
              <w:rPr>
                <w:rFonts w:ascii="Tahoma" w:hAnsi="Tahoma" w:cs="Tahoma"/>
              </w:rPr>
            </w:pPr>
          </w:p>
          <w:p w14:paraId="1BE689BF" w14:textId="77777777" w:rsidR="00E10425" w:rsidRPr="002227C5" w:rsidRDefault="00E10425" w:rsidP="00E10425">
            <w:pPr>
              <w:rPr>
                <w:rFonts w:ascii="Tahoma" w:hAnsi="Tahoma" w:cs="Tahoma"/>
              </w:rPr>
            </w:pPr>
            <w:r w:rsidRPr="002227C5">
              <w:rPr>
                <w:rFonts w:ascii="Tahoma" w:hAnsi="Tahoma" w:cs="Tahoma"/>
              </w:rPr>
              <w:t xml:space="preserve">Properly cooked food reheated for immediate service. </w:t>
            </w:r>
            <w:r w:rsidRPr="002227C5">
              <w:rPr>
                <w:rFonts w:ascii="Tahoma" w:hAnsi="Tahoma" w:cs="Tahoma"/>
                <w:i/>
                <w:iCs/>
              </w:rPr>
              <w:t>These are foods which begin cold, are reheated quickly, and then served to the customer immediately with no holding time.</w:t>
            </w:r>
          </w:p>
        </w:tc>
        <w:tc>
          <w:tcPr>
            <w:tcW w:w="2610" w:type="dxa"/>
            <w:tcBorders>
              <w:top w:val="single" w:sz="4" w:space="0" w:color="auto"/>
              <w:bottom w:val="single" w:sz="4" w:space="0" w:color="auto"/>
            </w:tcBorders>
          </w:tcPr>
          <w:p w14:paraId="763F30E3" w14:textId="77777777" w:rsidR="00E10425" w:rsidRPr="002227C5" w:rsidRDefault="00E10425" w:rsidP="00E10425">
            <w:pPr>
              <w:rPr>
                <w:rFonts w:ascii="Tahoma" w:hAnsi="Tahoma" w:cs="Tahoma"/>
              </w:rPr>
            </w:pPr>
          </w:p>
          <w:p w14:paraId="71435FC2" w14:textId="77777777" w:rsidR="00E10425" w:rsidRPr="002227C5" w:rsidRDefault="00E10425" w:rsidP="00E10425">
            <w:pPr>
              <w:rPr>
                <w:rFonts w:ascii="Tahoma" w:hAnsi="Tahoma" w:cs="Tahoma"/>
              </w:rPr>
            </w:pPr>
          </w:p>
          <w:p w14:paraId="40BD99E0" w14:textId="77777777" w:rsidR="00E10425" w:rsidRPr="002227C5" w:rsidRDefault="00E10425" w:rsidP="00E10425">
            <w:pPr>
              <w:rPr>
                <w:rFonts w:ascii="Tahoma" w:hAnsi="Tahoma" w:cs="Tahoma"/>
              </w:rPr>
            </w:pPr>
          </w:p>
          <w:p w14:paraId="44C4FEB7" w14:textId="77777777" w:rsidR="00E10425" w:rsidRPr="002227C5" w:rsidRDefault="00E10425" w:rsidP="00E10425">
            <w:pPr>
              <w:rPr>
                <w:rFonts w:ascii="Tahoma" w:hAnsi="Tahoma" w:cs="Tahoma"/>
              </w:rPr>
            </w:pPr>
            <w:r w:rsidRPr="002227C5">
              <w:rPr>
                <w:rFonts w:ascii="Tahoma" w:hAnsi="Tahoma" w:cs="Tahoma"/>
              </w:rPr>
              <w:t>Any temperature</w:t>
            </w:r>
          </w:p>
        </w:tc>
        <w:tc>
          <w:tcPr>
            <w:tcW w:w="2520" w:type="dxa"/>
            <w:tcBorders>
              <w:top w:val="single" w:sz="4" w:space="0" w:color="auto"/>
              <w:bottom w:val="single" w:sz="4" w:space="0" w:color="auto"/>
            </w:tcBorders>
          </w:tcPr>
          <w:p w14:paraId="546C923D" w14:textId="77777777" w:rsidR="00E10425" w:rsidRPr="002227C5" w:rsidRDefault="00E10425" w:rsidP="00E10425">
            <w:pPr>
              <w:rPr>
                <w:rFonts w:ascii="Tahoma" w:hAnsi="Tahoma" w:cs="Tahoma"/>
              </w:rPr>
            </w:pPr>
          </w:p>
          <w:p w14:paraId="64330D3E" w14:textId="77777777" w:rsidR="00E10425" w:rsidRPr="002227C5" w:rsidRDefault="00E10425" w:rsidP="00E10425">
            <w:pPr>
              <w:rPr>
                <w:rFonts w:ascii="Tahoma" w:hAnsi="Tahoma" w:cs="Tahoma"/>
              </w:rPr>
            </w:pPr>
          </w:p>
          <w:p w14:paraId="158FF09F" w14:textId="77777777" w:rsidR="00E10425" w:rsidRPr="002227C5" w:rsidRDefault="00E10425" w:rsidP="00E10425">
            <w:pPr>
              <w:rPr>
                <w:rFonts w:ascii="Tahoma" w:hAnsi="Tahoma" w:cs="Tahoma"/>
              </w:rPr>
            </w:pPr>
          </w:p>
          <w:p w14:paraId="4E0EC938" w14:textId="77777777" w:rsidR="00E10425" w:rsidRPr="002227C5" w:rsidRDefault="00E10425" w:rsidP="00E10425">
            <w:pPr>
              <w:rPr>
                <w:rFonts w:ascii="Tahoma" w:hAnsi="Tahoma" w:cs="Tahoma"/>
              </w:rPr>
            </w:pPr>
            <w:r w:rsidRPr="002227C5">
              <w:rPr>
                <w:rFonts w:ascii="Tahoma" w:hAnsi="Tahoma" w:cs="Tahoma"/>
              </w:rPr>
              <w:t>N/A</w:t>
            </w:r>
          </w:p>
        </w:tc>
      </w:tr>
      <w:tr w:rsidR="00B3611D" w:rsidRPr="002227C5" w14:paraId="57E11E06" w14:textId="77777777" w:rsidTr="00D82B91">
        <w:trPr>
          <w:trHeight w:val="710"/>
        </w:trPr>
        <w:tc>
          <w:tcPr>
            <w:tcW w:w="5418" w:type="dxa"/>
            <w:tcBorders>
              <w:top w:val="single" w:sz="4" w:space="0" w:color="auto"/>
              <w:bottom w:val="single" w:sz="4" w:space="0" w:color="auto"/>
            </w:tcBorders>
            <w:vAlign w:val="center"/>
          </w:tcPr>
          <w:p w14:paraId="4630BA87" w14:textId="77777777" w:rsidR="00B3611D" w:rsidRPr="002227C5" w:rsidRDefault="00B3611D" w:rsidP="00BC41EF">
            <w:pPr>
              <w:rPr>
                <w:rFonts w:ascii="Tahoma" w:hAnsi="Tahoma" w:cs="Tahoma"/>
                <w:color w:val="000000"/>
              </w:rPr>
            </w:pPr>
            <w:bookmarkStart w:id="93" w:name="_Hlk508632450"/>
            <w:r w:rsidRPr="002227C5">
              <w:rPr>
                <w:rFonts w:ascii="Tahoma" w:hAnsi="Tahoma" w:cs="Tahoma"/>
                <w:color w:val="000000"/>
              </w:rPr>
              <w:t xml:space="preserve">Pre-cooked catered meals </w:t>
            </w:r>
          </w:p>
        </w:tc>
        <w:tc>
          <w:tcPr>
            <w:tcW w:w="2610" w:type="dxa"/>
            <w:tcBorders>
              <w:top w:val="single" w:sz="4" w:space="0" w:color="auto"/>
              <w:bottom w:val="single" w:sz="4" w:space="0" w:color="auto"/>
            </w:tcBorders>
            <w:vAlign w:val="center"/>
          </w:tcPr>
          <w:p w14:paraId="5670A874" w14:textId="1CC12A56" w:rsidR="00B3611D" w:rsidRPr="002227C5" w:rsidRDefault="00B3611D" w:rsidP="00BC41EF">
            <w:pPr>
              <w:jc w:val="center"/>
              <w:rPr>
                <w:rFonts w:ascii="Tahoma" w:hAnsi="Tahoma" w:cs="Tahoma"/>
                <w:color w:val="000000"/>
              </w:rPr>
            </w:pPr>
            <w:r w:rsidRPr="002227C5">
              <w:rPr>
                <w:rFonts w:ascii="Tahoma" w:hAnsi="Tahoma" w:cs="Tahoma"/>
                <w:color w:val="000000"/>
              </w:rPr>
              <w:t>165</w:t>
            </w:r>
            <w:r w:rsidRPr="002227C5">
              <w:rPr>
                <w:rFonts w:ascii="Tahoma" w:hAnsi="Tahoma" w:cs="Tahoma"/>
                <w:color w:val="000000"/>
                <w:vertAlign w:val="superscript"/>
              </w:rPr>
              <w:t>o</w:t>
            </w:r>
            <w:r w:rsidRPr="002227C5">
              <w:rPr>
                <w:rFonts w:ascii="Tahoma" w:hAnsi="Tahoma" w:cs="Tahoma"/>
                <w:color w:val="000000"/>
              </w:rPr>
              <w:t>F</w:t>
            </w:r>
            <w:r w:rsidR="00BE1286" w:rsidRPr="002227C5">
              <w:rPr>
                <w:rFonts w:ascii="Tahoma" w:hAnsi="Tahoma" w:cs="Tahoma"/>
                <w:color w:val="000000"/>
              </w:rPr>
              <w:t xml:space="preserve"> for 15 seconds</w:t>
            </w:r>
          </w:p>
        </w:tc>
        <w:tc>
          <w:tcPr>
            <w:tcW w:w="2520" w:type="dxa"/>
            <w:tcBorders>
              <w:top w:val="single" w:sz="4" w:space="0" w:color="auto"/>
              <w:bottom w:val="single" w:sz="4" w:space="0" w:color="auto"/>
            </w:tcBorders>
          </w:tcPr>
          <w:p w14:paraId="3AFB5B0F" w14:textId="77777777" w:rsidR="00B3611D" w:rsidRPr="002227C5" w:rsidRDefault="00B3611D" w:rsidP="00BC41EF">
            <w:pPr>
              <w:rPr>
                <w:rFonts w:ascii="Tahoma" w:hAnsi="Tahoma" w:cs="Tahoma"/>
              </w:rPr>
            </w:pPr>
          </w:p>
        </w:tc>
      </w:tr>
      <w:bookmarkEnd w:id="93"/>
    </w:tbl>
    <w:p w14:paraId="7249A245" w14:textId="77777777" w:rsidR="00B3611D" w:rsidRPr="002227C5" w:rsidRDefault="00B3611D" w:rsidP="00B3611D">
      <w:pPr>
        <w:rPr>
          <w:rFonts w:ascii="Tahoma" w:hAnsi="Tahoma" w:cs="Tahoma"/>
        </w:rPr>
      </w:pPr>
    </w:p>
    <w:p w14:paraId="0DE325F5" w14:textId="7E7763F5" w:rsidR="006D5C2A" w:rsidRPr="00BB32EE" w:rsidRDefault="00B3611D" w:rsidP="00BB32EE">
      <w:pPr>
        <w:pStyle w:val="Heading2"/>
        <w:jc w:val="left"/>
        <w:rPr>
          <w:rFonts w:ascii="Tahoma" w:hAnsi="Tahoma" w:cs="Tahoma"/>
        </w:rPr>
      </w:pPr>
      <w:r w:rsidRPr="002227C5">
        <w:br w:type="page"/>
      </w:r>
      <w:bookmarkStart w:id="94" w:name="_Toc200016118"/>
      <w:r w:rsidR="006D5C2A" w:rsidRPr="00BB32EE">
        <w:rPr>
          <w:rFonts w:ascii="Tahoma" w:hAnsi="Tahoma" w:cs="Tahoma"/>
        </w:rPr>
        <w:lastRenderedPageBreak/>
        <w:t>Recommended Shelf Life for Food Storage for Best Quality</w:t>
      </w:r>
      <w:bookmarkEnd w:id="94"/>
    </w:p>
    <w:p w14:paraId="5E33E944" w14:textId="77777777" w:rsidR="006D5C2A" w:rsidRPr="002227C5" w:rsidRDefault="006D5C2A" w:rsidP="006D5C2A"/>
    <w:p w14:paraId="0888B790" w14:textId="6258A4F8" w:rsidR="006D5C2A" w:rsidRPr="002227C5" w:rsidRDefault="006D5C2A" w:rsidP="006D5C2A">
      <w:pPr>
        <w:rPr>
          <w:rFonts w:ascii="Tahoma" w:hAnsi="Tahoma" w:cs="Tahoma"/>
        </w:rPr>
      </w:pPr>
      <w:r w:rsidRPr="002227C5">
        <w:rPr>
          <w:rFonts w:ascii="Tahoma" w:hAnsi="Tahoma" w:cs="Tahoma"/>
          <w:color w:val="212121"/>
          <w:shd w:val="clear" w:color="auto" w:fill="FFFFFF"/>
        </w:rPr>
        <w:t xml:space="preserve">The information contained below for storage times for dry, refrigerated, and frozen items are best practices and are based on evidence for peak product quality and are not always related to food safety. Over time, food quality will deteriorate as oxygen permeates the food. This oxygen will interact with fats and create rancid flavors and odors. In addition to rancidity, food components may separate and textures will change. The below dates are also based </w:t>
      </w:r>
      <w:r w:rsidR="00136D4E">
        <w:rPr>
          <w:rFonts w:ascii="Tahoma" w:hAnsi="Tahoma" w:cs="Tahoma"/>
          <w:color w:val="212121"/>
          <w:shd w:val="clear" w:color="auto" w:fill="FFFFFF"/>
        </w:rPr>
        <w:t xml:space="preserve">on </w:t>
      </w:r>
      <w:r w:rsidRPr="002227C5">
        <w:rPr>
          <w:rFonts w:ascii="Tahoma" w:hAnsi="Tahoma" w:cs="Tahoma"/>
          <w:color w:val="212121"/>
          <w:shd w:val="clear" w:color="auto" w:fill="FFFFFF"/>
        </w:rPr>
        <w:t>the assumption</w:t>
      </w:r>
      <w:r w:rsidR="00136D4E">
        <w:rPr>
          <w:rFonts w:ascii="Tahoma" w:hAnsi="Tahoma" w:cs="Tahoma"/>
          <w:color w:val="212121"/>
          <w:shd w:val="clear" w:color="auto" w:fill="FFFFFF"/>
        </w:rPr>
        <w:t xml:space="preserve"> that</w:t>
      </w:r>
      <w:r w:rsidRPr="002227C5">
        <w:rPr>
          <w:rFonts w:ascii="Tahoma" w:hAnsi="Tahoma" w:cs="Tahoma"/>
          <w:color w:val="212121"/>
          <w:shd w:val="clear" w:color="auto" w:fill="FFFFFF"/>
        </w:rPr>
        <w:t xml:space="preserve"> the integrity of the initial packaging is maintained (meaning the package has not been opened or torn). Resulting spoilage and/or oxidation may be perceived as a safety concern and lead to complaints from students and/or patrons. In addition to quality concerns, recall concerns may also arise if food is stored longer than the below table. As recalls are increasing and including multiple years of product, it is difficult to manage stored food inventory (based on supplier changes and lot codes) if items are stored longer than the best practices found in this table.</w:t>
      </w:r>
    </w:p>
    <w:p w14:paraId="7FF6CB54" w14:textId="77777777" w:rsidR="00B3611D" w:rsidRPr="002227C5" w:rsidRDefault="00B3611D" w:rsidP="006D5C2A">
      <w:pPr>
        <w:pStyle w:val="Heading2"/>
        <w:jc w:val="left"/>
        <w:rPr>
          <w:rFonts w:ascii="Tahoma" w:hAnsi="Tahoma" w:cs="Tahoma"/>
          <w:b w:val="0"/>
          <w:color w:val="FF0000"/>
        </w:rPr>
      </w:pPr>
    </w:p>
    <w:p w14:paraId="39E34250" w14:textId="77777777" w:rsidR="00B3611D" w:rsidRPr="002227C5" w:rsidRDefault="00B3611D" w:rsidP="00B3611D">
      <w:pPr>
        <w:jc w:val="center"/>
        <w:rPr>
          <w:rFonts w:ascii="Tahoma" w:hAnsi="Tahoma" w:cs="Tahoma"/>
          <w:b/>
        </w:rPr>
      </w:pPr>
      <w:r w:rsidRPr="002227C5">
        <w:rPr>
          <w:rFonts w:ascii="Tahoma" w:hAnsi="Tahoma" w:cs="Tahoma"/>
          <w:b/>
        </w:rPr>
        <w:t>Recommended Food Storage Chart for Dry Storage Items</w:t>
      </w:r>
    </w:p>
    <w:p w14:paraId="5E73C702" w14:textId="3C3CCE77" w:rsidR="00B3611D" w:rsidRPr="002227C5" w:rsidRDefault="00B3611D" w:rsidP="00B3611D">
      <w:pPr>
        <w:jc w:val="center"/>
        <w:rPr>
          <w:rFonts w:ascii="Tahoma" w:hAnsi="Tahoma" w:cs="Tahoma"/>
          <w:i/>
          <w:sz w:val="22"/>
          <w:szCs w:val="22"/>
        </w:rPr>
      </w:pPr>
      <w:r w:rsidRPr="002227C5">
        <w:rPr>
          <w:rFonts w:ascii="Tahoma" w:hAnsi="Tahoma" w:cs="Tahoma"/>
          <w:i/>
          <w:sz w:val="22"/>
          <w:szCs w:val="22"/>
        </w:rPr>
        <w:t xml:space="preserve">Keep dry storage room temperature between 50 </w:t>
      </w:r>
      <w:r w:rsidR="00136D4E" w:rsidRPr="00136D4E">
        <w:rPr>
          <w:rStyle w:val="normaltextrun"/>
          <w:rFonts w:ascii="Tahoma" w:hAnsi="Tahoma" w:cs="Tahoma"/>
          <w:sz w:val="19"/>
          <w:szCs w:val="19"/>
          <w:vertAlign w:val="superscript"/>
        </w:rPr>
        <w:t>o</w:t>
      </w:r>
      <w:r w:rsidR="00136D4E" w:rsidRPr="00136D4E">
        <w:rPr>
          <w:rStyle w:val="normaltextrun"/>
          <w:rFonts w:ascii="Tahoma" w:hAnsi="Tahoma" w:cs="Tahoma"/>
        </w:rPr>
        <w:t>F</w:t>
      </w:r>
      <w:r w:rsidRPr="002227C5">
        <w:rPr>
          <w:rFonts w:ascii="Tahoma" w:hAnsi="Tahoma" w:cs="Tahoma"/>
          <w:i/>
          <w:sz w:val="22"/>
          <w:szCs w:val="22"/>
        </w:rPr>
        <w:t xml:space="preserve"> and 70 </w:t>
      </w:r>
      <w:r w:rsidR="00136D4E" w:rsidRPr="00136D4E">
        <w:rPr>
          <w:rStyle w:val="normaltextrun"/>
          <w:rFonts w:ascii="Tahoma" w:hAnsi="Tahoma" w:cs="Tahoma"/>
          <w:sz w:val="19"/>
          <w:szCs w:val="19"/>
          <w:vertAlign w:val="superscript"/>
        </w:rPr>
        <w:t>o</w:t>
      </w:r>
      <w:r w:rsidR="00136D4E" w:rsidRPr="00136D4E">
        <w:rPr>
          <w:rStyle w:val="normaltextrun"/>
          <w:rFonts w:ascii="Tahoma" w:hAnsi="Tahoma" w:cs="Tahoma"/>
        </w:rPr>
        <w:t>F</w:t>
      </w:r>
      <w:r w:rsidRPr="002227C5">
        <w:rPr>
          <w:rFonts w:ascii="Tahoma" w:hAnsi="Tahoma" w:cs="Tahoma"/>
          <w:i/>
          <w:sz w:val="22"/>
          <w:szCs w:val="22"/>
        </w:rPr>
        <w:t>. Keep all dry food in original package or tightly closed airtight containers in dry spot unless otherwise directed on label. Some food kept longer than recommended times may be useable but of inferior quality.</w:t>
      </w:r>
    </w:p>
    <w:p w14:paraId="1AA690AA" w14:textId="77777777" w:rsidR="00B3611D" w:rsidRPr="002227C5" w:rsidRDefault="00B3611D" w:rsidP="00B3611D">
      <w:pPr>
        <w:jc w:val="center"/>
        <w:rPr>
          <w:rFonts w:ascii="Tahoma" w:hAnsi="Tahoma" w:cs="Tahoma"/>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77"/>
        <w:gridCol w:w="1956"/>
        <w:gridCol w:w="4337"/>
      </w:tblGrid>
      <w:tr w:rsidR="00B3611D" w:rsidRPr="002227C5" w14:paraId="2B459637" w14:textId="77777777" w:rsidTr="005E7A31">
        <w:tc>
          <w:tcPr>
            <w:tcW w:w="3777" w:type="dxa"/>
          </w:tcPr>
          <w:p w14:paraId="030883AE" w14:textId="77777777" w:rsidR="00B3611D" w:rsidRPr="002227C5" w:rsidRDefault="00B3611D" w:rsidP="00BC41EF">
            <w:pPr>
              <w:jc w:val="center"/>
              <w:rPr>
                <w:rFonts w:ascii="Tahoma" w:hAnsi="Tahoma" w:cs="Tahoma"/>
                <w:b/>
              </w:rPr>
            </w:pPr>
            <w:r w:rsidRPr="002227C5">
              <w:rPr>
                <w:rFonts w:ascii="Tahoma" w:hAnsi="Tahoma" w:cs="Tahoma"/>
                <w:b/>
              </w:rPr>
              <w:t>Food</w:t>
            </w:r>
          </w:p>
        </w:tc>
        <w:tc>
          <w:tcPr>
            <w:tcW w:w="1956" w:type="dxa"/>
          </w:tcPr>
          <w:p w14:paraId="78B06D58" w14:textId="77777777" w:rsidR="00B3611D" w:rsidRPr="002227C5" w:rsidRDefault="00B3611D" w:rsidP="00BC41EF">
            <w:pPr>
              <w:jc w:val="center"/>
              <w:rPr>
                <w:rFonts w:ascii="Tahoma" w:hAnsi="Tahoma" w:cs="Tahoma"/>
                <w:b/>
              </w:rPr>
            </w:pPr>
            <w:r w:rsidRPr="002227C5">
              <w:rPr>
                <w:rFonts w:ascii="Tahoma" w:hAnsi="Tahoma" w:cs="Tahoma"/>
                <w:b/>
              </w:rPr>
              <w:t>Time</w:t>
            </w:r>
          </w:p>
        </w:tc>
        <w:tc>
          <w:tcPr>
            <w:tcW w:w="4337" w:type="dxa"/>
          </w:tcPr>
          <w:p w14:paraId="235FBF96" w14:textId="77777777" w:rsidR="00B3611D" w:rsidRPr="002227C5" w:rsidRDefault="00B3611D" w:rsidP="00BC41EF">
            <w:pPr>
              <w:jc w:val="center"/>
              <w:rPr>
                <w:rFonts w:ascii="Tahoma" w:hAnsi="Tahoma" w:cs="Tahoma"/>
                <w:b/>
              </w:rPr>
            </w:pPr>
            <w:r w:rsidRPr="002227C5">
              <w:rPr>
                <w:rFonts w:ascii="Tahoma" w:hAnsi="Tahoma" w:cs="Tahoma"/>
                <w:b/>
              </w:rPr>
              <w:t>Special Handling</w:t>
            </w:r>
          </w:p>
        </w:tc>
      </w:tr>
      <w:tr w:rsidR="00B3611D" w:rsidRPr="002227C5" w14:paraId="1C6E5500" w14:textId="77777777" w:rsidTr="005E7A31">
        <w:tc>
          <w:tcPr>
            <w:tcW w:w="3777" w:type="dxa"/>
          </w:tcPr>
          <w:p w14:paraId="27A082B7" w14:textId="77777777" w:rsidR="00B3611D" w:rsidRPr="002227C5" w:rsidRDefault="00B3611D" w:rsidP="00BC41EF">
            <w:pPr>
              <w:rPr>
                <w:rFonts w:ascii="Tahoma" w:hAnsi="Tahoma" w:cs="Tahoma"/>
              </w:rPr>
            </w:pPr>
            <w:r w:rsidRPr="002227C5">
              <w:rPr>
                <w:rFonts w:ascii="Tahoma" w:hAnsi="Tahoma" w:cs="Tahoma"/>
              </w:rPr>
              <w:t>Baking powder, soda</w:t>
            </w:r>
          </w:p>
        </w:tc>
        <w:tc>
          <w:tcPr>
            <w:tcW w:w="1956" w:type="dxa"/>
          </w:tcPr>
          <w:p w14:paraId="53C36BF0" w14:textId="77777777" w:rsidR="00B3611D" w:rsidRPr="002227C5" w:rsidRDefault="00B3611D" w:rsidP="00BC41EF">
            <w:pPr>
              <w:jc w:val="both"/>
              <w:rPr>
                <w:rFonts w:ascii="Tahoma" w:hAnsi="Tahoma" w:cs="Tahoma"/>
              </w:rPr>
            </w:pPr>
            <w:r w:rsidRPr="002227C5">
              <w:rPr>
                <w:rFonts w:ascii="Tahoma" w:hAnsi="Tahoma" w:cs="Tahoma"/>
              </w:rPr>
              <w:t>18 months</w:t>
            </w:r>
          </w:p>
        </w:tc>
        <w:tc>
          <w:tcPr>
            <w:tcW w:w="4337" w:type="dxa"/>
          </w:tcPr>
          <w:p w14:paraId="0B10BEA4" w14:textId="77777777" w:rsidR="00B3611D" w:rsidRPr="002227C5" w:rsidRDefault="00B3611D" w:rsidP="00BC41EF">
            <w:pPr>
              <w:jc w:val="both"/>
              <w:rPr>
                <w:rFonts w:ascii="Tahoma" w:hAnsi="Tahoma" w:cs="Tahoma"/>
              </w:rPr>
            </w:pPr>
          </w:p>
        </w:tc>
      </w:tr>
      <w:tr w:rsidR="00B3611D" w:rsidRPr="002227C5" w14:paraId="6EBB063D" w14:textId="77777777" w:rsidTr="005E7A31">
        <w:tc>
          <w:tcPr>
            <w:tcW w:w="3777" w:type="dxa"/>
            <w:tcBorders>
              <w:top w:val="single" w:sz="4" w:space="0" w:color="auto"/>
            </w:tcBorders>
          </w:tcPr>
          <w:p w14:paraId="4FBF960C" w14:textId="77777777" w:rsidR="00B3611D" w:rsidRPr="002227C5" w:rsidRDefault="00B3611D" w:rsidP="00BC41EF">
            <w:pPr>
              <w:rPr>
                <w:rFonts w:ascii="Tahoma" w:hAnsi="Tahoma" w:cs="Tahoma"/>
              </w:rPr>
            </w:pPr>
            <w:r w:rsidRPr="002227C5">
              <w:rPr>
                <w:rFonts w:ascii="Tahoma" w:hAnsi="Tahoma" w:cs="Tahoma"/>
              </w:rPr>
              <w:t>Beverages, canned/bottled</w:t>
            </w:r>
          </w:p>
        </w:tc>
        <w:tc>
          <w:tcPr>
            <w:tcW w:w="1956" w:type="dxa"/>
            <w:tcBorders>
              <w:top w:val="single" w:sz="4" w:space="0" w:color="auto"/>
            </w:tcBorders>
          </w:tcPr>
          <w:p w14:paraId="03EC3B48" w14:textId="77777777" w:rsidR="00B3611D" w:rsidRPr="002227C5" w:rsidRDefault="00B3611D" w:rsidP="00BC41EF">
            <w:pPr>
              <w:rPr>
                <w:rFonts w:ascii="Tahoma" w:hAnsi="Tahoma" w:cs="Tahoma"/>
              </w:rPr>
            </w:pPr>
            <w:r w:rsidRPr="002227C5">
              <w:rPr>
                <w:rFonts w:ascii="Tahoma" w:hAnsi="Tahoma" w:cs="Tahoma"/>
              </w:rPr>
              <w:t>3 months</w:t>
            </w:r>
          </w:p>
        </w:tc>
        <w:tc>
          <w:tcPr>
            <w:tcW w:w="4337" w:type="dxa"/>
            <w:tcBorders>
              <w:top w:val="single" w:sz="4" w:space="0" w:color="auto"/>
            </w:tcBorders>
          </w:tcPr>
          <w:p w14:paraId="18AAE25F" w14:textId="77777777" w:rsidR="00B3611D" w:rsidRPr="002227C5" w:rsidRDefault="00B3611D" w:rsidP="00BC41EF">
            <w:pPr>
              <w:rPr>
                <w:rFonts w:ascii="Tahoma" w:hAnsi="Tahoma" w:cs="Tahoma"/>
              </w:rPr>
            </w:pPr>
          </w:p>
        </w:tc>
      </w:tr>
      <w:tr w:rsidR="00B3611D" w:rsidRPr="002227C5" w14:paraId="72C230CC" w14:textId="77777777" w:rsidTr="005E7A31">
        <w:tc>
          <w:tcPr>
            <w:tcW w:w="3777" w:type="dxa"/>
          </w:tcPr>
          <w:p w14:paraId="17EB470D" w14:textId="77777777" w:rsidR="00B3611D" w:rsidRPr="002227C5" w:rsidRDefault="00B3611D" w:rsidP="00BC41EF">
            <w:pPr>
              <w:rPr>
                <w:rFonts w:ascii="Tahoma" w:hAnsi="Tahoma" w:cs="Tahoma"/>
              </w:rPr>
            </w:pPr>
            <w:r w:rsidRPr="002227C5">
              <w:rPr>
                <w:rFonts w:ascii="Tahoma" w:hAnsi="Tahoma" w:cs="Tahoma"/>
              </w:rPr>
              <w:t>Bouillon cubes, powder</w:t>
            </w:r>
          </w:p>
        </w:tc>
        <w:tc>
          <w:tcPr>
            <w:tcW w:w="1956" w:type="dxa"/>
          </w:tcPr>
          <w:p w14:paraId="38117EFC" w14:textId="77777777" w:rsidR="00B3611D" w:rsidRPr="002227C5" w:rsidRDefault="00B3611D" w:rsidP="00BC41EF">
            <w:pPr>
              <w:jc w:val="both"/>
              <w:rPr>
                <w:rFonts w:ascii="Tahoma" w:hAnsi="Tahoma" w:cs="Tahoma"/>
              </w:rPr>
            </w:pPr>
            <w:r w:rsidRPr="002227C5">
              <w:rPr>
                <w:rFonts w:ascii="Tahoma" w:hAnsi="Tahoma" w:cs="Tahoma"/>
              </w:rPr>
              <w:t>1 year</w:t>
            </w:r>
          </w:p>
        </w:tc>
        <w:tc>
          <w:tcPr>
            <w:tcW w:w="4337" w:type="dxa"/>
          </w:tcPr>
          <w:p w14:paraId="12416B68" w14:textId="77777777" w:rsidR="00B3611D" w:rsidRPr="002227C5" w:rsidRDefault="00B3611D" w:rsidP="00BC41EF">
            <w:pPr>
              <w:jc w:val="both"/>
              <w:rPr>
                <w:rFonts w:ascii="Tahoma" w:hAnsi="Tahoma" w:cs="Tahoma"/>
              </w:rPr>
            </w:pPr>
          </w:p>
        </w:tc>
      </w:tr>
      <w:tr w:rsidR="00B3611D" w:rsidRPr="002227C5" w14:paraId="3BE9A2A6" w14:textId="77777777" w:rsidTr="005E7A31">
        <w:tc>
          <w:tcPr>
            <w:tcW w:w="3777" w:type="dxa"/>
          </w:tcPr>
          <w:p w14:paraId="1ED6EEE8" w14:textId="77777777" w:rsidR="00B3611D" w:rsidRPr="002227C5" w:rsidRDefault="00B3611D" w:rsidP="00BC41EF">
            <w:pPr>
              <w:rPr>
                <w:rFonts w:ascii="Tahoma" w:hAnsi="Tahoma" w:cs="Tahoma"/>
              </w:rPr>
            </w:pPr>
            <w:r w:rsidRPr="002227C5">
              <w:rPr>
                <w:rFonts w:ascii="Tahoma" w:hAnsi="Tahoma" w:cs="Tahoma"/>
              </w:rPr>
              <w:t>Bread crumbs, dried</w:t>
            </w:r>
          </w:p>
        </w:tc>
        <w:tc>
          <w:tcPr>
            <w:tcW w:w="1956" w:type="dxa"/>
          </w:tcPr>
          <w:p w14:paraId="36980A3B" w14:textId="77777777" w:rsidR="00B3611D" w:rsidRPr="002227C5" w:rsidRDefault="00B3611D" w:rsidP="00BC41EF">
            <w:pPr>
              <w:jc w:val="both"/>
              <w:rPr>
                <w:rFonts w:ascii="Tahoma" w:hAnsi="Tahoma" w:cs="Tahoma"/>
              </w:rPr>
            </w:pPr>
            <w:r w:rsidRPr="002227C5">
              <w:rPr>
                <w:rFonts w:ascii="Tahoma" w:hAnsi="Tahoma" w:cs="Tahoma"/>
              </w:rPr>
              <w:t>6 months</w:t>
            </w:r>
          </w:p>
        </w:tc>
        <w:tc>
          <w:tcPr>
            <w:tcW w:w="4337" w:type="dxa"/>
          </w:tcPr>
          <w:p w14:paraId="01CD4C02" w14:textId="77777777" w:rsidR="00B3611D" w:rsidRPr="002227C5" w:rsidRDefault="00B3611D" w:rsidP="00BC41EF">
            <w:pPr>
              <w:jc w:val="both"/>
              <w:rPr>
                <w:rFonts w:ascii="Tahoma" w:hAnsi="Tahoma" w:cs="Tahoma"/>
              </w:rPr>
            </w:pPr>
          </w:p>
        </w:tc>
      </w:tr>
      <w:tr w:rsidR="00B3611D" w:rsidRPr="002227C5" w14:paraId="00DF1766" w14:textId="77777777" w:rsidTr="005E7A31">
        <w:tc>
          <w:tcPr>
            <w:tcW w:w="3777" w:type="dxa"/>
          </w:tcPr>
          <w:p w14:paraId="0D117D72" w14:textId="77777777" w:rsidR="00B3611D" w:rsidRPr="002227C5" w:rsidRDefault="00B3611D" w:rsidP="00BC41EF">
            <w:pPr>
              <w:rPr>
                <w:rFonts w:ascii="Tahoma" w:hAnsi="Tahoma" w:cs="Tahoma"/>
              </w:rPr>
            </w:pPr>
            <w:r w:rsidRPr="002227C5">
              <w:rPr>
                <w:rFonts w:ascii="Tahoma" w:hAnsi="Tahoma" w:cs="Tahoma"/>
              </w:rPr>
              <w:t>Bread, rolls</w:t>
            </w:r>
          </w:p>
        </w:tc>
        <w:tc>
          <w:tcPr>
            <w:tcW w:w="1956" w:type="dxa"/>
          </w:tcPr>
          <w:p w14:paraId="73063F4D" w14:textId="77777777" w:rsidR="00B3611D" w:rsidRPr="002227C5" w:rsidRDefault="00B3611D" w:rsidP="00BC41EF">
            <w:pPr>
              <w:jc w:val="both"/>
              <w:rPr>
                <w:rFonts w:ascii="Tahoma" w:hAnsi="Tahoma" w:cs="Tahoma"/>
              </w:rPr>
            </w:pPr>
            <w:r w:rsidRPr="002227C5">
              <w:rPr>
                <w:rFonts w:ascii="Tahoma" w:hAnsi="Tahoma" w:cs="Tahoma"/>
              </w:rPr>
              <w:t>3 days</w:t>
            </w:r>
          </w:p>
        </w:tc>
        <w:tc>
          <w:tcPr>
            <w:tcW w:w="4337" w:type="dxa"/>
          </w:tcPr>
          <w:p w14:paraId="51B7525A" w14:textId="77777777" w:rsidR="00B3611D" w:rsidRPr="002227C5" w:rsidRDefault="00B3611D" w:rsidP="00BC41EF">
            <w:pPr>
              <w:rPr>
                <w:rFonts w:ascii="Tahoma" w:hAnsi="Tahoma" w:cs="Tahoma"/>
              </w:rPr>
            </w:pPr>
            <w:r w:rsidRPr="002227C5">
              <w:rPr>
                <w:rFonts w:ascii="Tahoma" w:hAnsi="Tahoma" w:cs="Tahoma"/>
              </w:rPr>
              <w:t>Freeze for longer storage; storing in refrigerator increases staling.</w:t>
            </w:r>
          </w:p>
        </w:tc>
      </w:tr>
      <w:tr w:rsidR="00B3611D" w:rsidRPr="002227C5" w14:paraId="234796AE" w14:textId="77777777" w:rsidTr="005E7A31">
        <w:tc>
          <w:tcPr>
            <w:tcW w:w="3777" w:type="dxa"/>
          </w:tcPr>
          <w:p w14:paraId="09914939" w14:textId="77777777" w:rsidR="00B3611D" w:rsidRPr="002227C5" w:rsidRDefault="00B3611D" w:rsidP="00BC41EF">
            <w:pPr>
              <w:rPr>
                <w:rFonts w:ascii="Tahoma" w:hAnsi="Tahoma" w:cs="Tahoma"/>
              </w:rPr>
            </w:pPr>
            <w:r w:rsidRPr="002227C5">
              <w:rPr>
                <w:rFonts w:ascii="Tahoma" w:hAnsi="Tahoma" w:cs="Tahoma"/>
              </w:rPr>
              <w:t>Cake mixes</w:t>
            </w:r>
          </w:p>
        </w:tc>
        <w:tc>
          <w:tcPr>
            <w:tcW w:w="1956" w:type="dxa"/>
          </w:tcPr>
          <w:p w14:paraId="25B2C6C8" w14:textId="77777777" w:rsidR="00B3611D" w:rsidRPr="002227C5" w:rsidRDefault="00B3611D" w:rsidP="00BC41EF">
            <w:pPr>
              <w:jc w:val="both"/>
              <w:rPr>
                <w:rFonts w:ascii="Tahoma" w:hAnsi="Tahoma" w:cs="Tahoma"/>
              </w:rPr>
            </w:pPr>
            <w:r w:rsidRPr="002227C5">
              <w:rPr>
                <w:rFonts w:ascii="Tahoma" w:hAnsi="Tahoma" w:cs="Tahoma"/>
              </w:rPr>
              <w:t>1 year</w:t>
            </w:r>
          </w:p>
        </w:tc>
        <w:tc>
          <w:tcPr>
            <w:tcW w:w="4337" w:type="dxa"/>
          </w:tcPr>
          <w:p w14:paraId="5680B90A" w14:textId="77777777" w:rsidR="00B3611D" w:rsidRPr="002227C5" w:rsidRDefault="00B3611D" w:rsidP="00BC41EF">
            <w:pPr>
              <w:jc w:val="both"/>
              <w:rPr>
                <w:rFonts w:ascii="Tahoma" w:hAnsi="Tahoma" w:cs="Tahoma"/>
              </w:rPr>
            </w:pPr>
          </w:p>
        </w:tc>
      </w:tr>
      <w:tr w:rsidR="00B3611D" w:rsidRPr="002227C5" w14:paraId="3324957E" w14:textId="77777777" w:rsidTr="005E7A31">
        <w:tc>
          <w:tcPr>
            <w:tcW w:w="3777" w:type="dxa"/>
          </w:tcPr>
          <w:p w14:paraId="0C6C4B82" w14:textId="77777777" w:rsidR="00B3611D" w:rsidRPr="002227C5" w:rsidRDefault="00B3611D" w:rsidP="00BC41EF">
            <w:pPr>
              <w:rPr>
                <w:rFonts w:ascii="Tahoma" w:hAnsi="Tahoma" w:cs="Tahoma"/>
              </w:rPr>
            </w:pPr>
            <w:r w:rsidRPr="002227C5">
              <w:rPr>
                <w:rFonts w:ascii="Tahoma" w:hAnsi="Tahoma" w:cs="Tahoma"/>
              </w:rPr>
              <w:t>Cereals, ready-to-cook</w:t>
            </w:r>
          </w:p>
        </w:tc>
        <w:tc>
          <w:tcPr>
            <w:tcW w:w="1956" w:type="dxa"/>
          </w:tcPr>
          <w:p w14:paraId="319979D8" w14:textId="77777777" w:rsidR="00B3611D" w:rsidRPr="002227C5" w:rsidRDefault="00B3611D" w:rsidP="00BC41EF">
            <w:pPr>
              <w:jc w:val="both"/>
              <w:rPr>
                <w:rFonts w:ascii="Tahoma" w:hAnsi="Tahoma" w:cs="Tahoma"/>
              </w:rPr>
            </w:pPr>
            <w:r w:rsidRPr="002227C5">
              <w:rPr>
                <w:rFonts w:ascii="Tahoma" w:hAnsi="Tahoma" w:cs="Tahoma"/>
              </w:rPr>
              <w:t>6 months</w:t>
            </w:r>
          </w:p>
        </w:tc>
        <w:tc>
          <w:tcPr>
            <w:tcW w:w="4337" w:type="dxa"/>
          </w:tcPr>
          <w:p w14:paraId="67E40F1C" w14:textId="77777777" w:rsidR="00B3611D" w:rsidRPr="002227C5" w:rsidRDefault="00B3611D" w:rsidP="00BC41EF">
            <w:pPr>
              <w:jc w:val="both"/>
              <w:rPr>
                <w:rFonts w:ascii="Tahoma" w:hAnsi="Tahoma" w:cs="Tahoma"/>
              </w:rPr>
            </w:pPr>
          </w:p>
        </w:tc>
      </w:tr>
      <w:tr w:rsidR="00B3611D" w:rsidRPr="002227C5" w14:paraId="7E9697D8" w14:textId="77777777" w:rsidTr="005E7A31">
        <w:tc>
          <w:tcPr>
            <w:tcW w:w="3777" w:type="dxa"/>
          </w:tcPr>
          <w:p w14:paraId="1D87C0F7" w14:textId="77777777" w:rsidR="00B3611D" w:rsidRPr="002227C5" w:rsidRDefault="00B3611D" w:rsidP="00BC41EF">
            <w:pPr>
              <w:rPr>
                <w:rFonts w:ascii="Tahoma" w:hAnsi="Tahoma" w:cs="Tahoma"/>
              </w:rPr>
            </w:pPr>
            <w:r w:rsidRPr="002227C5">
              <w:rPr>
                <w:rFonts w:ascii="Tahoma" w:hAnsi="Tahoma" w:cs="Tahoma"/>
              </w:rPr>
              <w:t>Cereals, ready-to-eat</w:t>
            </w:r>
          </w:p>
        </w:tc>
        <w:tc>
          <w:tcPr>
            <w:tcW w:w="1956" w:type="dxa"/>
          </w:tcPr>
          <w:p w14:paraId="7C02946D" w14:textId="77777777" w:rsidR="00B3611D" w:rsidRPr="002227C5" w:rsidRDefault="00B3611D" w:rsidP="00BC41EF">
            <w:pPr>
              <w:rPr>
                <w:rFonts w:ascii="Tahoma" w:hAnsi="Tahoma" w:cs="Tahoma"/>
              </w:rPr>
            </w:pPr>
          </w:p>
        </w:tc>
        <w:tc>
          <w:tcPr>
            <w:tcW w:w="4337" w:type="dxa"/>
          </w:tcPr>
          <w:p w14:paraId="0A050B7E" w14:textId="77777777" w:rsidR="00B3611D" w:rsidRPr="002227C5" w:rsidRDefault="00B3611D" w:rsidP="00BC41EF">
            <w:pPr>
              <w:rPr>
                <w:rFonts w:ascii="Tahoma" w:hAnsi="Tahoma" w:cs="Tahoma"/>
              </w:rPr>
            </w:pPr>
            <w:r w:rsidRPr="002227C5">
              <w:rPr>
                <w:rFonts w:ascii="Tahoma" w:hAnsi="Tahoma" w:cs="Tahoma"/>
              </w:rPr>
              <w:t>Follow the “use by” date.</w:t>
            </w:r>
          </w:p>
        </w:tc>
      </w:tr>
      <w:tr w:rsidR="00B3611D" w:rsidRPr="002227C5" w14:paraId="51A12C63" w14:textId="77777777" w:rsidTr="005E7A31">
        <w:tc>
          <w:tcPr>
            <w:tcW w:w="3777" w:type="dxa"/>
          </w:tcPr>
          <w:p w14:paraId="724C26B6" w14:textId="77777777" w:rsidR="00B3611D" w:rsidRPr="002227C5" w:rsidRDefault="00B3611D" w:rsidP="00BC41EF">
            <w:pPr>
              <w:rPr>
                <w:rFonts w:ascii="Tahoma" w:hAnsi="Tahoma" w:cs="Tahoma"/>
              </w:rPr>
            </w:pPr>
            <w:r w:rsidRPr="002227C5">
              <w:rPr>
                <w:rFonts w:ascii="Tahoma" w:hAnsi="Tahoma" w:cs="Tahoma"/>
              </w:rPr>
              <w:t>Chocolate, pre-melted</w:t>
            </w:r>
          </w:p>
        </w:tc>
        <w:tc>
          <w:tcPr>
            <w:tcW w:w="1956" w:type="dxa"/>
          </w:tcPr>
          <w:p w14:paraId="6E760E06" w14:textId="77777777" w:rsidR="00B3611D" w:rsidRPr="002227C5" w:rsidRDefault="00B3611D" w:rsidP="00BC41EF">
            <w:pPr>
              <w:jc w:val="both"/>
              <w:rPr>
                <w:rFonts w:ascii="Tahoma" w:hAnsi="Tahoma" w:cs="Tahoma"/>
              </w:rPr>
            </w:pPr>
            <w:r w:rsidRPr="002227C5">
              <w:rPr>
                <w:rFonts w:ascii="Tahoma" w:hAnsi="Tahoma" w:cs="Tahoma"/>
              </w:rPr>
              <w:t>2 years</w:t>
            </w:r>
          </w:p>
        </w:tc>
        <w:tc>
          <w:tcPr>
            <w:tcW w:w="4337" w:type="dxa"/>
          </w:tcPr>
          <w:p w14:paraId="4204EA66" w14:textId="77777777" w:rsidR="00B3611D" w:rsidRPr="002227C5" w:rsidRDefault="00B3611D" w:rsidP="00BC41EF">
            <w:pPr>
              <w:jc w:val="both"/>
              <w:rPr>
                <w:rFonts w:ascii="Tahoma" w:hAnsi="Tahoma" w:cs="Tahoma"/>
              </w:rPr>
            </w:pPr>
          </w:p>
        </w:tc>
      </w:tr>
      <w:tr w:rsidR="00B3611D" w:rsidRPr="002227C5" w14:paraId="38AFB18E" w14:textId="77777777" w:rsidTr="005E7A31">
        <w:tc>
          <w:tcPr>
            <w:tcW w:w="3777" w:type="dxa"/>
          </w:tcPr>
          <w:p w14:paraId="2F30A9EF" w14:textId="77777777" w:rsidR="00B3611D" w:rsidRPr="002227C5" w:rsidRDefault="00B3611D" w:rsidP="00BC41EF">
            <w:pPr>
              <w:rPr>
                <w:rFonts w:ascii="Tahoma" w:hAnsi="Tahoma" w:cs="Tahoma"/>
              </w:rPr>
            </w:pPr>
            <w:r w:rsidRPr="002227C5">
              <w:rPr>
                <w:rFonts w:ascii="Tahoma" w:hAnsi="Tahoma" w:cs="Tahoma"/>
              </w:rPr>
              <w:t>Chocolate, semisweet</w:t>
            </w:r>
          </w:p>
        </w:tc>
        <w:tc>
          <w:tcPr>
            <w:tcW w:w="1956" w:type="dxa"/>
          </w:tcPr>
          <w:p w14:paraId="78F3F2BD" w14:textId="77777777" w:rsidR="00B3611D" w:rsidRPr="002227C5" w:rsidRDefault="00B3611D" w:rsidP="00BC41EF">
            <w:pPr>
              <w:jc w:val="both"/>
              <w:rPr>
                <w:rFonts w:ascii="Tahoma" w:hAnsi="Tahoma" w:cs="Tahoma"/>
              </w:rPr>
            </w:pPr>
            <w:r w:rsidRPr="002227C5">
              <w:rPr>
                <w:rFonts w:ascii="Tahoma" w:hAnsi="Tahoma" w:cs="Tahoma"/>
              </w:rPr>
              <w:t>2 years</w:t>
            </w:r>
          </w:p>
        </w:tc>
        <w:tc>
          <w:tcPr>
            <w:tcW w:w="4337" w:type="dxa"/>
          </w:tcPr>
          <w:p w14:paraId="41B4305A" w14:textId="77777777" w:rsidR="00B3611D" w:rsidRPr="002227C5" w:rsidRDefault="00B3611D" w:rsidP="00BC41EF">
            <w:pPr>
              <w:jc w:val="both"/>
              <w:rPr>
                <w:rFonts w:ascii="Tahoma" w:hAnsi="Tahoma" w:cs="Tahoma"/>
              </w:rPr>
            </w:pPr>
          </w:p>
        </w:tc>
      </w:tr>
      <w:tr w:rsidR="00B3611D" w:rsidRPr="002227C5" w14:paraId="4E6AF43A" w14:textId="77777777" w:rsidTr="005E7A31">
        <w:tc>
          <w:tcPr>
            <w:tcW w:w="3777" w:type="dxa"/>
          </w:tcPr>
          <w:p w14:paraId="473B6BA7" w14:textId="77777777" w:rsidR="00B3611D" w:rsidRPr="002227C5" w:rsidRDefault="00B3611D" w:rsidP="00BC41EF">
            <w:pPr>
              <w:rPr>
                <w:rFonts w:ascii="Tahoma" w:hAnsi="Tahoma" w:cs="Tahoma"/>
              </w:rPr>
            </w:pPr>
            <w:r w:rsidRPr="002227C5">
              <w:rPr>
                <w:rFonts w:ascii="Tahoma" w:hAnsi="Tahoma" w:cs="Tahoma"/>
              </w:rPr>
              <w:t>Chocolate, unsweetened</w:t>
            </w:r>
          </w:p>
        </w:tc>
        <w:tc>
          <w:tcPr>
            <w:tcW w:w="1956" w:type="dxa"/>
          </w:tcPr>
          <w:p w14:paraId="4D9DC20E" w14:textId="77777777" w:rsidR="00B3611D" w:rsidRPr="002227C5" w:rsidRDefault="00B3611D" w:rsidP="00BC41EF">
            <w:pPr>
              <w:jc w:val="both"/>
              <w:rPr>
                <w:rFonts w:ascii="Tahoma" w:hAnsi="Tahoma" w:cs="Tahoma"/>
              </w:rPr>
            </w:pPr>
            <w:r w:rsidRPr="002227C5">
              <w:rPr>
                <w:rFonts w:ascii="Tahoma" w:hAnsi="Tahoma" w:cs="Tahoma"/>
              </w:rPr>
              <w:t>18 months</w:t>
            </w:r>
          </w:p>
        </w:tc>
        <w:tc>
          <w:tcPr>
            <w:tcW w:w="4337" w:type="dxa"/>
          </w:tcPr>
          <w:p w14:paraId="382A6B81" w14:textId="77777777" w:rsidR="00B3611D" w:rsidRPr="002227C5" w:rsidRDefault="00B3611D" w:rsidP="00BC41EF">
            <w:pPr>
              <w:jc w:val="both"/>
              <w:rPr>
                <w:rFonts w:ascii="Tahoma" w:hAnsi="Tahoma" w:cs="Tahoma"/>
              </w:rPr>
            </w:pPr>
          </w:p>
        </w:tc>
      </w:tr>
      <w:tr w:rsidR="00B3611D" w:rsidRPr="002227C5" w14:paraId="5B22C110" w14:textId="77777777" w:rsidTr="005E7A31">
        <w:tc>
          <w:tcPr>
            <w:tcW w:w="3777" w:type="dxa"/>
            <w:tcBorders>
              <w:top w:val="single" w:sz="4" w:space="0" w:color="auto"/>
              <w:left w:val="single" w:sz="4" w:space="0" w:color="auto"/>
              <w:bottom w:val="single" w:sz="4" w:space="0" w:color="auto"/>
              <w:right w:val="single" w:sz="4" w:space="0" w:color="auto"/>
            </w:tcBorders>
          </w:tcPr>
          <w:p w14:paraId="78283008" w14:textId="77777777" w:rsidR="00B3611D" w:rsidRPr="002227C5" w:rsidRDefault="00B3611D" w:rsidP="00BC41EF">
            <w:pPr>
              <w:rPr>
                <w:rFonts w:ascii="Tahoma" w:hAnsi="Tahoma" w:cs="Tahoma"/>
              </w:rPr>
            </w:pPr>
            <w:r w:rsidRPr="002227C5">
              <w:rPr>
                <w:rFonts w:ascii="Tahoma" w:hAnsi="Tahoma" w:cs="Tahoma"/>
              </w:rPr>
              <w:t>Coconut, canned</w:t>
            </w:r>
          </w:p>
        </w:tc>
        <w:tc>
          <w:tcPr>
            <w:tcW w:w="1956" w:type="dxa"/>
            <w:tcBorders>
              <w:top w:val="single" w:sz="4" w:space="0" w:color="auto"/>
              <w:left w:val="single" w:sz="4" w:space="0" w:color="auto"/>
              <w:bottom w:val="single" w:sz="4" w:space="0" w:color="auto"/>
              <w:right w:val="single" w:sz="4" w:space="0" w:color="auto"/>
            </w:tcBorders>
          </w:tcPr>
          <w:p w14:paraId="38C79061" w14:textId="77777777" w:rsidR="00B3611D" w:rsidRPr="002227C5" w:rsidRDefault="00B3611D" w:rsidP="00BC41EF">
            <w:pPr>
              <w:rPr>
                <w:rFonts w:ascii="Tahoma" w:hAnsi="Tahoma" w:cs="Tahoma"/>
              </w:rPr>
            </w:pPr>
            <w:r w:rsidRPr="002227C5">
              <w:rPr>
                <w:rFonts w:ascii="Tahoma" w:hAnsi="Tahoma" w:cs="Tahoma"/>
              </w:rPr>
              <w:t>1 year</w:t>
            </w:r>
          </w:p>
        </w:tc>
        <w:tc>
          <w:tcPr>
            <w:tcW w:w="4337" w:type="dxa"/>
            <w:tcBorders>
              <w:top w:val="single" w:sz="4" w:space="0" w:color="auto"/>
              <w:left w:val="single" w:sz="4" w:space="0" w:color="auto"/>
              <w:bottom w:val="single" w:sz="4" w:space="0" w:color="auto"/>
              <w:right w:val="single" w:sz="4" w:space="0" w:color="auto"/>
            </w:tcBorders>
          </w:tcPr>
          <w:p w14:paraId="5AFA9B40" w14:textId="77777777" w:rsidR="00B3611D" w:rsidRPr="002227C5" w:rsidRDefault="00B3611D" w:rsidP="00BC41EF">
            <w:pPr>
              <w:rPr>
                <w:rFonts w:ascii="Tahoma" w:hAnsi="Tahoma" w:cs="Tahoma"/>
              </w:rPr>
            </w:pPr>
          </w:p>
        </w:tc>
      </w:tr>
      <w:tr w:rsidR="00B3611D" w:rsidRPr="002227C5" w14:paraId="0F875246" w14:textId="77777777" w:rsidTr="005E7A31">
        <w:tc>
          <w:tcPr>
            <w:tcW w:w="3777" w:type="dxa"/>
          </w:tcPr>
          <w:p w14:paraId="5F556258" w14:textId="77777777" w:rsidR="00B3611D" w:rsidRPr="002227C5" w:rsidRDefault="00B3611D" w:rsidP="00BC41EF">
            <w:pPr>
              <w:rPr>
                <w:rFonts w:ascii="Tahoma" w:hAnsi="Tahoma" w:cs="Tahoma"/>
              </w:rPr>
            </w:pPr>
            <w:r w:rsidRPr="002227C5">
              <w:rPr>
                <w:rFonts w:ascii="Tahoma" w:hAnsi="Tahoma" w:cs="Tahoma"/>
              </w:rPr>
              <w:t>Coffee lighteners, dry (opened)</w:t>
            </w:r>
          </w:p>
        </w:tc>
        <w:tc>
          <w:tcPr>
            <w:tcW w:w="1956" w:type="dxa"/>
          </w:tcPr>
          <w:p w14:paraId="69AABA82" w14:textId="77777777" w:rsidR="00B3611D" w:rsidRPr="002227C5" w:rsidRDefault="00B3611D" w:rsidP="00BC41EF">
            <w:pPr>
              <w:jc w:val="both"/>
              <w:rPr>
                <w:rFonts w:ascii="Tahoma" w:hAnsi="Tahoma" w:cs="Tahoma"/>
              </w:rPr>
            </w:pPr>
            <w:r w:rsidRPr="002227C5">
              <w:rPr>
                <w:rFonts w:ascii="Tahoma" w:hAnsi="Tahoma" w:cs="Tahoma"/>
              </w:rPr>
              <w:t>6 months</w:t>
            </w:r>
          </w:p>
        </w:tc>
        <w:tc>
          <w:tcPr>
            <w:tcW w:w="4337" w:type="dxa"/>
          </w:tcPr>
          <w:p w14:paraId="55C206AF" w14:textId="77777777" w:rsidR="00B3611D" w:rsidRPr="002227C5" w:rsidRDefault="00B3611D" w:rsidP="00BC41EF">
            <w:pPr>
              <w:jc w:val="both"/>
              <w:rPr>
                <w:rFonts w:ascii="Tahoma" w:hAnsi="Tahoma" w:cs="Tahoma"/>
              </w:rPr>
            </w:pPr>
          </w:p>
        </w:tc>
      </w:tr>
      <w:tr w:rsidR="00B3611D" w:rsidRPr="002227C5" w14:paraId="5EAFA642" w14:textId="77777777" w:rsidTr="005E7A31">
        <w:tc>
          <w:tcPr>
            <w:tcW w:w="3777" w:type="dxa"/>
          </w:tcPr>
          <w:p w14:paraId="556C1415" w14:textId="77777777" w:rsidR="00B3611D" w:rsidRPr="002227C5" w:rsidRDefault="00B3611D" w:rsidP="00BC41EF">
            <w:pPr>
              <w:rPr>
                <w:rFonts w:ascii="Tahoma" w:hAnsi="Tahoma" w:cs="Tahoma"/>
              </w:rPr>
            </w:pPr>
            <w:r w:rsidRPr="002227C5">
              <w:rPr>
                <w:rFonts w:ascii="Tahoma" w:hAnsi="Tahoma" w:cs="Tahoma"/>
              </w:rPr>
              <w:t>Coffee, instant (closed)</w:t>
            </w:r>
          </w:p>
        </w:tc>
        <w:tc>
          <w:tcPr>
            <w:tcW w:w="1956" w:type="dxa"/>
          </w:tcPr>
          <w:p w14:paraId="2E4B3C80" w14:textId="77777777" w:rsidR="00B3611D" w:rsidRPr="002227C5" w:rsidRDefault="00B3611D" w:rsidP="00BC41EF">
            <w:pPr>
              <w:jc w:val="both"/>
              <w:rPr>
                <w:rFonts w:ascii="Tahoma" w:hAnsi="Tahoma" w:cs="Tahoma"/>
              </w:rPr>
            </w:pPr>
            <w:r w:rsidRPr="002227C5">
              <w:rPr>
                <w:rFonts w:ascii="Tahoma" w:hAnsi="Tahoma" w:cs="Tahoma"/>
              </w:rPr>
              <w:t>6 months</w:t>
            </w:r>
          </w:p>
        </w:tc>
        <w:tc>
          <w:tcPr>
            <w:tcW w:w="4337" w:type="dxa"/>
          </w:tcPr>
          <w:p w14:paraId="175CD04C" w14:textId="77777777" w:rsidR="00B3611D" w:rsidRPr="002227C5" w:rsidRDefault="00B3611D" w:rsidP="00BC41EF">
            <w:pPr>
              <w:rPr>
                <w:rFonts w:ascii="Tahoma" w:hAnsi="Tahoma" w:cs="Tahoma"/>
              </w:rPr>
            </w:pPr>
            <w:r w:rsidRPr="002227C5">
              <w:rPr>
                <w:rFonts w:ascii="Tahoma" w:hAnsi="Tahoma" w:cs="Tahoma"/>
              </w:rPr>
              <w:t>Keep 2 weeks after opening.</w:t>
            </w:r>
          </w:p>
        </w:tc>
      </w:tr>
      <w:tr w:rsidR="00B3611D" w:rsidRPr="002227C5" w14:paraId="4ECC5099" w14:textId="77777777" w:rsidTr="005E7A31">
        <w:tc>
          <w:tcPr>
            <w:tcW w:w="3777" w:type="dxa"/>
          </w:tcPr>
          <w:p w14:paraId="138A2A17" w14:textId="77777777" w:rsidR="00B3611D" w:rsidRPr="002227C5" w:rsidRDefault="00B3611D" w:rsidP="00BC41EF">
            <w:pPr>
              <w:rPr>
                <w:rFonts w:ascii="Tahoma" w:hAnsi="Tahoma" w:cs="Tahoma"/>
              </w:rPr>
            </w:pPr>
            <w:r w:rsidRPr="002227C5">
              <w:rPr>
                <w:rFonts w:ascii="Tahoma" w:hAnsi="Tahoma" w:cs="Tahoma"/>
              </w:rPr>
              <w:t>Coffee, vacuum pack</w:t>
            </w:r>
          </w:p>
        </w:tc>
        <w:tc>
          <w:tcPr>
            <w:tcW w:w="1956" w:type="dxa"/>
          </w:tcPr>
          <w:p w14:paraId="367D6E5A" w14:textId="77777777" w:rsidR="00B3611D" w:rsidRPr="002227C5" w:rsidRDefault="00B3611D" w:rsidP="00BC41EF">
            <w:pPr>
              <w:jc w:val="both"/>
              <w:rPr>
                <w:rFonts w:ascii="Tahoma" w:hAnsi="Tahoma" w:cs="Tahoma"/>
              </w:rPr>
            </w:pPr>
            <w:r w:rsidRPr="002227C5">
              <w:rPr>
                <w:rFonts w:ascii="Tahoma" w:hAnsi="Tahoma" w:cs="Tahoma"/>
              </w:rPr>
              <w:t>1 year</w:t>
            </w:r>
          </w:p>
        </w:tc>
        <w:tc>
          <w:tcPr>
            <w:tcW w:w="4337" w:type="dxa"/>
          </w:tcPr>
          <w:p w14:paraId="04FF3CCE" w14:textId="77777777" w:rsidR="00B3611D" w:rsidRPr="002227C5" w:rsidRDefault="00B3611D" w:rsidP="00BC41EF">
            <w:pPr>
              <w:jc w:val="both"/>
              <w:rPr>
                <w:rFonts w:ascii="Tahoma" w:hAnsi="Tahoma" w:cs="Tahoma"/>
              </w:rPr>
            </w:pPr>
            <w:r w:rsidRPr="002227C5">
              <w:rPr>
                <w:rFonts w:ascii="Tahoma" w:hAnsi="Tahoma" w:cs="Tahoma"/>
              </w:rPr>
              <w:t>Refrigerate after opening.</w:t>
            </w:r>
          </w:p>
        </w:tc>
      </w:tr>
      <w:tr w:rsidR="00B3611D" w:rsidRPr="002227C5" w14:paraId="6425897B" w14:textId="77777777" w:rsidTr="005E7A31">
        <w:tc>
          <w:tcPr>
            <w:tcW w:w="3777" w:type="dxa"/>
          </w:tcPr>
          <w:p w14:paraId="0F3CEC67" w14:textId="77777777" w:rsidR="00B3611D" w:rsidRPr="002227C5" w:rsidRDefault="00B3611D" w:rsidP="00BC41EF">
            <w:pPr>
              <w:rPr>
                <w:rFonts w:ascii="Tahoma" w:hAnsi="Tahoma" w:cs="Tahoma"/>
              </w:rPr>
            </w:pPr>
            <w:r w:rsidRPr="002227C5">
              <w:rPr>
                <w:rFonts w:ascii="Tahoma" w:hAnsi="Tahoma" w:cs="Tahoma"/>
              </w:rPr>
              <w:t>Condensed and evaporated milk</w:t>
            </w:r>
          </w:p>
        </w:tc>
        <w:tc>
          <w:tcPr>
            <w:tcW w:w="1956" w:type="dxa"/>
          </w:tcPr>
          <w:p w14:paraId="2F45F7B2" w14:textId="77777777" w:rsidR="00B3611D" w:rsidRPr="002227C5" w:rsidRDefault="00B3611D" w:rsidP="00BC41EF">
            <w:pPr>
              <w:jc w:val="both"/>
              <w:rPr>
                <w:rFonts w:ascii="Tahoma" w:hAnsi="Tahoma" w:cs="Tahoma"/>
              </w:rPr>
            </w:pPr>
            <w:r w:rsidRPr="002227C5">
              <w:rPr>
                <w:rFonts w:ascii="Tahoma" w:hAnsi="Tahoma" w:cs="Tahoma"/>
              </w:rPr>
              <w:t>1 year</w:t>
            </w:r>
          </w:p>
        </w:tc>
        <w:tc>
          <w:tcPr>
            <w:tcW w:w="4337" w:type="dxa"/>
          </w:tcPr>
          <w:p w14:paraId="2A3C3E0F" w14:textId="77777777" w:rsidR="00B3611D" w:rsidRPr="002227C5" w:rsidRDefault="00B3611D" w:rsidP="00BC41EF">
            <w:pPr>
              <w:jc w:val="both"/>
              <w:rPr>
                <w:rFonts w:ascii="Tahoma" w:hAnsi="Tahoma" w:cs="Tahoma"/>
              </w:rPr>
            </w:pPr>
            <w:r w:rsidRPr="002227C5">
              <w:rPr>
                <w:rFonts w:ascii="Tahoma" w:hAnsi="Tahoma" w:cs="Tahoma"/>
              </w:rPr>
              <w:t>Refrigerate after opening.</w:t>
            </w:r>
          </w:p>
        </w:tc>
      </w:tr>
      <w:tr w:rsidR="00B3611D" w:rsidRPr="002227C5" w14:paraId="7B8D4FBB" w14:textId="77777777" w:rsidTr="005E7A31">
        <w:tc>
          <w:tcPr>
            <w:tcW w:w="3777" w:type="dxa"/>
          </w:tcPr>
          <w:p w14:paraId="0F183131" w14:textId="77777777" w:rsidR="00B3611D" w:rsidRPr="002227C5" w:rsidRDefault="00B3611D" w:rsidP="00BC41EF">
            <w:pPr>
              <w:rPr>
                <w:rFonts w:ascii="Tahoma" w:hAnsi="Tahoma" w:cs="Tahoma"/>
              </w:rPr>
            </w:pPr>
            <w:r w:rsidRPr="002227C5">
              <w:rPr>
                <w:rFonts w:ascii="Tahoma" w:hAnsi="Tahoma" w:cs="Tahoma"/>
              </w:rPr>
              <w:t>Cookies, packaged</w:t>
            </w:r>
          </w:p>
        </w:tc>
        <w:tc>
          <w:tcPr>
            <w:tcW w:w="1956" w:type="dxa"/>
          </w:tcPr>
          <w:p w14:paraId="2E23E1CB" w14:textId="77777777" w:rsidR="00B3611D" w:rsidRPr="002227C5" w:rsidRDefault="00B3611D" w:rsidP="00BC41EF">
            <w:pPr>
              <w:jc w:val="both"/>
              <w:rPr>
                <w:rFonts w:ascii="Tahoma" w:hAnsi="Tahoma" w:cs="Tahoma"/>
              </w:rPr>
            </w:pPr>
            <w:r w:rsidRPr="002227C5">
              <w:rPr>
                <w:rFonts w:ascii="Tahoma" w:hAnsi="Tahoma" w:cs="Tahoma"/>
              </w:rPr>
              <w:t>4 months</w:t>
            </w:r>
          </w:p>
        </w:tc>
        <w:tc>
          <w:tcPr>
            <w:tcW w:w="4337" w:type="dxa"/>
          </w:tcPr>
          <w:p w14:paraId="3199FD0B" w14:textId="77777777" w:rsidR="00B3611D" w:rsidRPr="002227C5" w:rsidRDefault="00B3611D" w:rsidP="00BC41EF">
            <w:pPr>
              <w:jc w:val="both"/>
              <w:rPr>
                <w:rFonts w:ascii="Tahoma" w:hAnsi="Tahoma" w:cs="Tahoma"/>
              </w:rPr>
            </w:pPr>
            <w:r w:rsidRPr="002227C5">
              <w:rPr>
                <w:rFonts w:ascii="Tahoma" w:hAnsi="Tahoma" w:cs="Tahoma"/>
              </w:rPr>
              <w:t>Or follow the “use by” date.</w:t>
            </w:r>
          </w:p>
        </w:tc>
      </w:tr>
      <w:tr w:rsidR="00B3611D" w:rsidRPr="002227C5" w14:paraId="3B84748F" w14:textId="77777777" w:rsidTr="005E7A31">
        <w:tc>
          <w:tcPr>
            <w:tcW w:w="3777" w:type="dxa"/>
          </w:tcPr>
          <w:p w14:paraId="7738B6BC" w14:textId="77777777" w:rsidR="00B3611D" w:rsidRPr="002227C5" w:rsidRDefault="00B3611D" w:rsidP="00BC41EF">
            <w:pPr>
              <w:rPr>
                <w:rFonts w:ascii="Tahoma" w:hAnsi="Tahoma" w:cs="Tahoma"/>
              </w:rPr>
            </w:pPr>
            <w:r w:rsidRPr="002227C5">
              <w:rPr>
                <w:rFonts w:ascii="Tahoma" w:hAnsi="Tahoma" w:cs="Tahoma"/>
              </w:rPr>
              <w:t>Crackers</w:t>
            </w:r>
          </w:p>
        </w:tc>
        <w:tc>
          <w:tcPr>
            <w:tcW w:w="1956" w:type="dxa"/>
          </w:tcPr>
          <w:p w14:paraId="55C74999" w14:textId="77777777" w:rsidR="00B3611D" w:rsidRPr="002227C5" w:rsidRDefault="00B3611D" w:rsidP="00BC41EF">
            <w:pPr>
              <w:jc w:val="both"/>
              <w:rPr>
                <w:rFonts w:ascii="Tahoma" w:hAnsi="Tahoma" w:cs="Tahoma"/>
              </w:rPr>
            </w:pPr>
            <w:r w:rsidRPr="002227C5">
              <w:rPr>
                <w:rFonts w:ascii="Tahoma" w:hAnsi="Tahoma" w:cs="Tahoma"/>
              </w:rPr>
              <w:t>3 months</w:t>
            </w:r>
          </w:p>
        </w:tc>
        <w:tc>
          <w:tcPr>
            <w:tcW w:w="4337" w:type="dxa"/>
          </w:tcPr>
          <w:p w14:paraId="595F63CC" w14:textId="77777777" w:rsidR="00B3611D" w:rsidRPr="002227C5" w:rsidRDefault="00B3611D" w:rsidP="00BC41EF">
            <w:pPr>
              <w:jc w:val="both"/>
              <w:rPr>
                <w:rFonts w:ascii="Tahoma" w:hAnsi="Tahoma" w:cs="Tahoma"/>
              </w:rPr>
            </w:pPr>
            <w:r w:rsidRPr="002227C5">
              <w:rPr>
                <w:rFonts w:ascii="Tahoma" w:hAnsi="Tahoma" w:cs="Tahoma"/>
              </w:rPr>
              <w:t>Or follow the “use by” date.</w:t>
            </w:r>
          </w:p>
        </w:tc>
      </w:tr>
      <w:tr w:rsidR="00B3611D" w:rsidRPr="002227C5" w14:paraId="30BE8FCD" w14:textId="77777777" w:rsidTr="005E7A31">
        <w:tc>
          <w:tcPr>
            <w:tcW w:w="3777" w:type="dxa"/>
          </w:tcPr>
          <w:p w14:paraId="6378578E" w14:textId="77777777" w:rsidR="00B3611D" w:rsidRPr="002227C5" w:rsidRDefault="00B3611D" w:rsidP="00BC41EF">
            <w:pPr>
              <w:rPr>
                <w:rFonts w:ascii="Tahoma" w:hAnsi="Tahoma" w:cs="Tahoma"/>
              </w:rPr>
            </w:pPr>
            <w:r w:rsidRPr="002227C5">
              <w:rPr>
                <w:rFonts w:ascii="Tahoma" w:hAnsi="Tahoma" w:cs="Tahoma"/>
              </w:rPr>
              <w:t>Flour, whole-wheat</w:t>
            </w:r>
          </w:p>
        </w:tc>
        <w:tc>
          <w:tcPr>
            <w:tcW w:w="1956" w:type="dxa"/>
          </w:tcPr>
          <w:p w14:paraId="1AC3D8FA" w14:textId="77777777" w:rsidR="00B3611D" w:rsidRPr="002227C5" w:rsidRDefault="00B3611D" w:rsidP="00BC41EF">
            <w:pPr>
              <w:jc w:val="both"/>
              <w:rPr>
                <w:rFonts w:ascii="Tahoma" w:hAnsi="Tahoma" w:cs="Tahoma"/>
              </w:rPr>
            </w:pPr>
            <w:r w:rsidRPr="002227C5">
              <w:rPr>
                <w:rFonts w:ascii="Tahoma" w:hAnsi="Tahoma" w:cs="Tahoma"/>
              </w:rPr>
              <w:t>2-3 months</w:t>
            </w:r>
          </w:p>
        </w:tc>
        <w:tc>
          <w:tcPr>
            <w:tcW w:w="4337" w:type="dxa"/>
          </w:tcPr>
          <w:p w14:paraId="6667A1FF" w14:textId="77777777" w:rsidR="00B3611D" w:rsidRPr="002227C5" w:rsidRDefault="00B3611D" w:rsidP="00BC41EF">
            <w:pPr>
              <w:jc w:val="both"/>
              <w:rPr>
                <w:rFonts w:ascii="Tahoma" w:hAnsi="Tahoma" w:cs="Tahoma"/>
              </w:rPr>
            </w:pPr>
            <w:r w:rsidRPr="002227C5">
              <w:rPr>
                <w:rFonts w:ascii="Tahoma" w:hAnsi="Tahoma" w:cs="Tahoma"/>
              </w:rPr>
              <w:t>Keep refrigerated or freeze for longer storage.</w:t>
            </w:r>
          </w:p>
        </w:tc>
      </w:tr>
      <w:tr w:rsidR="00B3611D" w:rsidRPr="002227C5" w14:paraId="408BF9BD" w14:textId="77777777" w:rsidTr="005E7A31">
        <w:tc>
          <w:tcPr>
            <w:tcW w:w="3777" w:type="dxa"/>
          </w:tcPr>
          <w:p w14:paraId="199F6EFC" w14:textId="77777777" w:rsidR="00B3611D" w:rsidRPr="002227C5" w:rsidRDefault="00B3611D" w:rsidP="00BC41EF">
            <w:pPr>
              <w:rPr>
                <w:rFonts w:ascii="Tahoma" w:hAnsi="Tahoma" w:cs="Tahoma"/>
              </w:rPr>
            </w:pPr>
            <w:r w:rsidRPr="002227C5">
              <w:rPr>
                <w:rFonts w:ascii="Tahoma" w:hAnsi="Tahoma" w:cs="Tahoma"/>
              </w:rPr>
              <w:t>Four, cake or all purpose</w:t>
            </w:r>
          </w:p>
        </w:tc>
        <w:tc>
          <w:tcPr>
            <w:tcW w:w="1956" w:type="dxa"/>
          </w:tcPr>
          <w:p w14:paraId="14718647" w14:textId="77777777" w:rsidR="00B3611D" w:rsidRPr="002227C5" w:rsidRDefault="00B3611D" w:rsidP="00BC41EF">
            <w:pPr>
              <w:jc w:val="both"/>
              <w:rPr>
                <w:rFonts w:ascii="Tahoma" w:hAnsi="Tahoma" w:cs="Tahoma"/>
              </w:rPr>
            </w:pPr>
            <w:r w:rsidRPr="002227C5">
              <w:rPr>
                <w:rFonts w:ascii="Tahoma" w:hAnsi="Tahoma" w:cs="Tahoma"/>
              </w:rPr>
              <w:t>1 year</w:t>
            </w:r>
          </w:p>
        </w:tc>
        <w:tc>
          <w:tcPr>
            <w:tcW w:w="4337" w:type="dxa"/>
          </w:tcPr>
          <w:p w14:paraId="62390544" w14:textId="77777777" w:rsidR="00B3611D" w:rsidRPr="002227C5" w:rsidRDefault="00B3611D" w:rsidP="00BC41EF">
            <w:pPr>
              <w:jc w:val="both"/>
              <w:rPr>
                <w:rFonts w:ascii="Tahoma" w:hAnsi="Tahoma" w:cs="Tahoma"/>
              </w:rPr>
            </w:pPr>
          </w:p>
        </w:tc>
      </w:tr>
      <w:tr w:rsidR="00B3611D" w:rsidRPr="002227C5" w14:paraId="45EA81E2" w14:textId="77777777" w:rsidTr="005E7A31">
        <w:tc>
          <w:tcPr>
            <w:tcW w:w="3777" w:type="dxa"/>
          </w:tcPr>
          <w:p w14:paraId="54F8A10C" w14:textId="77777777" w:rsidR="00B3611D" w:rsidRPr="002227C5" w:rsidRDefault="00B3611D" w:rsidP="00BC41EF">
            <w:pPr>
              <w:rPr>
                <w:rFonts w:ascii="Tahoma" w:hAnsi="Tahoma" w:cs="Tahoma"/>
              </w:rPr>
            </w:pPr>
            <w:r w:rsidRPr="002227C5">
              <w:rPr>
                <w:rFonts w:ascii="Tahoma" w:hAnsi="Tahoma" w:cs="Tahoma"/>
              </w:rPr>
              <w:t>Frosting, can or mix</w:t>
            </w:r>
          </w:p>
        </w:tc>
        <w:tc>
          <w:tcPr>
            <w:tcW w:w="1956" w:type="dxa"/>
          </w:tcPr>
          <w:p w14:paraId="61473DF2" w14:textId="77777777" w:rsidR="00B3611D" w:rsidRPr="002227C5" w:rsidRDefault="00B3611D" w:rsidP="00BC41EF">
            <w:pPr>
              <w:jc w:val="both"/>
              <w:rPr>
                <w:rFonts w:ascii="Tahoma" w:hAnsi="Tahoma" w:cs="Tahoma"/>
              </w:rPr>
            </w:pPr>
            <w:r w:rsidRPr="002227C5">
              <w:rPr>
                <w:rFonts w:ascii="Tahoma" w:hAnsi="Tahoma" w:cs="Tahoma"/>
              </w:rPr>
              <w:t>8 months</w:t>
            </w:r>
          </w:p>
        </w:tc>
        <w:tc>
          <w:tcPr>
            <w:tcW w:w="4337" w:type="dxa"/>
          </w:tcPr>
          <w:p w14:paraId="05205F09" w14:textId="77777777" w:rsidR="00B3611D" w:rsidRPr="002227C5" w:rsidRDefault="00B3611D" w:rsidP="00BC41EF">
            <w:pPr>
              <w:jc w:val="both"/>
              <w:rPr>
                <w:rFonts w:ascii="Tahoma" w:hAnsi="Tahoma" w:cs="Tahoma"/>
              </w:rPr>
            </w:pPr>
          </w:p>
        </w:tc>
      </w:tr>
      <w:tr w:rsidR="00B3611D" w:rsidRPr="002227C5" w14:paraId="09CDDF5F" w14:textId="77777777" w:rsidTr="005E7A31">
        <w:tc>
          <w:tcPr>
            <w:tcW w:w="3777" w:type="dxa"/>
          </w:tcPr>
          <w:p w14:paraId="50859BFC" w14:textId="77777777" w:rsidR="00B3611D" w:rsidRPr="002227C5" w:rsidRDefault="00B3611D" w:rsidP="00BC41EF">
            <w:pPr>
              <w:rPr>
                <w:rFonts w:ascii="Tahoma" w:hAnsi="Tahoma" w:cs="Tahoma"/>
              </w:rPr>
            </w:pPr>
            <w:r w:rsidRPr="002227C5">
              <w:rPr>
                <w:rFonts w:ascii="Tahoma" w:hAnsi="Tahoma" w:cs="Tahoma"/>
              </w:rPr>
              <w:t>Fruits, canned</w:t>
            </w:r>
          </w:p>
        </w:tc>
        <w:tc>
          <w:tcPr>
            <w:tcW w:w="1956" w:type="dxa"/>
          </w:tcPr>
          <w:p w14:paraId="30BDE711" w14:textId="77777777" w:rsidR="00B3611D" w:rsidRPr="002227C5" w:rsidRDefault="00B3611D" w:rsidP="00BC41EF">
            <w:pPr>
              <w:rPr>
                <w:rFonts w:ascii="Tahoma" w:hAnsi="Tahoma" w:cs="Tahoma"/>
              </w:rPr>
            </w:pPr>
            <w:r w:rsidRPr="002227C5">
              <w:rPr>
                <w:rFonts w:ascii="Tahoma" w:hAnsi="Tahoma" w:cs="Tahoma"/>
              </w:rPr>
              <w:t>1 year</w:t>
            </w:r>
          </w:p>
        </w:tc>
        <w:tc>
          <w:tcPr>
            <w:tcW w:w="4337" w:type="dxa"/>
          </w:tcPr>
          <w:p w14:paraId="00564CD3" w14:textId="77777777" w:rsidR="00B3611D" w:rsidRPr="002227C5" w:rsidRDefault="00B3611D" w:rsidP="00BC41EF">
            <w:pPr>
              <w:rPr>
                <w:rFonts w:ascii="Tahoma" w:hAnsi="Tahoma" w:cs="Tahoma"/>
              </w:rPr>
            </w:pPr>
          </w:p>
        </w:tc>
      </w:tr>
      <w:tr w:rsidR="00B3611D" w:rsidRPr="002227C5" w14:paraId="7622CCC3" w14:textId="77777777" w:rsidTr="005E7A31">
        <w:tc>
          <w:tcPr>
            <w:tcW w:w="3777" w:type="dxa"/>
          </w:tcPr>
          <w:p w14:paraId="39FEF324" w14:textId="77777777" w:rsidR="00B3611D" w:rsidRPr="002227C5" w:rsidRDefault="00B3611D" w:rsidP="00BC41EF">
            <w:pPr>
              <w:rPr>
                <w:rFonts w:ascii="Tahoma" w:hAnsi="Tahoma" w:cs="Tahoma"/>
              </w:rPr>
            </w:pPr>
            <w:r w:rsidRPr="002227C5">
              <w:rPr>
                <w:rFonts w:ascii="Tahoma" w:hAnsi="Tahoma" w:cs="Tahoma"/>
              </w:rPr>
              <w:t>Fruits, dried</w:t>
            </w:r>
          </w:p>
        </w:tc>
        <w:tc>
          <w:tcPr>
            <w:tcW w:w="1956" w:type="dxa"/>
          </w:tcPr>
          <w:p w14:paraId="04C273B4" w14:textId="77777777" w:rsidR="00B3611D" w:rsidRPr="002227C5" w:rsidRDefault="00B3611D" w:rsidP="00BC41EF">
            <w:pPr>
              <w:rPr>
                <w:rFonts w:ascii="Tahoma" w:hAnsi="Tahoma" w:cs="Tahoma"/>
              </w:rPr>
            </w:pPr>
            <w:r w:rsidRPr="002227C5">
              <w:rPr>
                <w:rFonts w:ascii="Tahoma" w:hAnsi="Tahoma" w:cs="Tahoma"/>
              </w:rPr>
              <w:t>6 months</w:t>
            </w:r>
          </w:p>
        </w:tc>
        <w:tc>
          <w:tcPr>
            <w:tcW w:w="4337" w:type="dxa"/>
          </w:tcPr>
          <w:p w14:paraId="32DD7D75" w14:textId="77777777" w:rsidR="00B3611D" w:rsidRPr="002227C5" w:rsidRDefault="00B3611D" w:rsidP="00BC41EF">
            <w:pPr>
              <w:rPr>
                <w:rFonts w:ascii="Tahoma" w:hAnsi="Tahoma" w:cs="Tahoma"/>
              </w:rPr>
            </w:pPr>
          </w:p>
        </w:tc>
      </w:tr>
      <w:tr w:rsidR="00B3611D" w:rsidRPr="002227C5" w14:paraId="55C31F71" w14:textId="77777777" w:rsidTr="005E7A31">
        <w:tc>
          <w:tcPr>
            <w:tcW w:w="3777" w:type="dxa"/>
          </w:tcPr>
          <w:p w14:paraId="30165E2F" w14:textId="77777777" w:rsidR="00B3611D" w:rsidRPr="002227C5" w:rsidRDefault="00B3611D" w:rsidP="00BC41EF">
            <w:pPr>
              <w:rPr>
                <w:rFonts w:ascii="Tahoma" w:hAnsi="Tahoma" w:cs="Tahoma"/>
              </w:rPr>
            </w:pPr>
            <w:r w:rsidRPr="002227C5">
              <w:rPr>
                <w:rFonts w:ascii="Tahoma" w:hAnsi="Tahoma" w:cs="Tahoma"/>
              </w:rPr>
              <w:lastRenderedPageBreak/>
              <w:t>Gelatin, unflavored</w:t>
            </w:r>
          </w:p>
        </w:tc>
        <w:tc>
          <w:tcPr>
            <w:tcW w:w="1956" w:type="dxa"/>
          </w:tcPr>
          <w:p w14:paraId="652808F7" w14:textId="77777777" w:rsidR="00B3611D" w:rsidRPr="002227C5" w:rsidRDefault="00B3611D" w:rsidP="00BC41EF">
            <w:pPr>
              <w:jc w:val="both"/>
              <w:rPr>
                <w:rFonts w:ascii="Tahoma" w:hAnsi="Tahoma" w:cs="Tahoma"/>
              </w:rPr>
            </w:pPr>
            <w:r w:rsidRPr="002227C5">
              <w:rPr>
                <w:rFonts w:ascii="Tahoma" w:hAnsi="Tahoma" w:cs="Tahoma"/>
              </w:rPr>
              <w:t>3 years</w:t>
            </w:r>
          </w:p>
        </w:tc>
        <w:tc>
          <w:tcPr>
            <w:tcW w:w="4337" w:type="dxa"/>
          </w:tcPr>
          <w:p w14:paraId="4BECC80B" w14:textId="77777777" w:rsidR="00B3611D" w:rsidRPr="002227C5" w:rsidRDefault="00B3611D" w:rsidP="00BC41EF">
            <w:pPr>
              <w:jc w:val="both"/>
              <w:rPr>
                <w:rFonts w:ascii="Tahoma" w:hAnsi="Tahoma" w:cs="Tahoma"/>
              </w:rPr>
            </w:pPr>
          </w:p>
        </w:tc>
      </w:tr>
      <w:tr w:rsidR="00B3611D" w:rsidRPr="002227C5" w14:paraId="3910B515" w14:textId="77777777" w:rsidTr="005E7A31">
        <w:tc>
          <w:tcPr>
            <w:tcW w:w="3777" w:type="dxa"/>
          </w:tcPr>
          <w:p w14:paraId="399A1CE6" w14:textId="77777777" w:rsidR="00B3611D" w:rsidRPr="002227C5" w:rsidRDefault="00B3611D" w:rsidP="00BC41EF">
            <w:pPr>
              <w:rPr>
                <w:rFonts w:ascii="Tahoma" w:hAnsi="Tahoma" w:cs="Tahoma"/>
              </w:rPr>
            </w:pPr>
            <w:r w:rsidRPr="002227C5">
              <w:rPr>
                <w:rFonts w:ascii="Tahoma" w:hAnsi="Tahoma" w:cs="Tahoma"/>
              </w:rPr>
              <w:t>Gravies, canned</w:t>
            </w:r>
          </w:p>
        </w:tc>
        <w:tc>
          <w:tcPr>
            <w:tcW w:w="1956" w:type="dxa"/>
          </w:tcPr>
          <w:p w14:paraId="68537E24" w14:textId="77777777" w:rsidR="00B3611D" w:rsidRPr="002227C5" w:rsidRDefault="00B3611D" w:rsidP="00BC41EF">
            <w:pPr>
              <w:rPr>
                <w:rFonts w:ascii="Tahoma" w:hAnsi="Tahoma" w:cs="Tahoma"/>
              </w:rPr>
            </w:pPr>
            <w:r w:rsidRPr="002227C5">
              <w:rPr>
                <w:rFonts w:ascii="Tahoma" w:hAnsi="Tahoma" w:cs="Tahoma"/>
              </w:rPr>
              <w:t>1 year</w:t>
            </w:r>
          </w:p>
        </w:tc>
        <w:tc>
          <w:tcPr>
            <w:tcW w:w="4337" w:type="dxa"/>
          </w:tcPr>
          <w:p w14:paraId="661B1C11" w14:textId="77777777" w:rsidR="00B3611D" w:rsidRPr="002227C5" w:rsidRDefault="00B3611D" w:rsidP="00BC41EF">
            <w:pPr>
              <w:rPr>
                <w:rFonts w:ascii="Tahoma" w:hAnsi="Tahoma" w:cs="Tahoma"/>
              </w:rPr>
            </w:pPr>
          </w:p>
        </w:tc>
      </w:tr>
      <w:tr w:rsidR="00B3611D" w:rsidRPr="002227C5" w14:paraId="2224D8A8" w14:textId="77777777" w:rsidTr="005E7A31">
        <w:tc>
          <w:tcPr>
            <w:tcW w:w="3777" w:type="dxa"/>
          </w:tcPr>
          <w:p w14:paraId="50FFB89A" w14:textId="77777777" w:rsidR="00B3611D" w:rsidRPr="002227C5" w:rsidRDefault="00B3611D" w:rsidP="00BC41EF">
            <w:pPr>
              <w:rPr>
                <w:rFonts w:ascii="Tahoma" w:hAnsi="Tahoma" w:cs="Tahoma"/>
              </w:rPr>
            </w:pPr>
            <w:r w:rsidRPr="002227C5">
              <w:rPr>
                <w:rFonts w:ascii="Tahoma" w:hAnsi="Tahoma" w:cs="Tahoma"/>
              </w:rPr>
              <w:t>Honey, jams, syrups</w:t>
            </w:r>
          </w:p>
        </w:tc>
        <w:tc>
          <w:tcPr>
            <w:tcW w:w="1956" w:type="dxa"/>
          </w:tcPr>
          <w:p w14:paraId="7D59BAD7" w14:textId="77777777" w:rsidR="00B3611D" w:rsidRPr="002227C5" w:rsidRDefault="00B3611D" w:rsidP="00BC41EF">
            <w:pPr>
              <w:jc w:val="both"/>
              <w:rPr>
                <w:rFonts w:ascii="Tahoma" w:hAnsi="Tahoma" w:cs="Tahoma"/>
              </w:rPr>
            </w:pPr>
            <w:r w:rsidRPr="002227C5">
              <w:rPr>
                <w:rFonts w:ascii="Tahoma" w:hAnsi="Tahoma" w:cs="Tahoma"/>
              </w:rPr>
              <w:t>1 year</w:t>
            </w:r>
          </w:p>
        </w:tc>
        <w:tc>
          <w:tcPr>
            <w:tcW w:w="4337" w:type="dxa"/>
          </w:tcPr>
          <w:p w14:paraId="7661D492" w14:textId="77777777" w:rsidR="00B3611D" w:rsidRPr="002227C5" w:rsidRDefault="00B3611D" w:rsidP="00BC41EF">
            <w:pPr>
              <w:jc w:val="both"/>
              <w:rPr>
                <w:rFonts w:ascii="Tahoma" w:hAnsi="Tahoma" w:cs="Tahoma"/>
              </w:rPr>
            </w:pPr>
            <w:r w:rsidRPr="002227C5">
              <w:rPr>
                <w:rFonts w:ascii="Tahoma" w:hAnsi="Tahoma" w:cs="Tahoma"/>
              </w:rPr>
              <w:t>6-8 months after opening.</w:t>
            </w:r>
          </w:p>
        </w:tc>
      </w:tr>
      <w:tr w:rsidR="00B3611D" w:rsidRPr="002227C5" w14:paraId="19342245" w14:textId="77777777" w:rsidTr="005E7A31">
        <w:tc>
          <w:tcPr>
            <w:tcW w:w="3777" w:type="dxa"/>
            <w:tcBorders>
              <w:top w:val="single" w:sz="4" w:space="0" w:color="auto"/>
              <w:left w:val="single" w:sz="4" w:space="0" w:color="auto"/>
              <w:bottom w:val="single" w:sz="4" w:space="0" w:color="auto"/>
              <w:right w:val="single" w:sz="4" w:space="0" w:color="auto"/>
            </w:tcBorders>
          </w:tcPr>
          <w:p w14:paraId="7A9862FE" w14:textId="77777777" w:rsidR="00B3611D" w:rsidRPr="002227C5" w:rsidRDefault="00B3611D" w:rsidP="00BC41EF">
            <w:pPr>
              <w:rPr>
                <w:rFonts w:ascii="Tahoma" w:hAnsi="Tahoma" w:cs="Tahoma"/>
              </w:rPr>
            </w:pPr>
            <w:r w:rsidRPr="002227C5">
              <w:rPr>
                <w:rFonts w:ascii="Tahoma" w:hAnsi="Tahoma" w:cs="Tahoma"/>
              </w:rPr>
              <w:t>Hot pepper sauce, Worcestershire</w:t>
            </w:r>
          </w:p>
        </w:tc>
        <w:tc>
          <w:tcPr>
            <w:tcW w:w="1956" w:type="dxa"/>
            <w:tcBorders>
              <w:top w:val="single" w:sz="4" w:space="0" w:color="auto"/>
              <w:left w:val="single" w:sz="4" w:space="0" w:color="auto"/>
              <w:bottom w:val="single" w:sz="4" w:space="0" w:color="auto"/>
              <w:right w:val="single" w:sz="4" w:space="0" w:color="auto"/>
            </w:tcBorders>
          </w:tcPr>
          <w:p w14:paraId="431AB2CB" w14:textId="77777777" w:rsidR="00B3611D" w:rsidRPr="002227C5" w:rsidRDefault="00B3611D" w:rsidP="00BC41EF">
            <w:pPr>
              <w:rPr>
                <w:rFonts w:ascii="Tahoma" w:hAnsi="Tahoma" w:cs="Tahoma"/>
              </w:rPr>
            </w:pPr>
            <w:r w:rsidRPr="002227C5">
              <w:rPr>
                <w:rFonts w:ascii="Tahoma" w:hAnsi="Tahoma" w:cs="Tahoma"/>
              </w:rPr>
              <w:t>2 years</w:t>
            </w:r>
          </w:p>
        </w:tc>
        <w:tc>
          <w:tcPr>
            <w:tcW w:w="4337" w:type="dxa"/>
            <w:tcBorders>
              <w:top w:val="single" w:sz="4" w:space="0" w:color="auto"/>
              <w:left w:val="single" w:sz="4" w:space="0" w:color="auto"/>
              <w:bottom w:val="single" w:sz="4" w:space="0" w:color="auto"/>
              <w:right w:val="single" w:sz="4" w:space="0" w:color="auto"/>
            </w:tcBorders>
          </w:tcPr>
          <w:p w14:paraId="7249EDC9" w14:textId="77777777" w:rsidR="00B3611D" w:rsidRPr="002227C5" w:rsidRDefault="00B3611D" w:rsidP="00BC41EF">
            <w:pPr>
              <w:rPr>
                <w:rFonts w:ascii="Tahoma" w:hAnsi="Tahoma" w:cs="Tahoma"/>
              </w:rPr>
            </w:pPr>
          </w:p>
        </w:tc>
      </w:tr>
      <w:tr w:rsidR="00B3611D" w:rsidRPr="002227C5" w14:paraId="22B7532E" w14:textId="77777777" w:rsidTr="005E7A31">
        <w:tc>
          <w:tcPr>
            <w:tcW w:w="3777" w:type="dxa"/>
          </w:tcPr>
          <w:p w14:paraId="00137A6D" w14:textId="77777777" w:rsidR="00B3611D" w:rsidRPr="002227C5" w:rsidRDefault="00B3611D" w:rsidP="00BC41EF">
            <w:pPr>
              <w:rPr>
                <w:rFonts w:ascii="Tahoma" w:hAnsi="Tahoma" w:cs="Tahoma"/>
              </w:rPr>
            </w:pPr>
            <w:r w:rsidRPr="002227C5">
              <w:rPr>
                <w:rFonts w:ascii="Tahoma" w:hAnsi="Tahoma" w:cs="Tahoma"/>
              </w:rPr>
              <w:t>Ketchup, barbeque sauce, chili sauce, salsa</w:t>
            </w:r>
          </w:p>
        </w:tc>
        <w:tc>
          <w:tcPr>
            <w:tcW w:w="1956" w:type="dxa"/>
          </w:tcPr>
          <w:p w14:paraId="064C5469" w14:textId="77777777" w:rsidR="00B3611D" w:rsidRPr="002227C5" w:rsidRDefault="00B3611D" w:rsidP="00BC41EF">
            <w:pPr>
              <w:rPr>
                <w:rFonts w:ascii="Tahoma" w:hAnsi="Tahoma" w:cs="Tahoma"/>
              </w:rPr>
            </w:pPr>
            <w:r w:rsidRPr="002227C5">
              <w:rPr>
                <w:rFonts w:ascii="Tahoma" w:hAnsi="Tahoma" w:cs="Tahoma"/>
              </w:rPr>
              <w:t>Follow the “use by” date.</w:t>
            </w:r>
          </w:p>
        </w:tc>
        <w:tc>
          <w:tcPr>
            <w:tcW w:w="4337" w:type="dxa"/>
          </w:tcPr>
          <w:p w14:paraId="394EE516" w14:textId="77777777" w:rsidR="00B3611D" w:rsidRPr="002227C5" w:rsidRDefault="00B3611D" w:rsidP="00BC41EF">
            <w:pPr>
              <w:rPr>
                <w:rFonts w:ascii="Tahoma" w:hAnsi="Tahoma" w:cs="Tahoma"/>
              </w:rPr>
            </w:pPr>
            <w:r w:rsidRPr="002227C5">
              <w:rPr>
                <w:rFonts w:ascii="Tahoma" w:hAnsi="Tahoma" w:cs="Tahoma"/>
              </w:rPr>
              <w:t>Refrigerate after opening.</w:t>
            </w:r>
          </w:p>
        </w:tc>
      </w:tr>
      <w:tr w:rsidR="00B3611D" w:rsidRPr="002227C5" w14:paraId="5520AE2C" w14:textId="77777777" w:rsidTr="005E7A31">
        <w:tc>
          <w:tcPr>
            <w:tcW w:w="3777" w:type="dxa"/>
          </w:tcPr>
          <w:p w14:paraId="6DFED956" w14:textId="77777777" w:rsidR="00B3611D" w:rsidRPr="002227C5" w:rsidRDefault="00B3611D" w:rsidP="00BC41EF">
            <w:pPr>
              <w:rPr>
                <w:rFonts w:ascii="Tahoma" w:hAnsi="Tahoma" w:cs="Tahoma"/>
              </w:rPr>
            </w:pPr>
            <w:r w:rsidRPr="002227C5">
              <w:rPr>
                <w:rFonts w:ascii="Tahoma" w:hAnsi="Tahoma" w:cs="Tahoma"/>
              </w:rPr>
              <w:t>Mayonnaise</w:t>
            </w:r>
          </w:p>
        </w:tc>
        <w:tc>
          <w:tcPr>
            <w:tcW w:w="1956" w:type="dxa"/>
          </w:tcPr>
          <w:p w14:paraId="64E498F9" w14:textId="77777777" w:rsidR="00B3611D" w:rsidRPr="002227C5" w:rsidRDefault="00B3611D" w:rsidP="00BC41EF">
            <w:pPr>
              <w:rPr>
                <w:rFonts w:ascii="Tahoma" w:hAnsi="Tahoma" w:cs="Tahoma"/>
              </w:rPr>
            </w:pPr>
            <w:r w:rsidRPr="002227C5">
              <w:rPr>
                <w:rFonts w:ascii="Tahoma" w:hAnsi="Tahoma" w:cs="Tahoma"/>
              </w:rPr>
              <w:t>Follow the “use by” date.</w:t>
            </w:r>
          </w:p>
        </w:tc>
        <w:tc>
          <w:tcPr>
            <w:tcW w:w="4337" w:type="dxa"/>
          </w:tcPr>
          <w:p w14:paraId="30CD757B" w14:textId="77777777" w:rsidR="00B3611D" w:rsidRPr="002227C5" w:rsidRDefault="00B3611D" w:rsidP="00BC41EF">
            <w:pPr>
              <w:rPr>
                <w:rFonts w:ascii="Tahoma" w:hAnsi="Tahoma" w:cs="Tahoma"/>
              </w:rPr>
            </w:pPr>
            <w:r w:rsidRPr="002227C5">
              <w:rPr>
                <w:rFonts w:ascii="Tahoma" w:hAnsi="Tahoma" w:cs="Tahoma"/>
              </w:rPr>
              <w:t>Keep 2 months after opening.</w:t>
            </w:r>
          </w:p>
        </w:tc>
      </w:tr>
      <w:tr w:rsidR="00B3611D" w:rsidRPr="002227C5" w14:paraId="619AAD69" w14:textId="77777777" w:rsidTr="005E7A31">
        <w:tc>
          <w:tcPr>
            <w:tcW w:w="3777" w:type="dxa"/>
          </w:tcPr>
          <w:p w14:paraId="61C6BA8E" w14:textId="77777777" w:rsidR="00B3611D" w:rsidRPr="002227C5" w:rsidRDefault="00B3611D" w:rsidP="00BC41EF">
            <w:pPr>
              <w:rPr>
                <w:rFonts w:ascii="Tahoma" w:hAnsi="Tahoma" w:cs="Tahoma"/>
              </w:rPr>
            </w:pPr>
            <w:r w:rsidRPr="002227C5">
              <w:rPr>
                <w:rFonts w:ascii="Tahoma" w:hAnsi="Tahoma" w:cs="Tahoma"/>
              </w:rPr>
              <w:t>Meat, fish, poultry, canned/pouch</w:t>
            </w:r>
          </w:p>
        </w:tc>
        <w:tc>
          <w:tcPr>
            <w:tcW w:w="1956" w:type="dxa"/>
          </w:tcPr>
          <w:p w14:paraId="1FEFBAFF" w14:textId="77777777" w:rsidR="00B3611D" w:rsidRPr="002227C5" w:rsidRDefault="00B3611D" w:rsidP="00BC41EF">
            <w:pPr>
              <w:rPr>
                <w:rFonts w:ascii="Tahoma" w:hAnsi="Tahoma" w:cs="Tahoma"/>
              </w:rPr>
            </w:pPr>
            <w:r w:rsidRPr="002227C5">
              <w:rPr>
                <w:rFonts w:ascii="Tahoma" w:hAnsi="Tahoma" w:cs="Tahoma"/>
              </w:rPr>
              <w:t>1 year</w:t>
            </w:r>
          </w:p>
        </w:tc>
        <w:tc>
          <w:tcPr>
            <w:tcW w:w="4337" w:type="dxa"/>
          </w:tcPr>
          <w:p w14:paraId="4AE58135" w14:textId="77777777" w:rsidR="00B3611D" w:rsidRPr="002227C5" w:rsidRDefault="00B3611D" w:rsidP="00BC41EF">
            <w:pPr>
              <w:rPr>
                <w:rFonts w:ascii="Tahoma" w:hAnsi="Tahoma" w:cs="Tahoma"/>
              </w:rPr>
            </w:pPr>
          </w:p>
        </w:tc>
      </w:tr>
      <w:tr w:rsidR="00B3611D" w:rsidRPr="002227C5" w14:paraId="2ED4ED7E" w14:textId="77777777" w:rsidTr="005E7A31">
        <w:tc>
          <w:tcPr>
            <w:tcW w:w="3777" w:type="dxa"/>
            <w:tcBorders>
              <w:top w:val="single" w:sz="4" w:space="0" w:color="auto"/>
              <w:left w:val="single" w:sz="4" w:space="0" w:color="auto"/>
              <w:bottom w:val="single" w:sz="4" w:space="0" w:color="auto"/>
              <w:right w:val="single" w:sz="4" w:space="0" w:color="auto"/>
            </w:tcBorders>
          </w:tcPr>
          <w:p w14:paraId="05FB8936" w14:textId="77777777" w:rsidR="00B3611D" w:rsidRPr="002227C5" w:rsidRDefault="00B3611D" w:rsidP="00BC41EF">
            <w:pPr>
              <w:rPr>
                <w:rFonts w:ascii="Tahoma" w:hAnsi="Tahoma" w:cs="Tahoma"/>
              </w:rPr>
            </w:pPr>
            <w:r w:rsidRPr="002227C5">
              <w:rPr>
                <w:rFonts w:ascii="Tahoma" w:hAnsi="Tahoma" w:cs="Tahoma"/>
              </w:rPr>
              <w:t>Metered-calorie products, instant breakfasts</w:t>
            </w:r>
          </w:p>
        </w:tc>
        <w:tc>
          <w:tcPr>
            <w:tcW w:w="1956" w:type="dxa"/>
            <w:tcBorders>
              <w:top w:val="single" w:sz="4" w:space="0" w:color="auto"/>
              <w:left w:val="single" w:sz="4" w:space="0" w:color="auto"/>
              <w:bottom w:val="single" w:sz="4" w:space="0" w:color="auto"/>
              <w:right w:val="single" w:sz="4" w:space="0" w:color="auto"/>
            </w:tcBorders>
          </w:tcPr>
          <w:p w14:paraId="1DCB9DF5" w14:textId="77777777" w:rsidR="00B3611D" w:rsidRPr="002227C5" w:rsidRDefault="00B3611D" w:rsidP="00BC41EF">
            <w:pPr>
              <w:rPr>
                <w:rFonts w:ascii="Tahoma" w:hAnsi="Tahoma" w:cs="Tahoma"/>
              </w:rPr>
            </w:pPr>
            <w:r w:rsidRPr="002227C5">
              <w:rPr>
                <w:rFonts w:ascii="Tahoma" w:hAnsi="Tahoma" w:cs="Tahoma"/>
              </w:rPr>
              <w:t>6 months</w:t>
            </w:r>
          </w:p>
        </w:tc>
        <w:tc>
          <w:tcPr>
            <w:tcW w:w="4337" w:type="dxa"/>
            <w:tcBorders>
              <w:top w:val="single" w:sz="4" w:space="0" w:color="auto"/>
              <w:left w:val="single" w:sz="4" w:space="0" w:color="auto"/>
              <w:bottom w:val="single" w:sz="4" w:space="0" w:color="auto"/>
              <w:right w:val="single" w:sz="4" w:space="0" w:color="auto"/>
            </w:tcBorders>
          </w:tcPr>
          <w:p w14:paraId="27778278" w14:textId="77777777" w:rsidR="00B3611D" w:rsidRPr="002227C5" w:rsidRDefault="00B3611D" w:rsidP="00BC41EF">
            <w:pPr>
              <w:rPr>
                <w:rFonts w:ascii="Tahoma" w:hAnsi="Tahoma" w:cs="Tahoma"/>
              </w:rPr>
            </w:pPr>
          </w:p>
        </w:tc>
      </w:tr>
      <w:tr w:rsidR="00B3611D" w:rsidRPr="002227C5" w14:paraId="683E773D" w14:textId="77777777" w:rsidTr="005E7A31">
        <w:tc>
          <w:tcPr>
            <w:tcW w:w="3777" w:type="dxa"/>
            <w:tcBorders>
              <w:bottom w:val="single" w:sz="4" w:space="0" w:color="auto"/>
            </w:tcBorders>
          </w:tcPr>
          <w:p w14:paraId="39A7C195" w14:textId="77777777" w:rsidR="00B3611D" w:rsidRPr="002227C5" w:rsidRDefault="00B3611D" w:rsidP="00BC41EF">
            <w:pPr>
              <w:rPr>
                <w:rFonts w:ascii="Tahoma" w:hAnsi="Tahoma" w:cs="Tahoma"/>
              </w:rPr>
            </w:pPr>
            <w:r w:rsidRPr="002227C5">
              <w:rPr>
                <w:rFonts w:ascii="Tahoma" w:hAnsi="Tahoma" w:cs="Tahoma"/>
              </w:rPr>
              <w:t>Molasses</w:t>
            </w:r>
          </w:p>
        </w:tc>
        <w:tc>
          <w:tcPr>
            <w:tcW w:w="1956" w:type="dxa"/>
            <w:tcBorders>
              <w:bottom w:val="single" w:sz="4" w:space="0" w:color="auto"/>
            </w:tcBorders>
          </w:tcPr>
          <w:p w14:paraId="73BA3D8E" w14:textId="77777777" w:rsidR="00B3611D" w:rsidRPr="002227C5" w:rsidRDefault="00B3611D" w:rsidP="00BC41EF">
            <w:pPr>
              <w:jc w:val="both"/>
              <w:rPr>
                <w:rFonts w:ascii="Tahoma" w:hAnsi="Tahoma" w:cs="Tahoma"/>
              </w:rPr>
            </w:pPr>
            <w:r w:rsidRPr="002227C5">
              <w:rPr>
                <w:rFonts w:ascii="Tahoma" w:hAnsi="Tahoma" w:cs="Tahoma"/>
              </w:rPr>
              <w:t>2 years</w:t>
            </w:r>
          </w:p>
        </w:tc>
        <w:tc>
          <w:tcPr>
            <w:tcW w:w="4337" w:type="dxa"/>
            <w:tcBorders>
              <w:bottom w:val="single" w:sz="4" w:space="0" w:color="auto"/>
            </w:tcBorders>
          </w:tcPr>
          <w:p w14:paraId="4AD854EA" w14:textId="77777777" w:rsidR="00B3611D" w:rsidRPr="002227C5" w:rsidRDefault="00B3611D" w:rsidP="00BC41EF">
            <w:pPr>
              <w:jc w:val="both"/>
              <w:rPr>
                <w:rFonts w:ascii="Tahoma" w:hAnsi="Tahoma" w:cs="Tahoma"/>
              </w:rPr>
            </w:pPr>
          </w:p>
        </w:tc>
      </w:tr>
      <w:tr w:rsidR="00B3611D" w:rsidRPr="002227C5" w14:paraId="5FE4562F" w14:textId="77777777" w:rsidTr="005E7A31">
        <w:tc>
          <w:tcPr>
            <w:tcW w:w="3777" w:type="dxa"/>
            <w:tcBorders>
              <w:top w:val="single" w:sz="4" w:space="0" w:color="auto"/>
              <w:left w:val="single" w:sz="4" w:space="0" w:color="auto"/>
              <w:bottom w:val="single" w:sz="4" w:space="0" w:color="auto"/>
              <w:right w:val="single" w:sz="4" w:space="0" w:color="auto"/>
            </w:tcBorders>
          </w:tcPr>
          <w:p w14:paraId="3F713E05" w14:textId="77777777" w:rsidR="00B3611D" w:rsidRPr="002227C5" w:rsidRDefault="00B3611D" w:rsidP="00BC41EF">
            <w:pPr>
              <w:rPr>
                <w:rFonts w:ascii="Tahoma" w:hAnsi="Tahoma" w:cs="Tahoma"/>
              </w:rPr>
            </w:pPr>
            <w:r w:rsidRPr="002227C5">
              <w:rPr>
                <w:rFonts w:ascii="Tahoma" w:hAnsi="Tahoma" w:cs="Tahoma"/>
              </w:rPr>
              <w:t>Nonfat dry milk</w:t>
            </w:r>
          </w:p>
        </w:tc>
        <w:tc>
          <w:tcPr>
            <w:tcW w:w="1956" w:type="dxa"/>
            <w:tcBorders>
              <w:top w:val="single" w:sz="4" w:space="0" w:color="auto"/>
              <w:left w:val="single" w:sz="4" w:space="0" w:color="auto"/>
              <w:bottom w:val="single" w:sz="4" w:space="0" w:color="auto"/>
              <w:right w:val="single" w:sz="4" w:space="0" w:color="auto"/>
            </w:tcBorders>
          </w:tcPr>
          <w:p w14:paraId="76651E01" w14:textId="77777777" w:rsidR="00B3611D" w:rsidRPr="002227C5" w:rsidRDefault="00B3611D" w:rsidP="00BC41EF">
            <w:pPr>
              <w:jc w:val="both"/>
              <w:rPr>
                <w:rFonts w:ascii="Tahoma" w:hAnsi="Tahoma" w:cs="Tahoma"/>
              </w:rPr>
            </w:pPr>
            <w:r w:rsidRPr="002227C5">
              <w:rPr>
                <w:rFonts w:ascii="Tahoma" w:hAnsi="Tahoma" w:cs="Tahoma"/>
              </w:rPr>
              <w:t>6 months</w:t>
            </w:r>
          </w:p>
        </w:tc>
        <w:tc>
          <w:tcPr>
            <w:tcW w:w="4337" w:type="dxa"/>
            <w:tcBorders>
              <w:top w:val="single" w:sz="4" w:space="0" w:color="auto"/>
              <w:left w:val="single" w:sz="4" w:space="0" w:color="auto"/>
              <w:bottom w:val="single" w:sz="4" w:space="0" w:color="auto"/>
              <w:right w:val="single" w:sz="4" w:space="0" w:color="auto"/>
            </w:tcBorders>
          </w:tcPr>
          <w:p w14:paraId="203D048D" w14:textId="77777777" w:rsidR="00B3611D" w:rsidRPr="002227C5" w:rsidRDefault="00B3611D" w:rsidP="00BC41EF">
            <w:pPr>
              <w:jc w:val="both"/>
              <w:rPr>
                <w:rFonts w:ascii="Tahoma" w:hAnsi="Tahoma" w:cs="Tahoma"/>
              </w:rPr>
            </w:pPr>
          </w:p>
        </w:tc>
      </w:tr>
      <w:tr w:rsidR="00B3611D" w:rsidRPr="002227C5" w14:paraId="23EB1C41" w14:textId="77777777" w:rsidTr="005E7A31">
        <w:tc>
          <w:tcPr>
            <w:tcW w:w="3777" w:type="dxa"/>
            <w:tcBorders>
              <w:top w:val="single" w:sz="4" w:space="0" w:color="auto"/>
              <w:left w:val="single" w:sz="4" w:space="0" w:color="auto"/>
              <w:bottom w:val="single" w:sz="4" w:space="0" w:color="auto"/>
              <w:right w:val="single" w:sz="4" w:space="0" w:color="auto"/>
            </w:tcBorders>
          </w:tcPr>
          <w:p w14:paraId="55CB356B" w14:textId="77777777" w:rsidR="00B3611D" w:rsidRPr="002227C5" w:rsidRDefault="00B3611D" w:rsidP="00BC41EF">
            <w:pPr>
              <w:rPr>
                <w:rFonts w:ascii="Tahoma" w:hAnsi="Tahoma" w:cs="Tahoma"/>
              </w:rPr>
            </w:pPr>
            <w:r w:rsidRPr="002227C5">
              <w:rPr>
                <w:rFonts w:ascii="Tahoma" w:hAnsi="Tahoma" w:cs="Tahoma"/>
              </w:rPr>
              <w:t>Nuts</w:t>
            </w:r>
          </w:p>
        </w:tc>
        <w:tc>
          <w:tcPr>
            <w:tcW w:w="1956" w:type="dxa"/>
            <w:tcBorders>
              <w:top w:val="single" w:sz="4" w:space="0" w:color="auto"/>
              <w:left w:val="single" w:sz="4" w:space="0" w:color="auto"/>
              <w:bottom w:val="single" w:sz="4" w:space="0" w:color="auto"/>
              <w:right w:val="single" w:sz="4" w:space="0" w:color="auto"/>
            </w:tcBorders>
          </w:tcPr>
          <w:p w14:paraId="6FCD3CBC" w14:textId="77777777" w:rsidR="00B3611D" w:rsidRPr="002227C5" w:rsidRDefault="00B3611D" w:rsidP="00BC41EF">
            <w:pPr>
              <w:rPr>
                <w:rFonts w:ascii="Tahoma" w:hAnsi="Tahoma" w:cs="Tahoma"/>
              </w:rPr>
            </w:pPr>
            <w:r w:rsidRPr="002227C5">
              <w:rPr>
                <w:rFonts w:ascii="Tahoma" w:hAnsi="Tahoma" w:cs="Tahoma"/>
              </w:rPr>
              <w:t>9 months</w:t>
            </w:r>
          </w:p>
        </w:tc>
        <w:tc>
          <w:tcPr>
            <w:tcW w:w="4337" w:type="dxa"/>
            <w:tcBorders>
              <w:top w:val="single" w:sz="4" w:space="0" w:color="auto"/>
              <w:left w:val="single" w:sz="4" w:space="0" w:color="auto"/>
              <w:bottom w:val="single" w:sz="4" w:space="0" w:color="auto"/>
              <w:right w:val="single" w:sz="4" w:space="0" w:color="auto"/>
            </w:tcBorders>
          </w:tcPr>
          <w:p w14:paraId="2F9FE398" w14:textId="77777777" w:rsidR="00B3611D" w:rsidRPr="002227C5" w:rsidRDefault="00B3611D" w:rsidP="00BC41EF">
            <w:pPr>
              <w:rPr>
                <w:rFonts w:ascii="Tahoma" w:hAnsi="Tahoma" w:cs="Tahoma"/>
              </w:rPr>
            </w:pPr>
          </w:p>
        </w:tc>
      </w:tr>
      <w:tr w:rsidR="00B3611D" w:rsidRPr="002227C5" w14:paraId="6E80189B" w14:textId="77777777" w:rsidTr="005E7A31">
        <w:tc>
          <w:tcPr>
            <w:tcW w:w="3777" w:type="dxa"/>
            <w:tcBorders>
              <w:top w:val="single" w:sz="4" w:space="0" w:color="auto"/>
              <w:left w:val="single" w:sz="4" w:space="0" w:color="auto"/>
              <w:bottom w:val="single" w:sz="4" w:space="0" w:color="auto"/>
              <w:right w:val="single" w:sz="4" w:space="0" w:color="auto"/>
            </w:tcBorders>
          </w:tcPr>
          <w:p w14:paraId="0DA7C1E2" w14:textId="77777777" w:rsidR="00B3611D" w:rsidRPr="002227C5" w:rsidRDefault="00B3611D" w:rsidP="00BC41EF">
            <w:pPr>
              <w:rPr>
                <w:rFonts w:ascii="Tahoma" w:hAnsi="Tahoma" w:cs="Tahoma"/>
              </w:rPr>
            </w:pPr>
            <w:r w:rsidRPr="002227C5">
              <w:rPr>
                <w:rFonts w:ascii="Tahoma" w:hAnsi="Tahoma" w:cs="Tahoma"/>
              </w:rPr>
              <w:t>Oil, salad</w:t>
            </w:r>
          </w:p>
        </w:tc>
        <w:tc>
          <w:tcPr>
            <w:tcW w:w="1956" w:type="dxa"/>
            <w:tcBorders>
              <w:top w:val="single" w:sz="4" w:space="0" w:color="auto"/>
              <w:left w:val="single" w:sz="4" w:space="0" w:color="auto"/>
              <w:bottom w:val="single" w:sz="4" w:space="0" w:color="auto"/>
              <w:right w:val="single" w:sz="4" w:space="0" w:color="auto"/>
            </w:tcBorders>
          </w:tcPr>
          <w:p w14:paraId="77C5AD86" w14:textId="77777777" w:rsidR="00B3611D" w:rsidRPr="002227C5" w:rsidRDefault="00B3611D" w:rsidP="00BC41EF">
            <w:pPr>
              <w:jc w:val="both"/>
              <w:rPr>
                <w:rFonts w:ascii="Tahoma" w:hAnsi="Tahoma" w:cs="Tahoma"/>
              </w:rPr>
            </w:pPr>
            <w:r w:rsidRPr="002227C5">
              <w:rPr>
                <w:rFonts w:ascii="Tahoma" w:hAnsi="Tahoma" w:cs="Tahoma"/>
              </w:rPr>
              <w:t>3 months</w:t>
            </w:r>
          </w:p>
        </w:tc>
        <w:tc>
          <w:tcPr>
            <w:tcW w:w="4337" w:type="dxa"/>
            <w:tcBorders>
              <w:top w:val="single" w:sz="4" w:space="0" w:color="auto"/>
              <w:left w:val="single" w:sz="4" w:space="0" w:color="auto"/>
              <w:bottom w:val="single" w:sz="4" w:space="0" w:color="auto"/>
              <w:right w:val="single" w:sz="4" w:space="0" w:color="auto"/>
            </w:tcBorders>
          </w:tcPr>
          <w:p w14:paraId="759EF73F" w14:textId="77777777" w:rsidR="00B3611D" w:rsidRPr="002227C5" w:rsidRDefault="00B3611D" w:rsidP="00BC41EF">
            <w:pPr>
              <w:jc w:val="both"/>
              <w:rPr>
                <w:rFonts w:ascii="Tahoma" w:hAnsi="Tahoma" w:cs="Tahoma"/>
              </w:rPr>
            </w:pPr>
            <w:r w:rsidRPr="002227C5">
              <w:rPr>
                <w:rFonts w:ascii="Tahoma" w:hAnsi="Tahoma" w:cs="Tahoma"/>
              </w:rPr>
              <w:t>Refrigerate after opening.</w:t>
            </w:r>
          </w:p>
        </w:tc>
      </w:tr>
      <w:tr w:rsidR="00B3611D" w:rsidRPr="002227C5" w14:paraId="554D8CA1" w14:textId="77777777" w:rsidTr="005E7A31">
        <w:tc>
          <w:tcPr>
            <w:tcW w:w="3777" w:type="dxa"/>
          </w:tcPr>
          <w:p w14:paraId="433CE1BA" w14:textId="77777777" w:rsidR="00B3611D" w:rsidRPr="002227C5" w:rsidRDefault="00B3611D" w:rsidP="00BC41EF">
            <w:pPr>
              <w:rPr>
                <w:rFonts w:ascii="Tahoma" w:hAnsi="Tahoma" w:cs="Tahoma"/>
              </w:rPr>
            </w:pPr>
            <w:r w:rsidRPr="002227C5">
              <w:rPr>
                <w:rFonts w:ascii="Tahoma" w:hAnsi="Tahoma" w:cs="Tahoma"/>
              </w:rPr>
              <w:t>Pancake mix</w:t>
            </w:r>
          </w:p>
        </w:tc>
        <w:tc>
          <w:tcPr>
            <w:tcW w:w="1956" w:type="dxa"/>
          </w:tcPr>
          <w:p w14:paraId="11AC7A4F" w14:textId="77777777" w:rsidR="00B3611D" w:rsidRPr="002227C5" w:rsidRDefault="00B3611D" w:rsidP="00BC41EF">
            <w:pPr>
              <w:jc w:val="both"/>
              <w:rPr>
                <w:rFonts w:ascii="Tahoma" w:hAnsi="Tahoma" w:cs="Tahoma"/>
              </w:rPr>
            </w:pPr>
            <w:r w:rsidRPr="002227C5">
              <w:rPr>
                <w:rFonts w:ascii="Tahoma" w:hAnsi="Tahoma" w:cs="Tahoma"/>
              </w:rPr>
              <w:t>6 months</w:t>
            </w:r>
          </w:p>
        </w:tc>
        <w:tc>
          <w:tcPr>
            <w:tcW w:w="4337" w:type="dxa"/>
          </w:tcPr>
          <w:p w14:paraId="20DCE518" w14:textId="77777777" w:rsidR="00B3611D" w:rsidRPr="002227C5" w:rsidRDefault="00B3611D" w:rsidP="00BC41EF">
            <w:pPr>
              <w:jc w:val="both"/>
              <w:rPr>
                <w:rFonts w:ascii="Tahoma" w:hAnsi="Tahoma" w:cs="Tahoma"/>
              </w:rPr>
            </w:pPr>
          </w:p>
        </w:tc>
      </w:tr>
      <w:tr w:rsidR="00B3611D" w:rsidRPr="002227C5" w14:paraId="36A3F088" w14:textId="77777777" w:rsidTr="005E7A31">
        <w:tc>
          <w:tcPr>
            <w:tcW w:w="3777" w:type="dxa"/>
            <w:tcBorders>
              <w:top w:val="single" w:sz="4" w:space="0" w:color="auto"/>
              <w:left w:val="single" w:sz="4" w:space="0" w:color="auto"/>
              <w:bottom w:val="single" w:sz="4" w:space="0" w:color="auto"/>
              <w:right w:val="single" w:sz="4" w:space="0" w:color="auto"/>
            </w:tcBorders>
          </w:tcPr>
          <w:p w14:paraId="1B18DE33" w14:textId="77777777" w:rsidR="00B3611D" w:rsidRPr="002227C5" w:rsidRDefault="00B3611D" w:rsidP="00BC41EF">
            <w:pPr>
              <w:rPr>
                <w:rFonts w:ascii="Tahoma" w:hAnsi="Tahoma" w:cs="Tahoma"/>
              </w:rPr>
            </w:pPr>
            <w:r w:rsidRPr="002227C5">
              <w:rPr>
                <w:rFonts w:ascii="Tahoma" w:hAnsi="Tahoma" w:cs="Tahoma"/>
              </w:rPr>
              <w:t>Pasta</w:t>
            </w:r>
          </w:p>
        </w:tc>
        <w:tc>
          <w:tcPr>
            <w:tcW w:w="1956" w:type="dxa"/>
            <w:tcBorders>
              <w:top w:val="single" w:sz="4" w:space="0" w:color="auto"/>
              <w:left w:val="single" w:sz="4" w:space="0" w:color="auto"/>
              <w:bottom w:val="single" w:sz="4" w:space="0" w:color="auto"/>
              <w:right w:val="single" w:sz="4" w:space="0" w:color="auto"/>
            </w:tcBorders>
          </w:tcPr>
          <w:p w14:paraId="2410F89C" w14:textId="77777777" w:rsidR="00B3611D" w:rsidRPr="002227C5" w:rsidRDefault="00B3611D" w:rsidP="00BC41EF">
            <w:pPr>
              <w:jc w:val="both"/>
              <w:rPr>
                <w:rFonts w:ascii="Tahoma" w:hAnsi="Tahoma" w:cs="Tahoma"/>
              </w:rPr>
            </w:pPr>
            <w:r w:rsidRPr="002227C5">
              <w:rPr>
                <w:rFonts w:ascii="Tahoma" w:hAnsi="Tahoma" w:cs="Tahoma"/>
              </w:rPr>
              <w:t>2 years</w:t>
            </w:r>
          </w:p>
        </w:tc>
        <w:tc>
          <w:tcPr>
            <w:tcW w:w="4337" w:type="dxa"/>
            <w:tcBorders>
              <w:top w:val="single" w:sz="4" w:space="0" w:color="auto"/>
              <w:left w:val="single" w:sz="4" w:space="0" w:color="auto"/>
              <w:bottom w:val="single" w:sz="4" w:space="0" w:color="auto"/>
              <w:right w:val="single" w:sz="4" w:space="0" w:color="auto"/>
            </w:tcBorders>
          </w:tcPr>
          <w:p w14:paraId="3A1E4759" w14:textId="77777777" w:rsidR="00B3611D" w:rsidRPr="002227C5" w:rsidRDefault="00B3611D" w:rsidP="00BC41EF">
            <w:pPr>
              <w:jc w:val="both"/>
              <w:rPr>
                <w:rFonts w:ascii="Tahoma" w:hAnsi="Tahoma" w:cs="Tahoma"/>
              </w:rPr>
            </w:pPr>
          </w:p>
        </w:tc>
      </w:tr>
      <w:tr w:rsidR="00B3611D" w:rsidRPr="002227C5" w14:paraId="248B9B39" w14:textId="77777777" w:rsidTr="005E7A31">
        <w:tc>
          <w:tcPr>
            <w:tcW w:w="3777" w:type="dxa"/>
            <w:tcBorders>
              <w:top w:val="single" w:sz="4" w:space="0" w:color="auto"/>
              <w:left w:val="single" w:sz="4" w:space="0" w:color="auto"/>
              <w:bottom w:val="single" w:sz="4" w:space="0" w:color="auto"/>
              <w:right w:val="single" w:sz="4" w:space="0" w:color="auto"/>
            </w:tcBorders>
          </w:tcPr>
          <w:p w14:paraId="4A4F6B05" w14:textId="77777777" w:rsidR="00B3611D" w:rsidRPr="002227C5" w:rsidRDefault="00B3611D" w:rsidP="00BC41EF">
            <w:pPr>
              <w:rPr>
                <w:rFonts w:ascii="Tahoma" w:hAnsi="Tahoma" w:cs="Tahoma"/>
              </w:rPr>
            </w:pPr>
            <w:r w:rsidRPr="002227C5">
              <w:rPr>
                <w:rFonts w:ascii="Tahoma" w:hAnsi="Tahoma" w:cs="Tahoma"/>
              </w:rPr>
              <w:t>Peanut Butter</w:t>
            </w:r>
          </w:p>
        </w:tc>
        <w:tc>
          <w:tcPr>
            <w:tcW w:w="1956" w:type="dxa"/>
            <w:tcBorders>
              <w:top w:val="single" w:sz="4" w:space="0" w:color="auto"/>
              <w:left w:val="single" w:sz="4" w:space="0" w:color="auto"/>
              <w:bottom w:val="single" w:sz="4" w:space="0" w:color="auto"/>
              <w:right w:val="single" w:sz="4" w:space="0" w:color="auto"/>
            </w:tcBorders>
          </w:tcPr>
          <w:p w14:paraId="63C981F2" w14:textId="77777777" w:rsidR="00B3611D" w:rsidRPr="002227C5" w:rsidRDefault="00B3611D" w:rsidP="00BC41EF">
            <w:pPr>
              <w:jc w:val="both"/>
              <w:rPr>
                <w:rFonts w:ascii="Tahoma" w:hAnsi="Tahoma" w:cs="Tahoma"/>
              </w:rPr>
            </w:pPr>
            <w:r w:rsidRPr="002227C5">
              <w:rPr>
                <w:rFonts w:ascii="Tahoma" w:hAnsi="Tahoma" w:cs="Tahoma"/>
              </w:rPr>
              <w:t>6 months</w:t>
            </w:r>
          </w:p>
        </w:tc>
        <w:tc>
          <w:tcPr>
            <w:tcW w:w="4337" w:type="dxa"/>
            <w:tcBorders>
              <w:top w:val="single" w:sz="4" w:space="0" w:color="auto"/>
              <w:left w:val="single" w:sz="4" w:space="0" w:color="auto"/>
              <w:bottom w:val="single" w:sz="4" w:space="0" w:color="auto"/>
              <w:right w:val="single" w:sz="4" w:space="0" w:color="auto"/>
            </w:tcBorders>
          </w:tcPr>
          <w:p w14:paraId="448B06AB" w14:textId="77777777" w:rsidR="00B3611D" w:rsidRPr="002227C5" w:rsidRDefault="00B3611D" w:rsidP="00BC41EF">
            <w:pPr>
              <w:rPr>
                <w:rFonts w:ascii="Tahoma" w:hAnsi="Tahoma" w:cs="Tahoma"/>
              </w:rPr>
            </w:pPr>
            <w:r w:rsidRPr="002227C5">
              <w:rPr>
                <w:rFonts w:ascii="Tahoma" w:hAnsi="Tahoma" w:cs="Tahoma"/>
              </w:rPr>
              <w:t>Keep 2 months after opening.</w:t>
            </w:r>
          </w:p>
        </w:tc>
      </w:tr>
      <w:tr w:rsidR="00B3611D" w:rsidRPr="002227C5" w14:paraId="49DD63CE" w14:textId="77777777" w:rsidTr="005E7A31">
        <w:tc>
          <w:tcPr>
            <w:tcW w:w="3777" w:type="dxa"/>
          </w:tcPr>
          <w:p w14:paraId="1ACEB007" w14:textId="77777777" w:rsidR="00B3611D" w:rsidRPr="002227C5" w:rsidRDefault="00B3611D" w:rsidP="00BC41EF">
            <w:pPr>
              <w:rPr>
                <w:rFonts w:ascii="Tahoma" w:hAnsi="Tahoma" w:cs="Tahoma"/>
              </w:rPr>
            </w:pPr>
            <w:r w:rsidRPr="002227C5">
              <w:rPr>
                <w:rFonts w:ascii="Tahoma" w:hAnsi="Tahoma" w:cs="Tahoma"/>
              </w:rPr>
              <w:t>Pickles, olives</w:t>
            </w:r>
          </w:p>
        </w:tc>
        <w:tc>
          <w:tcPr>
            <w:tcW w:w="1956" w:type="dxa"/>
          </w:tcPr>
          <w:p w14:paraId="0643B99D" w14:textId="77777777" w:rsidR="00B3611D" w:rsidRPr="002227C5" w:rsidRDefault="00B3611D" w:rsidP="00BC41EF">
            <w:pPr>
              <w:rPr>
                <w:rFonts w:ascii="Tahoma" w:hAnsi="Tahoma" w:cs="Tahoma"/>
              </w:rPr>
            </w:pPr>
            <w:r w:rsidRPr="002227C5">
              <w:rPr>
                <w:rFonts w:ascii="Tahoma" w:hAnsi="Tahoma" w:cs="Tahoma"/>
              </w:rPr>
              <w:t>1 year</w:t>
            </w:r>
          </w:p>
        </w:tc>
        <w:tc>
          <w:tcPr>
            <w:tcW w:w="4337" w:type="dxa"/>
          </w:tcPr>
          <w:p w14:paraId="6F3470EF" w14:textId="77777777" w:rsidR="00B3611D" w:rsidRPr="002227C5" w:rsidRDefault="00B3611D" w:rsidP="00BC41EF">
            <w:pPr>
              <w:rPr>
                <w:rFonts w:ascii="Tahoma" w:hAnsi="Tahoma" w:cs="Tahoma"/>
              </w:rPr>
            </w:pPr>
          </w:p>
        </w:tc>
      </w:tr>
      <w:tr w:rsidR="00B3611D" w:rsidRPr="002227C5" w14:paraId="43B8ACB5" w14:textId="77777777" w:rsidTr="005E7A31">
        <w:tc>
          <w:tcPr>
            <w:tcW w:w="3777" w:type="dxa"/>
            <w:tcBorders>
              <w:top w:val="single" w:sz="4" w:space="0" w:color="auto"/>
              <w:left w:val="single" w:sz="4" w:space="0" w:color="auto"/>
              <w:bottom w:val="single" w:sz="4" w:space="0" w:color="auto"/>
              <w:right w:val="single" w:sz="4" w:space="0" w:color="auto"/>
            </w:tcBorders>
          </w:tcPr>
          <w:p w14:paraId="4D4AADBA" w14:textId="77777777" w:rsidR="00B3611D" w:rsidRPr="002227C5" w:rsidRDefault="00B3611D" w:rsidP="00BC41EF">
            <w:pPr>
              <w:rPr>
                <w:rFonts w:ascii="Tahoma" w:hAnsi="Tahoma" w:cs="Tahoma"/>
              </w:rPr>
            </w:pPr>
            <w:r w:rsidRPr="002227C5">
              <w:rPr>
                <w:rFonts w:ascii="Tahoma" w:hAnsi="Tahoma" w:cs="Tahoma"/>
              </w:rPr>
              <w:t>Potatoes, instant</w:t>
            </w:r>
          </w:p>
        </w:tc>
        <w:tc>
          <w:tcPr>
            <w:tcW w:w="1956" w:type="dxa"/>
            <w:tcBorders>
              <w:top w:val="single" w:sz="4" w:space="0" w:color="auto"/>
              <w:left w:val="single" w:sz="4" w:space="0" w:color="auto"/>
              <w:bottom w:val="single" w:sz="4" w:space="0" w:color="auto"/>
              <w:right w:val="single" w:sz="4" w:space="0" w:color="auto"/>
            </w:tcBorders>
          </w:tcPr>
          <w:p w14:paraId="44F794E2" w14:textId="77777777" w:rsidR="00B3611D" w:rsidRPr="002227C5" w:rsidRDefault="00B3611D" w:rsidP="00BC41EF">
            <w:pPr>
              <w:jc w:val="both"/>
              <w:rPr>
                <w:rFonts w:ascii="Tahoma" w:hAnsi="Tahoma" w:cs="Tahoma"/>
              </w:rPr>
            </w:pPr>
            <w:r w:rsidRPr="002227C5">
              <w:rPr>
                <w:rFonts w:ascii="Tahoma" w:hAnsi="Tahoma" w:cs="Tahoma"/>
              </w:rPr>
              <w:t>18 months</w:t>
            </w:r>
          </w:p>
        </w:tc>
        <w:tc>
          <w:tcPr>
            <w:tcW w:w="4337" w:type="dxa"/>
            <w:tcBorders>
              <w:top w:val="single" w:sz="4" w:space="0" w:color="auto"/>
              <w:left w:val="single" w:sz="4" w:space="0" w:color="auto"/>
              <w:bottom w:val="single" w:sz="4" w:space="0" w:color="auto"/>
              <w:right w:val="single" w:sz="4" w:space="0" w:color="auto"/>
            </w:tcBorders>
          </w:tcPr>
          <w:p w14:paraId="6917738C" w14:textId="77777777" w:rsidR="00B3611D" w:rsidRPr="002227C5" w:rsidRDefault="00B3611D" w:rsidP="00BC41EF">
            <w:pPr>
              <w:jc w:val="both"/>
              <w:rPr>
                <w:rFonts w:ascii="Tahoma" w:hAnsi="Tahoma" w:cs="Tahoma"/>
              </w:rPr>
            </w:pPr>
          </w:p>
        </w:tc>
      </w:tr>
      <w:tr w:rsidR="00B3611D" w:rsidRPr="002227C5" w14:paraId="292F6999" w14:textId="77777777" w:rsidTr="005E7A31">
        <w:tc>
          <w:tcPr>
            <w:tcW w:w="3777" w:type="dxa"/>
          </w:tcPr>
          <w:p w14:paraId="1EC67658" w14:textId="77777777" w:rsidR="00B3611D" w:rsidRPr="002227C5" w:rsidRDefault="00B3611D" w:rsidP="00BC41EF">
            <w:pPr>
              <w:rPr>
                <w:rFonts w:ascii="Tahoma" w:hAnsi="Tahoma" w:cs="Tahoma"/>
              </w:rPr>
            </w:pPr>
            <w:r w:rsidRPr="002227C5">
              <w:rPr>
                <w:rFonts w:ascii="Tahoma" w:hAnsi="Tahoma" w:cs="Tahoma"/>
              </w:rPr>
              <w:t>Pudding mixes</w:t>
            </w:r>
          </w:p>
        </w:tc>
        <w:tc>
          <w:tcPr>
            <w:tcW w:w="1956" w:type="dxa"/>
          </w:tcPr>
          <w:p w14:paraId="3EB6D899" w14:textId="77777777" w:rsidR="00B3611D" w:rsidRPr="002227C5" w:rsidRDefault="00B3611D" w:rsidP="00BC41EF">
            <w:pPr>
              <w:rPr>
                <w:rFonts w:ascii="Tahoma" w:hAnsi="Tahoma" w:cs="Tahoma"/>
              </w:rPr>
            </w:pPr>
            <w:r w:rsidRPr="002227C5">
              <w:rPr>
                <w:rFonts w:ascii="Tahoma" w:hAnsi="Tahoma" w:cs="Tahoma"/>
              </w:rPr>
              <w:t>1 year</w:t>
            </w:r>
          </w:p>
        </w:tc>
        <w:tc>
          <w:tcPr>
            <w:tcW w:w="4337" w:type="dxa"/>
          </w:tcPr>
          <w:p w14:paraId="07A03C21" w14:textId="77777777" w:rsidR="00B3611D" w:rsidRPr="002227C5" w:rsidRDefault="00B3611D" w:rsidP="00BC41EF">
            <w:pPr>
              <w:rPr>
                <w:rFonts w:ascii="Tahoma" w:hAnsi="Tahoma" w:cs="Tahoma"/>
              </w:rPr>
            </w:pPr>
          </w:p>
        </w:tc>
      </w:tr>
      <w:tr w:rsidR="00B3611D" w:rsidRPr="002227C5" w14:paraId="311E7C2F" w14:textId="77777777" w:rsidTr="005E7A31">
        <w:tc>
          <w:tcPr>
            <w:tcW w:w="3777" w:type="dxa"/>
          </w:tcPr>
          <w:p w14:paraId="1AF2E17C" w14:textId="77777777" w:rsidR="00B3611D" w:rsidRPr="002227C5" w:rsidRDefault="00B3611D" w:rsidP="00BC41EF">
            <w:pPr>
              <w:rPr>
                <w:rFonts w:ascii="Tahoma" w:hAnsi="Tahoma" w:cs="Tahoma"/>
              </w:rPr>
            </w:pPr>
            <w:r w:rsidRPr="002227C5">
              <w:rPr>
                <w:rFonts w:ascii="Tahoma" w:hAnsi="Tahoma" w:cs="Tahoma"/>
              </w:rPr>
              <w:t>Rice mixes</w:t>
            </w:r>
          </w:p>
        </w:tc>
        <w:tc>
          <w:tcPr>
            <w:tcW w:w="1956" w:type="dxa"/>
          </w:tcPr>
          <w:p w14:paraId="72C10FC9" w14:textId="77777777" w:rsidR="00B3611D" w:rsidRPr="002227C5" w:rsidRDefault="00B3611D" w:rsidP="00BC41EF">
            <w:pPr>
              <w:rPr>
                <w:rFonts w:ascii="Tahoma" w:hAnsi="Tahoma" w:cs="Tahoma"/>
              </w:rPr>
            </w:pPr>
            <w:r w:rsidRPr="002227C5">
              <w:rPr>
                <w:rFonts w:ascii="Tahoma" w:hAnsi="Tahoma" w:cs="Tahoma"/>
              </w:rPr>
              <w:t>6 months</w:t>
            </w:r>
          </w:p>
        </w:tc>
        <w:tc>
          <w:tcPr>
            <w:tcW w:w="4337" w:type="dxa"/>
          </w:tcPr>
          <w:p w14:paraId="738785A2" w14:textId="77777777" w:rsidR="00B3611D" w:rsidRPr="002227C5" w:rsidRDefault="00B3611D" w:rsidP="00BC41EF">
            <w:pPr>
              <w:rPr>
                <w:rFonts w:ascii="Tahoma" w:hAnsi="Tahoma" w:cs="Tahoma"/>
              </w:rPr>
            </w:pPr>
          </w:p>
        </w:tc>
      </w:tr>
      <w:tr w:rsidR="00B3611D" w:rsidRPr="002227C5" w14:paraId="43D52EE1" w14:textId="77777777" w:rsidTr="005E7A31">
        <w:tc>
          <w:tcPr>
            <w:tcW w:w="3777" w:type="dxa"/>
            <w:tcBorders>
              <w:top w:val="single" w:sz="4" w:space="0" w:color="auto"/>
            </w:tcBorders>
          </w:tcPr>
          <w:p w14:paraId="798ED2F0" w14:textId="77777777" w:rsidR="00B3611D" w:rsidRPr="002227C5" w:rsidRDefault="00B3611D" w:rsidP="00BC41EF">
            <w:pPr>
              <w:rPr>
                <w:rFonts w:ascii="Tahoma" w:hAnsi="Tahoma" w:cs="Tahoma"/>
              </w:rPr>
            </w:pPr>
            <w:r w:rsidRPr="002227C5">
              <w:rPr>
                <w:rFonts w:ascii="Tahoma" w:hAnsi="Tahoma" w:cs="Tahoma"/>
              </w:rPr>
              <w:t>Rice, brown or wild</w:t>
            </w:r>
          </w:p>
        </w:tc>
        <w:tc>
          <w:tcPr>
            <w:tcW w:w="1956" w:type="dxa"/>
            <w:tcBorders>
              <w:top w:val="single" w:sz="4" w:space="0" w:color="auto"/>
            </w:tcBorders>
          </w:tcPr>
          <w:p w14:paraId="773F4668" w14:textId="77777777" w:rsidR="00B3611D" w:rsidRPr="002227C5" w:rsidRDefault="00B3611D" w:rsidP="00BC41EF">
            <w:pPr>
              <w:jc w:val="both"/>
              <w:rPr>
                <w:rFonts w:ascii="Tahoma" w:hAnsi="Tahoma" w:cs="Tahoma"/>
              </w:rPr>
            </w:pPr>
            <w:r w:rsidRPr="002227C5">
              <w:rPr>
                <w:rFonts w:ascii="Tahoma" w:hAnsi="Tahoma" w:cs="Tahoma"/>
              </w:rPr>
              <w:t>1 year</w:t>
            </w:r>
          </w:p>
        </w:tc>
        <w:tc>
          <w:tcPr>
            <w:tcW w:w="4337" w:type="dxa"/>
            <w:tcBorders>
              <w:top w:val="single" w:sz="4" w:space="0" w:color="auto"/>
            </w:tcBorders>
          </w:tcPr>
          <w:p w14:paraId="517D027C" w14:textId="77777777" w:rsidR="00B3611D" w:rsidRPr="002227C5" w:rsidRDefault="00B3611D" w:rsidP="00BC41EF">
            <w:pPr>
              <w:jc w:val="both"/>
              <w:rPr>
                <w:rFonts w:ascii="Tahoma" w:hAnsi="Tahoma" w:cs="Tahoma"/>
              </w:rPr>
            </w:pPr>
          </w:p>
        </w:tc>
      </w:tr>
      <w:tr w:rsidR="00B3611D" w:rsidRPr="002227C5" w14:paraId="2CF1528B" w14:textId="77777777" w:rsidTr="005E7A31">
        <w:tc>
          <w:tcPr>
            <w:tcW w:w="3777" w:type="dxa"/>
          </w:tcPr>
          <w:p w14:paraId="647453CA" w14:textId="77777777" w:rsidR="00B3611D" w:rsidRPr="002227C5" w:rsidRDefault="00B3611D" w:rsidP="00BC41EF">
            <w:pPr>
              <w:rPr>
                <w:rFonts w:ascii="Tahoma" w:hAnsi="Tahoma" w:cs="Tahoma"/>
              </w:rPr>
            </w:pPr>
            <w:r w:rsidRPr="002227C5">
              <w:rPr>
                <w:rFonts w:ascii="Tahoma" w:hAnsi="Tahoma" w:cs="Tahoma"/>
              </w:rPr>
              <w:t>Rice, white</w:t>
            </w:r>
          </w:p>
        </w:tc>
        <w:tc>
          <w:tcPr>
            <w:tcW w:w="1956" w:type="dxa"/>
          </w:tcPr>
          <w:p w14:paraId="5DBF555B" w14:textId="77777777" w:rsidR="00B3611D" w:rsidRPr="002227C5" w:rsidRDefault="00B3611D" w:rsidP="00BC41EF">
            <w:pPr>
              <w:jc w:val="both"/>
              <w:rPr>
                <w:rFonts w:ascii="Tahoma" w:hAnsi="Tahoma" w:cs="Tahoma"/>
              </w:rPr>
            </w:pPr>
            <w:r w:rsidRPr="002227C5">
              <w:rPr>
                <w:rFonts w:ascii="Tahoma" w:hAnsi="Tahoma" w:cs="Tahoma"/>
              </w:rPr>
              <w:t>2 years</w:t>
            </w:r>
          </w:p>
        </w:tc>
        <w:tc>
          <w:tcPr>
            <w:tcW w:w="4337" w:type="dxa"/>
          </w:tcPr>
          <w:p w14:paraId="103A7042" w14:textId="77777777" w:rsidR="00B3611D" w:rsidRPr="002227C5" w:rsidRDefault="00B3611D" w:rsidP="00BC41EF">
            <w:pPr>
              <w:jc w:val="both"/>
              <w:rPr>
                <w:rFonts w:ascii="Tahoma" w:hAnsi="Tahoma" w:cs="Tahoma"/>
              </w:rPr>
            </w:pPr>
          </w:p>
        </w:tc>
      </w:tr>
      <w:tr w:rsidR="00B3611D" w:rsidRPr="002227C5" w14:paraId="428BD303" w14:textId="77777777" w:rsidTr="005E7A31">
        <w:tc>
          <w:tcPr>
            <w:tcW w:w="3777" w:type="dxa"/>
          </w:tcPr>
          <w:p w14:paraId="40F86BAC" w14:textId="77777777" w:rsidR="00B3611D" w:rsidRPr="002227C5" w:rsidRDefault="00B3611D" w:rsidP="00BC41EF">
            <w:pPr>
              <w:rPr>
                <w:rFonts w:ascii="Tahoma" w:hAnsi="Tahoma" w:cs="Tahoma"/>
              </w:rPr>
            </w:pPr>
            <w:r w:rsidRPr="002227C5">
              <w:rPr>
                <w:rFonts w:ascii="Tahoma" w:hAnsi="Tahoma" w:cs="Tahoma"/>
              </w:rPr>
              <w:t>Salad dressings (shelf stable)</w:t>
            </w:r>
          </w:p>
        </w:tc>
        <w:tc>
          <w:tcPr>
            <w:tcW w:w="1956" w:type="dxa"/>
          </w:tcPr>
          <w:p w14:paraId="154782C6" w14:textId="77777777" w:rsidR="00B3611D" w:rsidRPr="002227C5" w:rsidRDefault="00B3611D" w:rsidP="00BC41EF">
            <w:pPr>
              <w:jc w:val="both"/>
              <w:rPr>
                <w:rFonts w:ascii="Tahoma" w:hAnsi="Tahoma" w:cs="Tahoma"/>
              </w:rPr>
            </w:pPr>
            <w:r w:rsidRPr="002227C5">
              <w:rPr>
                <w:rFonts w:ascii="Tahoma" w:hAnsi="Tahoma" w:cs="Tahoma"/>
              </w:rPr>
              <w:t>3 months</w:t>
            </w:r>
          </w:p>
        </w:tc>
        <w:tc>
          <w:tcPr>
            <w:tcW w:w="4337" w:type="dxa"/>
          </w:tcPr>
          <w:p w14:paraId="73709EDF" w14:textId="77777777" w:rsidR="00B3611D" w:rsidRPr="002227C5" w:rsidRDefault="00B3611D" w:rsidP="00BC41EF">
            <w:pPr>
              <w:jc w:val="both"/>
              <w:rPr>
                <w:rFonts w:ascii="Tahoma" w:hAnsi="Tahoma" w:cs="Tahoma"/>
              </w:rPr>
            </w:pPr>
            <w:r w:rsidRPr="002227C5">
              <w:rPr>
                <w:rFonts w:ascii="Tahoma" w:hAnsi="Tahoma" w:cs="Tahoma"/>
              </w:rPr>
              <w:t>Refrigerate after opening.</w:t>
            </w:r>
          </w:p>
        </w:tc>
      </w:tr>
      <w:tr w:rsidR="00B3611D" w:rsidRPr="002227C5" w14:paraId="4267BEA9" w14:textId="77777777" w:rsidTr="005E7A31">
        <w:tc>
          <w:tcPr>
            <w:tcW w:w="3777" w:type="dxa"/>
          </w:tcPr>
          <w:p w14:paraId="092AF9A1" w14:textId="77777777" w:rsidR="00B3611D" w:rsidRPr="002227C5" w:rsidRDefault="00B3611D" w:rsidP="00BC41EF">
            <w:pPr>
              <w:rPr>
                <w:rFonts w:ascii="Tahoma" w:hAnsi="Tahoma" w:cs="Tahoma"/>
              </w:rPr>
            </w:pPr>
            <w:r w:rsidRPr="002227C5">
              <w:rPr>
                <w:rFonts w:ascii="Tahoma" w:hAnsi="Tahoma" w:cs="Tahoma"/>
              </w:rPr>
              <w:t>Sauce, gravy, soup mixes</w:t>
            </w:r>
          </w:p>
        </w:tc>
        <w:tc>
          <w:tcPr>
            <w:tcW w:w="1956" w:type="dxa"/>
          </w:tcPr>
          <w:p w14:paraId="50B7394E" w14:textId="77777777" w:rsidR="00B3611D" w:rsidRPr="002227C5" w:rsidRDefault="00B3611D" w:rsidP="00BC41EF">
            <w:pPr>
              <w:rPr>
                <w:rFonts w:ascii="Tahoma" w:hAnsi="Tahoma" w:cs="Tahoma"/>
              </w:rPr>
            </w:pPr>
            <w:r w:rsidRPr="002227C5">
              <w:rPr>
                <w:rFonts w:ascii="Tahoma" w:hAnsi="Tahoma" w:cs="Tahoma"/>
              </w:rPr>
              <w:t>6 months</w:t>
            </w:r>
          </w:p>
        </w:tc>
        <w:tc>
          <w:tcPr>
            <w:tcW w:w="4337" w:type="dxa"/>
          </w:tcPr>
          <w:p w14:paraId="201E386F" w14:textId="77777777" w:rsidR="00B3611D" w:rsidRPr="002227C5" w:rsidRDefault="00B3611D" w:rsidP="00BC41EF">
            <w:pPr>
              <w:rPr>
                <w:rFonts w:ascii="Tahoma" w:hAnsi="Tahoma" w:cs="Tahoma"/>
              </w:rPr>
            </w:pPr>
          </w:p>
        </w:tc>
      </w:tr>
      <w:tr w:rsidR="00B3611D" w:rsidRPr="002227C5" w14:paraId="3963F816" w14:textId="77777777" w:rsidTr="005E7A31">
        <w:tc>
          <w:tcPr>
            <w:tcW w:w="3777" w:type="dxa"/>
          </w:tcPr>
          <w:p w14:paraId="210A260C" w14:textId="77777777" w:rsidR="00B3611D" w:rsidRPr="002227C5" w:rsidRDefault="00B3611D" w:rsidP="00BC41EF">
            <w:pPr>
              <w:rPr>
                <w:rFonts w:ascii="Tahoma" w:hAnsi="Tahoma" w:cs="Tahoma"/>
              </w:rPr>
            </w:pPr>
            <w:r w:rsidRPr="002227C5">
              <w:rPr>
                <w:rFonts w:ascii="Tahoma" w:hAnsi="Tahoma" w:cs="Tahoma"/>
              </w:rPr>
              <w:t>Shortening, solid</w:t>
            </w:r>
          </w:p>
        </w:tc>
        <w:tc>
          <w:tcPr>
            <w:tcW w:w="1956" w:type="dxa"/>
          </w:tcPr>
          <w:p w14:paraId="1D626D3C" w14:textId="77777777" w:rsidR="00B3611D" w:rsidRPr="002227C5" w:rsidRDefault="00B3611D" w:rsidP="00BC41EF">
            <w:pPr>
              <w:jc w:val="both"/>
              <w:rPr>
                <w:rFonts w:ascii="Tahoma" w:hAnsi="Tahoma" w:cs="Tahoma"/>
              </w:rPr>
            </w:pPr>
            <w:r w:rsidRPr="002227C5">
              <w:rPr>
                <w:rFonts w:ascii="Tahoma" w:hAnsi="Tahoma" w:cs="Tahoma"/>
              </w:rPr>
              <w:t>8 months</w:t>
            </w:r>
          </w:p>
        </w:tc>
        <w:tc>
          <w:tcPr>
            <w:tcW w:w="4337" w:type="dxa"/>
          </w:tcPr>
          <w:p w14:paraId="6405463A" w14:textId="77777777" w:rsidR="00B3611D" w:rsidRPr="002227C5" w:rsidRDefault="00B3611D" w:rsidP="00BC41EF">
            <w:pPr>
              <w:jc w:val="both"/>
              <w:rPr>
                <w:rFonts w:ascii="Tahoma" w:hAnsi="Tahoma" w:cs="Tahoma"/>
              </w:rPr>
            </w:pPr>
          </w:p>
        </w:tc>
      </w:tr>
      <w:tr w:rsidR="00B3611D" w:rsidRPr="002227C5" w14:paraId="54CF02DC" w14:textId="77777777" w:rsidTr="005E7A31">
        <w:tc>
          <w:tcPr>
            <w:tcW w:w="3777" w:type="dxa"/>
          </w:tcPr>
          <w:p w14:paraId="4B3135BD" w14:textId="77777777" w:rsidR="00B3611D" w:rsidRPr="002227C5" w:rsidRDefault="00B3611D" w:rsidP="00BC41EF">
            <w:pPr>
              <w:rPr>
                <w:rFonts w:ascii="Tahoma" w:hAnsi="Tahoma" w:cs="Tahoma"/>
              </w:rPr>
            </w:pPr>
            <w:r w:rsidRPr="002227C5">
              <w:rPr>
                <w:rFonts w:ascii="Tahoma" w:hAnsi="Tahoma" w:cs="Tahoma"/>
              </w:rPr>
              <w:t>Soups, canned</w:t>
            </w:r>
          </w:p>
        </w:tc>
        <w:tc>
          <w:tcPr>
            <w:tcW w:w="1956" w:type="dxa"/>
          </w:tcPr>
          <w:p w14:paraId="39E77405" w14:textId="77777777" w:rsidR="00B3611D" w:rsidRPr="002227C5" w:rsidRDefault="00B3611D" w:rsidP="00BC41EF">
            <w:pPr>
              <w:rPr>
                <w:rFonts w:ascii="Tahoma" w:hAnsi="Tahoma" w:cs="Tahoma"/>
              </w:rPr>
            </w:pPr>
            <w:r w:rsidRPr="002227C5">
              <w:rPr>
                <w:rFonts w:ascii="Tahoma" w:hAnsi="Tahoma" w:cs="Tahoma"/>
              </w:rPr>
              <w:t>1 year</w:t>
            </w:r>
          </w:p>
        </w:tc>
        <w:tc>
          <w:tcPr>
            <w:tcW w:w="4337" w:type="dxa"/>
          </w:tcPr>
          <w:p w14:paraId="7F5AADEB" w14:textId="77777777" w:rsidR="00B3611D" w:rsidRPr="002227C5" w:rsidRDefault="00B3611D" w:rsidP="00BC41EF">
            <w:pPr>
              <w:rPr>
                <w:rFonts w:ascii="Tahoma" w:hAnsi="Tahoma" w:cs="Tahoma"/>
              </w:rPr>
            </w:pPr>
          </w:p>
        </w:tc>
      </w:tr>
      <w:tr w:rsidR="00B3611D" w:rsidRPr="002227C5" w14:paraId="13F20730" w14:textId="77777777" w:rsidTr="005E7A31">
        <w:tc>
          <w:tcPr>
            <w:tcW w:w="3777" w:type="dxa"/>
          </w:tcPr>
          <w:p w14:paraId="24ADA0BE" w14:textId="77777777" w:rsidR="00B3611D" w:rsidRPr="002227C5" w:rsidRDefault="00B3611D" w:rsidP="00BC41EF">
            <w:pPr>
              <w:rPr>
                <w:rFonts w:ascii="Tahoma" w:hAnsi="Tahoma" w:cs="Tahoma"/>
              </w:rPr>
            </w:pPr>
            <w:r w:rsidRPr="002227C5">
              <w:rPr>
                <w:rFonts w:ascii="Tahoma" w:hAnsi="Tahoma" w:cs="Tahoma"/>
              </w:rPr>
              <w:t>Soups, dried</w:t>
            </w:r>
          </w:p>
        </w:tc>
        <w:tc>
          <w:tcPr>
            <w:tcW w:w="1956" w:type="dxa"/>
          </w:tcPr>
          <w:p w14:paraId="33FC654D" w14:textId="77777777" w:rsidR="00B3611D" w:rsidRPr="002227C5" w:rsidRDefault="00B3611D" w:rsidP="00BC41EF">
            <w:pPr>
              <w:rPr>
                <w:rFonts w:ascii="Tahoma" w:hAnsi="Tahoma" w:cs="Tahoma"/>
              </w:rPr>
            </w:pPr>
            <w:r w:rsidRPr="002227C5">
              <w:rPr>
                <w:rFonts w:ascii="Tahoma" w:hAnsi="Tahoma" w:cs="Tahoma"/>
              </w:rPr>
              <w:t>15 months</w:t>
            </w:r>
          </w:p>
        </w:tc>
        <w:tc>
          <w:tcPr>
            <w:tcW w:w="4337" w:type="dxa"/>
          </w:tcPr>
          <w:p w14:paraId="74C7115D" w14:textId="77777777" w:rsidR="00B3611D" w:rsidRPr="002227C5" w:rsidRDefault="00B3611D" w:rsidP="00BC41EF">
            <w:pPr>
              <w:rPr>
                <w:rFonts w:ascii="Tahoma" w:hAnsi="Tahoma" w:cs="Tahoma"/>
              </w:rPr>
            </w:pPr>
          </w:p>
        </w:tc>
      </w:tr>
      <w:tr w:rsidR="005E7A31" w:rsidRPr="002227C5" w14:paraId="46856953" w14:textId="77777777" w:rsidTr="00BB32EE">
        <w:tc>
          <w:tcPr>
            <w:tcW w:w="3777" w:type="dxa"/>
            <w:tcBorders>
              <w:bottom w:val="single" w:sz="4" w:space="0" w:color="auto"/>
            </w:tcBorders>
          </w:tcPr>
          <w:p w14:paraId="470A6D37" w14:textId="77777777" w:rsidR="005E7A31" w:rsidRPr="002227C5" w:rsidRDefault="005E7A31" w:rsidP="005E7A31">
            <w:pPr>
              <w:rPr>
                <w:rFonts w:ascii="Tahoma" w:hAnsi="Tahoma" w:cs="Tahoma"/>
              </w:rPr>
            </w:pPr>
            <w:r w:rsidRPr="002227C5">
              <w:rPr>
                <w:rFonts w:ascii="Tahoma" w:hAnsi="Tahoma" w:cs="Tahoma"/>
              </w:rPr>
              <w:t>Spices/Herbs, ground</w:t>
            </w:r>
          </w:p>
        </w:tc>
        <w:tc>
          <w:tcPr>
            <w:tcW w:w="1956" w:type="dxa"/>
            <w:vMerge w:val="restart"/>
          </w:tcPr>
          <w:p w14:paraId="760CBA55" w14:textId="77777777" w:rsidR="005E7A31" w:rsidRPr="002227C5" w:rsidRDefault="005E7A31" w:rsidP="005E7A31">
            <w:pPr>
              <w:rPr>
                <w:rFonts w:ascii="Tahoma" w:hAnsi="Tahoma" w:cs="Tahoma"/>
              </w:rPr>
            </w:pPr>
            <w:r w:rsidRPr="002227C5">
              <w:rPr>
                <w:rFonts w:ascii="Tahoma" w:hAnsi="Tahoma" w:cs="Tahoma"/>
              </w:rPr>
              <w:t>Replace herbs and spices when aroma fades or follow guidance from manufacturer.</w:t>
            </w:r>
          </w:p>
        </w:tc>
        <w:tc>
          <w:tcPr>
            <w:tcW w:w="4337" w:type="dxa"/>
            <w:vMerge w:val="restart"/>
            <w:shd w:val="clear" w:color="auto" w:fill="auto"/>
          </w:tcPr>
          <w:p w14:paraId="61554989" w14:textId="77777777" w:rsidR="005E7A31" w:rsidRPr="002227C5" w:rsidRDefault="005E7A31" w:rsidP="005E7A31">
            <w:pPr>
              <w:rPr>
                <w:rFonts w:ascii="Tahoma" w:hAnsi="Tahoma" w:cs="Tahoma"/>
              </w:rPr>
            </w:pPr>
            <w:r w:rsidRPr="002227C5">
              <w:rPr>
                <w:rFonts w:ascii="Tahoma" w:hAnsi="Tahoma" w:cs="Tahoma"/>
              </w:rPr>
              <w:t>Keep in cool storage area.  Replace if aroma fades. I</w:t>
            </w:r>
            <w:r w:rsidRPr="002227C5">
              <w:rPr>
                <w:rFonts w:ascii="Tahoma" w:hAnsi="Tahoma" w:cs="Tahoma"/>
                <w:color w:val="000000"/>
                <w:shd w:val="clear" w:color="auto" w:fill="FFFFFF"/>
              </w:rPr>
              <w:t xml:space="preserve"> f spices are kept tightly closed and still have a good smell, they may impart favorable flavors to foods for 1 year or more.</w:t>
            </w:r>
          </w:p>
          <w:p w14:paraId="1FF2F3F3" w14:textId="630D9401" w:rsidR="005E7A31" w:rsidRPr="002227C5" w:rsidRDefault="005E7A31" w:rsidP="005E7A31">
            <w:pPr>
              <w:rPr>
                <w:rFonts w:ascii="Tahoma" w:hAnsi="Tahoma" w:cs="Tahoma"/>
              </w:rPr>
            </w:pPr>
            <w:r w:rsidRPr="002227C5">
              <w:rPr>
                <w:rFonts w:ascii="Tahoma" w:hAnsi="Tahoma" w:cs="Tahoma"/>
              </w:rPr>
              <w:t xml:space="preserve">Refrigerate red spices for increased </w:t>
            </w:r>
            <w:r w:rsidR="001C71D6" w:rsidRPr="002227C5">
              <w:rPr>
                <w:rFonts w:ascii="Tahoma" w:hAnsi="Tahoma" w:cs="Tahoma"/>
              </w:rPr>
              <w:t>shelf</w:t>
            </w:r>
            <w:r w:rsidRPr="002227C5">
              <w:rPr>
                <w:rFonts w:ascii="Tahoma" w:hAnsi="Tahoma" w:cs="Tahoma"/>
              </w:rPr>
              <w:t xml:space="preserve"> life.</w:t>
            </w:r>
          </w:p>
        </w:tc>
      </w:tr>
      <w:tr w:rsidR="005E7A31" w:rsidRPr="002227C5" w14:paraId="03B888C7" w14:textId="77777777" w:rsidTr="005E7A31">
        <w:tc>
          <w:tcPr>
            <w:tcW w:w="3777" w:type="dxa"/>
          </w:tcPr>
          <w:p w14:paraId="072669E6" w14:textId="77777777" w:rsidR="005E7A31" w:rsidRPr="002227C5" w:rsidRDefault="005E7A31" w:rsidP="00BC41EF">
            <w:pPr>
              <w:rPr>
                <w:rFonts w:ascii="Tahoma" w:hAnsi="Tahoma" w:cs="Tahoma"/>
              </w:rPr>
            </w:pPr>
            <w:r w:rsidRPr="002227C5">
              <w:rPr>
                <w:rFonts w:ascii="Tahoma" w:hAnsi="Tahoma" w:cs="Tahoma"/>
              </w:rPr>
              <w:t>Spices/Herbs, whole</w:t>
            </w:r>
          </w:p>
        </w:tc>
        <w:tc>
          <w:tcPr>
            <w:tcW w:w="1956" w:type="dxa"/>
            <w:vMerge/>
          </w:tcPr>
          <w:p w14:paraId="67B960BD" w14:textId="77777777" w:rsidR="005E7A31" w:rsidRPr="002227C5" w:rsidRDefault="005E7A31" w:rsidP="00BC41EF">
            <w:pPr>
              <w:rPr>
                <w:rFonts w:ascii="Tahoma" w:hAnsi="Tahoma" w:cs="Tahoma"/>
              </w:rPr>
            </w:pPr>
          </w:p>
        </w:tc>
        <w:tc>
          <w:tcPr>
            <w:tcW w:w="4337" w:type="dxa"/>
            <w:vMerge/>
            <w:shd w:val="clear" w:color="auto" w:fill="auto"/>
          </w:tcPr>
          <w:p w14:paraId="4DC117BD" w14:textId="77777777" w:rsidR="005E7A31" w:rsidRPr="002227C5" w:rsidRDefault="005E7A31" w:rsidP="00BC41EF">
            <w:pPr>
              <w:rPr>
                <w:rFonts w:ascii="Tahoma" w:hAnsi="Tahoma" w:cs="Tahoma"/>
              </w:rPr>
            </w:pPr>
          </w:p>
        </w:tc>
      </w:tr>
      <w:tr w:rsidR="00B3611D" w:rsidRPr="002227C5" w14:paraId="092DBB79" w14:textId="77777777" w:rsidTr="005E7A31">
        <w:tc>
          <w:tcPr>
            <w:tcW w:w="3777" w:type="dxa"/>
          </w:tcPr>
          <w:p w14:paraId="5963E8F9" w14:textId="77777777" w:rsidR="00B3611D" w:rsidRPr="002227C5" w:rsidRDefault="00B3611D" w:rsidP="00BC41EF">
            <w:pPr>
              <w:rPr>
                <w:rFonts w:ascii="Tahoma" w:hAnsi="Tahoma" w:cs="Tahoma"/>
              </w:rPr>
            </w:pPr>
            <w:r w:rsidRPr="002227C5">
              <w:rPr>
                <w:rFonts w:ascii="Tahoma" w:hAnsi="Tahoma" w:cs="Tahoma"/>
              </w:rPr>
              <w:t>Sugar, brown or confectioners’</w:t>
            </w:r>
          </w:p>
        </w:tc>
        <w:tc>
          <w:tcPr>
            <w:tcW w:w="1956" w:type="dxa"/>
          </w:tcPr>
          <w:p w14:paraId="68ED7883" w14:textId="77777777" w:rsidR="00B3611D" w:rsidRPr="002227C5" w:rsidRDefault="00B3611D" w:rsidP="00BC41EF">
            <w:pPr>
              <w:jc w:val="both"/>
              <w:rPr>
                <w:rFonts w:ascii="Tahoma" w:hAnsi="Tahoma" w:cs="Tahoma"/>
              </w:rPr>
            </w:pPr>
            <w:r w:rsidRPr="002227C5">
              <w:rPr>
                <w:rFonts w:ascii="Tahoma" w:hAnsi="Tahoma" w:cs="Tahoma"/>
              </w:rPr>
              <w:t>4 months</w:t>
            </w:r>
          </w:p>
        </w:tc>
        <w:tc>
          <w:tcPr>
            <w:tcW w:w="4337" w:type="dxa"/>
          </w:tcPr>
          <w:p w14:paraId="7935348B" w14:textId="77777777" w:rsidR="00B3611D" w:rsidRPr="002227C5" w:rsidRDefault="00B3611D" w:rsidP="00BC41EF">
            <w:pPr>
              <w:jc w:val="both"/>
              <w:rPr>
                <w:rFonts w:ascii="Tahoma" w:hAnsi="Tahoma" w:cs="Tahoma"/>
              </w:rPr>
            </w:pPr>
          </w:p>
        </w:tc>
      </w:tr>
      <w:tr w:rsidR="00B3611D" w:rsidRPr="002227C5" w14:paraId="31173E7D" w14:textId="77777777" w:rsidTr="005E7A31">
        <w:tc>
          <w:tcPr>
            <w:tcW w:w="3777" w:type="dxa"/>
          </w:tcPr>
          <w:p w14:paraId="3A7DD7EA" w14:textId="77777777" w:rsidR="00B3611D" w:rsidRPr="002227C5" w:rsidRDefault="00B3611D" w:rsidP="00BC41EF">
            <w:pPr>
              <w:rPr>
                <w:rFonts w:ascii="Tahoma" w:hAnsi="Tahoma" w:cs="Tahoma"/>
              </w:rPr>
            </w:pPr>
            <w:r w:rsidRPr="002227C5">
              <w:rPr>
                <w:rFonts w:ascii="Tahoma" w:hAnsi="Tahoma" w:cs="Tahoma"/>
              </w:rPr>
              <w:t>Sugar, granulated</w:t>
            </w:r>
          </w:p>
        </w:tc>
        <w:tc>
          <w:tcPr>
            <w:tcW w:w="1956" w:type="dxa"/>
          </w:tcPr>
          <w:p w14:paraId="08D10660" w14:textId="77777777" w:rsidR="00B3611D" w:rsidRPr="002227C5" w:rsidRDefault="00B3611D" w:rsidP="00BC41EF">
            <w:pPr>
              <w:jc w:val="both"/>
              <w:rPr>
                <w:rFonts w:ascii="Tahoma" w:hAnsi="Tahoma" w:cs="Tahoma"/>
              </w:rPr>
            </w:pPr>
            <w:r w:rsidRPr="002227C5">
              <w:rPr>
                <w:rFonts w:ascii="Tahoma" w:hAnsi="Tahoma" w:cs="Tahoma"/>
              </w:rPr>
              <w:t>2 years</w:t>
            </w:r>
          </w:p>
        </w:tc>
        <w:tc>
          <w:tcPr>
            <w:tcW w:w="4337" w:type="dxa"/>
          </w:tcPr>
          <w:p w14:paraId="55EE4699" w14:textId="77777777" w:rsidR="00B3611D" w:rsidRPr="002227C5" w:rsidRDefault="00B3611D" w:rsidP="00BC41EF">
            <w:pPr>
              <w:jc w:val="both"/>
              <w:rPr>
                <w:rFonts w:ascii="Tahoma" w:hAnsi="Tahoma" w:cs="Tahoma"/>
              </w:rPr>
            </w:pPr>
          </w:p>
        </w:tc>
      </w:tr>
      <w:tr w:rsidR="00B3611D" w:rsidRPr="002227C5" w14:paraId="304B2B85" w14:textId="77777777" w:rsidTr="005E7A31">
        <w:tc>
          <w:tcPr>
            <w:tcW w:w="3777" w:type="dxa"/>
          </w:tcPr>
          <w:p w14:paraId="63C51242" w14:textId="77777777" w:rsidR="00B3611D" w:rsidRPr="002227C5" w:rsidRDefault="00B3611D" w:rsidP="00BC41EF">
            <w:pPr>
              <w:rPr>
                <w:rFonts w:ascii="Tahoma" w:hAnsi="Tahoma" w:cs="Tahoma"/>
              </w:rPr>
            </w:pPr>
            <w:r w:rsidRPr="002227C5">
              <w:rPr>
                <w:rFonts w:ascii="Tahoma" w:hAnsi="Tahoma" w:cs="Tahoma"/>
              </w:rPr>
              <w:t>Tea, bags, loose</w:t>
            </w:r>
          </w:p>
        </w:tc>
        <w:tc>
          <w:tcPr>
            <w:tcW w:w="1956" w:type="dxa"/>
          </w:tcPr>
          <w:p w14:paraId="1A5A4772" w14:textId="77777777" w:rsidR="00B3611D" w:rsidRPr="002227C5" w:rsidRDefault="00B3611D" w:rsidP="00BC41EF">
            <w:pPr>
              <w:jc w:val="both"/>
              <w:rPr>
                <w:rFonts w:ascii="Tahoma" w:hAnsi="Tahoma" w:cs="Tahoma"/>
              </w:rPr>
            </w:pPr>
            <w:r w:rsidRPr="002227C5">
              <w:rPr>
                <w:rFonts w:ascii="Tahoma" w:hAnsi="Tahoma" w:cs="Tahoma"/>
              </w:rPr>
              <w:t>18 months</w:t>
            </w:r>
          </w:p>
        </w:tc>
        <w:tc>
          <w:tcPr>
            <w:tcW w:w="4337" w:type="dxa"/>
          </w:tcPr>
          <w:p w14:paraId="14738F3F" w14:textId="77777777" w:rsidR="00B3611D" w:rsidRPr="002227C5" w:rsidRDefault="00B3611D" w:rsidP="00BC41EF">
            <w:pPr>
              <w:jc w:val="both"/>
              <w:rPr>
                <w:rFonts w:ascii="Tahoma" w:hAnsi="Tahoma" w:cs="Tahoma"/>
              </w:rPr>
            </w:pPr>
          </w:p>
        </w:tc>
      </w:tr>
      <w:tr w:rsidR="00B3611D" w:rsidRPr="002227C5" w14:paraId="0D2B1AE3" w14:textId="77777777" w:rsidTr="005E7A31">
        <w:tc>
          <w:tcPr>
            <w:tcW w:w="3777" w:type="dxa"/>
          </w:tcPr>
          <w:p w14:paraId="4ED159AB" w14:textId="77777777" w:rsidR="00B3611D" w:rsidRPr="002227C5" w:rsidRDefault="00B3611D" w:rsidP="00BC41EF">
            <w:pPr>
              <w:rPr>
                <w:rFonts w:ascii="Tahoma" w:hAnsi="Tahoma" w:cs="Tahoma"/>
              </w:rPr>
            </w:pPr>
            <w:r w:rsidRPr="002227C5">
              <w:rPr>
                <w:rFonts w:ascii="Tahoma" w:hAnsi="Tahoma" w:cs="Tahoma"/>
              </w:rPr>
              <w:t>Teas, instant</w:t>
            </w:r>
          </w:p>
        </w:tc>
        <w:tc>
          <w:tcPr>
            <w:tcW w:w="1956" w:type="dxa"/>
          </w:tcPr>
          <w:p w14:paraId="5069D27B" w14:textId="77777777" w:rsidR="00B3611D" w:rsidRPr="002227C5" w:rsidRDefault="00B3611D" w:rsidP="00BC41EF">
            <w:pPr>
              <w:jc w:val="both"/>
              <w:rPr>
                <w:rFonts w:ascii="Tahoma" w:hAnsi="Tahoma" w:cs="Tahoma"/>
              </w:rPr>
            </w:pPr>
            <w:r w:rsidRPr="002227C5">
              <w:rPr>
                <w:rFonts w:ascii="Tahoma" w:hAnsi="Tahoma" w:cs="Tahoma"/>
              </w:rPr>
              <w:t>2 years</w:t>
            </w:r>
          </w:p>
        </w:tc>
        <w:tc>
          <w:tcPr>
            <w:tcW w:w="4337" w:type="dxa"/>
          </w:tcPr>
          <w:p w14:paraId="06BC9EF7" w14:textId="77777777" w:rsidR="00B3611D" w:rsidRPr="002227C5" w:rsidRDefault="00B3611D" w:rsidP="00BC41EF">
            <w:pPr>
              <w:jc w:val="both"/>
              <w:rPr>
                <w:rFonts w:ascii="Tahoma" w:hAnsi="Tahoma" w:cs="Tahoma"/>
              </w:rPr>
            </w:pPr>
          </w:p>
        </w:tc>
      </w:tr>
      <w:tr w:rsidR="00B3611D" w:rsidRPr="002227C5" w14:paraId="24ED659B" w14:textId="77777777" w:rsidTr="005E7A31">
        <w:tc>
          <w:tcPr>
            <w:tcW w:w="3777" w:type="dxa"/>
          </w:tcPr>
          <w:p w14:paraId="49B32FEF" w14:textId="77777777" w:rsidR="00B3611D" w:rsidRPr="002227C5" w:rsidRDefault="00B3611D" w:rsidP="00BC41EF">
            <w:pPr>
              <w:rPr>
                <w:rFonts w:ascii="Tahoma" w:hAnsi="Tahoma" w:cs="Tahoma"/>
              </w:rPr>
            </w:pPr>
            <w:r w:rsidRPr="002227C5">
              <w:rPr>
                <w:rFonts w:ascii="Tahoma" w:hAnsi="Tahoma" w:cs="Tahoma"/>
              </w:rPr>
              <w:t>Toaster pastries</w:t>
            </w:r>
          </w:p>
        </w:tc>
        <w:tc>
          <w:tcPr>
            <w:tcW w:w="1956" w:type="dxa"/>
          </w:tcPr>
          <w:p w14:paraId="7A42C9E0" w14:textId="77777777" w:rsidR="00B3611D" w:rsidRPr="002227C5" w:rsidRDefault="00B3611D" w:rsidP="00BC41EF">
            <w:pPr>
              <w:rPr>
                <w:rFonts w:ascii="Tahoma" w:hAnsi="Tahoma" w:cs="Tahoma"/>
              </w:rPr>
            </w:pPr>
            <w:r w:rsidRPr="002227C5">
              <w:rPr>
                <w:rFonts w:ascii="Tahoma" w:hAnsi="Tahoma" w:cs="Tahoma"/>
              </w:rPr>
              <w:t>3 months</w:t>
            </w:r>
          </w:p>
        </w:tc>
        <w:tc>
          <w:tcPr>
            <w:tcW w:w="4337" w:type="dxa"/>
          </w:tcPr>
          <w:p w14:paraId="6F477F59" w14:textId="77777777" w:rsidR="00B3611D" w:rsidRPr="002227C5" w:rsidRDefault="00B3611D" w:rsidP="00BC41EF">
            <w:pPr>
              <w:rPr>
                <w:rFonts w:ascii="Tahoma" w:hAnsi="Tahoma" w:cs="Tahoma"/>
              </w:rPr>
            </w:pPr>
          </w:p>
        </w:tc>
      </w:tr>
      <w:tr w:rsidR="00B3611D" w:rsidRPr="002227C5" w14:paraId="3FE72EAC" w14:textId="77777777" w:rsidTr="005E7A31">
        <w:tc>
          <w:tcPr>
            <w:tcW w:w="3777" w:type="dxa"/>
          </w:tcPr>
          <w:p w14:paraId="425FB0EB" w14:textId="77777777" w:rsidR="00B3611D" w:rsidRPr="002227C5" w:rsidRDefault="00B3611D" w:rsidP="00BC41EF">
            <w:pPr>
              <w:rPr>
                <w:rFonts w:ascii="Tahoma" w:hAnsi="Tahoma" w:cs="Tahoma"/>
              </w:rPr>
            </w:pPr>
            <w:r w:rsidRPr="002227C5">
              <w:rPr>
                <w:rFonts w:ascii="Tahoma" w:hAnsi="Tahoma" w:cs="Tahoma"/>
              </w:rPr>
              <w:t>Vegetables, canned</w:t>
            </w:r>
          </w:p>
        </w:tc>
        <w:tc>
          <w:tcPr>
            <w:tcW w:w="1956" w:type="dxa"/>
          </w:tcPr>
          <w:p w14:paraId="6C12F764" w14:textId="77777777" w:rsidR="00B3611D" w:rsidRPr="002227C5" w:rsidRDefault="00B3611D" w:rsidP="00BC41EF">
            <w:pPr>
              <w:rPr>
                <w:rFonts w:ascii="Tahoma" w:hAnsi="Tahoma" w:cs="Tahoma"/>
              </w:rPr>
            </w:pPr>
            <w:r w:rsidRPr="002227C5">
              <w:rPr>
                <w:rFonts w:ascii="Tahoma" w:hAnsi="Tahoma" w:cs="Tahoma"/>
              </w:rPr>
              <w:t>1 year</w:t>
            </w:r>
          </w:p>
        </w:tc>
        <w:tc>
          <w:tcPr>
            <w:tcW w:w="4337" w:type="dxa"/>
          </w:tcPr>
          <w:p w14:paraId="2EA9B73B" w14:textId="77777777" w:rsidR="00B3611D" w:rsidRPr="002227C5" w:rsidRDefault="00B3611D" w:rsidP="00BC41EF">
            <w:pPr>
              <w:rPr>
                <w:rFonts w:ascii="Tahoma" w:hAnsi="Tahoma" w:cs="Tahoma"/>
              </w:rPr>
            </w:pPr>
          </w:p>
        </w:tc>
      </w:tr>
      <w:tr w:rsidR="00B3611D" w:rsidRPr="002227C5" w14:paraId="5EBA89A7" w14:textId="77777777" w:rsidTr="005E7A31">
        <w:tc>
          <w:tcPr>
            <w:tcW w:w="3777" w:type="dxa"/>
          </w:tcPr>
          <w:p w14:paraId="22F646F7" w14:textId="77777777" w:rsidR="00B3611D" w:rsidRPr="002227C5" w:rsidRDefault="00B3611D" w:rsidP="00BC41EF">
            <w:pPr>
              <w:rPr>
                <w:rFonts w:ascii="Tahoma" w:hAnsi="Tahoma" w:cs="Tahoma"/>
              </w:rPr>
            </w:pPr>
            <w:r w:rsidRPr="002227C5">
              <w:rPr>
                <w:rFonts w:ascii="Tahoma" w:hAnsi="Tahoma" w:cs="Tahoma"/>
              </w:rPr>
              <w:lastRenderedPageBreak/>
              <w:t>Vegetables, fresh (onions, potatoes, rutabagas, hard-shelled squash, sweet potatoes)</w:t>
            </w:r>
          </w:p>
        </w:tc>
        <w:tc>
          <w:tcPr>
            <w:tcW w:w="1956" w:type="dxa"/>
          </w:tcPr>
          <w:p w14:paraId="5D0D3A56" w14:textId="77777777" w:rsidR="00B3611D" w:rsidRPr="002227C5" w:rsidRDefault="00B3611D" w:rsidP="00BC41EF">
            <w:pPr>
              <w:rPr>
                <w:rFonts w:ascii="Tahoma" w:hAnsi="Tahoma" w:cs="Tahoma"/>
              </w:rPr>
            </w:pPr>
            <w:r w:rsidRPr="002227C5">
              <w:rPr>
                <w:rFonts w:ascii="Tahoma" w:hAnsi="Tahoma" w:cs="Tahoma"/>
              </w:rPr>
              <w:t>1 week at room temperature</w:t>
            </w:r>
          </w:p>
        </w:tc>
        <w:tc>
          <w:tcPr>
            <w:tcW w:w="4337" w:type="dxa"/>
          </w:tcPr>
          <w:p w14:paraId="5F83CF74" w14:textId="0714A4E7" w:rsidR="00B3611D" w:rsidRPr="002227C5" w:rsidRDefault="00B3611D" w:rsidP="00BC41EF">
            <w:pPr>
              <w:rPr>
                <w:rFonts w:ascii="Tahoma" w:hAnsi="Tahoma" w:cs="Tahoma"/>
              </w:rPr>
            </w:pPr>
            <w:r w:rsidRPr="002227C5">
              <w:rPr>
                <w:rFonts w:ascii="Tahoma" w:hAnsi="Tahoma" w:cs="Tahoma"/>
              </w:rPr>
              <w:t xml:space="preserve">For longer storage keep at 50 to 60 </w:t>
            </w:r>
            <w:r w:rsidR="00136D4E" w:rsidRPr="00136D4E">
              <w:rPr>
                <w:rStyle w:val="normaltextrun"/>
                <w:rFonts w:ascii="Tahoma" w:hAnsi="Tahoma" w:cs="Tahoma"/>
                <w:sz w:val="19"/>
                <w:szCs w:val="19"/>
                <w:vertAlign w:val="superscript"/>
              </w:rPr>
              <w:t>o</w:t>
            </w:r>
            <w:r w:rsidR="00136D4E" w:rsidRPr="00136D4E">
              <w:rPr>
                <w:rStyle w:val="normaltextrun"/>
                <w:rFonts w:ascii="Tahoma" w:hAnsi="Tahoma" w:cs="Tahoma"/>
              </w:rPr>
              <w:t>F</w:t>
            </w:r>
            <w:r w:rsidRPr="002227C5">
              <w:rPr>
                <w:rFonts w:ascii="Tahoma" w:hAnsi="Tahoma" w:cs="Tahoma"/>
              </w:rPr>
              <w:t>.  Keep dry, out of sun, loosely wrapped.</w:t>
            </w:r>
          </w:p>
        </w:tc>
      </w:tr>
      <w:tr w:rsidR="00B3611D" w:rsidRPr="002227C5" w14:paraId="15BB65FB" w14:textId="77777777" w:rsidTr="005E7A31">
        <w:tc>
          <w:tcPr>
            <w:tcW w:w="3777" w:type="dxa"/>
          </w:tcPr>
          <w:p w14:paraId="353FB6D1" w14:textId="77777777" w:rsidR="00B3611D" w:rsidRPr="002227C5" w:rsidRDefault="00B3611D" w:rsidP="00BC41EF">
            <w:pPr>
              <w:rPr>
                <w:rFonts w:ascii="Tahoma" w:hAnsi="Tahoma" w:cs="Tahoma"/>
              </w:rPr>
            </w:pPr>
            <w:r w:rsidRPr="002227C5">
              <w:rPr>
                <w:rFonts w:ascii="Tahoma" w:hAnsi="Tahoma" w:cs="Tahoma"/>
              </w:rPr>
              <w:t>Whipped-topping mix</w:t>
            </w:r>
          </w:p>
        </w:tc>
        <w:tc>
          <w:tcPr>
            <w:tcW w:w="1956" w:type="dxa"/>
          </w:tcPr>
          <w:p w14:paraId="68554006" w14:textId="77777777" w:rsidR="00B3611D" w:rsidRPr="002227C5" w:rsidRDefault="00B3611D" w:rsidP="00BC41EF">
            <w:pPr>
              <w:rPr>
                <w:rFonts w:ascii="Tahoma" w:hAnsi="Tahoma" w:cs="Tahoma"/>
              </w:rPr>
            </w:pPr>
            <w:r w:rsidRPr="002227C5">
              <w:rPr>
                <w:rFonts w:ascii="Tahoma" w:hAnsi="Tahoma" w:cs="Tahoma"/>
              </w:rPr>
              <w:t>1 year</w:t>
            </w:r>
          </w:p>
        </w:tc>
        <w:tc>
          <w:tcPr>
            <w:tcW w:w="4337" w:type="dxa"/>
          </w:tcPr>
          <w:p w14:paraId="298606B0" w14:textId="77777777" w:rsidR="00B3611D" w:rsidRPr="002227C5" w:rsidRDefault="00B3611D" w:rsidP="00BC41EF">
            <w:pPr>
              <w:rPr>
                <w:rFonts w:ascii="Tahoma" w:hAnsi="Tahoma" w:cs="Tahoma"/>
              </w:rPr>
            </w:pPr>
          </w:p>
        </w:tc>
      </w:tr>
    </w:tbl>
    <w:p w14:paraId="51441211" w14:textId="77777777" w:rsidR="00B3611D" w:rsidRPr="002227C5" w:rsidRDefault="00B3611D" w:rsidP="00B3611D">
      <w:pPr>
        <w:jc w:val="center"/>
        <w:rPr>
          <w:rFonts w:ascii="Tahoma" w:hAnsi="Tahoma" w:cs="Tahoma"/>
          <w:b/>
        </w:rPr>
      </w:pPr>
    </w:p>
    <w:p w14:paraId="3B7605BF" w14:textId="77777777" w:rsidR="00B3611D" w:rsidRPr="002227C5" w:rsidRDefault="00B3611D" w:rsidP="00B3611D">
      <w:pPr>
        <w:jc w:val="center"/>
        <w:rPr>
          <w:rFonts w:ascii="Tahoma" w:hAnsi="Tahoma" w:cs="Tahoma"/>
          <w:b/>
        </w:rPr>
      </w:pPr>
      <w:r w:rsidRPr="002227C5">
        <w:rPr>
          <w:rFonts w:ascii="Tahoma" w:hAnsi="Tahoma" w:cs="Tahoma"/>
          <w:b/>
        </w:rPr>
        <w:br w:type="page"/>
      </w:r>
    </w:p>
    <w:p w14:paraId="39C7359F" w14:textId="611FA73A" w:rsidR="00B3611D" w:rsidRPr="002227C5" w:rsidRDefault="00B3611D" w:rsidP="00B3611D">
      <w:pPr>
        <w:rPr>
          <w:rFonts w:ascii="Tahoma" w:hAnsi="Tahoma" w:cs="Tahoma"/>
          <w:b/>
        </w:rPr>
      </w:pPr>
      <w:r w:rsidRPr="002227C5">
        <w:rPr>
          <w:rFonts w:ascii="Tahoma" w:hAnsi="Tahoma" w:cs="Tahoma"/>
          <w:b/>
        </w:rPr>
        <w:lastRenderedPageBreak/>
        <w:t>Recommended Shelf Life for Food Storage, continued</w:t>
      </w:r>
    </w:p>
    <w:p w14:paraId="2A60E84F" w14:textId="77777777" w:rsidR="00B3611D" w:rsidRPr="002227C5" w:rsidRDefault="00B3611D" w:rsidP="00B3611D">
      <w:pPr>
        <w:rPr>
          <w:rFonts w:ascii="Tahoma" w:hAnsi="Tahoma" w:cs="Tahoma"/>
          <w:b/>
        </w:rPr>
      </w:pPr>
    </w:p>
    <w:p w14:paraId="62BCE67B" w14:textId="77777777" w:rsidR="00B3611D" w:rsidRPr="002227C5" w:rsidRDefault="00B3611D" w:rsidP="00B3611D">
      <w:pPr>
        <w:jc w:val="center"/>
        <w:rPr>
          <w:rFonts w:ascii="Tahoma" w:hAnsi="Tahoma" w:cs="Tahoma"/>
          <w:b/>
        </w:rPr>
      </w:pPr>
      <w:r w:rsidRPr="002227C5">
        <w:rPr>
          <w:rFonts w:ascii="Tahoma" w:hAnsi="Tahoma" w:cs="Tahoma"/>
          <w:b/>
        </w:rPr>
        <w:t xml:space="preserve">Recommended Food Storage Chart for Refrigerator Items </w:t>
      </w:r>
    </w:p>
    <w:p w14:paraId="03E2D6FA" w14:textId="066945BB" w:rsidR="00B3611D" w:rsidRPr="002227C5" w:rsidRDefault="00B3611D" w:rsidP="00B3611D">
      <w:pPr>
        <w:rPr>
          <w:rFonts w:ascii="Tahoma" w:hAnsi="Tahoma" w:cs="Tahoma"/>
          <w:sz w:val="22"/>
          <w:szCs w:val="22"/>
        </w:rPr>
      </w:pPr>
      <w:r w:rsidRPr="002227C5">
        <w:rPr>
          <w:rFonts w:ascii="Tahoma" w:hAnsi="Tahoma" w:cs="Tahoma"/>
          <w:sz w:val="22"/>
          <w:szCs w:val="22"/>
        </w:rPr>
        <w:t xml:space="preserve">Keep refrigerator temperature between 34  F and 40 degrees F. If it rises above 40 degrees F, food quickly spoils. Except as noted in chart, wrap foods in foil, plastic wraps, or bags or place in airtight containers to keep food from drying out and odors from being transferred from one food to another. Some food kept longer than recommended times </w:t>
      </w:r>
      <w:r w:rsidRPr="002227C5">
        <w:rPr>
          <w:rFonts w:ascii="Tahoma" w:hAnsi="Tahoma" w:cs="Tahoma"/>
          <w:i/>
          <w:sz w:val="22"/>
          <w:szCs w:val="22"/>
        </w:rPr>
        <w:t>may</w:t>
      </w:r>
      <w:r w:rsidRPr="002227C5">
        <w:rPr>
          <w:rFonts w:ascii="Tahoma" w:hAnsi="Tahoma" w:cs="Tahoma"/>
          <w:sz w:val="22"/>
          <w:szCs w:val="22"/>
        </w:rPr>
        <w:t xml:space="preserve"> be useable but of inferior quality.</w:t>
      </w:r>
    </w:p>
    <w:p w14:paraId="305DE394" w14:textId="77777777" w:rsidR="00B3611D" w:rsidRPr="002227C5" w:rsidRDefault="00B3611D" w:rsidP="00B3611D">
      <w:pPr>
        <w:rPr>
          <w:rFonts w:ascii="Tahoma" w:hAnsi="Tahoma" w:cs="Tahoma"/>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980"/>
        <w:gridCol w:w="3708"/>
      </w:tblGrid>
      <w:tr w:rsidR="00B3611D" w:rsidRPr="002227C5" w14:paraId="13608880" w14:textId="77777777" w:rsidTr="00BC41EF">
        <w:tc>
          <w:tcPr>
            <w:tcW w:w="3888" w:type="dxa"/>
          </w:tcPr>
          <w:p w14:paraId="1CF0656E" w14:textId="77777777" w:rsidR="00B3611D" w:rsidRPr="002227C5" w:rsidRDefault="00B3611D" w:rsidP="00BC41EF">
            <w:pPr>
              <w:jc w:val="center"/>
              <w:rPr>
                <w:rFonts w:ascii="Tahoma" w:hAnsi="Tahoma" w:cs="Tahoma"/>
                <w:b/>
              </w:rPr>
            </w:pPr>
            <w:r w:rsidRPr="002227C5">
              <w:rPr>
                <w:rFonts w:ascii="Tahoma" w:hAnsi="Tahoma" w:cs="Tahoma"/>
                <w:b/>
              </w:rPr>
              <w:t>Food</w:t>
            </w:r>
          </w:p>
        </w:tc>
        <w:tc>
          <w:tcPr>
            <w:tcW w:w="1980" w:type="dxa"/>
          </w:tcPr>
          <w:p w14:paraId="4D6FFD6F" w14:textId="77777777" w:rsidR="00B3611D" w:rsidRPr="002227C5" w:rsidRDefault="00B3611D" w:rsidP="00BC41EF">
            <w:pPr>
              <w:jc w:val="center"/>
              <w:rPr>
                <w:rFonts w:ascii="Tahoma" w:hAnsi="Tahoma" w:cs="Tahoma"/>
                <w:b/>
              </w:rPr>
            </w:pPr>
            <w:r w:rsidRPr="002227C5">
              <w:rPr>
                <w:rFonts w:ascii="Tahoma" w:hAnsi="Tahoma" w:cs="Tahoma"/>
                <w:b/>
              </w:rPr>
              <w:t>Time</w:t>
            </w:r>
          </w:p>
        </w:tc>
        <w:tc>
          <w:tcPr>
            <w:tcW w:w="3708" w:type="dxa"/>
          </w:tcPr>
          <w:p w14:paraId="5C5A684F" w14:textId="77777777" w:rsidR="00B3611D" w:rsidRPr="002227C5" w:rsidRDefault="00B3611D" w:rsidP="00BC41EF">
            <w:pPr>
              <w:jc w:val="center"/>
              <w:rPr>
                <w:rFonts w:ascii="Tahoma" w:hAnsi="Tahoma" w:cs="Tahoma"/>
                <w:b/>
              </w:rPr>
            </w:pPr>
            <w:r w:rsidRPr="002227C5">
              <w:rPr>
                <w:rFonts w:ascii="Tahoma" w:hAnsi="Tahoma" w:cs="Tahoma"/>
                <w:b/>
              </w:rPr>
              <w:t>Special Handling</w:t>
            </w:r>
          </w:p>
        </w:tc>
      </w:tr>
      <w:tr w:rsidR="00B3611D" w:rsidRPr="002227C5" w14:paraId="0CAF2EB4" w14:textId="77777777" w:rsidTr="00BC41EF">
        <w:tc>
          <w:tcPr>
            <w:tcW w:w="3888" w:type="dxa"/>
          </w:tcPr>
          <w:p w14:paraId="79615C41" w14:textId="77777777" w:rsidR="00B3611D" w:rsidRPr="002227C5" w:rsidRDefault="00B3611D" w:rsidP="00BC41EF">
            <w:pPr>
              <w:rPr>
                <w:rFonts w:ascii="Tahoma" w:hAnsi="Tahoma" w:cs="Tahoma"/>
              </w:rPr>
            </w:pPr>
            <w:r w:rsidRPr="002227C5">
              <w:rPr>
                <w:rFonts w:ascii="Tahoma" w:hAnsi="Tahoma" w:cs="Tahoma"/>
              </w:rPr>
              <w:t>Butter</w:t>
            </w:r>
          </w:p>
        </w:tc>
        <w:tc>
          <w:tcPr>
            <w:tcW w:w="1980" w:type="dxa"/>
          </w:tcPr>
          <w:p w14:paraId="271D2DF0" w14:textId="77777777" w:rsidR="00B3611D" w:rsidRPr="002227C5" w:rsidRDefault="00B3611D" w:rsidP="00BC41EF">
            <w:pPr>
              <w:rPr>
                <w:rFonts w:ascii="Tahoma" w:hAnsi="Tahoma" w:cs="Tahoma"/>
              </w:rPr>
            </w:pPr>
            <w:r w:rsidRPr="002227C5">
              <w:rPr>
                <w:rFonts w:ascii="Tahoma" w:hAnsi="Tahoma" w:cs="Tahoma"/>
              </w:rPr>
              <w:t>1-3 months</w:t>
            </w:r>
          </w:p>
        </w:tc>
        <w:tc>
          <w:tcPr>
            <w:tcW w:w="3708" w:type="dxa"/>
          </w:tcPr>
          <w:p w14:paraId="257821A3" w14:textId="77777777" w:rsidR="00B3611D" w:rsidRPr="002227C5" w:rsidRDefault="00B3611D" w:rsidP="00BC41EF">
            <w:pPr>
              <w:rPr>
                <w:rFonts w:ascii="Tahoma" w:hAnsi="Tahoma" w:cs="Tahoma"/>
              </w:rPr>
            </w:pPr>
          </w:p>
        </w:tc>
      </w:tr>
      <w:tr w:rsidR="00B3611D" w:rsidRPr="002227C5" w14:paraId="777CBC09" w14:textId="77777777" w:rsidTr="00BC41EF">
        <w:tc>
          <w:tcPr>
            <w:tcW w:w="3888" w:type="dxa"/>
          </w:tcPr>
          <w:p w14:paraId="379F639E" w14:textId="77777777" w:rsidR="00B3611D" w:rsidRPr="002227C5" w:rsidRDefault="00B3611D" w:rsidP="00BC41EF">
            <w:pPr>
              <w:rPr>
                <w:rFonts w:ascii="Tahoma" w:hAnsi="Tahoma" w:cs="Tahoma"/>
              </w:rPr>
            </w:pPr>
            <w:r w:rsidRPr="002227C5">
              <w:rPr>
                <w:rFonts w:ascii="Tahoma" w:hAnsi="Tahoma" w:cs="Tahoma"/>
              </w:rPr>
              <w:t>Buttermilk, sour cream, yogurt</w:t>
            </w:r>
          </w:p>
        </w:tc>
        <w:tc>
          <w:tcPr>
            <w:tcW w:w="1980" w:type="dxa"/>
          </w:tcPr>
          <w:p w14:paraId="78BD6F06" w14:textId="77777777" w:rsidR="00B3611D" w:rsidRPr="002227C5" w:rsidRDefault="00B3611D" w:rsidP="00BC41EF">
            <w:pPr>
              <w:rPr>
                <w:rFonts w:ascii="Tahoma" w:hAnsi="Tahoma" w:cs="Tahoma"/>
              </w:rPr>
            </w:pPr>
            <w:r w:rsidRPr="002227C5">
              <w:rPr>
                <w:rFonts w:ascii="Tahoma" w:hAnsi="Tahoma" w:cs="Tahoma"/>
              </w:rPr>
              <w:t>2 weeks</w:t>
            </w:r>
          </w:p>
        </w:tc>
        <w:tc>
          <w:tcPr>
            <w:tcW w:w="3708" w:type="dxa"/>
          </w:tcPr>
          <w:p w14:paraId="16593617" w14:textId="77777777" w:rsidR="00B3611D" w:rsidRPr="002227C5" w:rsidRDefault="00B3611D" w:rsidP="00BC41EF">
            <w:pPr>
              <w:rPr>
                <w:rFonts w:ascii="Tahoma" w:hAnsi="Tahoma" w:cs="Tahoma"/>
              </w:rPr>
            </w:pPr>
          </w:p>
        </w:tc>
      </w:tr>
      <w:tr w:rsidR="00B3611D" w:rsidRPr="002227C5" w14:paraId="685037FF" w14:textId="77777777" w:rsidTr="00BC41EF">
        <w:tc>
          <w:tcPr>
            <w:tcW w:w="3888" w:type="dxa"/>
          </w:tcPr>
          <w:p w14:paraId="0746A181" w14:textId="77777777" w:rsidR="00B3611D" w:rsidRPr="002227C5" w:rsidRDefault="00B3611D" w:rsidP="00BC41EF">
            <w:pPr>
              <w:rPr>
                <w:rFonts w:ascii="Tahoma" w:hAnsi="Tahoma" w:cs="Tahoma"/>
              </w:rPr>
            </w:pPr>
            <w:r w:rsidRPr="002227C5">
              <w:rPr>
                <w:rFonts w:ascii="Tahoma" w:hAnsi="Tahoma" w:cs="Tahoma"/>
              </w:rPr>
              <w:t>Cheese</w:t>
            </w:r>
          </w:p>
        </w:tc>
        <w:tc>
          <w:tcPr>
            <w:tcW w:w="1980" w:type="dxa"/>
          </w:tcPr>
          <w:p w14:paraId="3BAE8BA2" w14:textId="77777777" w:rsidR="00B3611D" w:rsidRPr="002227C5" w:rsidRDefault="00B3611D" w:rsidP="00BC41EF">
            <w:pPr>
              <w:rPr>
                <w:rFonts w:ascii="Tahoma" w:hAnsi="Tahoma" w:cs="Tahoma"/>
              </w:rPr>
            </w:pPr>
          </w:p>
        </w:tc>
        <w:tc>
          <w:tcPr>
            <w:tcW w:w="3708" w:type="dxa"/>
          </w:tcPr>
          <w:p w14:paraId="322FA16A" w14:textId="77777777" w:rsidR="00B3611D" w:rsidRPr="002227C5" w:rsidRDefault="00B3611D" w:rsidP="00BC41EF">
            <w:pPr>
              <w:rPr>
                <w:rFonts w:ascii="Tahoma" w:hAnsi="Tahoma" w:cs="Tahoma"/>
              </w:rPr>
            </w:pPr>
          </w:p>
        </w:tc>
      </w:tr>
      <w:tr w:rsidR="00B3611D" w:rsidRPr="002227C5" w14:paraId="4936CAB7" w14:textId="77777777" w:rsidTr="00BC41EF">
        <w:tc>
          <w:tcPr>
            <w:tcW w:w="3888" w:type="dxa"/>
          </w:tcPr>
          <w:p w14:paraId="68811F54" w14:textId="77777777" w:rsidR="00B3611D" w:rsidRPr="002227C5" w:rsidRDefault="00B3611D" w:rsidP="00BC41EF">
            <w:pPr>
              <w:rPr>
                <w:rFonts w:ascii="Tahoma" w:hAnsi="Tahoma" w:cs="Tahoma"/>
              </w:rPr>
            </w:pPr>
            <w:r w:rsidRPr="002227C5">
              <w:rPr>
                <w:rFonts w:ascii="Tahoma" w:hAnsi="Tahoma" w:cs="Tahoma"/>
              </w:rPr>
              <w:t>Cheese, cottage, ricotta</w:t>
            </w:r>
          </w:p>
        </w:tc>
        <w:tc>
          <w:tcPr>
            <w:tcW w:w="1980" w:type="dxa"/>
          </w:tcPr>
          <w:p w14:paraId="3C9BD6B9" w14:textId="77777777" w:rsidR="00B3611D" w:rsidRPr="002227C5" w:rsidRDefault="00B3611D" w:rsidP="00BC41EF">
            <w:pPr>
              <w:rPr>
                <w:rFonts w:ascii="Tahoma" w:hAnsi="Tahoma" w:cs="Tahoma"/>
              </w:rPr>
            </w:pPr>
            <w:r w:rsidRPr="002227C5">
              <w:rPr>
                <w:rFonts w:ascii="Tahoma" w:hAnsi="Tahoma" w:cs="Tahoma"/>
              </w:rPr>
              <w:t>1 week</w:t>
            </w:r>
          </w:p>
        </w:tc>
        <w:tc>
          <w:tcPr>
            <w:tcW w:w="3708" w:type="dxa"/>
          </w:tcPr>
          <w:p w14:paraId="41893EB0" w14:textId="77777777" w:rsidR="00B3611D" w:rsidRPr="002227C5" w:rsidRDefault="00B3611D" w:rsidP="00BC41EF">
            <w:pPr>
              <w:rPr>
                <w:rFonts w:ascii="Tahoma" w:hAnsi="Tahoma" w:cs="Tahoma"/>
              </w:rPr>
            </w:pPr>
          </w:p>
        </w:tc>
      </w:tr>
      <w:tr w:rsidR="00B3611D" w:rsidRPr="002227C5" w14:paraId="394AC509" w14:textId="77777777" w:rsidTr="00BC41EF">
        <w:tc>
          <w:tcPr>
            <w:tcW w:w="3888" w:type="dxa"/>
          </w:tcPr>
          <w:p w14:paraId="560BB415" w14:textId="77777777" w:rsidR="00B3611D" w:rsidRPr="002227C5" w:rsidRDefault="00B3611D" w:rsidP="00BC41EF">
            <w:pPr>
              <w:rPr>
                <w:rFonts w:ascii="Tahoma" w:hAnsi="Tahoma" w:cs="Tahoma"/>
              </w:rPr>
            </w:pPr>
            <w:r w:rsidRPr="002227C5">
              <w:rPr>
                <w:rFonts w:ascii="Tahoma" w:hAnsi="Tahoma" w:cs="Tahoma"/>
              </w:rPr>
              <w:t>Cheese, cream, Neufchatel</w:t>
            </w:r>
          </w:p>
        </w:tc>
        <w:tc>
          <w:tcPr>
            <w:tcW w:w="1980" w:type="dxa"/>
          </w:tcPr>
          <w:p w14:paraId="1A086F29" w14:textId="77777777" w:rsidR="00B3611D" w:rsidRPr="002227C5" w:rsidRDefault="00B3611D" w:rsidP="00BC41EF">
            <w:pPr>
              <w:rPr>
                <w:rFonts w:ascii="Tahoma" w:hAnsi="Tahoma" w:cs="Tahoma"/>
              </w:rPr>
            </w:pPr>
            <w:r w:rsidRPr="002227C5">
              <w:rPr>
                <w:rFonts w:ascii="Tahoma" w:hAnsi="Tahoma" w:cs="Tahoma"/>
              </w:rPr>
              <w:t>2 weeks</w:t>
            </w:r>
          </w:p>
        </w:tc>
        <w:tc>
          <w:tcPr>
            <w:tcW w:w="3708" w:type="dxa"/>
          </w:tcPr>
          <w:p w14:paraId="509D3017" w14:textId="77777777" w:rsidR="00B3611D" w:rsidRPr="002227C5" w:rsidRDefault="00B3611D" w:rsidP="00BC41EF">
            <w:pPr>
              <w:rPr>
                <w:rFonts w:ascii="Tahoma" w:hAnsi="Tahoma" w:cs="Tahoma"/>
              </w:rPr>
            </w:pPr>
          </w:p>
        </w:tc>
      </w:tr>
      <w:tr w:rsidR="00B3611D" w:rsidRPr="002227C5" w14:paraId="5A48F811" w14:textId="77777777" w:rsidTr="00BC41EF">
        <w:tc>
          <w:tcPr>
            <w:tcW w:w="3888" w:type="dxa"/>
          </w:tcPr>
          <w:p w14:paraId="0475CC94" w14:textId="77777777" w:rsidR="00B3611D" w:rsidRPr="002227C5" w:rsidRDefault="00B3611D" w:rsidP="00BC41EF">
            <w:pPr>
              <w:rPr>
                <w:rFonts w:ascii="Tahoma" w:hAnsi="Tahoma" w:cs="Tahoma"/>
              </w:rPr>
            </w:pPr>
            <w:r w:rsidRPr="002227C5">
              <w:rPr>
                <w:rFonts w:ascii="Tahoma" w:hAnsi="Tahoma" w:cs="Tahoma"/>
              </w:rPr>
              <w:t xml:space="preserve">Cheese, hard or wax-coated —Cheddar, </w:t>
            </w:r>
            <w:smartTag w:uri="urn:schemas-microsoft-com:office:smarttags" w:element="City">
              <w:r w:rsidRPr="002227C5">
                <w:rPr>
                  <w:rFonts w:ascii="Tahoma" w:hAnsi="Tahoma" w:cs="Tahoma"/>
                </w:rPr>
                <w:t>Edam</w:t>
              </w:r>
            </w:smartTag>
            <w:r w:rsidRPr="002227C5">
              <w:rPr>
                <w:rFonts w:ascii="Tahoma" w:hAnsi="Tahoma" w:cs="Tahoma"/>
              </w:rPr>
              <w:t xml:space="preserve">, </w:t>
            </w:r>
            <w:smartTag w:uri="urn:schemas-microsoft-com:office:smarttags" w:element="place">
              <w:smartTag w:uri="urn:schemas-microsoft-com:office:smarttags" w:element="City">
                <w:r w:rsidRPr="002227C5">
                  <w:rPr>
                    <w:rFonts w:ascii="Tahoma" w:hAnsi="Tahoma" w:cs="Tahoma"/>
                  </w:rPr>
                  <w:t>Gouda</w:t>
                </w:r>
              </w:smartTag>
            </w:smartTag>
            <w:r w:rsidRPr="002227C5">
              <w:rPr>
                <w:rFonts w:ascii="Tahoma" w:hAnsi="Tahoma" w:cs="Tahoma"/>
              </w:rPr>
              <w:t>, Swiss, etc., large pieces</w:t>
            </w:r>
          </w:p>
          <w:p w14:paraId="3636093B" w14:textId="77777777" w:rsidR="00B3611D" w:rsidRPr="002227C5" w:rsidRDefault="00B3611D" w:rsidP="00BC41EF">
            <w:pPr>
              <w:ind w:left="720"/>
              <w:rPr>
                <w:rFonts w:ascii="Tahoma" w:hAnsi="Tahoma" w:cs="Tahoma"/>
              </w:rPr>
            </w:pPr>
            <w:r w:rsidRPr="002227C5">
              <w:rPr>
                <w:rFonts w:ascii="Tahoma" w:hAnsi="Tahoma" w:cs="Tahoma"/>
              </w:rPr>
              <w:t>Unopened</w:t>
            </w:r>
          </w:p>
          <w:p w14:paraId="520CF081" w14:textId="77777777" w:rsidR="00B3611D" w:rsidRPr="002227C5" w:rsidRDefault="00B3611D" w:rsidP="00BC41EF">
            <w:pPr>
              <w:ind w:left="720"/>
              <w:rPr>
                <w:rFonts w:ascii="Tahoma" w:hAnsi="Tahoma" w:cs="Tahoma"/>
              </w:rPr>
            </w:pPr>
            <w:r w:rsidRPr="002227C5">
              <w:rPr>
                <w:rFonts w:ascii="Tahoma" w:hAnsi="Tahoma" w:cs="Tahoma"/>
              </w:rPr>
              <w:t>Opened</w:t>
            </w:r>
          </w:p>
        </w:tc>
        <w:tc>
          <w:tcPr>
            <w:tcW w:w="1980" w:type="dxa"/>
          </w:tcPr>
          <w:p w14:paraId="5573570F" w14:textId="77777777" w:rsidR="00B3611D" w:rsidRPr="002227C5" w:rsidRDefault="00B3611D" w:rsidP="00BC41EF">
            <w:pPr>
              <w:rPr>
                <w:rFonts w:ascii="Tahoma" w:hAnsi="Tahoma" w:cs="Tahoma"/>
              </w:rPr>
            </w:pPr>
          </w:p>
          <w:p w14:paraId="44DFBE41" w14:textId="77777777" w:rsidR="00B3611D" w:rsidRPr="002227C5" w:rsidRDefault="00B3611D" w:rsidP="00BC41EF">
            <w:pPr>
              <w:rPr>
                <w:rFonts w:ascii="Tahoma" w:hAnsi="Tahoma" w:cs="Tahoma"/>
              </w:rPr>
            </w:pPr>
          </w:p>
          <w:p w14:paraId="56929B5A" w14:textId="77777777" w:rsidR="00B3611D" w:rsidRPr="002227C5" w:rsidRDefault="00B3611D" w:rsidP="00BC41EF">
            <w:pPr>
              <w:rPr>
                <w:rFonts w:ascii="Tahoma" w:hAnsi="Tahoma" w:cs="Tahoma"/>
              </w:rPr>
            </w:pPr>
          </w:p>
          <w:p w14:paraId="515EC06F" w14:textId="77777777" w:rsidR="00B3611D" w:rsidRPr="002227C5" w:rsidRDefault="00B3611D" w:rsidP="00BC41EF">
            <w:pPr>
              <w:rPr>
                <w:rFonts w:ascii="Tahoma" w:hAnsi="Tahoma" w:cs="Tahoma"/>
              </w:rPr>
            </w:pPr>
            <w:r w:rsidRPr="002227C5">
              <w:rPr>
                <w:rFonts w:ascii="Tahoma" w:hAnsi="Tahoma" w:cs="Tahoma"/>
              </w:rPr>
              <w:t>3-6 months</w:t>
            </w:r>
          </w:p>
          <w:p w14:paraId="3B093C04" w14:textId="77777777" w:rsidR="00B3611D" w:rsidRPr="002227C5" w:rsidRDefault="00B3611D" w:rsidP="00BC41EF">
            <w:pPr>
              <w:rPr>
                <w:rFonts w:ascii="Tahoma" w:hAnsi="Tahoma" w:cs="Tahoma"/>
              </w:rPr>
            </w:pPr>
            <w:r w:rsidRPr="002227C5">
              <w:rPr>
                <w:rFonts w:ascii="Tahoma" w:hAnsi="Tahoma" w:cs="Tahoma"/>
              </w:rPr>
              <w:t>1-2 months</w:t>
            </w:r>
          </w:p>
        </w:tc>
        <w:tc>
          <w:tcPr>
            <w:tcW w:w="3708" w:type="dxa"/>
          </w:tcPr>
          <w:p w14:paraId="6C502930" w14:textId="77777777" w:rsidR="00B3611D" w:rsidRPr="002227C5" w:rsidRDefault="00B3611D" w:rsidP="00BC41EF">
            <w:pPr>
              <w:autoSpaceDE w:val="0"/>
              <w:autoSpaceDN w:val="0"/>
              <w:adjustRightInd w:val="0"/>
              <w:rPr>
                <w:rFonts w:ascii="Tahoma" w:hAnsi="Tahoma" w:cs="Tahoma"/>
              </w:rPr>
            </w:pPr>
            <w:r w:rsidRPr="002227C5">
              <w:rPr>
                <w:rFonts w:ascii="Tahoma" w:hAnsi="Tahoma" w:cs="Tahoma"/>
              </w:rPr>
              <w:t>Keep all cheese tightly packaged in moisture resistant wrap. Shredded cheese tends to mold and dehydrate quicker than block cheese.</w:t>
            </w:r>
          </w:p>
        </w:tc>
      </w:tr>
      <w:tr w:rsidR="00B3611D" w:rsidRPr="002227C5" w14:paraId="1321D10D" w14:textId="77777777" w:rsidTr="00BC41EF">
        <w:tc>
          <w:tcPr>
            <w:tcW w:w="3888" w:type="dxa"/>
          </w:tcPr>
          <w:p w14:paraId="3C619817" w14:textId="77777777" w:rsidR="00B3611D" w:rsidRPr="002227C5" w:rsidRDefault="00B3611D" w:rsidP="00BC41EF">
            <w:pPr>
              <w:rPr>
                <w:rFonts w:ascii="Tahoma" w:hAnsi="Tahoma" w:cs="Tahoma"/>
              </w:rPr>
            </w:pPr>
            <w:r w:rsidRPr="002227C5">
              <w:rPr>
                <w:rFonts w:ascii="Tahoma" w:hAnsi="Tahoma" w:cs="Tahoma"/>
              </w:rPr>
              <w:t>Cheese, Parmesan, grated</w:t>
            </w:r>
          </w:p>
          <w:p w14:paraId="07148420" w14:textId="77777777" w:rsidR="00B3611D" w:rsidRPr="002227C5" w:rsidRDefault="00B3611D" w:rsidP="00BC41EF">
            <w:pPr>
              <w:ind w:left="720"/>
              <w:rPr>
                <w:rFonts w:ascii="Tahoma" w:hAnsi="Tahoma" w:cs="Tahoma"/>
              </w:rPr>
            </w:pPr>
            <w:r w:rsidRPr="002227C5">
              <w:rPr>
                <w:rFonts w:ascii="Tahoma" w:hAnsi="Tahoma" w:cs="Tahoma"/>
              </w:rPr>
              <w:t>Unopened</w:t>
            </w:r>
          </w:p>
          <w:p w14:paraId="391D63F7" w14:textId="77777777" w:rsidR="00B3611D" w:rsidRPr="002227C5" w:rsidRDefault="00B3611D" w:rsidP="00BC41EF">
            <w:pPr>
              <w:ind w:left="720"/>
              <w:rPr>
                <w:rFonts w:ascii="Tahoma" w:hAnsi="Tahoma" w:cs="Tahoma"/>
              </w:rPr>
            </w:pPr>
            <w:r w:rsidRPr="002227C5">
              <w:rPr>
                <w:rFonts w:ascii="Tahoma" w:hAnsi="Tahoma" w:cs="Tahoma"/>
              </w:rPr>
              <w:t>Opened</w:t>
            </w:r>
          </w:p>
        </w:tc>
        <w:tc>
          <w:tcPr>
            <w:tcW w:w="1980" w:type="dxa"/>
          </w:tcPr>
          <w:p w14:paraId="3790D83E" w14:textId="77777777" w:rsidR="00B3611D" w:rsidRPr="002227C5" w:rsidRDefault="00B3611D" w:rsidP="00BC41EF">
            <w:pPr>
              <w:rPr>
                <w:rFonts w:ascii="Tahoma" w:hAnsi="Tahoma" w:cs="Tahoma"/>
              </w:rPr>
            </w:pPr>
          </w:p>
          <w:p w14:paraId="4AC49060" w14:textId="77777777" w:rsidR="00B3611D" w:rsidRPr="002227C5" w:rsidRDefault="00B3611D" w:rsidP="00BC41EF">
            <w:pPr>
              <w:rPr>
                <w:rFonts w:ascii="Tahoma" w:hAnsi="Tahoma" w:cs="Tahoma"/>
              </w:rPr>
            </w:pPr>
            <w:r w:rsidRPr="002227C5">
              <w:rPr>
                <w:rFonts w:ascii="Tahoma" w:hAnsi="Tahoma" w:cs="Tahoma"/>
              </w:rPr>
              <w:t>12 months</w:t>
            </w:r>
          </w:p>
          <w:p w14:paraId="71E38225" w14:textId="77777777" w:rsidR="00B3611D" w:rsidRPr="002227C5" w:rsidRDefault="00B3611D" w:rsidP="00BC41EF">
            <w:pPr>
              <w:rPr>
                <w:rFonts w:ascii="Tahoma" w:hAnsi="Tahoma" w:cs="Tahoma"/>
              </w:rPr>
            </w:pPr>
            <w:r w:rsidRPr="002227C5">
              <w:rPr>
                <w:rFonts w:ascii="Tahoma" w:hAnsi="Tahoma" w:cs="Tahoma"/>
              </w:rPr>
              <w:t>2-4 months</w:t>
            </w:r>
          </w:p>
        </w:tc>
        <w:tc>
          <w:tcPr>
            <w:tcW w:w="3708" w:type="dxa"/>
          </w:tcPr>
          <w:p w14:paraId="4004CC63" w14:textId="77777777" w:rsidR="00B3611D" w:rsidRPr="002227C5" w:rsidRDefault="00B3611D" w:rsidP="00BC41EF">
            <w:pPr>
              <w:rPr>
                <w:rFonts w:ascii="Tahoma" w:hAnsi="Tahoma" w:cs="Tahoma"/>
              </w:rPr>
            </w:pPr>
          </w:p>
        </w:tc>
      </w:tr>
      <w:tr w:rsidR="00B3611D" w:rsidRPr="002227C5" w14:paraId="58A677B5" w14:textId="77777777" w:rsidTr="00BC41EF">
        <w:tc>
          <w:tcPr>
            <w:tcW w:w="3888" w:type="dxa"/>
          </w:tcPr>
          <w:p w14:paraId="135DA675" w14:textId="77777777" w:rsidR="00B3611D" w:rsidRPr="002227C5" w:rsidRDefault="00B3611D" w:rsidP="00BC41EF">
            <w:pPr>
              <w:rPr>
                <w:rFonts w:ascii="Tahoma" w:hAnsi="Tahoma" w:cs="Tahoma"/>
              </w:rPr>
            </w:pPr>
            <w:r w:rsidRPr="002227C5">
              <w:rPr>
                <w:rFonts w:ascii="Tahoma" w:hAnsi="Tahoma" w:cs="Tahoma"/>
              </w:rPr>
              <w:t>Cheese, Processed, opened</w:t>
            </w:r>
          </w:p>
        </w:tc>
        <w:tc>
          <w:tcPr>
            <w:tcW w:w="1980" w:type="dxa"/>
          </w:tcPr>
          <w:p w14:paraId="0AC79BF7" w14:textId="77777777" w:rsidR="00B3611D" w:rsidRPr="002227C5" w:rsidRDefault="00B3611D" w:rsidP="00BC41EF">
            <w:pPr>
              <w:rPr>
                <w:rFonts w:ascii="Tahoma" w:hAnsi="Tahoma" w:cs="Tahoma"/>
              </w:rPr>
            </w:pPr>
            <w:r w:rsidRPr="002227C5">
              <w:rPr>
                <w:rFonts w:ascii="Tahoma" w:hAnsi="Tahoma" w:cs="Tahoma"/>
              </w:rPr>
              <w:t>1 month</w:t>
            </w:r>
          </w:p>
        </w:tc>
        <w:tc>
          <w:tcPr>
            <w:tcW w:w="3708" w:type="dxa"/>
          </w:tcPr>
          <w:p w14:paraId="26B714D2" w14:textId="77777777" w:rsidR="00B3611D" w:rsidRPr="002227C5" w:rsidRDefault="00B3611D" w:rsidP="00BC41EF">
            <w:pPr>
              <w:autoSpaceDE w:val="0"/>
              <w:autoSpaceDN w:val="0"/>
              <w:adjustRightInd w:val="0"/>
              <w:rPr>
                <w:rFonts w:ascii="Tahoma" w:hAnsi="Tahoma" w:cs="Tahoma"/>
              </w:rPr>
            </w:pPr>
            <w:r w:rsidRPr="002227C5">
              <w:rPr>
                <w:rFonts w:ascii="Tahoma" w:hAnsi="Tahoma" w:cs="Tahoma"/>
              </w:rPr>
              <w:t>Shredded cheese tends to mold and dehydrate quicker than block cheese.</w:t>
            </w:r>
          </w:p>
        </w:tc>
      </w:tr>
      <w:tr w:rsidR="00B3611D" w:rsidRPr="002227C5" w14:paraId="704696D3" w14:textId="77777777" w:rsidTr="00BC41EF">
        <w:tc>
          <w:tcPr>
            <w:tcW w:w="3888" w:type="dxa"/>
          </w:tcPr>
          <w:p w14:paraId="054B362C" w14:textId="77777777" w:rsidR="00B3611D" w:rsidRPr="002227C5" w:rsidRDefault="00B3611D" w:rsidP="00BC41EF">
            <w:pPr>
              <w:rPr>
                <w:rFonts w:ascii="Tahoma" w:hAnsi="Tahoma" w:cs="Tahoma"/>
              </w:rPr>
            </w:pPr>
            <w:r w:rsidRPr="002227C5">
              <w:rPr>
                <w:rFonts w:ascii="Tahoma" w:hAnsi="Tahoma" w:cs="Tahoma"/>
              </w:rPr>
              <w:t>Cream—light, heavy, half-and-half</w:t>
            </w:r>
          </w:p>
        </w:tc>
        <w:tc>
          <w:tcPr>
            <w:tcW w:w="1980" w:type="dxa"/>
          </w:tcPr>
          <w:p w14:paraId="3169DA2D" w14:textId="77777777" w:rsidR="00B3611D" w:rsidRPr="002227C5" w:rsidRDefault="00B3611D" w:rsidP="00BC41EF">
            <w:pPr>
              <w:rPr>
                <w:rFonts w:ascii="Tahoma" w:hAnsi="Tahoma" w:cs="Tahoma"/>
              </w:rPr>
            </w:pPr>
            <w:r w:rsidRPr="002227C5">
              <w:rPr>
                <w:rFonts w:ascii="Tahoma" w:hAnsi="Tahoma" w:cs="Tahoma"/>
              </w:rPr>
              <w:t>1 week</w:t>
            </w:r>
          </w:p>
        </w:tc>
        <w:tc>
          <w:tcPr>
            <w:tcW w:w="3708" w:type="dxa"/>
          </w:tcPr>
          <w:p w14:paraId="44E3BFEC" w14:textId="77777777" w:rsidR="00B3611D" w:rsidRPr="002227C5" w:rsidRDefault="00B3611D" w:rsidP="00BC41EF">
            <w:pPr>
              <w:rPr>
                <w:rFonts w:ascii="Tahoma" w:hAnsi="Tahoma" w:cs="Tahoma"/>
              </w:rPr>
            </w:pPr>
            <w:r w:rsidRPr="002227C5">
              <w:rPr>
                <w:rFonts w:ascii="Tahoma" w:hAnsi="Tahoma" w:cs="Tahoma"/>
              </w:rPr>
              <w:t>Keep tightly covered.</w:t>
            </w:r>
          </w:p>
        </w:tc>
      </w:tr>
      <w:tr w:rsidR="00B3611D" w:rsidRPr="002227C5" w14:paraId="4A9F9542" w14:textId="77777777" w:rsidTr="00BC41EF">
        <w:tc>
          <w:tcPr>
            <w:tcW w:w="3888" w:type="dxa"/>
          </w:tcPr>
          <w:p w14:paraId="5F15118A" w14:textId="77777777" w:rsidR="00B3611D" w:rsidRPr="002227C5" w:rsidRDefault="00B3611D" w:rsidP="00BC41EF">
            <w:pPr>
              <w:rPr>
                <w:rFonts w:ascii="Tahoma" w:hAnsi="Tahoma" w:cs="Tahoma"/>
              </w:rPr>
            </w:pPr>
            <w:r w:rsidRPr="002227C5">
              <w:rPr>
                <w:rFonts w:ascii="Tahoma" w:hAnsi="Tahoma" w:cs="Tahoma"/>
              </w:rPr>
              <w:t>Dips, commercial</w:t>
            </w:r>
          </w:p>
        </w:tc>
        <w:tc>
          <w:tcPr>
            <w:tcW w:w="1980" w:type="dxa"/>
          </w:tcPr>
          <w:p w14:paraId="464EC2C2" w14:textId="77777777" w:rsidR="00B3611D" w:rsidRPr="002227C5" w:rsidRDefault="00B3611D" w:rsidP="00BC41EF">
            <w:pPr>
              <w:rPr>
                <w:rFonts w:ascii="Tahoma" w:hAnsi="Tahoma" w:cs="Tahoma"/>
              </w:rPr>
            </w:pPr>
            <w:r w:rsidRPr="002227C5">
              <w:rPr>
                <w:rFonts w:ascii="Tahoma" w:hAnsi="Tahoma" w:cs="Tahoma"/>
              </w:rPr>
              <w:t>2 weeks</w:t>
            </w:r>
          </w:p>
        </w:tc>
        <w:tc>
          <w:tcPr>
            <w:tcW w:w="3708" w:type="dxa"/>
          </w:tcPr>
          <w:p w14:paraId="56926E55" w14:textId="77777777" w:rsidR="00B3611D" w:rsidRPr="002227C5" w:rsidRDefault="00B3611D" w:rsidP="00BC41EF">
            <w:pPr>
              <w:rPr>
                <w:rFonts w:ascii="Tahoma" w:hAnsi="Tahoma" w:cs="Tahoma"/>
              </w:rPr>
            </w:pPr>
            <w:r w:rsidRPr="002227C5">
              <w:rPr>
                <w:rFonts w:ascii="Tahoma" w:hAnsi="Tahoma" w:cs="Tahoma"/>
              </w:rPr>
              <w:t>Keep tightly covered.</w:t>
            </w:r>
          </w:p>
        </w:tc>
      </w:tr>
      <w:tr w:rsidR="00B3611D" w:rsidRPr="002227C5" w14:paraId="64D420FB" w14:textId="77777777" w:rsidTr="00BC41EF">
        <w:tc>
          <w:tcPr>
            <w:tcW w:w="3888" w:type="dxa"/>
          </w:tcPr>
          <w:p w14:paraId="672DF1C5" w14:textId="77777777" w:rsidR="00B3611D" w:rsidRPr="002227C5" w:rsidRDefault="00B3611D" w:rsidP="00BC41EF">
            <w:pPr>
              <w:rPr>
                <w:rFonts w:ascii="Tahoma" w:hAnsi="Tahoma" w:cs="Tahoma"/>
              </w:rPr>
            </w:pPr>
            <w:r w:rsidRPr="002227C5">
              <w:rPr>
                <w:rFonts w:ascii="Tahoma" w:hAnsi="Tahoma" w:cs="Tahoma"/>
              </w:rPr>
              <w:t>Eggs, Shell</w:t>
            </w:r>
          </w:p>
        </w:tc>
        <w:tc>
          <w:tcPr>
            <w:tcW w:w="1980" w:type="dxa"/>
          </w:tcPr>
          <w:p w14:paraId="68A108E0" w14:textId="77777777" w:rsidR="00B3611D" w:rsidRPr="002227C5" w:rsidRDefault="00B3611D" w:rsidP="00BC41EF">
            <w:pPr>
              <w:rPr>
                <w:rFonts w:ascii="Tahoma" w:hAnsi="Tahoma" w:cs="Tahoma"/>
              </w:rPr>
            </w:pPr>
            <w:r w:rsidRPr="002227C5">
              <w:rPr>
                <w:rFonts w:ascii="Tahoma" w:hAnsi="Tahoma" w:cs="Tahoma"/>
              </w:rPr>
              <w:t>1 month</w:t>
            </w:r>
          </w:p>
        </w:tc>
        <w:tc>
          <w:tcPr>
            <w:tcW w:w="3708" w:type="dxa"/>
          </w:tcPr>
          <w:p w14:paraId="04DE7250" w14:textId="77777777" w:rsidR="00B3611D" w:rsidRPr="002227C5" w:rsidRDefault="00B3611D" w:rsidP="00BC41EF">
            <w:pPr>
              <w:rPr>
                <w:rFonts w:ascii="Tahoma" w:hAnsi="Tahoma" w:cs="Tahoma"/>
              </w:rPr>
            </w:pPr>
            <w:r w:rsidRPr="002227C5">
              <w:rPr>
                <w:rFonts w:ascii="Tahoma" w:hAnsi="Tahoma" w:cs="Tahoma"/>
              </w:rPr>
              <w:t>Keep small end of egg down, to center yolks.</w:t>
            </w:r>
          </w:p>
        </w:tc>
      </w:tr>
      <w:tr w:rsidR="00B3611D" w:rsidRPr="002227C5" w14:paraId="5F5C58CA" w14:textId="77777777" w:rsidTr="00BC41EF">
        <w:tc>
          <w:tcPr>
            <w:tcW w:w="3888" w:type="dxa"/>
            <w:tcBorders>
              <w:top w:val="single" w:sz="4" w:space="0" w:color="auto"/>
              <w:left w:val="single" w:sz="4" w:space="0" w:color="auto"/>
              <w:bottom w:val="single" w:sz="4" w:space="0" w:color="auto"/>
              <w:right w:val="single" w:sz="4" w:space="0" w:color="auto"/>
            </w:tcBorders>
          </w:tcPr>
          <w:p w14:paraId="390226AF" w14:textId="77777777" w:rsidR="00B3611D" w:rsidRPr="002227C5" w:rsidRDefault="00B3611D" w:rsidP="00BC41EF">
            <w:pPr>
              <w:autoSpaceDE w:val="0"/>
              <w:autoSpaceDN w:val="0"/>
              <w:adjustRightInd w:val="0"/>
              <w:rPr>
                <w:rFonts w:ascii="Tahoma" w:hAnsi="Tahoma" w:cs="Tahoma"/>
                <w:sz w:val="20"/>
                <w:szCs w:val="20"/>
              </w:rPr>
            </w:pPr>
            <w:r w:rsidRPr="002227C5">
              <w:rPr>
                <w:rFonts w:ascii="Tahoma" w:hAnsi="Tahoma" w:cs="Tahoma"/>
                <w:bCs/>
              </w:rPr>
              <w:t>Eggs, Pasteurized, Whole, thawed</w:t>
            </w:r>
          </w:p>
          <w:p w14:paraId="2292D7D3" w14:textId="77777777" w:rsidR="00B3611D" w:rsidRPr="002227C5" w:rsidRDefault="00B3611D" w:rsidP="00BC41EF">
            <w:pPr>
              <w:rPr>
                <w:rFonts w:ascii="Tahoma" w:hAnsi="Tahoma" w:cs="Tahoma"/>
              </w:rPr>
            </w:pPr>
          </w:p>
        </w:tc>
        <w:tc>
          <w:tcPr>
            <w:tcW w:w="1980" w:type="dxa"/>
            <w:tcBorders>
              <w:top w:val="single" w:sz="4" w:space="0" w:color="auto"/>
              <w:left w:val="single" w:sz="4" w:space="0" w:color="auto"/>
              <w:bottom w:val="single" w:sz="4" w:space="0" w:color="auto"/>
              <w:right w:val="single" w:sz="4" w:space="0" w:color="auto"/>
            </w:tcBorders>
          </w:tcPr>
          <w:p w14:paraId="766E81BB" w14:textId="77777777" w:rsidR="00B3611D" w:rsidRPr="002227C5" w:rsidRDefault="00B3611D" w:rsidP="00BC41EF">
            <w:pPr>
              <w:rPr>
                <w:rFonts w:ascii="Tahoma" w:hAnsi="Tahoma" w:cs="Tahoma"/>
              </w:rPr>
            </w:pPr>
            <w:r w:rsidRPr="002227C5">
              <w:rPr>
                <w:rFonts w:ascii="Tahoma" w:hAnsi="Tahoma" w:cs="Tahoma"/>
              </w:rPr>
              <w:t>24 hours</w:t>
            </w:r>
          </w:p>
        </w:tc>
        <w:tc>
          <w:tcPr>
            <w:tcW w:w="3708" w:type="dxa"/>
            <w:tcBorders>
              <w:top w:val="single" w:sz="4" w:space="0" w:color="auto"/>
              <w:left w:val="single" w:sz="4" w:space="0" w:color="auto"/>
              <w:bottom w:val="single" w:sz="4" w:space="0" w:color="auto"/>
              <w:right w:val="single" w:sz="4" w:space="0" w:color="auto"/>
            </w:tcBorders>
          </w:tcPr>
          <w:p w14:paraId="0873D919" w14:textId="77777777" w:rsidR="00B3611D" w:rsidRPr="002227C5" w:rsidRDefault="00B3611D" w:rsidP="00BC41EF">
            <w:pPr>
              <w:rPr>
                <w:rFonts w:ascii="Tahoma" w:hAnsi="Tahoma" w:cs="Tahoma"/>
              </w:rPr>
            </w:pPr>
            <w:r w:rsidRPr="002227C5">
              <w:rPr>
                <w:rFonts w:ascii="Tahoma" w:hAnsi="Tahoma" w:cs="Tahoma"/>
              </w:rPr>
              <w:t>Thaw under refrigeration.</w:t>
            </w:r>
          </w:p>
        </w:tc>
      </w:tr>
      <w:tr w:rsidR="00B3611D" w:rsidRPr="002227C5" w14:paraId="3159A22F" w14:textId="77777777" w:rsidTr="00BC41EF">
        <w:tc>
          <w:tcPr>
            <w:tcW w:w="3888" w:type="dxa"/>
          </w:tcPr>
          <w:p w14:paraId="74C72CE0" w14:textId="77777777" w:rsidR="00B3611D" w:rsidRPr="002227C5" w:rsidRDefault="00B3611D" w:rsidP="00BC41EF">
            <w:pPr>
              <w:rPr>
                <w:rFonts w:ascii="Tahoma" w:hAnsi="Tahoma" w:cs="Tahoma"/>
              </w:rPr>
            </w:pPr>
            <w:r w:rsidRPr="002227C5">
              <w:rPr>
                <w:rFonts w:ascii="Tahoma" w:hAnsi="Tahoma" w:cs="Tahoma"/>
              </w:rPr>
              <w:t>Fruit, fresh: Apples</w:t>
            </w:r>
          </w:p>
        </w:tc>
        <w:tc>
          <w:tcPr>
            <w:tcW w:w="1980" w:type="dxa"/>
          </w:tcPr>
          <w:p w14:paraId="18117202" w14:textId="77777777" w:rsidR="00B3611D" w:rsidRPr="002227C5" w:rsidRDefault="00B3611D" w:rsidP="00BC41EF">
            <w:pPr>
              <w:rPr>
                <w:rFonts w:ascii="Tahoma" w:hAnsi="Tahoma" w:cs="Tahoma"/>
              </w:rPr>
            </w:pPr>
            <w:r w:rsidRPr="002227C5">
              <w:rPr>
                <w:rFonts w:ascii="Tahoma" w:hAnsi="Tahoma" w:cs="Tahoma"/>
              </w:rPr>
              <w:t>1 month</w:t>
            </w:r>
          </w:p>
        </w:tc>
        <w:tc>
          <w:tcPr>
            <w:tcW w:w="3708" w:type="dxa"/>
          </w:tcPr>
          <w:p w14:paraId="704F681A" w14:textId="77777777" w:rsidR="00B3611D" w:rsidRPr="002227C5" w:rsidRDefault="00B3611D" w:rsidP="00BC41EF">
            <w:pPr>
              <w:rPr>
                <w:rFonts w:ascii="Tahoma" w:hAnsi="Tahoma" w:cs="Tahoma"/>
              </w:rPr>
            </w:pPr>
            <w:r w:rsidRPr="002227C5">
              <w:rPr>
                <w:rFonts w:ascii="Tahoma" w:hAnsi="Tahoma" w:cs="Tahoma"/>
              </w:rPr>
              <w:t>Do not wash before storing—moisture encourages spoilage.</w:t>
            </w:r>
          </w:p>
        </w:tc>
      </w:tr>
      <w:tr w:rsidR="00B3611D" w:rsidRPr="002227C5" w14:paraId="27A0C62C" w14:textId="77777777" w:rsidTr="00BC41EF">
        <w:tc>
          <w:tcPr>
            <w:tcW w:w="3888" w:type="dxa"/>
          </w:tcPr>
          <w:p w14:paraId="56AFBEEA" w14:textId="77777777" w:rsidR="00B3611D" w:rsidRPr="002227C5" w:rsidRDefault="00B3611D" w:rsidP="00BC41EF">
            <w:pPr>
              <w:rPr>
                <w:rFonts w:ascii="Tahoma" w:hAnsi="Tahoma" w:cs="Tahoma"/>
              </w:rPr>
            </w:pPr>
            <w:r w:rsidRPr="002227C5">
              <w:rPr>
                <w:rFonts w:ascii="Tahoma" w:hAnsi="Tahoma" w:cs="Tahoma"/>
              </w:rPr>
              <w:t>Fruit, fresh: Apricots, avocados, bananas, melons, nectarines, peaches, pears</w:t>
            </w:r>
          </w:p>
        </w:tc>
        <w:tc>
          <w:tcPr>
            <w:tcW w:w="1980" w:type="dxa"/>
          </w:tcPr>
          <w:p w14:paraId="2F3BE8AE" w14:textId="77777777" w:rsidR="00B3611D" w:rsidRPr="002227C5" w:rsidRDefault="00B3611D" w:rsidP="00BC41EF">
            <w:pPr>
              <w:rPr>
                <w:rFonts w:ascii="Tahoma" w:hAnsi="Tahoma" w:cs="Tahoma"/>
              </w:rPr>
            </w:pPr>
            <w:r w:rsidRPr="002227C5">
              <w:rPr>
                <w:rFonts w:ascii="Tahoma" w:hAnsi="Tahoma" w:cs="Tahoma"/>
              </w:rPr>
              <w:t>5 days</w:t>
            </w:r>
          </w:p>
        </w:tc>
        <w:tc>
          <w:tcPr>
            <w:tcW w:w="3708" w:type="dxa"/>
          </w:tcPr>
          <w:p w14:paraId="285A349A" w14:textId="77777777" w:rsidR="00B3611D" w:rsidRPr="002227C5" w:rsidRDefault="00B3611D" w:rsidP="00BC41EF">
            <w:pPr>
              <w:jc w:val="center"/>
              <w:rPr>
                <w:rFonts w:ascii="Tahoma" w:hAnsi="Tahoma" w:cs="Tahoma"/>
                <w:b/>
              </w:rPr>
            </w:pPr>
          </w:p>
        </w:tc>
      </w:tr>
      <w:tr w:rsidR="00B3611D" w:rsidRPr="002227C5" w14:paraId="21450C9A" w14:textId="77777777" w:rsidTr="00BC41EF">
        <w:tc>
          <w:tcPr>
            <w:tcW w:w="3888" w:type="dxa"/>
          </w:tcPr>
          <w:p w14:paraId="5DDF51BC" w14:textId="77777777" w:rsidR="00B3611D" w:rsidRPr="002227C5" w:rsidRDefault="00B3611D" w:rsidP="00BC41EF">
            <w:pPr>
              <w:rPr>
                <w:rFonts w:ascii="Tahoma" w:hAnsi="Tahoma" w:cs="Tahoma"/>
              </w:rPr>
            </w:pPr>
            <w:r w:rsidRPr="002227C5">
              <w:rPr>
                <w:rFonts w:ascii="Tahoma" w:hAnsi="Tahoma" w:cs="Tahoma"/>
              </w:rPr>
              <w:t>Fruit, fresh: Berries, cherries</w:t>
            </w:r>
          </w:p>
        </w:tc>
        <w:tc>
          <w:tcPr>
            <w:tcW w:w="1980" w:type="dxa"/>
          </w:tcPr>
          <w:p w14:paraId="5B4F8BA3" w14:textId="77777777" w:rsidR="00B3611D" w:rsidRPr="002227C5" w:rsidRDefault="00B3611D" w:rsidP="00BC41EF">
            <w:pPr>
              <w:rPr>
                <w:rFonts w:ascii="Tahoma" w:hAnsi="Tahoma" w:cs="Tahoma"/>
              </w:rPr>
            </w:pPr>
            <w:r w:rsidRPr="002227C5">
              <w:rPr>
                <w:rFonts w:ascii="Tahoma" w:hAnsi="Tahoma" w:cs="Tahoma"/>
              </w:rPr>
              <w:t>3 days</w:t>
            </w:r>
          </w:p>
        </w:tc>
        <w:tc>
          <w:tcPr>
            <w:tcW w:w="3708" w:type="dxa"/>
          </w:tcPr>
          <w:p w14:paraId="15ACCD1A" w14:textId="77777777" w:rsidR="00B3611D" w:rsidRPr="002227C5" w:rsidRDefault="00B3611D" w:rsidP="00BC41EF">
            <w:pPr>
              <w:rPr>
                <w:rFonts w:ascii="Tahoma" w:hAnsi="Tahoma" w:cs="Tahoma"/>
              </w:rPr>
            </w:pPr>
          </w:p>
        </w:tc>
      </w:tr>
      <w:tr w:rsidR="00B3611D" w:rsidRPr="002227C5" w14:paraId="10D7E8EA" w14:textId="77777777" w:rsidTr="00BC41EF">
        <w:tc>
          <w:tcPr>
            <w:tcW w:w="3888" w:type="dxa"/>
          </w:tcPr>
          <w:p w14:paraId="71014596" w14:textId="77777777" w:rsidR="00B3611D" w:rsidRPr="002227C5" w:rsidRDefault="00B3611D" w:rsidP="00BC41EF">
            <w:pPr>
              <w:rPr>
                <w:rFonts w:ascii="Tahoma" w:hAnsi="Tahoma" w:cs="Tahoma"/>
              </w:rPr>
            </w:pPr>
            <w:r w:rsidRPr="002227C5">
              <w:rPr>
                <w:rFonts w:ascii="Tahoma" w:hAnsi="Tahoma" w:cs="Tahoma"/>
              </w:rPr>
              <w:t>Fruit, fresh: Citrus fruit</w:t>
            </w:r>
          </w:p>
        </w:tc>
        <w:tc>
          <w:tcPr>
            <w:tcW w:w="1980" w:type="dxa"/>
          </w:tcPr>
          <w:p w14:paraId="58D77CEF" w14:textId="77777777" w:rsidR="00B3611D" w:rsidRPr="002227C5" w:rsidRDefault="00B3611D" w:rsidP="00BC41EF">
            <w:pPr>
              <w:rPr>
                <w:rFonts w:ascii="Tahoma" w:hAnsi="Tahoma" w:cs="Tahoma"/>
              </w:rPr>
            </w:pPr>
            <w:r w:rsidRPr="002227C5">
              <w:rPr>
                <w:rFonts w:ascii="Tahoma" w:hAnsi="Tahoma" w:cs="Tahoma"/>
              </w:rPr>
              <w:t>2 weeks</w:t>
            </w:r>
          </w:p>
        </w:tc>
        <w:tc>
          <w:tcPr>
            <w:tcW w:w="3708" w:type="dxa"/>
          </w:tcPr>
          <w:p w14:paraId="5DE0B6F6" w14:textId="77777777" w:rsidR="00B3611D" w:rsidRPr="002227C5" w:rsidRDefault="00B3611D" w:rsidP="00BC41EF">
            <w:pPr>
              <w:rPr>
                <w:rFonts w:ascii="Tahoma" w:hAnsi="Tahoma" w:cs="Tahoma"/>
              </w:rPr>
            </w:pPr>
          </w:p>
        </w:tc>
      </w:tr>
      <w:tr w:rsidR="00B3611D" w:rsidRPr="002227C5" w14:paraId="3FAEF403" w14:textId="77777777" w:rsidTr="00BC41EF">
        <w:tc>
          <w:tcPr>
            <w:tcW w:w="3888" w:type="dxa"/>
          </w:tcPr>
          <w:p w14:paraId="460F21EA" w14:textId="77777777" w:rsidR="00B3611D" w:rsidRPr="002227C5" w:rsidRDefault="00B3611D" w:rsidP="00BC41EF">
            <w:pPr>
              <w:rPr>
                <w:rFonts w:ascii="Tahoma" w:hAnsi="Tahoma" w:cs="Tahoma"/>
              </w:rPr>
            </w:pPr>
            <w:r w:rsidRPr="002227C5">
              <w:rPr>
                <w:rFonts w:ascii="Tahoma" w:hAnsi="Tahoma" w:cs="Tahoma"/>
              </w:rPr>
              <w:t>Fruit, fresh: Grapes, plums</w:t>
            </w:r>
          </w:p>
        </w:tc>
        <w:tc>
          <w:tcPr>
            <w:tcW w:w="1980" w:type="dxa"/>
          </w:tcPr>
          <w:p w14:paraId="4D94DDBB" w14:textId="77777777" w:rsidR="00B3611D" w:rsidRPr="002227C5" w:rsidRDefault="00B3611D" w:rsidP="00BC41EF">
            <w:pPr>
              <w:rPr>
                <w:rFonts w:ascii="Tahoma" w:hAnsi="Tahoma" w:cs="Tahoma"/>
              </w:rPr>
            </w:pPr>
            <w:r w:rsidRPr="002227C5">
              <w:rPr>
                <w:rFonts w:ascii="Tahoma" w:hAnsi="Tahoma" w:cs="Tahoma"/>
              </w:rPr>
              <w:t>5 days</w:t>
            </w:r>
          </w:p>
        </w:tc>
        <w:tc>
          <w:tcPr>
            <w:tcW w:w="3708" w:type="dxa"/>
          </w:tcPr>
          <w:p w14:paraId="630B32F6" w14:textId="77777777" w:rsidR="00B3611D" w:rsidRPr="002227C5" w:rsidRDefault="00B3611D" w:rsidP="00BC41EF">
            <w:pPr>
              <w:rPr>
                <w:rFonts w:ascii="Tahoma" w:hAnsi="Tahoma" w:cs="Tahoma"/>
              </w:rPr>
            </w:pPr>
          </w:p>
        </w:tc>
      </w:tr>
      <w:tr w:rsidR="00B3611D" w:rsidRPr="002227C5" w14:paraId="3389A796" w14:textId="77777777" w:rsidTr="00BC41EF">
        <w:tc>
          <w:tcPr>
            <w:tcW w:w="3888" w:type="dxa"/>
          </w:tcPr>
          <w:p w14:paraId="35D3FF77" w14:textId="77777777" w:rsidR="00B3611D" w:rsidRPr="002227C5" w:rsidRDefault="00B3611D" w:rsidP="00BC41EF">
            <w:pPr>
              <w:rPr>
                <w:rFonts w:ascii="Tahoma" w:hAnsi="Tahoma" w:cs="Tahoma"/>
              </w:rPr>
            </w:pPr>
            <w:r w:rsidRPr="002227C5">
              <w:rPr>
                <w:rFonts w:ascii="Tahoma" w:hAnsi="Tahoma" w:cs="Tahoma"/>
              </w:rPr>
              <w:t>Fruit, fresh: Pineapple</w:t>
            </w:r>
          </w:p>
        </w:tc>
        <w:tc>
          <w:tcPr>
            <w:tcW w:w="1980" w:type="dxa"/>
          </w:tcPr>
          <w:p w14:paraId="20FC530C" w14:textId="77777777" w:rsidR="00B3611D" w:rsidRPr="002227C5" w:rsidRDefault="00B3611D" w:rsidP="00BC41EF">
            <w:pPr>
              <w:rPr>
                <w:rFonts w:ascii="Tahoma" w:hAnsi="Tahoma" w:cs="Tahoma"/>
              </w:rPr>
            </w:pPr>
            <w:r w:rsidRPr="002227C5">
              <w:rPr>
                <w:rFonts w:ascii="Tahoma" w:hAnsi="Tahoma" w:cs="Tahoma"/>
              </w:rPr>
              <w:t>2 days</w:t>
            </w:r>
          </w:p>
        </w:tc>
        <w:tc>
          <w:tcPr>
            <w:tcW w:w="3708" w:type="dxa"/>
          </w:tcPr>
          <w:p w14:paraId="0B0AAC89" w14:textId="77777777" w:rsidR="00B3611D" w:rsidRPr="002227C5" w:rsidRDefault="00B3611D" w:rsidP="00BC41EF">
            <w:pPr>
              <w:rPr>
                <w:rFonts w:ascii="Tahoma" w:hAnsi="Tahoma" w:cs="Tahoma"/>
              </w:rPr>
            </w:pPr>
          </w:p>
        </w:tc>
      </w:tr>
      <w:tr w:rsidR="00B3611D" w:rsidRPr="002227C5" w14:paraId="228D6E03" w14:textId="77777777" w:rsidTr="00BC41EF">
        <w:tc>
          <w:tcPr>
            <w:tcW w:w="3888" w:type="dxa"/>
          </w:tcPr>
          <w:p w14:paraId="42EEF896" w14:textId="77777777" w:rsidR="00B3611D" w:rsidRPr="002227C5" w:rsidRDefault="00B3611D" w:rsidP="00BC41EF">
            <w:pPr>
              <w:rPr>
                <w:rFonts w:ascii="Tahoma" w:hAnsi="Tahoma" w:cs="Tahoma"/>
              </w:rPr>
            </w:pPr>
            <w:r w:rsidRPr="002227C5">
              <w:rPr>
                <w:rFonts w:ascii="Tahoma" w:hAnsi="Tahoma" w:cs="Tahoma"/>
              </w:rPr>
              <w:t>Leftover ingredients</w:t>
            </w:r>
          </w:p>
        </w:tc>
        <w:tc>
          <w:tcPr>
            <w:tcW w:w="1980" w:type="dxa"/>
          </w:tcPr>
          <w:p w14:paraId="64C37D30" w14:textId="77777777" w:rsidR="00B3611D" w:rsidRPr="002227C5" w:rsidRDefault="00B3611D" w:rsidP="00BC41EF">
            <w:pPr>
              <w:rPr>
                <w:rFonts w:ascii="Tahoma" w:hAnsi="Tahoma" w:cs="Tahoma"/>
              </w:rPr>
            </w:pPr>
            <w:r w:rsidRPr="002227C5">
              <w:rPr>
                <w:rFonts w:ascii="Tahoma" w:hAnsi="Tahoma" w:cs="Tahoma"/>
              </w:rPr>
              <w:t>7 days</w:t>
            </w:r>
          </w:p>
        </w:tc>
        <w:tc>
          <w:tcPr>
            <w:tcW w:w="3708" w:type="dxa"/>
          </w:tcPr>
          <w:p w14:paraId="3AA68D74" w14:textId="77777777" w:rsidR="00B3611D" w:rsidRPr="002227C5" w:rsidRDefault="00B3611D" w:rsidP="00BC41EF">
            <w:pPr>
              <w:rPr>
                <w:rFonts w:ascii="Tahoma" w:hAnsi="Tahoma" w:cs="Tahoma"/>
              </w:rPr>
            </w:pPr>
            <w:r w:rsidRPr="002227C5">
              <w:rPr>
                <w:rFonts w:ascii="Tahoma" w:hAnsi="Tahoma" w:cs="Tahoma"/>
              </w:rPr>
              <w:t xml:space="preserve">Refer to </w:t>
            </w:r>
            <w:r w:rsidRPr="002227C5">
              <w:rPr>
                <w:rFonts w:ascii="Tahoma" w:hAnsi="Tahoma" w:cs="Tahoma"/>
                <w:i/>
              </w:rPr>
              <w:t>Shelf-life for Opened Commercially Processed Foods</w:t>
            </w:r>
            <w:r w:rsidRPr="002227C5">
              <w:rPr>
                <w:rFonts w:ascii="Tahoma" w:hAnsi="Tahoma" w:cs="Tahoma"/>
              </w:rPr>
              <w:t xml:space="preserve"> Chart for certain foods in Table 4.</w:t>
            </w:r>
          </w:p>
        </w:tc>
      </w:tr>
    </w:tbl>
    <w:p w14:paraId="26C23EE2" w14:textId="77777777" w:rsidR="00B3611D" w:rsidRPr="002227C5" w:rsidRDefault="00B3611D" w:rsidP="00B3611D">
      <w:r w:rsidRPr="002227C5">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980"/>
        <w:gridCol w:w="3708"/>
      </w:tblGrid>
      <w:tr w:rsidR="00B3611D" w:rsidRPr="002227C5" w14:paraId="2CAD4715" w14:textId="77777777" w:rsidTr="00BC41EF">
        <w:tc>
          <w:tcPr>
            <w:tcW w:w="3888" w:type="dxa"/>
          </w:tcPr>
          <w:p w14:paraId="04F33D1F" w14:textId="77777777" w:rsidR="00B3611D" w:rsidRPr="002227C5" w:rsidRDefault="00B3611D" w:rsidP="00BC41EF">
            <w:pPr>
              <w:rPr>
                <w:rFonts w:ascii="Tahoma" w:hAnsi="Tahoma" w:cs="Tahoma"/>
              </w:rPr>
            </w:pPr>
            <w:r w:rsidRPr="002227C5">
              <w:rPr>
                <w:rFonts w:ascii="Tahoma" w:hAnsi="Tahoma" w:cs="Tahoma"/>
              </w:rPr>
              <w:lastRenderedPageBreak/>
              <w:t>Leftover menu items</w:t>
            </w:r>
          </w:p>
        </w:tc>
        <w:tc>
          <w:tcPr>
            <w:tcW w:w="1980" w:type="dxa"/>
          </w:tcPr>
          <w:p w14:paraId="027C79A6" w14:textId="77777777" w:rsidR="00B3611D" w:rsidRPr="002227C5" w:rsidRDefault="00B3611D" w:rsidP="00BC41EF">
            <w:pPr>
              <w:rPr>
                <w:rFonts w:ascii="Tahoma" w:hAnsi="Tahoma" w:cs="Tahoma"/>
              </w:rPr>
            </w:pPr>
            <w:r w:rsidRPr="002227C5">
              <w:rPr>
                <w:rFonts w:ascii="Tahoma" w:hAnsi="Tahoma" w:cs="Tahoma"/>
              </w:rPr>
              <w:t>3 days</w:t>
            </w:r>
          </w:p>
        </w:tc>
        <w:tc>
          <w:tcPr>
            <w:tcW w:w="3708" w:type="dxa"/>
          </w:tcPr>
          <w:p w14:paraId="7C538F4C" w14:textId="77777777" w:rsidR="00B3611D" w:rsidRPr="002227C5" w:rsidRDefault="00B3611D" w:rsidP="00BC41EF">
            <w:pPr>
              <w:jc w:val="center"/>
              <w:rPr>
                <w:rFonts w:ascii="Tahoma" w:hAnsi="Tahoma" w:cs="Tahoma"/>
                <w:b/>
              </w:rPr>
            </w:pPr>
          </w:p>
        </w:tc>
      </w:tr>
      <w:tr w:rsidR="00B3611D" w:rsidRPr="002227C5" w14:paraId="1E596146" w14:textId="77777777" w:rsidTr="00BC41EF">
        <w:tc>
          <w:tcPr>
            <w:tcW w:w="3888" w:type="dxa"/>
            <w:tcBorders>
              <w:top w:val="single" w:sz="4" w:space="0" w:color="auto"/>
              <w:left w:val="single" w:sz="4" w:space="0" w:color="auto"/>
              <w:bottom w:val="single" w:sz="4" w:space="0" w:color="auto"/>
              <w:right w:val="single" w:sz="4" w:space="0" w:color="auto"/>
            </w:tcBorders>
          </w:tcPr>
          <w:p w14:paraId="0E8CAD66" w14:textId="77777777" w:rsidR="00B3611D" w:rsidRPr="002227C5" w:rsidRDefault="00B3611D" w:rsidP="00BC41EF">
            <w:pPr>
              <w:rPr>
                <w:rFonts w:ascii="Tahoma" w:hAnsi="Tahoma" w:cs="Tahoma"/>
              </w:rPr>
            </w:pPr>
            <w:r w:rsidRPr="002227C5">
              <w:rPr>
                <w:rFonts w:ascii="Tahoma" w:hAnsi="Tahoma" w:cs="Tahoma"/>
              </w:rPr>
              <w:t>Margarine</w:t>
            </w:r>
          </w:p>
        </w:tc>
        <w:tc>
          <w:tcPr>
            <w:tcW w:w="1980" w:type="dxa"/>
            <w:tcBorders>
              <w:top w:val="single" w:sz="4" w:space="0" w:color="auto"/>
              <w:left w:val="single" w:sz="4" w:space="0" w:color="auto"/>
              <w:bottom w:val="single" w:sz="4" w:space="0" w:color="auto"/>
              <w:right w:val="single" w:sz="4" w:space="0" w:color="auto"/>
            </w:tcBorders>
          </w:tcPr>
          <w:p w14:paraId="45E4E172" w14:textId="77777777" w:rsidR="00B3611D" w:rsidRPr="002227C5" w:rsidRDefault="00B3611D" w:rsidP="00BC41EF">
            <w:pPr>
              <w:rPr>
                <w:rFonts w:ascii="Tahoma" w:hAnsi="Tahoma" w:cs="Tahoma"/>
              </w:rPr>
            </w:pPr>
            <w:r w:rsidRPr="002227C5">
              <w:rPr>
                <w:rFonts w:ascii="Tahoma" w:hAnsi="Tahoma" w:cs="Tahoma"/>
              </w:rPr>
              <w:t>4-5 months</w:t>
            </w:r>
          </w:p>
        </w:tc>
        <w:tc>
          <w:tcPr>
            <w:tcW w:w="3708" w:type="dxa"/>
            <w:tcBorders>
              <w:top w:val="single" w:sz="4" w:space="0" w:color="auto"/>
              <w:left w:val="single" w:sz="4" w:space="0" w:color="auto"/>
              <w:bottom w:val="single" w:sz="4" w:space="0" w:color="auto"/>
              <w:right w:val="single" w:sz="4" w:space="0" w:color="auto"/>
            </w:tcBorders>
          </w:tcPr>
          <w:p w14:paraId="78A99F83" w14:textId="77777777" w:rsidR="00B3611D" w:rsidRPr="002227C5" w:rsidRDefault="00B3611D" w:rsidP="00BC41EF">
            <w:pPr>
              <w:rPr>
                <w:rFonts w:ascii="Tahoma" w:hAnsi="Tahoma" w:cs="Tahoma"/>
              </w:rPr>
            </w:pPr>
            <w:r w:rsidRPr="002227C5">
              <w:rPr>
                <w:rFonts w:ascii="Tahoma" w:hAnsi="Tahoma" w:cs="Tahoma"/>
              </w:rPr>
              <w:t>One week for best flavor.</w:t>
            </w:r>
          </w:p>
        </w:tc>
      </w:tr>
      <w:tr w:rsidR="00B3611D" w:rsidRPr="002227C5" w14:paraId="2E35BB16" w14:textId="77777777" w:rsidTr="00BC41EF">
        <w:tc>
          <w:tcPr>
            <w:tcW w:w="3888" w:type="dxa"/>
          </w:tcPr>
          <w:p w14:paraId="65F5777F" w14:textId="77777777" w:rsidR="00B3611D" w:rsidRPr="002227C5" w:rsidRDefault="00B3611D" w:rsidP="00BC41EF">
            <w:pPr>
              <w:rPr>
                <w:rFonts w:ascii="Tahoma" w:hAnsi="Tahoma" w:cs="Tahoma"/>
              </w:rPr>
            </w:pPr>
            <w:r w:rsidRPr="002227C5">
              <w:rPr>
                <w:rFonts w:ascii="Tahoma" w:hAnsi="Tahoma" w:cs="Tahoma"/>
              </w:rPr>
              <w:t>Meat, ground</w:t>
            </w:r>
          </w:p>
        </w:tc>
        <w:tc>
          <w:tcPr>
            <w:tcW w:w="1980" w:type="dxa"/>
          </w:tcPr>
          <w:p w14:paraId="14F61E67" w14:textId="77777777" w:rsidR="00B3611D" w:rsidRPr="002227C5" w:rsidRDefault="00B3611D" w:rsidP="00BC41EF">
            <w:pPr>
              <w:rPr>
                <w:rFonts w:ascii="Tahoma" w:hAnsi="Tahoma" w:cs="Tahoma"/>
              </w:rPr>
            </w:pPr>
            <w:r w:rsidRPr="002227C5">
              <w:rPr>
                <w:rFonts w:ascii="Tahoma" w:hAnsi="Tahoma" w:cs="Tahoma"/>
              </w:rPr>
              <w:t>1-2 days</w:t>
            </w:r>
          </w:p>
        </w:tc>
        <w:tc>
          <w:tcPr>
            <w:tcW w:w="3708" w:type="dxa"/>
          </w:tcPr>
          <w:p w14:paraId="40F91209" w14:textId="77777777" w:rsidR="00B3611D" w:rsidRPr="002227C5" w:rsidRDefault="00B3611D" w:rsidP="00BC41EF">
            <w:pPr>
              <w:rPr>
                <w:rFonts w:ascii="Tahoma" w:hAnsi="Tahoma" w:cs="Tahoma"/>
              </w:rPr>
            </w:pPr>
          </w:p>
        </w:tc>
      </w:tr>
      <w:tr w:rsidR="00B3611D" w:rsidRPr="002227C5" w14:paraId="43EECE2A" w14:textId="77777777" w:rsidTr="00BC41EF">
        <w:tc>
          <w:tcPr>
            <w:tcW w:w="3888" w:type="dxa"/>
            <w:tcBorders>
              <w:top w:val="single" w:sz="4" w:space="0" w:color="auto"/>
              <w:left w:val="single" w:sz="4" w:space="0" w:color="auto"/>
              <w:bottom w:val="single" w:sz="4" w:space="0" w:color="auto"/>
              <w:right w:val="single" w:sz="4" w:space="0" w:color="auto"/>
            </w:tcBorders>
          </w:tcPr>
          <w:p w14:paraId="5E571056" w14:textId="77777777" w:rsidR="00B3611D" w:rsidRPr="002227C5" w:rsidRDefault="00B3611D" w:rsidP="00BC41EF">
            <w:pPr>
              <w:rPr>
                <w:rFonts w:ascii="Tahoma" w:hAnsi="Tahoma" w:cs="Tahoma"/>
              </w:rPr>
            </w:pPr>
            <w:r w:rsidRPr="002227C5">
              <w:rPr>
                <w:rFonts w:ascii="Tahoma" w:hAnsi="Tahoma" w:cs="Tahoma"/>
              </w:rPr>
              <w:t>Meat, Processed meats</w:t>
            </w:r>
          </w:p>
          <w:p w14:paraId="4D1A88CF" w14:textId="77777777" w:rsidR="00B3611D" w:rsidRPr="002227C5" w:rsidRDefault="00B3611D" w:rsidP="00BC41EF">
            <w:pPr>
              <w:ind w:left="720"/>
              <w:rPr>
                <w:rFonts w:ascii="Tahoma" w:hAnsi="Tahoma" w:cs="Tahoma"/>
              </w:rPr>
            </w:pPr>
            <w:r w:rsidRPr="002227C5">
              <w:rPr>
                <w:rFonts w:ascii="Tahoma" w:hAnsi="Tahoma" w:cs="Tahoma"/>
              </w:rPr>
              <w:t>bacon, frankfurters</w:t>
            </w:r>
          </w:p>
          <w:p w14:paraId="0DFF57AD" w14:textId="77777777" w:rsidR="00B3611D" w:rsidRPr="002227C5" w:rsidRDefault="00B3611D" w:rsidP="00BC41EF">
            <w:pPr>
              <w:ind w:left="720"/>
              <w:rPr>
                <w:rFonts w:ascii="Tahoma" w:hAnsi="Tahoma" w:cs="Tahoma"/>
              </w:rPr>
            </w:pPr>
            <w:r w:rsidRPr="002227C5">
              <w:rPr>
                <w:rFonts w:ascii="Tahoma" w:hAnsi="Tahoma" w:cs="Tahoma"/>
              </w:rPr>
              <w:t>luncheon meat, slices</w:t>
            </w:r>
          </w:p>
          <w:p w14:paraId="17D33F99" w14:textId="77777777" w:rsidR="00B3611D" w:rsidRPr="002227C5" w:rsidRDefault="00B3611D" w:rsidP="00BC41EF">
            <w:pPr>
              <w:ind w:left="720"/>
              <w:rPr>
                <w:rFonts w:ascii="Tahoma" w:hAnsi="Tahoma" w:cs="Tahoma"/>
              </w:rPr>
            </w:pPr>
            <w:r w:rsidRPr="002227C5">
              <w:rPr>
                <w:rFonts w:ascii="Tahoma" w:hAnsi="Tahoma" w:cs="Tahoma"/>
              </w:rPr>
              <w:t>sausage, fresh or smoked</w:t>
            </w:r>
          </w:p>
          <w:p w14:paraId="1E3B8974" w14:textId="77777777" w:rsidR="00B3611D" w:rsidRPr="002227C5" w:rsidRDefault="00B3611D" w:rsidP="00BC41EF">
            <w:pPr>
              <w:ind w:left="720"/>
              <w:rPr>
                <w:rFonts w:ascii="Tahoma" w:hAnsi="Tahoma" w:cs="Tahoma"/>
              </w:rPr>
            </w:pPr>
            <w:r w:rsidRPr="002227C5">
              <w:rPr>
                <w:rFonts w:ascii="Tahoma" w:hAnsi="Tahoma" w:cs="Tahoma"/>
              </w:rPr>
              <w:t>hams (whole, halves)</w:t>
            </w:r>
          </w:p>
          <w:p w14:paraId="6D14FBCF" w14:textId="77777777" w:rsidR="00B3611D" w:rsidRPr="002227C5" w:rsidRDefault="00B3611D" w:rsidP="00BC41EF">
            <w:pPr>
              <w:ind w:left="720"/>
              <w:rPr>
                <w:rFonts w:ascii="Tahoma" w:hAnsi="Tahoma" w:cs="Tahoma"/>
              </w:rPr>
            </w:pPr>
            <w:r w:rsidRPr="002227C5">
              <w:rPr>
                <w:rFonts w:ascii="Tahoma" w:hAnsi="Tahoma" w:cs="Tahoma"/>
              </w:rPr>
              <w:t>hams, canned (unopened)</w:t>
            </w:r>
          </w:p>
        </w:tc>
        <w:tc>
          <w:tcPr>
            <w:tcW w:w="1980" w:type="dxa"/>
            <w:tcBorders>
              <w:top w:val="single" w:sz="4" w:space="0" w:color="auto"/>
              <w:left w:val="single" w:sz="4" w:space="0" w:color="auto"/>
              <w:bottom w:val="single" w:sz="4" w:space="0" w:color="auto"/>
              <w:right w:val="single" w:sz="4" w:space="0" w:color="auto"/>
            </w:tcBorders>
          </w:tcPr>
          <w:p w14:paraId="590D17C7" w14:textId="77777777" w:rsidR="00B3611D" w:rsidRPr="002227C5" w:rsidRDefault="00B3611D" w:rsidP="00BC41EF">
            <w:pPr>
              <w:rPr>
                <w:rFonts w:ascii="Tahoma" w:hAnsi="Tahoma" w:cs="Tahoma"/>
              </w:rPr>
            </w:pPr>
          </w:p>
          <w:p w14:paraId="66561691" w14:textId="77777777" w:rsidR="00B3611D" w:rsidRPr="002227C5" w:rsidRDefault="00B3611D" w:rsidP="00BC41EF">
            <w:pPr>
              <w:rPr>
                <w:rFonts w:ascii="Tahoma" w:hAnsi="Tahoma" w:cs="Tahoma"/>
              </w:rPr>
            </w:pPr>
            <w:r w:rsidRPr="002227C5">
              <w:rPr>
                <w:rFonts w:ascii="Tahoma" w:hAnsi="Tahoma" w:cs="Tahoma"/>
              </w:rPr>
              <w:t>1 week</w:t>
            </w:r>
          </w:p>
          <w:p w14:paraId="0FAC9A63" w14:textId="77777777" w:rsidR="00B3611D" w:rsidRPr="002227C5" w:rsidRDefault="00B3611D" w:rsidP="00BC41EF">
            <w:pPr>
              <w:rPr>
                <w:rFonts w:ascii="Tahoma" w:hAnsi="Tahoma" w:cs="Tahoma"/>
              </w:rPr>
            </w:pPr>
            <w:r w:rsidRPr="002227C5">
              <w:rPr>
                <w:rFonts w:ascii="Tahoma" w:hAnsi="Tahoma" w:cs="Tahoma"/>
              </w:rPr>
              <w:t>5 days</w:t>
            </w:r>
          </w:p>
          <w:p w14:paraId="6BAB760B" w14:textId="77777777" w:rsidR="00B3611D" w:rsidRPr="002227C5" w:rsidRDefault="00B3611D" w:rsidP="00BC41EF">
            <w:pPr>
              <w:rPr>
                <w:rFonts w:ascii="Tahoma" w:hAnsi="Tahoma" w:cs="Tahoma"/>
              </w:rPr>
            </w:pPr>
            <w:r w:rsidRPr="002227C5">
              <w:rPr>
                <w:rFonts w:ascii="Tahoma" w:hAnsi="Tahoma" w:cs="Tahoma"/>
              </w:rPr>
              <w:t>2-3 days</w:t>
            </w:r>
          </w:p>
          <w:p w14:paraId="2BDC7909" w14:textId="77777777" w:rsidR="00B3611D" w:rsidRPr="002227C5" w:rsidRDefault="00B3611D" w:rsidP="00BC41EF">
            <w:pPr>
              <w:rPr>
                <w:rFonts w:ascii="Tahoma" w:hAnsi="Tahoma" w:cs="Tahoma"/>
              </w:rPr>
            </w:pPr>
            <w:r w:rsidRPr="002227C5">
              <w:rPr>
                <w:rFonts w:ascii="Tahoma" w:hAnsi="Tahoma" w:cs="Tahoma"/>
              </w:rPr>
              <w:t>1 week</w:t>
            </w:r>
          </w:p>
          <w:p w14:paraId="441C1D9E" w14:textId="77777777" w:rsidR="00B3611D" w:rsidRPr="002227C5" w:rsidRDefault="00B3611D" w:rsidP="00BC41EF">
            <w:pPr>
              <w:rPr>
                <w:rFonts w:ascii="Tahoma" w:hAnsi="Tahoma" w:cs="Tahoma"/>
              </w:rPr>
            </w:pPr>
            <w:r w:rsidRPr="002227C5">
              <w:rPr>
                <w:rFonts w:ascii="Tahoma" w:hAnsi="Tahoma" w:cs="Tahoma"/>
              </w:rPr>
              <w:t>6 months</w:t>
            </w:r>
          </w:p>
        </w:tc>
        <w:tc>
          <w:tcPr>
            <w:tcW w:w="3708" w:type="dxa"/>
            <w:tcBorders>
              <w:top w:val="single" w:sz="4" w:space="0" w:color="auto"/>
              <w:left w:val="single" w:sz="4" w:space="0" w:color="auto"/>
              <w:bottom w:val="single" w:sz="4" w:space="0" w:color="auto"/>
              <w:right w:val="single" w:sz="4" w:space="0" w:color="auto"/>
            </w:tcBorders>
          </w:tcPr>
          <w:p w14:paraId="05A91DF4" w14:textId="77777777" w:rsidR="00B3611D" w:rsidRPr="002227C5" w:rsidRDefault="00B3611D" w:rsidP="00BC41EF">
            <w:pPr>
              <w:rPr>
                <w:rFonts w:ascii="Tahoma" w:hAnsi="Tahoma" w:cs="Tahoma"/>
              </w:rPr>
            </w:pPr>
            <w:r w:rsidRPr="002227C5">
              <w:rPr>
                <w:rFonts w:ascii="Tahoma" w:hAnsi="Tahoma" w:cs="Tahoma"/>
              </w:rPr>
              <w:t>Store in coldest part of refrigerator. Unopened vacuum packs keep about 2 weeks.</w:t>
            </w:r>
          </w:p>
        </w:tc>
      </w:tr>
      <w:tr w:rsidR="00B3611D" w:rsidRPr="002227C5" w14:paraId="0A5C9D5C" w14:textId="77777777" w:rsidTr="00BC41EF">
        <w:tc>
          <w:tcPr>
            <w:tcW w:w="3888" w:type="dxa"/>
          </w:tcPr>
          <w:p w14:paraId="3B6807C3" w14:textId="77777777" w:rsidR="00B3611D" w:rsidRPr="002227C5" w:rsidRDefault="00B3611D" w:rsidP="00BC41EF">
            <w:pPr>
              <w:rPr>
                <w:rFonts w:ascii="Tahoma" w:hAnsi="Tahoma" w:cs="Tahoma"/>
              </w:rPr>
            </w:pPr>
            <w:r w:rsidRPr="002227C5">
              <w:rPr>
                <w:rFonts w:ascii="Tahoma" w:hAnsi="Tahoma" w:cs="Tahoma"/>
              </w:rPr>
              <w:t>Meat, roasts, chops</w:t>
            </w:r>
          </w:p>
        </w:tc>
        <w:tc>
          <w:tcPr>
            <w:tcW w:w="1980" w:type="dxa"/>
          </w:tcPr>
          <w:p w14:paraId="20FE89E6" w14:textId="77777777" w:rsidR="00B3611D" w:rsidRPr="002227C5" w:rsidRDefault="00B3611D" w:rsidP="00BC41EF">
            <w:pPr>
              <w:rPr>
                <w:rFonts w:ascii="Tahoma" w:hAnsi="Tahoma" w:cs="Tahoma"/>
              </w:rPr>
            </w:pPr>
            <w:r w:rsidRPr="002227C5">
              <w:rPr>
                <w:rFonts w:ascii="Tahoma" w:hAnsi="Tahoma" w:cs="Tahoma"/>
              </w:rPr>
              <w:t>3-5 days</w:t>
            </w:r>
          </w:p>
        </w:tc>
        <w:tc>
          <w:tcPr>
            <w:tcW w:w="3708" w:type="dxa"/>
          </w:tcPr>
          <w:p w14:paraId="5FFD1006" w14:textId="77777777" w:rsidR="00B3611D" w:rsidRPr="002227C5" w:rsidRDefault="00B3611D" w:rsidP="00BC41EF">
            <w:pPr>
              <w:rPr>
                <w:rFonts w:ascii="Tahoma" w:hAnsi="Tahoma" w:cs="Tahoma"/>
              </w:rPr>
            </w:pPr>
          </w:p>
        </w:tc>
      </w:tr>
      <w:tr w:rsidR="00B3611D" w:rsidRPr="002227C5" w14:paraId="6ACDA575" w14:textId="77777777" w:rsidTr="00BC41EF">
        <w:tc>
          <w:tcPr>
            <w:tcW w:w="3888" w:type="dxa"/>
            <w:tcBorders>
              <w:top w:val="single" w:sz="4" w:space="0" w:color="auto"/>
              <w:left w:val="single" w:sz="4" w:space="0" w:color="auto"/>
              <w:bottom w:val="single" w:sz="4" w:space="0" w:color="auto"/>
              <w:right w:val="single" w:sz="4" w:space="0" w:color="auto"/>
            </w:tcBorders>
          </w:tcPr>
          <w:p w14:paraId="1E0D8A78" w14:textId="77777777" w:rsidR="00B3611D" w:rsidRPr="002227C5" w:rsidRDefault="00B3611D" w:rsidP="00BC41EF">
            <w:pPr>
              <w:rPr>
                <w:rFonts w:ascii="Tahoma" w:hAnsi="Tahoma" w:cs="Tahoma"/>
              </w:rPr>
            </w:pPr>
            <w:r w:rsidRPr="002227C5">
              <w:rPr>
                <w:rFonts w:ascii="Tahoma" w:hAnsi="Tahoma" w:cs="Tahoma"/>
              </w:rPr>
              <w:t>Meat, stew meat</w:t>
            </w:r>
          </w:p>
        </w:tc>
        <w:tc>
          <w:tcPr>
            <w:tcW w:w="1980" w:type="dxa"/>
            <w:tcBorders>
              <w:top w:val="single" w:sz="4" w:space="0" w:color="auto"/>
              <w:left w:val="single" w:sz="4" w:space="0" w:color="auto"/>
              <w:bottom w:val="single" w:sz="4" w:space="0" w:color="auto"/>
              <w:right w:val="single" w:sz="4" w:space="0" w:color="auto"/>
            </w:tcBorders>
          </w:tcPr>
          <w:p w14:paraId="0885F257" w14:textId="77777777" w:rsidR="00B3611D" w:rsidRPr="002227C5" w:rsidRDefault="00B3611D" w:rsidP="00BC41EF">
            <w:pPr>
              <w:rPr>
                <w:rFonts w:ascii="Tahoma" w:hAnsi="Tahoma" w:cs="Tahoma"/>
              </w:rPr>
            </w:pPr>
            <w:r w:rsidRPr="002227C5">
              <w:rPr>
                <w:rFonts w:ascii="Tahoma" w:hAnsi="Tahoma" w:cs="Tahoma"/>
              </w:rPr>
              <w:t>1-2 days</w:t>
            </w:r>
          </w:p>
        </w:tc>
        <w:tc>
          <w:tcPr>
            <w:tcW w:w="3708" w:type="dxa"/>
            <w:tcBorders>
              <w:top w:val="single" w:sz="4" w:space="0" w:color="auto"/>
              <w:left w:val="single" w:sz="4" w:space="0" w:color="auto"/>
              <w:bottom w:val="single" w:sz="4" w:space="0" w:color="auto"/>
              <w:right w:val="single" w:sz="4" w:space="0" w:color="auto"/>
            </w:tcBorders>
          </w:tcPr>
          <w:p w14:paraId="15AEB7CB" w14:textId="77777777" w:rsidR="00B3611D" w:rsidRPr="002227C5" w:rsidRDefault="00B3611D" w:rsidP="00BC41EF">
            <w:pPr>
              <w:rPr>
                <w:rFonts w:ascii="Tahoma" w:hAnsi="Tahoma" w:cs="Tahoma"/>
              </w:rPr>
            </w:pPr>
          </w:p>
        </w:tc>
      </w:tr>
      <w:tr w:rsidR="00B3611D" w:rsidRPr="002227C5" w14:paraId="291D3774" w14:textId="77777777" w:rsidTr="00BC41EF">
        <w:tc>
          <w:tcPr>
            <w:tcW w:w="3888" w:type="dxa"/>
            <w:tcBorders>
              <w:top w:val="single" w:sz="4" w:space="0" w:color="auto"/>
              <w:left w:val="single" w:sz="4" w:space="0" w:color="auto"/>
              <w:bottom w:val="single" w:sz="4" w:space="0" w:color="auto"/>
              <w:right w:val="single" w:sz="4" w:space="0" w:color="auto"/>
            </w:tcBorders>
          </w:tcPr>
          <w:p w14:paraId="6E517AFA" w14:textId="77777777" w:rsidR="00B3611D" w:rsidRPr="002227C5" w:rsidRDefault="00B3611D" w:rsidP="00BC41EF">
            <w:pPr>
              <w:rPr>
                <w:rFonts w:ascii="Tahoma" w:hAnsi="Tahoma" w:cs="Tahoma"/>
              </w:rPr>
            </w:pPr>
            <w:r w:rsidRPr="002227C5">
              <w:rPr>
                <w:rFonts w:ascii="Tahoma" w:hAnsi="Tahoma" w:cs="Tahoma"/>
              </w:rPr>
              <w:t>Milk, evaporated or condensed (opened)</w:t>
            </w:r>
          </w:p>
        </w:tc>
        <w:tc>
          <w:tcPr>
            <w:tcW w:w="1980" w:type="dxa"/>
            <w:tcBorders>
              <w:top w:val="single" w:sz="4" w:space="0" w:color="auto"/>
              <w:left w:val="single" w:sz="4" w:space="0" w:color="auto"/>
              <w:bottom w:val="single" w:sz="4" w:space="0" w:color="auto"/>
              <w:right w:val="single" w:sz="4" w:space="0" w:color="auto"/>
            </w:tcBorders>
          </w:tcPr>
          <w:p w14:paraId="46E7C43A" w14:textId="77777777" w:rsidR="00B3611D" w:rsidRPr="002227C5" w:rsidRDefault="00B3611D" w:rsidP="00BC41EF">
            <w:pPr>
              <w:rPr>
                <w:rFonts w:ascii="Tahoma" w:hAnsi="Tahoma" w:cs="Tahoma"/>
              </w:rPr>
            </w:pPr>
            <w:r w:rsidRPr="002227C5">
              <w:rPr>
                <w:rFonts w:ascii="Tahoma" w:hAnsi="Tahoma" w:cs="Tahoma"/>
              </w:rPr>
              <w:t>1 week</w:t>
            </w:r>
          </w:p>
        </w:tc>
        <w:tc>
          <w:tcPr>
            <w:tcW w:w="3708" w:type="dxa"/>
            <w:tcBorders>
              <w:top w:val="single" w:sz="4" w:space="0" w:color="auto"/>
              <w:left w:val="single" w:sz="4" w:space="0" w:color="auto"/>
              <w:bottom w:val="single" w:sz="4" w:space="0" w:color="auto"/>
              <w:right w:val="single" w:sz="4" w:space="0" w:color="auto"/>
            </w:tcBorders>
          </w:tcPr>
          <w:p w14:paraId="445FC534" w14:textId="77777777" w:rsidR="00B3611D" w:rsidRPr="002227C5" w:rsidRDefault="00B3611D" w:rsidP="00BC41EF">
            <w:pPr>
              <w:rPr>
                <w:rFonts w:ascii="Tahoma" w:hAnsi="Tahoma" w:cs="Tahoma"/>
              </w:rPr>
            </w:pPr>
          </w:p>
        </w:tc>
      </w:tr>
      <w:tr w:rsidR="00B3611D" w:rsidRPr="002227C5" w14:paraId="271EC2DB" w14:textId="77777777" w:rsidTr="00BC41EF">
        <w:tc>
          <w:tcPr>
            <w:tcW w:w="3888" w:type="dxa"/>
            <w:tcBorders>
              <w:top w:val="single" w:sz="4" w:space="0" w:color="auto"/>
              <w:left w:val="single" w:sz="4" w:space="0" w:color="auto"/>
              <w:bottom w:val="single" w:sz="4" w:space="0" w:color="auto"/>
              <w:right w:val="single" w:sz="4" w:space="0" w:color="auto"/>
            </w:tcBorders>
          </w:tcPr>
          <w:p w14:paraId="60E535A1" w14:textId="77777777" w:rsidR="00B3611D" w:rsidRPr="002227C5" w:rsidRDefault="00B3611D" w:rsidP="00BC41EF">
            <w:pPr>
              <w:rPr>
                <w:rFonts w:ascii="Tahoma" w:hAnsi="Tahoma" w:cs="Tahoma"/>
              </w:rPr>
            </w:pPr>
            <w:r w:rsidRPr="002227C5">
              <w:rPr>
                <w:rFonts w:ascii="Tahoma" w:hAnsi="Tahoma" w:cs="Tahoma"/>
              </w:rPr>
              <w:t>Milk, fluid</w:t>
            </w:r>
          </w:p>
        </w:tc>
        <w:tc>
          <w:tcPr>
            <w:tcW w:w="1980" w:type="dxa"/>
            <w:tcBorders>
              <w:top w:val="single" w:sz="4" w:space="0" w:color="auto"/>
              <w:left w:val="single" w:sz="4" w:space="0" w:color="auto"/>
              <w:bottom w:val="single" w:sz="4" w:space="0" w:color="auto"/>
              <w:right w:val="single" w:sz="4" w:space="0" w:color="auto"/>
            </w:tcBorders>
          </w:tcPr>
          <w:p w14:paraId="54474F2F" w14:textId="77777777" w:rsidR="00B3611D" w:rsidRPr="002227C5" w:rsidRDefault="00B3611D" w:rsidP="00BC41EF">
            <w:pPr>
              <w:rPr>
                <w:rFonts w:ascii="Tahoma" w:hAnsi="Tahoma" w:cs="Tahoma"/>
              </w:rPr>
            </w:pPr>
            <w:r w:rsidRPr="002227C5">
              <w:rPr>
                <w:rFonts w:ascii="Tahoma" w:hAnsi="Tahoma" w:cs="Tahoma"/>
              </w:rPr>
              <w:t>Use by expiration date.</w:t>
            </w:r>
          </w:p>
        </w:tc>
        <w:tc>
          <w:tcPr>
            <w:tcW w:w="3708" w:type="dxa"/>
            <w:tcBorders>
              <w:top w:val="single" w:sz="4" w:space="0" w:color="auto"/>
              <w:left w:val="single" w:sz="4" w:space="0" w:color="auto"/>
              <w:bottom w:val="single" w:sz="4" w:space="0" w:color="auto"/>
              <w:right w:val="single" w:sz="4" w:space="0" w:color="auto"/>
            </w:tcBorders>
          </w:tcPr>
          <w:p w14:paraId="4EB594EA" w14:textId="77777777" w:rsidR="00B3611D" w:rsidRPr="002227C5" w:rsidRDefault="00B3611D" w:rsidP="00BC41EF">
            <w:pPr>
              <w:rPr>
                <w:rFonts w:ascii="Tahoma" w:hAnsi="Tahoma" w:cs="Tahoma"/>
              </w:rPr>
            </w:pPr>
            <w:r w:rsidRPr="002227C5">
              <w:rPr>
                <w:rFonts w:ascii="Tahoma" w:hAnsi="Tahoma" w:cs="Tahoma"/>
              </w:rPr>
              <w:t>For bulk containers, do not return unused milk to original container as this spreads bacteria back to remaining milk.</w:t>
            </w:r>
          </w:p>
        </w:tc>
      </w:tr>
      <w:tr w:rsidR="00B3611D" w:rsidRPr="002227C5" w14:paraId="721AFC61" w14:textId="77777777" w:rsidTr="00BC41EF">
        <w:tc>
          <w:tcPr>
            <w:tcW w:w="3888" w:type="dxa"/>
            <w:tcBorders>
              <w:top w:val="single" w:sz="4" w:space="0" w:color="auto"/>
              <w:left w:val="single" w:sz="4" w:space="0" w:color="auto"/>
              <w:bottom w:val="single" w:sz="4" w:space="0" w:color="auto"/>
              <w:right w:val="single" w:sz="4" w:space="0" w:color="auto"/>
            </w:tcBorders>
          </w:tcPr>
          <w:p w14:paraId="622609F9" w14:textId="77777777" w:rsidR="00B3611D" w:rsidRPr="002227C5" w:rsidRDefault="00B3611D" w:rsidP="00BC41EF">
            <w:pPr>
              <w:rPr>
                <w:rFonts w:ascii="Tahoma" w:hAnsi="Tahoma" w:cs="Tahoma"/>
              </w:rPr>
            </w:pPr>
            <w:r w:rsidRPr="002227C5">
              <w:rPr>
                <w:rFonts w:ascii="Tahoma" w:hAnsi="Tahoma" w:cs="Tahoma"/>
              </w:rPr>
              <w:t>Milk, pasteurized, reconstituted nonfat dry</w:t>
            </w:r>
          </w:p>
        </w:tc>
        <w:tc>
          <w:tcPr>
            <w:tcW w:w="1980" w:type="dxa"/>
            <w:tcBorders>
              <w:top w:val="single" w:sz="4" w:space="0" w:color="auto"/>
              <w:left w:val="single" w:sz="4" w:space="0" w:color="auto"/>
              <w:bottom w:val="single" w:sz="4" w:space="0" w:color="auto"/>
              <w:right w:val="single" w:sz="4" w:space="0" w:color="auto"/>
            </w:tcBorders>
          </w:tcPr>
          <w:p w14:paraId="68597B0F" w14:textId="77777777" w:rsidR="00B3611D" w:rsidRPr="002227C5" w:rsidRDefault="00B3611D" w:rsidP="00BC41EF">
            <w:pPr>
              <w:rPr>
                <w:rFonts w:ascii="Tahoma" w:hAnsi="Tahoma" w:cs="Tahoma"/>
              </w:rPr>
            </w:pPr>
            <w:r w:rsidRPr="002227C5">
              <w:rPr>
                <w:rFonts w:ascii="Tahoma" w:hAnsi="Tahoma" w:cs="Tahoma"/>
              </w:rPr>
              <w:t>1 week</w:t>
            </w:r>
          </w:p>
        </w:tc>
        <w:tc>
          <w:tcPr>
            <w:tcW w:w="3708" w:type="dxa"/>
            <w:tcBorders>
              <w:top w:val="single" w:sz="4" w:space="0" w:color="auto"/>
              <w:left w:val="single" w:sz="4" w:space="0" w:color="auto"/>
              <w:bottom w:val="single" w:sz="4" w:space="0" w:color="auto"/>
              <w:right w:val="single" w:sz="4" w:space="0" w:color="auto"/>
            </w:tcBorders>
          </w:tcPr>
          <w:p w14:paraId="4BD2D3FA" w14:textId="77777777" w:rsidR="00B3611D" w:rsidRPr="002227C5" w:rsidRDefault="00B3611D" w:rsidP="00BC41EF">
            <w:pPr>
              <w:rPr>
                <w:rFonts w:ascii="Tahoma" w:hAnsi="Tahoma" w:cs="Tahoma"/>
              </w:rPr>
            </w:pPr>
          </w:p>
        </w:tc>
      </w:tr>
      <w:tr w:rsidR="00B3611D" w:rsidRPr="002227C5" w14:paraId="5378E8CF" w14:textId="77777777" w:rsidTr="00BC41EF">
        <w:tc>
          <w:tcPr>
            <w:tcW w:w="3888" w:type="dxa"/>
          </w:tcPr>
          <w:p w14:paraId="1050F7EC" w14:textId="77777777" w:rsidR="00B3611D" w:rsidRPr="002227C5" w:rsidRDefault="00B3611D" w:rsidP="00BC41EF">
            <w:pPr>
              <w:rPr>
                <w:rFonts w:ascii="Tahoma" w:hAnsi="Tahoma" w:cs="Tahoma"/>
              </w:rPr>
            </w:pPr>
            <w:r w:rsidRPr="002227C5">
              <w:rPr>
                <w:rFonts w:ascii="Tahoma" w:hAnsi="Tahoma" w:cs="Tahoma"/>
              </w:rPr>
              <w:t>Pickles, olives</w:t>
            </w:r>
          </w:p>
        </w:tc>
        <w:tc>
          <w:tcPr>
            <w:tcW w:w="1980" w:type="dxa"/>
          </w:tcPr>
          <w:p w14:paraId="0D43D4C1" w14:textId="77777777" w:rsidR="00B3611D" w:rsidRPr="002227C5" w:rsidRDefault="00B3611D" w:rsidP="00BC41EF">
            <w:pPr>
              <w:rPr>
                <w:rFonts w:ascii="Tahoma" w:hAnsi="Tahoma" w:cs="Tahoma"/>
              </w:rPr>
            </w:pPr>
            <w:r w:rsidRPr="002227C5">
              <w:rPr>
                <w:rFonts w:ascii="Tahoma" w:hAnsi="Tahoma" w:cs="Tahoma"/>
              </w:rPr>
              <w:t>2-3 months</w:t>
            </w:r>
          </w:p>
        </w:tc>
        <w:tc>
          <w:tcPr>
            <w:tcW w:w="3708" w:type="dxa"/>
          </w:tcPr>
          <w:p w14:paraId="7E45B68B" w14:textId="77777777" w:rsidR="00B3611D" w:rsidRPr="002227C5" w:rsidRDefault="00B3611D" w:rsidP="00BC41EF">
            <w:pPr>
              <w:jc w:val="center"/>
              <w:rPr>
                <w:rFonts w:ascii="Tahoma" w:hAnsi="Tahoma" w:cs="Tahoma"/>
                <w:b/>
              </w:rPr>
            </w:pPr>
          </w:p>
        </w:tc>
      </w:tr>
      <w:tr w:rsidR="00B3611D" w:rsidRPr="002227C5" w14:paraId="7FF5BB54" w14:textId="77777777" w:rsidTr="00BC41EF">
        <w:tc>
          <w:tcPr>
            <w:tcW w:w="3888" w:type="dxa"/>
          </w:tcPr>
          <w:p w14:paraId="60881FD8" w14:textId="77777777" w:rsidR="00B3611D" w:rsidRPr="002227C5" w:rsidRDefault="00B3611D" w:rsidP="00BC41EF">
            <w:pPr>
              <w:rPr>
                <w:rFonts w:ascii="Tahoma" w:hAnsi="Tahoma" w:cs="Tahoma"/>
              </w:rPr>
            </w:pPr>
            <w:r w:rsidRPr="002227C5">
              <w:rPr>
                <w:rFonts w:ascii="Tahoma" w:hAnsi="Tahoma" w:cs="Tahoma"/>
              </w:rPr>
              <w:t>Poultry, Raw: chicken or turkey</w:t>
            </w:r>
          </w:p>
        </w:tc>
        <w:tc>
          <w:tcPr>
            <w:tcW w:w="1980" w:type="dxa"/>
          </w:tcPr>
          <w:p w14:paraId="613A88B8" w14:textId="77777777" w:rsidR="00B3611D" w:rsidRPr="002227C5" w:rsidRDefault="00B3611D" w:rsidP="00BC41EF">
            <w:pPr>
              <w:rPr>
                <w:rFonts w:ascii="Tahoma" w:hAnsi="Tahoma" w:cs="Tahoma"/>
              </w:rPr>
            </w:pPr>
            <w:r w:rsidRPr="002227C5">
              <w:rPr>
                <w:rFonts w:ascii="Tahoma" w:hAnsi="Tahoma" w:cs="Tahoma"/>
              </w:rPr>
              <w:t>2 days</w:t>
            </w:r>
          </w:p>
        </w:tc>
        <w:tc>
          <w:tcPr>
            <w:tcW w:w="3708" w:type="dxa"/>
          </w:tcPr>
          <w:p w14:paraId="1D9BE039" w14:textId="77777777" w:rsidR="00B3611D" w:rsidRPr="002227C5" w:rsidRDefault="00B3611D" w:rsidP="00BC41EF">
            <w:pPr>
              <w:rPr>
                <w:rFonts w:ascii="Tahoma" w:hAnsi="Tahoma" w:cs="Tahoma"/>
              </w:rPr>
            </w:pPr>
          </w:p>
        </w:tc>
      </w:tr>
      <w:tr w:rsidR="00B3611D" w:rsidRPr="002227C5" w14:paraId="308D0880" w14:textId="77777777" w:rsidTr="00BC41EF">
        <w:tc>
          <w:tcPr>
            <w:tcW w:w="3888" w:type="dxa"/>
          </w:tcPr>
          <w:p w14:paraId="11207071" w14:textId="77777777" w:rsidR="00B3611D" w:rsidRPr="002227C5" w:rsidRDefault="00B3611D" w:rsidP="00BC41EF">
            <w:pPr>
              <w:rPr>
                <w:rFonts w:ascii="Tahoma" w:hAnsi="Tahoma" w:cs="Tahoma"/>
              </w:rPr>
            </w:pPr>
            <w:r w:rsidRPr="002227C5">
              <w:rPr>
                <w:rFonts w:ascii="Tahoma" w:hAnsi="Tahoma" w:cs="Tahoma"/>
              </w:rPr>
              <w:t>Sour Cream</w:t>
            </w:r>
          </w:p>
        </w:tc>
        <w:tc>
          <w:tcPr>
            <w:tcW w:w="1980" w:type="dxa"/>
          </w:tcPr>
          <w:p w14:paraId="24865A52" w14:textId="77777777" w:rsidR="00B3611D" w:rsidRPr="002227C5" w:rsidRDefault="00B3611D" w:rsidP="00BC41EF">
            <w:pPr>
              <w:rPr>
                <w:rFonts w:ascii="Tahoma" w:hAnsi="Tahoma" w:cs="Tahoma"/>
              </w:rPr>
            </w:pPr>
            <w:r w:rsidRPr="002227C5">
              <w:rPr>
                <w:rFonts w:ascii="Tahoma" w:hAnsi="Tahoma" w:cs="Tahoma"/>
              </w:rPr>
              <w:t>2 weeks</w:t>
            </w:r>
          </w:p>
        </w:tc>
        <w:tc>
          <w:tcPr>
            <w:tcW w:w="3708" w:type="dxa"/>
          </w:tcPr>
          <w:p w14:paraId="5143C944" w14:textId="77777777" w:rsidR="00B3611D" w:rsidRPr="002227C5" w:rsidRDefault="00B3611D" w:rsidP="00BC41EF">
            <w:pPr>
              <w:rPr>
                <w:rFonts w:ascii="Tahoma" w:hAnsi="Tahoma" w:cs="Tahoma"/>
              </w:rPr>
            </w:pPr>
            <w:r w:rsidRPr="002227C5">
              <w:rPr>
                <w:rFonts w:ascii="Tahoma" w:hAnsi="Tahoma" w:cs="Tahoma"/>
              </w:rPr>
              <w:t>Keep tightly covered.</w:t>
            </w:r>
          </w:p>
        </w:tc>
      </w:tr>
      <w:tr w:rsidR="00B3611D" w:rsidRPr="002227C5" w14:paraId="548FD7A4" w14:textId="77777777" w:rsidTr="00BC41EF">
        <w:tc>
          <w:tcPr>
            <w:tcW w:w="3888" w:type="dxa"/>
          </w:tcPr>
          <w:p w14:paraId="2D8BE553" w14:textId="77777777" w:rsidR="00B3611D" w:rsidRPr="002227C5" w:rsidRDefault="00B3611D" w:rsidP="00BC41EF">
            <w:pPr>
              <w:rPr>
                <w:rFonts w:ascii="Tahoma" w:hAnsi="Tahoma" w:cs="Tahoma"/>
              </w:rPr>
            </w:pPr>
            <w:r w:rsidRPr="002227C5">
              <w:rPr>
                <w:rFonts w:ascii="Tahoma" w:hAnsi="Tahoma" w:cs="Tahoma"/>
              </w:rPr>
              <w:t>—sour cream, etc.</w:t>
            </w:r>
          </w:p>
        </w:tc>
        <w:tc>
          <w:tcPr>
            <w:tcW w:w="1980" w:type="dxa"/>
          </w:tcPr>
          <w:p w14:paraId="6AE97E49" w14:textId="77777777" w:rsidR="00B3611D" w:rsidRPr="002227C5" w:rsidRDefault="00B3611D" w:rsidP="00BC41EF">
            <w:pPr>
              <w:rPr>
                <w:rFonts w:ascii="Tahoma" w:hAnsi="Tahoma" w:cs="Tahoma"/>
              </w:rPr>
            </w:pPr>
          </w:p>
        </w:tc>
        <w:tc>
          <w:tcPr>
            <w:tcW w:w="3708" w:type="dxa"/>
          </w:tcPr>
          <w:p w14:paraId="1A9EAE42" w14:textId="77777777" w:rsidR="00B3611D" w:rsidRPr="002227C5" w:rsidRDefault="00B3611D" w:rsidP="00BC41EF">
            <w:pPr>
              <w:rPr>
                <w:rFonts w:ascii="Tahoma" w:hAnsi="Tahoma" w:cs="Tahoma"/>
              </w:rPr>
            </w:pPr>
          </w:p>
        </w:tc>
      </w:tr>
      <w:tr w:rsidR="00B3611D" w:rsidRPr="002227C5" w14:paraId="53572095" w14:textId="77777777" w:rsidTr="00BC41EF">
        <w:tc>
          <w:tcPr>
            <w:tcW w:w="3888" w:type="dxa"/>
          </w:tcPr>
          <w:p w14:paraId="2D509B3A" w14:textId="77777777" w:rsidR="00B3611D" w:rsidRPr="002227C5" w:rsidRDefault="00B3611D" w:rsidP="00BC41EF">
            <w:pPr>
              <w:rPr>
                <w:rFonts w:ascii="Tahoma" w:hAnsi="Tahoma" w:cs="Tahoma"/>
              </w:rPr>
            </w:pPr>
            <w:r w:rsidRPr="002227C5">
              <w:rPr>
                <w:rFonts w:ascii="Tahoma" w:hAnsi="Tahoma" w:cs="Tahoma"/>
              </w:rPr>
              <w:t>Vegetables, fresh: Asparagus</w:t>
            </w:r>
          </w:p>
        </w:tc>
        <w:tc>
          <w:tcPr>
            <w:tcW w:w="1980" w:type="dxa"/>
          </w:tcPr>
          <w:p w14:paraId="085FC216" w14:textId="77777777" w:rsidR="00B3611D" w:rsidRPr="002227C5" w:rsidRDefault="00B3611D" w:rsidP="00BC41EF">
            <w:pPr>
              <w:rPr>
                <w:rFonts w:ascii="Tahoma" w:hAnsi="Tahoma" w:cs="Tahoma"/>
              </w:rPr>
            </w:pPr>
            <w:r w:rsidRPr="002227C5">
              <w:rPr>
                <w:rFonts w:ascii="Tahoma" w:hAnsi="Tahoma" w:cs="Tahoma"/>
              </w:rPr>
              <w:t>3 days</w:t>
            </w:r>
          </w:p>
        </w:tc>
        <w:tc>
          <w:tcPr>
            <w:tcW w:w="3708" w:type="dxa"/>
          </w:tcPr>
          <w:p w14:paraId="5CA57A71" w14:textId="77777777" w:rsidR="00B3611D" w:rsidRPr="002227C5" w:rsidRDefault="00B3611D" w:rsidP="00BC41EF">
            <w:pPr>
              <w:rPr>
                <w:rFonts w:ascii="Tahoma" w:hAnsi="Tahoma" w:cs="Tahoma"/>
              </w:rPr>
            </w:pPr>
          </w:p>
        </w:tc>
      </w:tr>
      <w:tr w:rsidR="00B3611D" w:rsidRPr="002227C5" w14:paraId="5C82EEE1" w14:textId="77777777" w:rsidTr="00BC41EF">
        <w:tc>
          <w:tcPr>
            <w:tcW w:w="3888" w:type="dxa"/>
          </w:tcPr>
          <w:p w14:paraId="5089E4AC" w14:textId="77777777" w:rsidR="00B3611D" w:rsidRPr="002227C5" w:rsidRDefault="00B3611D" w:rsidP="00BC41EF">
            <w:pPr>
              <w:rPr>
                <w:rFonts w:ascii="Tahoma" w:hAnsi="Tahoma" w:cs="Tahoma"/>
              </w:rPr>
            </w:pPr>
            <w:r w:rsidRPr="002227C5">
              <w:rPr>
                <w:rFonts w:ascii="Tahoma" w:hAnsi="Tahoma" w:cs="Tahoma"/>
              </w:rPr>
              <w:t>Vegetables, fresh: Broccoli, Brussels sprouts, green onions,  zucchini</w:t>
            </w:r>
          </w:p>
        </w:tc>
        <w:tc>
          <w:tcPr>
            <w:tcW w:w="1980" w:type="dxa"/>
          </w:tcPr>
          <w:p w14:paraId="55166D94" w14:textId="77777777" w:rsidR="00B3611D" w:rsidRPr="002227C5" w:rsidRDefault="00B3611D" w:rsidP="00BC41EF">
            <w:pPr>
              <w:rPr>
                <w:rFonts w:ascii="Tahoma" w:hAnsi="Tahoma" w:cs="Tahoma"/>
              </w:rPr>
            </w:pPr>
            <w:r w:rsidRPr="002227C5">
              <w:rPr>
                <w:rFonts w:ascii="Tahoma" w:hAnsi="Tahoma" w:cs="Tahoma"/>
              </w:rPr>
              <w:t>5 days</w:t>
            </w:r>
          </w:p>
        </w:tc>
        <w:tc>
          <w:tcPr>
            <w:tcW w:w="3708" w:type="dxa"/>
          </w:tcPr>
          <w:p w14:paraId="5876B176" w14:textId="77777777" w:rsidR="00B3611D" w:rsidRPr="002227C5" w:rsidRDefault="00B3611D" w:rsidP="00BC41EF">
            <w:pPr>
              <w:rPr>
                <w:rFonts w:ascii="Tahoma" w:hAnsi="Tahoma" w:cs="Tahoma"/>
              </w:rPr>
            </w:pPr>
          </w:p>
        </w:tc>
      </w:tr>
      <w:tr w:rsidR="00B3611D" w:rsidRPr="002227C5" w14:paraId="075B4674" w14:textId="77777777" w:rsidTr="00BC41EF">
        <w:tc>
          <w:tcPr>
            <w:tcW w:w="3888" w:type="dxa"/>
          </w:tcPr>
          <w:p w14:paraId="261326F9" w14:textId="77777777" w:rsidR="00B3611D" w:rsidRPr="002227C5" w:rsidRDefault="00B3611D" w:rsidP="00BC41EF">
            <w:pPr>
              <w:rPr>
                <w:rFonts w:ascii="Tahoma" w:hAnsi="Tahoma" w:cs="Tahoma"/>
              </w:rPr>
            </w:pPr>
            <w:r w:rsidRPr="002227C5">
              <w:rPr>
                <w:rFonts w:ascii="Tahoma" w:hAnsi="Tahoma" w:cs="Tahoma"/>
              </w:rPr>
              <w:t>Vegetables, fresh: Cabbage, cauliflower, celery, cucumbers</w:t>
            </w:r>
          </w:p>
        </w:tc>
        <w:tc>
          <w:tcPr>
            <w:tcW w:w="1980" w:type="dxa"/>
            <w:vMerge w:val="restart"/>
            <w:vAlign w:val="center"/>
          </w:tcPr>
          <w:p w14:paraId="47CAF440" w14:textId="77777777" w:rsidR="00B3611D" w:rsidRPr="002227C5" w:rsidRDefault="00B3611D" w:rsidP="00BC41EF">
            <w:pPr>
              <w:rPr>
                <w:rFonts w:ascii="Tahoma" w:hAnsi="Tahoma" w:cs="Tahoma"/>
              </w:rPr>
            </w:pPr>
            <w:r w:rsidRPr="002227C5">
              <w:rPr>
                <w:rFonts w:ascii="Tahoma" w:hAnsi="Tahoma" w:cs="Tahoma"/>
              </w:rPr>
              <w:t xml:space="preserve">Refer to footnote </w:t>
            </w:r>
            <w:r w:rsidRPr="002227C5">
              <w:rPr>
                <w:rFonts w:ascii="Tahoma" w:hAnsi="Tahoma" w:cs="Tahoma"/>
                <w:vertAlign w:val="superscript"/>
              </w:rPr>
              <w:t>a</w:t>
            </w:r>
            <w:r w:rsidRPr="002227C5">
              <w:rPr>
                <w:rFonts w:ascii="Tahoma" w:hAnsi="Tahoma" w:cs="Tahoma"/>
              </w:rPr>
              <w:t xml:space="preserve"> in Table 3.</w:t>
            </w:r>
          </w:p>
        </w:tc>
        <w:tc>
          <w:tcPr>
            <w:tcW w:w="3708" w:type="dxa"/>
          </w:tcPr>
          <w:p w14:paraId="50091444" w14:textId="77777777" w:rsidR="00B3611D" w:rsidRPr="002227C5" w:rsidRDefault="00B3611D" w:rsidP="00BC41EF">
            <w:pPr>
              <w:rPr>
                <w:rFonts w:ascii="Tahoma" w:hAnsi="Tahoma" w:cs="Tahoma"/>
              </w:rPr>
            </w:pPr>
          </w:p>
        </w:tc>
      </w:tr>
      <w:tr w:rsidR="00B3611D" w:rsidRPr="002227C5" w14:paraId="317E7F54" w14:textId="77777777" w:rsidTr="00BC41EF">
        <w:tc>
          <w:tcPr>
            <w:tcW w:w="3888" w:type="dxa"/>
          </w:tcPr>
          <w:p w14:paraId="53AA8A22" w14:textId="77777777" w:rsidR="00B3611D" w:rsidRPr="002227C5" w:rsidRDefault="00B3611D" w:rsidP="00BC41EF">
            <w:pPr>
              <w:rPr>
                <w:rFonts w:ascii="Tahoma" w:hAnsi="Tahoma" w:cs="Tahoma"/>
              </w:rPr>
            </w:pPr>
            <w:r w:rsidRPr="002227C5">
              <w:rPr>
                <w:rFonts w:ascii="Tahoma" w:hAnsi="Tahoma" w:cs="Tahoma"/>
              </w:rPr>
              <w:t>Vegetables, fresh: Carrots, parsnips</w:t>
            </w:r>
          </w:p>
        </w:tc>
        <w:tc>
          <w:tcPr>
            <w:tcW w:w="1980" w:type="dxa"/>
            <w:vMerge/>
          </w:tcPr>
          <w:p w14:paraId="50822AD1" w14:textId="77777777" w:rsidR="00B3611D" w:rsidRPr="002227C5" w:rsidRDefault="00B3611D" w:rsidP="00BC41EF">
            <w:pPr>
              <w:rPr>
                <w:rFonts w:ascii="Tahoma" w:hAnsi="Tahoma" w:cs="Tahoma"/>
              </w:rPr>
            </w:pPr>
          </w:p>
        </w:tc>
        <w:tc>
          <w:tcPr>
            <w:tcW w:w="3708" w:type="dxa"/>
          </w:tcPr>
          <w:p w14:paraId="2CB1866B" w14:textId="77777777" w:rsidR="00B3611D" w:rsidRPr="002227C5" w:rsidRDefault="00B3611D" w:rsidP="00BC41EF">
            <w:pPr>
              <w:rPr>
                <w:rFonts w:ascii="Tahoma" w:hAnsi="Tahoma" w:cs="Tahoma"/>
              </w:rPr>
            </w:pPr>
            <w:r w:rsidRPr="002227C5">
              <w:rPr>
                <w:rFonts w:ascii="Tahoma" w:hAnsi="Tahoma" w:cs="Tahoma"/>
              </w:rPr>
              <w:t>Remove any leafy tops before refrigerating.</w:t>
            </w:r>
          </w:p>
        </w:tc>
      </w:tr>
      <w:tr w:rsidR="00B3611D" w:rsidRPr="002227C5" w14:paraId="74DE7FAD" w14:textId="77777777" w:rsidTr="00BC41EF">
        <w:tc>
          <w:tcPr>
            <w:tcW w:w="3888" w:type="dxa"/>
          </w:tcPr>
          <w:p w14:paraId="5CE785CB" w14:textId="77777777" w:rsidR="00B3611D" w:rsidRPr="002227C5" w:rsidRDefault="00B3611D" w:rsidP="00BC41EF">
            <w:pPr>
              <w:rPr>
                <w:rFonts w:ascii="Tahoma" w:hAnsi="Tahoma" w:cs="Tahoma"/>
              </w:rPr>
            </w:pPr>
            <w:r w:rsidRPr="002227C5">
              <w:rPr>
                <w:rFonts w:ascii="Tahoma" w:hAnsi="Tahoma" w:cs="Tahoma"/>
              </w:rPr>
              <w:t>Vegetables, fresh: Corn</w:t>
            </w:r>
          </w:p>
        </w:tc>
        <w:tc>
          <w:tcPr>
            <w:tcW w:w="1980" w:type="dxa"/>
          </w:tcPr>
          <w:p w14:paraId="39049324" w14:textId="77777777" w:rsidR="00B3611D" w:rsidRPr="002227C5" w:rsidRDefault="00B3611D" w:rsidP="00BC41EF">
            <w:pPr>
              <w:rPr>
                <w:rFonts w:ascii="Tahoma" w:hAnsi="Tahoma" w:cs="Tahoma"/>
              </w:rPr>
            </w:pPr>
            <w:r w:rsidRPr="002227C5">
              <w:rPr>
                <w:rFonts w:ascii="Tahoma" w:hAnsi="Tahoma" w:cs="Tahoma"/>
              </w:rPr>
              <w:t>1 day</w:t>
            </w:r>
          </w:p>
        </w:tc>
        <w:tc>
          <w:tcPr>
            <w:tcW w:w="3708" w:type="dxa"/>
          </w:tcPr>
          <w:p w14:paraId="7F8D901C" w14:textId="77777777" w:rsidR="00B3611D" w:rsidRPr="002227C5" w:rsidRDefault="00B3611D" w:rsidP="00BC41EF">
            <w:pPr>
              <w:rPr>
                <w:rFonts w:ascii="Tahoma" w:hAnsi="Tahoma" w:cs="Tahoma"/>
              </w:rPr>
            </w:pPr>
            <w:r w:rsidRPr="002227C5">
              <w:rPr>
                <w:rFonts w:ascii="Tahoma" w:hAnsi="Tahoma" w:cs="Tahoma"/>
              </w:rPr>
              <w:t>Leave in husk.</w:t>
            </w:r>
          </w:p>
        </w:tc>
      </w:tr>
      <w:tr w:rsidR="00B3611D" w:rsidRPr="002227C5" w14:paraId="0F65CFE3" w14:textId="77777777" w:rsidTr="00BC41EF">
        <w:tc>
          <w:tcPr>
            <w:tcW w:w="3888" w:type="dxa"/>
          </w:tcPr>
          <w:p w14:paraId="16D4F348" w14:textId="77777777" w:rsidR="00B3611D" w:rsidRPr="002227C5" w:rsidRDefault="00B3611D" w:rsidP="00BC41EF">
            <w:pPr>
              <w:rPr>
                <w:rFonts w:ascii="Tahoma" w:hAnsi="Tahoma" w:cs="Tahoma"/>
              </w:rPr>
            </w:pPr>
            <w:r w:rsidRPr="002227C5">
              <w:rPr>
                <w:rFonts w:ascii="Tahoma" w:hAnsi="Tahoma" w:cs="Tahoma"/>
              </w:rPr>
              <w:t>Vegetables, fresh: Eggplant, green beans, peppers, tomatoes</w:t>
            </w:r>
          </w:p>
        </w:tc>
        <w:tc>
          <w:tcPr>
            <w:tcW w:w="1980" w:type="dxa"/>
          </w:tcPr>
          <w:p w14:paraId="0285C622" w14:textId="77777777" w:rsidR="00B3611D" w:rsidRPr="002227C5" w:rsidRDefault="00B3611D" w:rsidP="00BC41EF">
            <w:pPr>
              <w:rPr>
                <w:rFonts w:ascii="Tahoma" w:hAnsi="Tahoma" w:cs="Tahoma"/>
              </w:rPr>
            </w:pPr>
            <w:r w:rsidRPr="002227C5">
              <w:rPr>
                <w:rFonts w:ascii="Tahoma" w:hAnsi="Tahoma" w:cs="Tahoma"/>
              </w:rPr>
              <w:t>1 week</w:t>
            </w:r>
          </w:p>
        </w:tc>
        <w:tc>
          <w:tcPr>
            <w:tcW w:w="3708" w:type="dxa"/>
          </w:tcPr>
          <w:p w14:paraId="610EC9EF" w14:textId="77777777" w:rsidR="00B3611D" w:rsidRPr="002227C5" w:rsidRDefault="00B3611D" w:rsidP="00BC41EF">
            <w:pPr>
              <w:rPr>
                <w:rFonts w:ascii="Tahoma" w:hAnsi="Tahoma" w:cs="Tahoma"/>
              </w:rPr>
            </w:pPr>
            <w:r w:rsidRPr="002227C5">
              <w:rPr>
                <w:rFonts w:ascii="Tahoma" w:hAnsi="Tahoma" w:cs="Tahoma"/>
              </w:rPr>
              <w:t>If necessary, ripen tomatoes at room temperature away from light before refrigerating.</w:t>
            </w:r>
          </w:p>
        </w:tc>
      </w:tr>
      <w:tr w:rsidR="00B3611D" w:rsidRPr="002227C5" w14:paraId="6CF40D67" w14:textId="77777777" w:rsidTr="00BC41EF">
        <w:tc>
          <w:tcPr>
            <w:tcW w:w="3888" w:type="dxa"/>
          </w:tcPr>
          <w:p w14:paraId="4FE4FDD2" w14:textId="77777777" w:rsidR="00B3611D" w:rsidRPr="002227C5" w:rsidRDefault="00B3611D" w:rsidP="00BC41EF">
            <w:pPr>
              <w:rPr>
                <w:rFonts w:ascii="Tahoma" w:hAnsi="Tahoma" w:cs="Tahoma"/>
              </w:rPr>
            </w:pPr>
            <w:r w:rsidRPr="002227C5">
              <w:rPr>
                <w:rFonts w:ascii="Tahoma" w:hAnsi="Tahoma" w:cs="Tahoma"/>
              </w:rPr>
              <w:t>Vegetables, fresh: Lettuce, spinach, all leafy greens</w:t>
            </w:r>
          </w:p>
        </w:tc>
        <w:tc>
          <w:tcPr>
            <w:tcW w:w="1980" w:type="dxa"/>
          </w:tcPr>
          <w:p w14:paraId="1EEA50A3" w14:textId="77777777" w:rsidR="00B3611D" w:rsidRPr="002227C5" w:rsidRDefault="00B3611D" w:rsidP="00BC41EF">
            <w:pPr>
              <w:rPr>
                <w:rFonts w:ascii="Tahoma" w:hAnsi="Tahoma" w:cs="Tahoma"/>
              </w:rPr>
            </w:pPr>
            <w:r w:rsidRPr="002227C5">
              <w:rPr>
                <w:rFonts w:ascii="Tahoma" w:hAnsi="Tahoma" w:cs="Tahoma"/>
              </w:rPr>
              <w:t>5 days</w:t>
            </w:r>
          </w:p>
        </w:tc>
        <w:tc>
          <w:tcPr>
            <w:tcW w:w="3708" w:type="dxa"/>
          </w:tcPr>
          <w:p w14:paraId="1E242D8C" w14:textId="77777777" w:rsidR="00B3611D" w:rsidRPr="002227C5" w:rsidRDefault="00B3611D" w:rsidP="00BC41EF">
            <w:pPr>
              <w:rPr>
                <w:rFonts w:ascii="Tahoma" w:hAnsi="Tahoma" w:cs="Tahoma"/>
              </w:rPr>
            </w:pPr>
            <w:r w:rsidRPr="002227C5">
              <w:rPr>
                <w:rFonts w:ascii="Tahoma" w:hAnsi="Tahoma" w:cs="Tahoma"/>
              </w:rPr>
              <w:t>Rinse, drain before refrigerating.</w:t>
            </w:r>
          </w:p>
        </w:tc>
      </w:tr>
      <w:tr w:rsidR="00B3611D" w:rsidRPr="002227C5" w14:paraId="6F6C74AF" w14:textId="77777777" w:rsidTr="00BC41EF">
        <w:tc>
          <w:tcPr>
            <w:tcW w:w="3888" w:type="dxa"/>
          </w:tcPr>
          <w:p w14:paraId="69B31570" w14:textId="77777777" w:rsidR="00B3611D" w:rsidRPr="002227C5" w:rsidRDefault="00B3611D" w:rsidP="00BC41EF">
            <w:pPr>
              <w:rPr>
                <w:rFonts w:ascii="Tahoma" w:hAnsi="Tahoma" w:cs="Tahoma"/>
              </w:rPr>
            </w:pPr>
            <w:r w:rsidRPr="002227C5">
              <w:rPr>
                <w:rFonts w:ascii="Tahoma" w:hAnsi="Tahoma" w:cs="Tahoma"/>
              </w:rPr>
              <w:t>Vegetables, fresh: Radishes, turnips</w:t>
            </w:r>
          </w:p>
        </w:tc>
        <w:tc>
          <w:tcPr>
            <w:tcW w:w="1980" w:type="dxa"/>
          </w:tcPr>
          <w:p w14:paraId="164A4E9E" w14:textId="77777777" w:rsidR="00B3611D" w:rsidRPr="002227C5" w:rsidRDefault="00B3611D" w:rsidP="00BC41EF">
            <w:pPr>
              <w:rPr>
                <w:rFonts w:ascii="Tahoma" w:hAnsi="Tahoma" w:cs="Tahoma"/>
              </w:rPr>
            </w:pPr>
            <w:r w:rsidRPr="002227C5">
              <w:rPr>
                <w:rFonts w:ascii="Tahoma" w:hAnsi="Tahoma" w:cs="Tahoma"/>
              </w:rPr>
              <w:t>2 weeks</w:t>
            </w:r>
          </w:p>
        </w:tc>
        <w:tc>
          <w:tcPr>
            <w:tcW w:w="3708" w:type="dxa"/>
          </w:tcPr>
          <w:p w14:paraId="3BB6D093" w14:textId="77777777" w:rsidR="00B3611D" w:rsidRPr="002227C5" w:rsidRDefault="00B3611D" w:rsidP="00BC41EF">
            <w:pPr>
              <w:rPr>
                <w:rFonts w:ascii="Tahoma" w:hAnsi="Tahoma" w:cs="Tahoma"/>
              </w:rPr>
            </w:pPr>
          </w:p>
        </w:tc>
      </w:tr>
      <w:tr w:rsidR="00B3611D" w:rsidRPr="002227C5" w14:paraId="0113674B" w14:textId="77777777" w:rsidTr="00BC41EF">
        <w:tc>
          <w:tcPr>
            <w:tcW w:w="3888" w:type="dxa"/>
          </w:tcPr>
          <w:p w14:paraId="2EC5633F" w14:textId="77777777" w:rsidR="00B3611D" w:rsidRPr="002227C5" w:rsidRDefault="00B3611D" w:rsidP="00BC41EF">
            <w:pPr>
              <w:rPr>
                <w:rFonts w:ascii="Tahoma" w:hAnsi="Tahoma" w:cs="Tahoma"/>
              </w:rPr>
            </w:pPr>
            <w:r w:rsidRPr="002227C5">
              <w:rPr>
                <w:rFonts w:ascii="Tahoma" w:hAnsi="Tahoma" w:cs="Tahoma"/>
              </w:rPr>
              <w:t>Whipped topping, in can</w:t>
            </w:r>
          </w:p>
        </w:tc>
        <w:tc>
          <w:tcPr>
            <w:tcW w:w="1980" w:type="dxa"/>
          </w:tcPr>
          <w:p w14:paraId="657D4386" w14:textId="77777777" w:rsidR="00B3611D" w:rsidRPr="002227C5" w:rsidRDefault="00B3611D" w:rsidP="00BC41EF">
            <w:pPr>
              <w:rPr>
                <w:rFonts w:ascii="Tahoma" w:hAnsi="Tahoma" w:cs="Tahoma"/>
              </w:rPr>
            </w:pPr>
            <w:r w:rsidRPr="002227C5">
              <w:rPr>
                <w:rFonts w:ascii="Tahoma" w:hAnsi="Tahoma" w:cs="Tahoma"/>
              </w:rPr>
              <w:t>3 months</w:t>
            </w:r>
          </w:p>
        </w:tc>
        <w:tc>
          <w:tcPr>
            <w:tcW w:w="3708" w:type="dxa"/>
          </w:tcPr>
          <w:p w14:paraId="11944B24" w14:textId="77777777" w:rsidR="00B3611D" w:rsidRPr="002227C5" w:rsidRDefault="00B3611D" w:rsidP="00BC41EF">
            <w:pPr>
              <w:rPr>
                <w:rFonts w:ascii="Tahoma" w:hAnsi="Tahoma" w:cs="Tahoma"/>
              </w:rPr>
            </w:pPr>
          </w:p>
        </w:tc>
      </w:tr>
      <w:tr w:rsidR="00B3611D" w:rsidRPr="002227C5" w14:paraId="43C16354" w14:textId="77777777" w:rsidTr="00BC41EF">
        <w:tc>
          <w:tcPr>
            <w:tcW w:w="3888" w:type="dxa"/>
          </w:tcPr>
          <w:p w14:paraId="606E5919" w14:textId="77777777" w:rsidR="00B3611D" w:rsidRPr="002227C5" w:rsidRDefault="00B3611D" w:rsidP="00BC41EF">
            <w:pPr>
              <w:rPr>
                <w:rFonts w:ascii="Tahoma" w:hAnsi="Tahoma" w:cs="Tahoma"/>
              </w:rPr>
            </w:pPr>
            <w:r w:rsidRPr="002227C5">
              <w:rPr>
                <w:rFonts w:ascii="Tahoma" w:hAnsi="Tahoma" w:cs="Tahoma"/>
              </w:rPr>
              <w:t>Whipped topping, prepared from mix</w:t>
            </w:r>
          </w:p>
        </w:tc>
        <w:tc>
          <w:tcPr>
            <w:tcW w:w="1980" w:type="dxa"/>
          </w:tcPr>
          <w:p w14:paraId="045CFE69" w14:textId="77777777" w:rsidR="00B3611D" w:rsidRPr="002227C5" w:rsidRDefault="00B3611D" w:rsidP="00BC41EF">
            <w:pPr>
              <w:rPr>
                <w:rFonts w:ascii="Tahoma" w:hAnsi="Tahoma" w:cs="Tahoma"/>
              </w:rPr>
            </w:pPr>
            <w:r w:rsidRPr="002227C5">
              <w:rPr>
                <w:rFonts w:ascii="Tahoma" w:hAnsi="Tahoma" w:cs="Tahoma"/>
              </w:rPr>
              <w:t>3 days</w:t>
            </w:r>
          </w:p>
        </w:tc>
        <w:tc>
          <w:tcPr>
            <w:tcW w:w="3708" w:type="dxa"/>
          </w:tcPr>
          <w:p w14:paraId="7E98B76A" w14:textId="77777777" w:rsidR="00B3611D" w:rsidRPr="002227C5" w:rsidRDefault="00B3611D" w:rsidP="00BC41EF">
            <w:pPr>
              <w:rPr>
                <w:rFonts w:ascii="Tahoma" w:hAnsi="Tahoma" w:cs="Tahoma"/>
              </w:rPr>
            </w:pPr>
          </w:p>
        </w:tc>
      </w:tr>
    </w:tbl>
    <w:p w14:paraId="6D0C773D" w14:textId="77777777" w:rsidR="00B3611D" w:rsidRPr="002227C5" w:rsidRDefault="00B3611D" w:rsidP="00B3611D">
      <w:pPr>
        <w:jc w:val="center"/>
        <w:rPr>
          <w:rFonts w:ascii="Tahoma" w:hAnsi="Tahoma" w:cs="Tahoma"/>
          <w:b/>
        </w:rPr>
      </w:pPr>
    </w:p>
    <w:p w14:paraId="12474451" w14:textId="5410B36B" w:rsidR="00B3611D" w:rsidRPr="002227C5" w:rsidRDefault="00B3611D" w:rsidP="00B3611D">
      <w:pPr>
        <w:rPr>
          <w:rFonts w:ascii="Tahoma" w:hAnsi="Tahoma" w:cs="Tahoma"/>
          <w:b/>
        </w:rPr>
      </w:pPr>
      <w:r w:rsidRPr="002227C5">
        <w:rPr>
          <w:rFonts w:ascii="Tahoma" w:hAnsi="Tahoma" w:cs="Tahoma"/>
          <w:b/>
        </w:rPr>
        <w:br w:type="page"/>
      </w:r>
      <w:r w:rsidRPr="002227C5">
        <w:rPr>
          <w:rFonts w:ascii="Tahoma" w:hAnsi="Tahoma" w:cs="Tahoma"/>
          <w:b/>
        </w:rPr>
        <w:lastRenderedPageBreak/>
        <w:t>Recommended Shelf Life for Food Storage, continued</w:t>
      </w:r>
    </w:p>
    <w:p w14:paraId="5314934B" w14:textId="77777777" w:rsidR="00B3611D" w:rsidRPr="002227C5" w:rsidRDefault="00B3611D" w:rsidP="00B3611D">
      <w:pPr>
        <w:rPr>
          <w:rFonts w:ascii="Tahoma" w:hAnsi="Tahoma" w:cs="Tahoma"/>
          <w:b/>
        </w:rPr>
      </w:pPr>
    </w:p>
    <w:p w14:paraId="5763831B" w14:textId="77777777" w:rsidR="00B3611D" w:rsidRPr="002227C5" w:rsidRDefault="00B3611D" w:rsidP="00B3611D">
      <w:pPr>
        <w:jc w:val="center"/>
        <w:rPr>
          <w:rFonts w:ascii="Tahoma" w:hAnsi="Tahoma" w:cs="Tahoma"/>
          <w:b/>
        </w:rPr>
      </w:pPr>
      <w:r w:rsidRPr="002227C5">
        <w:rPr>
          <w:rFonts w:ascii="Tahoma" w:hAnsi="Tahoma" w:cs="Tahoma"/>
          <w:b/>
        </w:rPr>
        <w:t>Recommended Food Storage Chart for Freezer Items</w:t>
      </w:r>
    </w:p>
    <w:p w14:paraId="1FA97B00" w14:textId="38494AA1" w:rsidR="00B3611D" w:rsidRPr="002227C5" w:rsidRDefault="00B3611D" w:rsidP="00B3611D">
      <w:pPr>
        <w:rPr>
          <w:rFonts w:ascii="Tahoma" w:hAnsi="Tahoma" w:cs="Tahoma"/>
        </w:rPr>
      </w:pPr>
      <w:r w:rsidRPr="002227C5">
        <w:rPr>
          <w:rFonts w:ascii="Tahoma" w:hAnsi="Tahoma" w:cs="Tahoma"/>
        </w:rPr>
        <w:t xml:space="preserve">Keep freezer temperature at or below 0 </w:t>
      </w:r>
      <w:r w:rsidR="00136D4E" w:rsidRPr="00136D4E">
        <w:rPr>
          <w:rStyle w:val="normaltextrun"/>
          <w:rFonts w:ascii="Tahoma" w:hAnsi="Tahoma" w:cs="Tahoma"/>
          <w:sz w:val="19"/>
          <w:szCs w:val="19"/>
          <w:vertAlign w:val="superscript"/>
        </w:rPr>
        <w:t>o</w:t>
      </w:r>
      <w:r w:rsidR="00136D4E" w:rsidRPr="00136D4E">
        <w:rPr>
          <w:rStyle w:val="normaltextrun"/>
          <w:rFonts w:ascii="Tahoma" w:hAnsi="Tahoma" w:cs="Tahoma"/>
        </w:rPr>
        <w:t>F</w:t>
      </w:r>
      <w:r w:rsidRPr="002227C5">
        <w:rPr>
          <w:rFonts w:ascii="Tahoma" w:hAnsi="Tahoma" w:cs="Tahoma"/>
        </w:rPr>
        <w:t xml:space="preserve">. Some food kept longer than recommended times </w:t>
      </w:r>
      <w:r w:rsidRPr="002227C5">
        <w:rPr>
          <w:rFonts w:ascii="Tahoma" w:hAnsi="Tahoma" w:cs="Tahoma"/>
          <w:i/>
        </w:rPr>
        <w:t>may</w:t>
      </w:r>
      <w:r w:rsidRPr="002227C5">
        <w:rPr>
          <w:rFonts w:ascii="Tahoma" w:hAnsi="Tahoma" w:cs="Tahoma"/>
        </w:rPr>
        <w:t xml:space="preserve"> be useable but of inferior quality.</w:t>
      </w:r>
    </w:p>
    <w:p w14:paraId="43E080D2" w14:textId="77777777" w:rsidR="00B3611D" w:rsidRPr="002227C5" w:rsidRDefault="00B3611D" w:rsidP="00B3611D">
      <w:pPr>
        <w:jc w:val="center"/>
        <w:rPr>
          <w:rFonts w:ascii="Tahoma" w:hAnsi="Tahoma" w:cs="Tahoma"/>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28"/>
        <w:gridCol w:w="1956"/>
        <w:gridCol w:w="3192"/>
      </w:tblGrid>
      <w:tr w:rsidR="00B3611D" w:rsidRPr="002227C5" w14:paraId="4AD882BE" w14:textId="77777777" w:rsidTr="00BC41EF">
        <w:tc>
          <w:tcPr>
            <w:tcW w:w="4428" w:type="dxa"/>
          </w:tcPr>
          <w:p w14:paraId="16BADF9E" w14:textId="77777777" w:rsidR="00B3611D" w:rsidRPr="002227C5" w:rsidRDefault="00B3611D" w:rsidP="00BC41EF">
            <w:pPr>
              <w:jc w:val="center"/>
              <w:rPr>
                <w:rFonts w:ascii="Tahoma" w:hAnsi="Tahoma" w:cs="Tahoma"/>
                <w:b/>
              </w:rPr>
            </w:pPr>
            <w:r w:rsidRPr="002227C5">
              <w:rPr>
                <w:rFonts w:ascii="Tahoma" w:hAnsi="Tahoma" w:cs="Tahoma"/>
                <w:b/>
              </w:rPr>
              <w:t>Food</w:t>
            </w:r>
          </w:p>
        </w:tc>
        <w:tc>
          <w:tcPr>
            <w:tcW w:w="1956" w:type="dxa"/>
          </w:tcPr>
          <w:p w14:paraId="1A217662" w14:textId="77777777" w:rsidR="00B3611D" w:rsidRPr="002227C5" w:rsidRDefault="00B3611D" w:rsidP="00BC41EF">
            <w:pPr>
              <w:jc w:val="center"/>
              <w:rPr>
                <w:rFonts w:ascii="Tahoma" w:hAnsi="Tahoma" w:cs="Tahoma"/>
                <w:b/>
              </w:rPr>
            </w:pPr>
            <w:r w:rsidRPr="002227C5">
              <w:rPr>
                <w:rFonts w:ascii="Tahoma" w:hAnsi="Tahoma" w:cs="Tahoma"/>
                <w:b/>
              </w:rPr>
              <w:t>Time</w:t>
            </w:r>
          </w:p>
        </w:tc>
        <w:tc>
          <w:tcPr>
            <w:tcW w:w="3192" w:type="dxa"/>
          </w:tcPr>
          <w:p w14:paraId="10C75A1B" w14:textId="77777777" w:rsidR="00B3611D" w:rsidRPr="002227C5" w:rsidRDefault="00B3611D" w:rsidP="00BC41EF">
            <w:pPr>
              <w:jc w:val="center"/>
              <w:rPr>
                <w:rFonts w:ascii="Tahoma" w:hAnsi="Tahoma" w:cs="Tahoma"/>
                <w:b/>
              </w:rPr>
            </w:pPr>
            <w:r w:rsidRPr="002227C5">
              <w:rPr>
                <w:rFonts w:ascii="Tahoma" w:hAnsi="Tahoma" w:cs="Tahoma"/>
                <w:b/>
              </w:rPr>
              <w:t>Special Handling</w:t>
            </w:r>
          </w:p>
        </w:tc>
      </w:tr>
      <w:tr w:rsidR="00B3611D" w:rsidRPr="002227C5" w14:paraId="7EA6EF02" w14:textId="77777777" w:rsidTr="00BC41EF">
        <w:tc>
          <w:tcPr>
            <w:tcW w:w="4428" w:type="dxa"/>
          </w:tcPr>
          <w:p w14:paraId="6F1C910E" w14:textId="77777777" w:rsidR="00B3611D" w:rsidRPr="002227C5" w:rsidRDefault="00B3611D" w:rsidP="00BC41EF">
            <w:pPr>
              <w:rPr>
                <w:rFonts w:ascii="Tahoma" w:hAnsi="Tahoma" w:cs="Tahoma"/>
              </w:rPr>
            </w:pPr>
            <w:r w:rsidRPr="002227C5">
              <w:rPr>
                <w:rFonts w:ascii="Tahoma" w:hAnsi="Tahoma" w:cs="Tahoma"/>
              </w:rPr>
              <w:t>Breads, baked, commercial</w:t>
            </w:r>
          </w:p>
        </w:tc>
        <w:tc>
          <w:tcPr>
            <w:tcW w:w="1956" w:type="dxa"/>
          </w:tcPr>
          <w:p w14:paraId="35F5C4B7" w14:textId="77777777" w:rsidR="00B3611D" w:rsidRPr="002227C5" w:rsidRDefault="00B3611D" w:rsidP="00BC41EF">
            <w:pPr>
              <w:rPr>
                <w:rFonts w:ascii="Tahoma" w:hAnsi="Tahoma" w:cs="Tahoma"/>
              </w:rPr>
            </w:pPr>
            <w:r w:rsidRPr="002227C5">
              <w:rPr>
                <w:rFonts w:ascii="Tahoma" w:hAnsi="Tahoma" w:cs="Tahoma"/>
              </w:rPr>
              <w:t>3 months</w:t>
            </w:r>
          </w:p>
        </w:tc>
        <w:tc>
          <w:tcPr>
            <w:tcW w:w="3192" w:type="dxa"/>
          </w:tcPr>
          <w:p w14:paraId="3088796C" w14:textId="77777777" w:rsidR="00B3611D" w:rsidRPr="002227C5" w:rsidRDefault="00B3611D" w:rsidP="00BC41EF">
            <w:pPr>
              <w:rPr>
                <w:rFonts w:ascii="Tahoma" w:hAnsi="Tahoma" w:cs="Tahoma"/>
              </w:rPr>
            </w:pPr>
          </w:p>
        </w:tc>
      </w:tr>
      <w:tr w:rsidR="00B3611D" w:rsidRPr="002227C5" w14:paraId="04C0B1F0" w14:textId="77777777" w:rsidTr="00BC41EF">
        <w:tc>
          <w:tcPr>
            <w:tcW w:w="4428" w:type="dxa"/>
          </w:tcPr>
          <w:p w14:paraId="652C2A91" w14:textId="77777777" w:rsidR="00B3611D" w:rsidRPr="002227C5" w:rsidRDefault="00B3611D" w:rsidP="00BC41EF">
            <w:pPr>
              <w:rPr>
                <w:rFonts w:ascii="Tahoma" w:hAnsi="Tahoma" w:cs="Tahoma"/>
              </w:rPr>
            </w:pPr>
            <w:r w:rsidRPr="002227C5">
              <w:rPr>
                <w:rFonts w:ascii="Tahoma" w:hAnsi="Tahoma" w:cs="Tahoma"/>
              </w:rPr>
              <w:t>Breads, baked, in house</w:t>
            </w:r>
          </w:p>
        </w:tc>
        <w:tc>
          <w:tcPr>
            <w:tcW w:w="1956" w:type="dxa"/>
          </w:tcPr>
          <w:p w14:paraId="6A69ECD7" w14:textId="77777777" w:rsidR="00B3611D" w:rsidRPr="002227C5" w:rsidRDefault="00B3611D" w:rsidP="00BC41EF">
            <w:pPr>
              <w:rPr>
                <w:rFonts w:ascii="Tahoma" w:hAnsi="Tahoma" w:cs="Tahoma"/>
              </w:rPr>
            </w:pPr>
            <w:r w:rsidRPr="002227C5">
              <w:rPr>
                <w:rFonts w:ascii="Tahoma" w:hAnsi="Tahoma" w:cs="Tahoma"/>
              </w:rPr>
              <w:t>4 weeks</w:t>
            </w:r>
          </w:p>
        </w:tc>
        <w:tc>
          <w:tcPr>
            <w:tcW w:w="3192" w:type="dxa"/>
          </w:tcPr>
          <w:p w14:paraId="7CAFF115" w14:textId="77777777" w:rsidR="00B3611D" w:rsidRPr="002227C5" w:rsidRDefault="00B3611D" w:rsidP="00BC41EF">
            <w:pPr>
              <w:rPr>
                <w:rFonts w:ascii="Tahoma" w:hAnsi="Tahoma" w:cs="Tahoma"/>
              </w:rPr>
            </w:pPr>
          </w:p>
        </w:tc>
      </w:tr>
      <w:tr w:rsidR="00B3611D" w:rsidRPr="002227C5" w14:paraId="7A81F91B" w14:textId="77777777" w:rsidTr="00BC41EF">
        <w:tc>
          <w:tcPr>
            <w:tcW w:w="4428" w:type="dxa"/>
          </w:tcPr>
          <w:p w14:paraId="6F76E8AD" w14:textId="77777777" w:rsidR="00B3611D" w:rsidRPr="002227C5" w:rsidRDefault="00B3611D" w:rsidP="00BC41EF">
            <w:pPr>
              <w:rPr>
                <w:rFonts w:ascii="Tahoma" w:hAnsi="Tahoma" w:cs="Tahoma"/>
              </w:rPr>
            </w:pPr>
            <w:r w:rsidRPr="002227C5">
              <w:rPr>
                <w:rFonts w:ascii="Tahoma" w:hAnsi="Tahoma" w:cs="Tahoma"/>
              </w:rPr>
              <w:t>Breads, unbaked dough</w:t>
            </w:r>
          </w:p>
        </w:tc>
        <w:tc>
          <w:tcPr>
            <w:tcW w:w="1956" w:type="dxa"/>
          </w:tcPr>
          <w:p w14:paraId="3FC9204C" w14:textId="77777777" w:rsidR="00B3611D" w:rsidRPr="002227C5" w:rsidRDefault="00B3611D" w:rsidP="00BC41EF">
            <w:pPr>
              <w:rPr>
                <w:rFonts w:ascii="Tahoma" w:hAnsi="Tahoma" w:cs="Tahoma"/>
              </w:rPr>
            </w:pPr>
            <w:r w:rsidRPr="002227C5">
              <w:rPr>
                <w:rFonts w:ascii="Tahoma" w:hAnsi="Tahoma" w:cs="Tahoma"/>
              </w:rPr>
              <w:t>Follow “use by” date</w:t>
            </w:r>
          </w:p>
        </w:tc>
        <w:tc>
          <w:tcPr>
            <w:tcW w:w="3192" w:type="dxa"/>
          </w:tcPr>
          <w:p w14:paraId="21E8C95F" w14:textId="77777777" w:rsidR="00B3611D" w:rsidRPr="002227C5" w:rsidRDefault="00B3611D" w:rsidP="00BC41EF">
            <w:pPr>
              <w:rPr>
                <w:rFonts w:ascii="Tahoma" w:hAnsi="Tahoma" w:cs="Tahoma"/>
              </w:rPr>
            </w:pPr>
          </w:p>
        </w:tc>
      </w:tr>
      <w:tr w:rsidR="00B3611D" w:rsidRPr="002227C5" w14:paraId="1EF3CB70" w14:textId="77777777" w:rsidTr="00BC41EF">
        <w:tc>
          <w:tcPr>
            <w:tcW w:w="4428" w:type="dxa"/>
          </w:tcPr>
          <w:p w14:paraId="673E7878" w14:textId="77777777" w:rsidR="00B3611D" w:rsidRPr="002227C5" w:rsidRDefault="00B3611D" w:rsidP="00BC41EF">
            <w:pPr>
              <w:rPr>
                <w:rFonts w:ascii="Tahoma" w:hAnsi="Tahoma" w:cs="Tahoma"/>
              </w:rPr>
            </w:pPr>
            <w:r w:rsidRPr="002227C5">
              <w:rPr>
                <w:rFonts w:ascii="Tahoma" w:hAnsi="Tahoma" w:cs="Tahoma"/>
              </w:rPr>
              <w:t>Butter, margarine</w:t>
            </w:r>
          </w:p>
        </w:tc>
        <w:tc>
          <w:tcPr>
            <w:tcW w:w="1956" w:type="dxa"/>
          </w:tcPr>
          <w:p w14:paraId="62A07094" w14:textId="77777777" w:rsidR="00B3611D" w:rsidRPr="002227C5" w:rsidRDefault="00B3611D" w:rsidP="00BC41EF">
            <w:pPr>
              <w:rPr>
                <w:rFonts w:ascii="Tahoma" w:hAnsi="Tahoma" w:cs="Tahoma"/>
              </w:rPr>
            </w:pPr>
            <w:r w:rsidRPr="002227C5">
              <w:rPr>
                <w:rFonts w:ascii="Tahoma" w:hAnsi="Tahoma" w:cs="Tahoma"/>
              </w:rPr>
              <w:t>9 months</w:t>
            </w:r>
          </w:p>
        </w:tc>
        <w:tc>
          <w:tcPr>
            <w:tcW w:w="3192" w:type="dxa"/>
          </w:tcPr>
          <w:p w14:paraId="400BC791" w14:textId="77777777" w:rsidR="00B3611D" w:rsidRPr="002227C5" w:rsidRDefault="00B3611D" w:rsidP="00BC41EF">
            <w:pPr>
              <w:rPr>
                <w:rFonts w:ascii="Tahoma" w:hAnsi="Tahoma" w:cs="Tahoma"/>
              </w:rPr>
            </w:pPr>
          </w:p>
        </w:tc>
      </w:tr>
      <w:tr w:rsidR="00B3611D" w:rsidRPr="002227C5" w14:paraId="267A6E93" w14:textId="77777777" w:rsidTr="00BC41EF">
        <w:tc>
          <w:tcPr>
            <w:tcW w:w="4428" w:type="dxa"/>
          </w:tcPr>
          <w:p w14:paraId="09D03F4A" w14:textId="77777777" w:rsidR="00B3611D" w:rsidRPr="002227C5" w:rsidRDefault="00B3611D" w:rsidP="00BC41EF">
            <w:pPr>
              <w:rPr>
                <w:rFonts w:ascii="Tahoma" w:hAnsi="Tahoma" w:cs="Tahoma"/>
              </w:rPr>
            </w:pPr>
            <w:r w:rsidRPr="002227C5">
              <w:rPr>
                <w:rFonts w:ascii="Tahoma" w:hAnsi="Tahoma" w:cs="Tahoma"/>
              </w:rPr>
              <w:t>Cakes, baked</w:t>
            </w:r>
          </w:p>
        </w:tc>
        <w:tc>
          <w:tcPr>
            <w:tcW w:w="1956" w:type="dxa"/>
          </w:tcPr>
          <w:p w14:paraId="1518A4D2" w14:textId="77777777" w:rsidR="00B3611D" w:rsidRPr="002227C5" w:rsidRDefault="00B3611D" w:rsidP="00BC41EF">
            <w:pPr>
              <w:rPr>
                <w:rFonts w:ascii="Tahoma" w:hAnsi="Tahoma" w:cs="Tahoma"/>
              </w:rPr>
            </w:pPr>
            <w:r w:rsidRPr="002227C5">
              <w:rPr>
                <w:rFonts w:ascii="Tahoma" w:hAnsi="Tahoma" w:cs="Tahoma"/>
              </w:rPr>
              <w:t>3 months</w:t>
            </w:r>
          </w:p>
        </w:tc>
        <w:tc>
          <w:tcPr>
            <w:tcW w:w="3192" w:type="dxa"/>
          </w:tcPr>
          <w:p w14:paraId="6D77C2D6" w14:textId="77777777" w:rsidR="00B3611D" w:rsidRPr="002227C5" w:rsidRDefault="00B3611D" w:rsidP="00BC41EF">
            <w:pPr>
              <w:rPr>
                <w:rFonts w:ascii="Tahoma" w:hAnsi="Tahoma" w:cs="Tahoma"/>
              </w:rPr>
            </w:pPr>
          </w:p>
        </w:tc>
      </w:tr>
      <w:tr w:rsidR="00B3611D" w:rsidRPr="002227C5" w14:paraId="5CF174D3" w14:textId="77777777" w:rsidTr="00BC41EF">
        <w:tc>
          <w:tcPr>
            <w:tcW w:w="4428" w:type="dxa"/>
          </w:tcPr>
          <w:p w14:paraId="41F0C75B" w14:textId="77777777" w:rsidR="00B3611D" w:rsidRPr="002227C5" w:rsidRDefault="00B3611D" w:rsidP="00BC41EF">
            <w:pPr>
              <w:rPr>
                <w:rFonts w:ascii="Tahoma" w:hAnsi="Tahoma" w:cs="Tahoma"/>
              </w:rPr>
            </w:pPr>
            <w:r w:rsidRPr="002227C5">
              <w:rPr>
                <w:rFonts w:ascii="Tahoma" w:hAnsi="Tahoma" w:cs="Tahoma"/>
              </w:rPr>
              <w:t>Cheese, natural, hard</w:t>
            </w:r>
          </w:p>
        </w:tc>
        <w:tc>
          <w:tcPr>
            <w:tcW w:w="1956" w:type="dxa"/>
          </w:tcPr>
          <w:p w14:paraId="4D1CD29D" w14:textId="77777777" w:rsidR="00B3611D" w:rsidRPr="002227C5" w:rsidRDefault="00B3611D" w:rsidP="00BC41EF">
            <w:pPr>
              <w:rPr>
                <w:rFonts w:ascii="Tahoma" w:hAnsi="Tahoma" w:cs="Tahoma"/>
              </w:rPr>
            </w:pPr>
            <w:r w:rsidRPr="002227C5">
              <w:rPr>
                <w:rFonts w:ascii="Tahoma" w:hAnsi="Tahoma" w:cs="Tahoma"/>
              </w:rPr>
              <w:t>6 months</w:t>
            </w:r>
          </w:p>
        </w:tc>
        <w:tc>
          <w:tcPr>
            <w:tcW w:w="3192" w:type="dxa"/>
          </w:tcPr>
          <w:p w14:paraId="65C8A1BB" w14:textId="77777777" w:rsidR="00B3611D" w:rsidRPr="002227C5" w:rsidRDefault="00B3611D" w:rsidP="00BC41EF">
            <w:pPr>
              <w:rPr>
                <w:rFonts w:ascii="Tahoma" w:hAnsi="Tahoma" w:cs="Tahoma"/>
              </w:rPr>
            </w:pPr>
            <w:r w:rsidRPr="002227C5">
              <w:rPr>
                <w:rFonts w:ascii="Tahoma" w:hAnsi="Tahoma" w:cs="Tahoma"/>
              </w:rPr>
              <w:t>Texture may be crumbly when thawed.</w:t>
            </w:r>
          </w:p>
        </w:tc>
      </w:tr>
      <w:tr w:rsidR="00B3611D" w:rsidRPr="002227C5" w14:paraId="7922C3CA" w14:textId="77777777" w:rsidTr="00BC41EF">
        <w:tc>
          <w:tcPr>
            <w:tcW w:w="4428" w:type="dxa"/>
          </w:tcPr>
          <w:p w14:paraId="361BA017" w14:textId="77777777" w:rsidR="00B3611D" w:rsidRPr="002227C5" w:rsidRDefault="00B3611D" w:rsidP="00BC41EF">
            <w:pPr>
              <w:rPr>
                <w:rFonts w:ascii="Tahoma" w:hAnsi="Tahoma" w:cs="Tahoma"/>
              </w:rPr>
            </w:pPr>
            <w:r w:rsidRPr="002227C5">
              <w:rPr>
                <w:rFonts w:ascii="Tahoma" w:hAnsi="Tahoma" w:cs="Tahoma"/>
              </w:rPr>
              <w:t>Cookies, baked, dough</w:t>
            </w:r>
          </w:p>
        </w:tc>
        <w:tc>
          <w:tcPr>
            <w:tcW w:w="1956" w:type="dxa"/>
          </w:tcPr>
          <w:p w14:paraId="5CD9593C" w14:textId="77777777" w:rsidR="00B3611D" w:rsidRPr="002227C5" w:rsidRDefault="00B3611D" w:rsidP="00BC41EF">
            <w:pPr>
              <w:rPr>
                <w:rFonts w:ascii="Tahoma" w:hAnsi="Tahoma" w:cs="Tahoma"/>
              </w:rPr>
            </w:pPr>
            <w:r w:rsidRPr="002227C5">
              <w:rPr>
                <w:rFonts w:ascii="Tahoma" w:hAnsi="Tahoma" w:cs="Tahoma"/>
              </w:rPr>
              <w:t>3 months</w:t>
            </w:r>
          </w:p>
        </w:tc>
        <w:tc>
          <w:tcPr>
            <w:tcW w:w="3192" w:type="dxa"/>
          </w:tcPr>
          <w:p w14:paraId="19414C8F" w14:textId="77777777" w:rsidR="00B3611D" w:rsidRPr="002227C5" w:rsidRDefault="00B3611D" w:rsidP="00BC41EF">
            <w:pPr>
              <w:rPr>
                <w:rFonts w:ascii="Tahoma" w:hAnsi="Tahoma" w:cs="Tahoma"/>
              </w:rPr>
            </w:pPr>
          </w:p>
        </w:tc>
      </w:tr>
      <w:tr w:rsidR="00B3611D" w:rsidRPr="002227C5" w14:paraId="3DB5BBF1" w14:textId="77777777" w:rsidTr="00BC41EF">
        <w:tc>
          <w:tcPr>
            <w:tcW w:w="4428" w:type="dxa"/>
            <w:tcBorders>
              <w:bottom w:val="single" w:sz="4" w:space="0" w:color="auto"/>
            </w:tcBorders>
          </w:tcPr>
          <w:p w14:paraId="45BE2547" w14:textId="77777777" w:rsidR="00B3611D" w:rsidRPr="002227C5" w:rsidRDefault="00B3611D" w:rsidP="00BC41EF">
            <w:pPr>
              <w:rPr>
                <w:rFonts w:ascii="Tahoma" w:hAnsi="Tahoma" w:cs="Tahoma"/>
              </w:rPr>
            </w:pPr>
            <w:r w:rsidRPr="002227C5">
              <w:rPr>
                <w:rFonts w:ascii="Tahoma" w:hAnsi="Tahoma" w:cs="Tahoma"/>
              </w:rPr>
              <w:t>Doughnuts, pastries</w:t>
            </w:r>
          </w:p>
        </w:tc>
        <w:tc>
          <w:tcPr>
            <w:tcW w:w="1956" w:type="dxa"/>
            <w:tcBorders>
              <w:bottom w:val="single" w:sz="4" w:space="0" w:color="auto"/>
            </w:tcBorders>
          </w:tcPr>
          <w:p w14:paraId="2AA8E93D" w14:textId="77777777" w:rsidR="00B3611D" w:rsidRPr="002227C5" w:rsidRDefault="00B3611D" w:rsidP="00BC41EF">
            <w:pPr>
              <w:rPr>
                <w:rFonts w:ascii="Tahoma" w:hAnsi="Tahoma" w:cs="Tahoma"/>
              </w:rPr>
            </w:pPr>
            <w:r w:rsidRPr="002227C5">
              <w:rPr>
                <w:rFonts w:ascii="Tahoma" w:hAnsi="Tahoma" w:cs="Tahoma"/>
              </w:rPr>
              <w:t>3 months</w:t>
            </w:r>
          </w:p>
        </w:tc>
        <w:tc>
          <w:tcPr>
            <w:tcW w:w="3192" w:type="dxa"/>
            <w:tcBorders>
              <w:bottom w:val="single" w:sz="4" w:space="0" w:color="auto"/>
            </w:tcBorders>
          </w:tcPr>
          <w:p w14:paraId="2D0897D6" w14:textId="77777777" w:rsidR="00B3611D" w:rsidRPr="002227C5" w:rsidRDefault="00B3611D" w:rsidP="00BC41EF">
            <w:pPr>
              <w:rPr>
                <w:rFonts w:ascii="Tahoma" w:hAnsi="Tahoma" w:cs="Tahoma"/>
              </w:rPr>
            </w:pPr>
          </w:p>
        </w:tc>
      </w:tr>
      <w:tr w:rsidR="00B3611D" w:rsidRPr="002227C5" w14:paraId="0C8CCAD2" w14:textId="77777777" w:rsidTr="00BC41EF">
        <w:tc>
          <w:tcPr>
            <w:tcW w:w="4428" w:type="dxa"/>
          </w:tcPr>
          <w:p w14:paraId="7FF7E629" w14:textId="77777777" w:rsidR="00B3611D" w:rsidRPr="002227C5" w:rsidRDefault="00B3611D" w:rsidP="00BC41EF">
            <w:pPr>
              <w:rPr>
                <w:rFonts w:ascii="Tahoma" w:hAnsi="Tahoma" w:cs="Tahoma"/>
              </w:rPr>
            </w:pPr>
            <w:r w:rsidRPr="002227C5">
              <w:rPr>
                <w:rFonts w:ascii="Tahoma" w:hAnsi="Tahoma" w:cs="Tahoma"/>
              </w:rPr>
              <w:t>Eggs, Pasteurized, frozen</w:t>
            </w:r>
          </w:p>
        </w:tc>
        <w:tc>
          <w:tcPr>
            <w:tcW w:w="1956" w:type="dxa"/>
          </w:tcPr>
          <w:p w14:paraId="6445BC63" w14:textId="77777777" w:rsidR="00B3611D" w:rsidRPr="002227C5" w:rsidRDefault="00B3611D" w:rsidP="00BC41EF">
            <w:pPr>
              <w:rPr>
                <w:rFonts w:ascii="Tahoma" w:hAnsi="Tahoma" w:cs="Tahoma"/>
              </w:rPr>
            </w:pPr>
            <w:r w:rsidRPr="002227C5">
              <w:rPr>
                <w:rFonts w:ascii="Tahoma" w:hAnsi="Tahoma" w:cs="Tahoma"/>
              </w:rPr>
              <w:t>1 year</w:t>
            </w:r>
          </w:p>
        </w:tc>
        <w:tc>
          <w:tcPr>
            <w:tcW w:w="3192" w:type="dxa"/>
          </w:tcPr>
          <w:p w14:paraId="625907CA" w14:textId="77777777" w:rsidR="00B3611D" w:rsidRPr="002227C5" w:rsidRDefault="00B3611D" w:rsidP="00BC41EF">
            <w:pPr>
              <w:rPr>
                <w:rFonts w:ascii="Tahoma" w:hAnsi="Tahoma" w:cs="Tahoma"/>
              </w:rPr>
            </w:pPr>
          </w:p>
        </w:tc>
      </w:tr>
      <w:tr w:rsidR="00B3611D" w:rsidRPr="002227C5" w14:paraId="76962BBE" w14:textId="77777777" w:rsidTr="00BC41EF">
        <w:tc>
          <w:tcPr>
            <w:tcW w:w="4428" w:type="dxa"/>
            <w:tcBorders>
              <w:top w:val="single" w:sz="4" w:space="0" w:color="auto"/>
              <w:left w:val="single" w:sz="4" w:space="0" w:color="auto"/>
              <w:bottom w:val="single" w:sz="4" w:space="0" w:color="auto"/>
              <w:right w:val="single" w:sz="4" w:space="0" w:color="auto"/>
            </w:tcBorders>
          </w:tcPr>
          <w:p w14:paraId="104D8620" w14:textId="77777777" w:rsidR="00B3611D" w:rsidRPr="002227C5" w:rsidRDefault="00B3611D" w:rsidP="00BC41EF">
            <w:pPr>
              <w:rPr>
                <w:rFonts w:ascii="Tahoma" w:hAnsi="Tahoma" w:cs="Tahoma"/>
              </w:rPr>
            </w:pPr>
            <w:r w:rsidRPr="002227C5">
              <w:rPr>
                <w:rFonts w:ascii="Tahoma" w:hAnsi="Tahoma" w:cs="Tahoma"/>
              </w:rPr>
              <w:t>Fish, breaded, cooked</w:t>
            </w:r>
          </w:p>
        </w:tc>
        <w:tc>
          <w:tcPr>
            <w:tcW w:w="1956" w:type="dxa"/>
            <w:tcBorders>
              <w:top w:val="single" w:sz="4" w:space="0" w:color="auto"/>
              <w:left w:val="single" w:sz="4" w:space="0" w:color="auto"/>
              <w:bottom w:val="single" w:sz="4" w:space="0" w:color="auto"/>
              <w:right w:val="single" w:sz="4" w:space="0" w:color="auto"/>
            </w:tcBorders>
          </w:tcPr>
          <w:p w14:paraId="091F3712" w14:textId="77777777" w:rsidR="00B3611D" w:rsidRPr="002227C5" w:rsidRDefault="00B3611D" w:rsidP="00BC41EF">
            <w:pPr>
              <w:rPr>
                <w:rFonts w:ascii="Tahoma" w:hAnsi="Tahoma" w:cs="Tahoma"/>
              </w:rPr>
            </w:pPr>
            <w:r w:rsidRPr="002227C5">
              <w:rPr>
                <w:rFonts w:ascii="Tahoma" w:hAnsi="Tahoma" w:cs="Tahoma"/>
              </w:rPr>
              <w:t>3 months</w:t>
            </w:r>
          </w:p>
        </w:tc>
        <w:tc>
          <w:tcPr>
            <w:tcW w:w="3192" w:type="dxa"/>
            <w:tcBorders>
              <w:top w:val="single" w:sz="4" w:space="0" w:color="auto"/>
              <w:left w:val="single" w:sz="4" w:space="0" w:color="auto"/>
              <w:bottom w:val="single" w:sz="4" w:space="0" w:color="auto"/>
              <w:right w:val="single" w:sz="4" w:space="0" w:color="auto"/>
            </w:tcBorders>
          </w:tcPr>
          <w:p w14:paraId="0D905EEC" w14:textId="77777777" w:rsidR="00B3611D" w:rsidRPr="002227C5" w:rsidRDefault="00B3611D" w:rsidP="00BC41EF">
            <w:pPr>
              <w:rPr>
                <w:rFonts w:ascii="Tahoma" w:hAnsi="Tahoma" w:cs="Tahoma"/>
              </w:rPr>
            </w:pPr>
          </w:p>
        </w:tc>
      </w:tr>
      <w:tr w:rsidR="00B3611D" w:rsidRPr="002227C5" w14:paraId="6B16AE16" w14:textId="77777777" w:rsidTr="00BC41EF">
        <w:tc>
          <w:tcPr>
            <w:tcW w:w="4428" w:type="dxa"/>
            <w:tcBorders>
              <w:top w:val="single" w:sz="4" w:space="0" w:color="auto"/>
            </w:tcBorders>
          </w:tcPr>
          <w:p w14:paraId="7A191813" w14:textId="77777777" w:rsidR="00B3611D" w:rsidRPr="002227C5" w:rsidRDefault="00B3611D" w:rsidP="00BC41EF">
            <w:pPr>
              <w:rPr>
                <w:rFonts w:ascii="Tahoma" w:hAnsi="Tahoma" w:cs="Tahoma"/>
              </w:rPr>
            </w:pPr>
            <w:r w:rsidRPr="002227C5">
              <w:rPr>
                <w:rFonts w:ascii="Tahoma" w:hAnsi="Tahoma" w:cs="Tahoma"/>
              </w:rPr>
              <w:t>Fruit</w:t>
            </w:r>
          </w:p>
        </w:tc>
        <w:tc>
          <w:tcPr>
            <w:tcW w:w="1956" w:type="dxa"/>
            <w:tcBorders>
              <w:top w:val="single" w:sz="4" w:space="0" w:color="auto"/>
            </w:tcBorders>
          </w:tcPr>
          <w:p w14:paraId="2FBD7B14" w14:textId="77777777" w:rsidR="00B3611D" w:rsidRPr="002227C5" w:rsidRDefault="00B3611D" w:rsidP="00BC41EF">
            <w:pPr>
              <w:rPr>
                <w:rFonts w:ascii="Tahoma" w:hAnsi="Tahoma" w:cs="Tahoma"/>
              </w:rPr>
            </w:pPr>
            <w:r w:rsidRPr="002227C5">
              <w:rPr>
                <w:rFonts w:ascii="Tahoma" w:hAnsi="Tahoma" w:cs="Tahoma"/>
              </w:rPr>
              <w:t>1 year</w:t>
            </w:r>
          </w:p>
        </w:tc>
        <w:tc>
          <w:tcPr>
            <w:tcW w:w="3192" w:type="dxa"/>
            <w:tcBorders>
              <w:top w:val="single" w:sz="4" w:space="0" w:color="auto"/>
            </w:tcBorders>
          </w:tcPr>
          <w:p w14:paraId="13277095" w14:textId="77777777" w:rsidR="00B3611D" w:rsidRPr="002227C5" w:rsidRDefault="00B3611D" w:rsidP="00BC41EF">
            <w:pPr>
              <w:rPr>
                <w:rFonts w:ascii="Tahoma" w:hAnsi="Tahoma" w:cs="Tahoma"/>
              </w:rPr>
            </w:pPr>
          </w:p>
        </w:tc>
      </w:tr>
      <w:tr w:rsidR="00B3611D" w:rsidRPr="002227C5" w14:paraId="1F1B236C" w14:textId="77777777" w:rsidTr="00BC41EF">
        <w:tc>
          <w:tcPr>
            <w:tcW w:w="4428" w:type="dxa"/>
          </w:tcPr>
          <w:p w14:paraId="60217767" w14:textId="77777777" w:rsidR="00B3611D" w:rsidRPr="002227C5" w:rsidRDefault="00B3611D" w:rsidP="00BC41EF">
            <w:pPr>
              <w:rPr>
                <w:rFonts w:ascii="Tahoma" w:hAnsi="Tahoma" w:cs="Tahoma"/>
              </w:rPr>
            </w:pPr>
            <w:r w:rsidRPr="002227C5">
              <w:rPr>
                <w:rFonts w:ascii="Tahoma" w:hAnsi="Tahoma" w:cs="Tahoma"/>
              </w:rPr>
              <w:t>Ice cream, sherbet</w:t>
            </w:r>
          </w:p>
        </w:tc>
        <w:tc>
          <w:tcPr>
            <w:tcW w:w="1956" w:type="dxa"/>
          </w:tcPr>
          <w:p w14:paraId="7EEE9C88" w14:textId="77777777" w:rsidR="00B3611D" w:rsidRPr="002227C5" w:rsidRDefault="00B3611D" w:rsidP="00BC41EF">
            <w:pPr>
              <w:rPr>
                <w:rFonts w:ascii="Tahoma" w:hAnsi="Tahoma" w:cs="Tahoma"/>
              </w:rPr>
            </w:pPr>
            <w:r w:rsidRPr="002227C5">
              <w:rPr>
                <w:rFonts w:ascii="Tahoma" w:hAnsi="Tahoma" w:cs="Tahoma"/>
              </w:rPr>
              <w:t>1 month</w:t>
            </w:r>
          </w:p>
        </w:tc>
        <w:tc>
          <w:tcPr>
            <w:tcW w:w="3192" w:type="dxa"/>
          </w:tcPr>
          <w:p w14:paraId="22F7FFC0" w14:textId="77777777" w:rsidR="00B3611D" w:rsidRPr="002227C5" w:rsidRDefault="00B3611D" w:rsidP="00BC41EF">
            <w:pPr>
              <w:rPr>
                <w:rFonts w:ascii="Tahoma" w:hAnsi="Tahoma" w:cs="Tahoma"/>
              </w:rPr>
            </w:pPr>
          </w:p>
        </w:tc>
      </w:tr>
      <w:tr w:rsidR="00B3611D" w:rsidRPr="002227C5" w14:paraId="7E655357" w14:textId="77777777" w:rsidTr="00BC41EF">
        <w:tc>
          <w:tcPr>
            <w:tcW w:w="4428" w:type="dxa"/>
          </w:tcPr>
          <w:p w14:paraId="6F2AA253" w14:textId="77777777" w:rsidR="00B3611D" w:rsidRPr="002227C5" w:rsidRDefault="00B3611D" w:rsidP="00BC41EF">
            <w:pPr>
              <w:rPr>
                <w:rFonts w:ascii="Tahoma" w:hAnsi="Tahoma" w:cs="Tahoma"/>
              </w:rPr>
            </w:pPr>
            <w:r w:rsidRPr="002227C5">
              <w:rPr>
                <w:rFonts w:ascii="Tahoma" w:hAnsi="Tahoma" w:cs="Tahoma"/>
              </w:rPr>
              <w:t>Juices, concentrates</w:t>
            </w:r>
          </w:p>
        </w:tc>
        <w:tc>
          <w:tcPr>
            <w:tcW w:w="1956" w:type="dxa"/>
          </w:tcPr>
          <w:p w14:paraId="51A23DEA" w14:textId="77777777" w:rsidR="00B3611D" w:rsidRPr="002227C5" w:rsidRDefault="00B3611D" w:rsidP="00BC41EF">
            <w:pPr>
              <w:rPr>
                <w:rFonts w:ascii="Tahoma" w:hAnsi="Tahoma" w:cs="Tahoma"/>
              </w:rPr>
            </w:pPr>
            <w:r w:rsidRPr="002227C5">
              <w:rPr>
                <w:rFonts w:ascii="Tahoma" w:hAnsi="Tahoma" w:cs="Tahoma"/>
              </w:rPr>
              <w:t>1 year</w:t>
            </w:r>
          </w:p>
        </w:tc>
        <w:tc>
          <w:tcPr>
            <w:tcW w:w="3192" w:type="dxa"/>
          </w:tcPr>
          <w:p w14:paraId="582E2C46" w14:textId="77777777" w:rsidR="00B3611D" w:rsidRPr="002227C5" w:rsidRDefault="00B3611D" w:rsidP="00BC41EF">
            <w:pPr>
              <w:rPr>
                <w:rFonts w:ascii="Tahoma" w:hAnsi="Tahoma" w:cs="Tahoma"/>
              </w:rPr>
            </w:pPr>
          </w:p>
        </w:tc>
      </w:tr>
      <w:tr w:rsidR="00B3611D" w:rsidRPr="002227C5" w14:paraId="0D954E4B" w14:textId="77777777" w:rsidTr="00BC41EF">
        <w:tc>
          <w:tcPr>
            <w:tcW w:w="4428" w:type="dxa"/>
          </w:tcPr>
          <w:p w14:paraId="103B2F9D" w14:textId="77777777" w:rsidR="00B3611D" w:rsidRPr="002227C5" w:rsidRDefault="00B3611D" w:rsidP="00BC41EF">
            <w:pPr>
              <w:rPr>
                <w:rFonts w:ascii="Tahoma" w:hAnsi="Tahoma" w:cs="Tahoma"/>
              </w:rPr>
            </w:pPr>
            <w:r w:rsidRPr="002227C5">
              <w:rPr>
                <w:rFonts w:ascii="Tahoma" w:hAnsi="Tahoma" w:cs="Tahoma"/>
              </w:rPr>
              <w:t>Meat and Poultry, Processed, IQF (Patties, nuggets, etc.)</w:t>
            </w:r>
          </w:p>
        </w:tc>
        <w:tc>
          <w:tcPr>
            <w:tcW w:w="1956" w:type="dxa"/>
          </w:tcPr>
          <w:p w14:paraId="499E4904" w14:textId="77777777" w:rsidR="00B3611D" w:rsidRPr="002227C5" w:rsidRDefault="00B3611D" w:rsidP="00BC41EF">
            <w:pPr>
              <w:rPr>
                <w:rFonts w:ascii="Tahoma" w:hAnsi="Tahoma" w:cs="Tahoma"/>
              </w:rPr>
            </w:pPr>
            <w:r w:rsidRPr="002227C5">
              <w:rPr>
                <w:rFonts w:ascii="Tahoma" w:hAnsi="Tahoma" w:cs="Tahoma"/>
              </w:rPr>
              <w:t>3 months</w:t>
            </w:r>
          </w:p>
        </w:tc>
        <w:tc>
          <w:tcPr>
            <w:tcW w:w="3192" w:type="dxa"/>
          </w:tcPr>
          <w:p w14:paraId="5863F405" w14:textId="77777777" w:rsidR="00B3611D" w:rsidRPr="002227C5" w:rsidRDefault="00B3611D" w:rsidP="00BC41EF">
            <w:pPr>
              <w:rPr>
                <w:rFonts w:ascii="Tahoma" w:hAnsi="Tahoma" w:cs="Tahoma"/>
              </w:rPr>
            </w:pPr>
          </w:p>
        </w:tc>
      </w:tr>
      <w:tr w:rsidR="00B3611D" w:rsidRPr="002227C5" w14:paraId="4B7500C5" w14:textId="77777777" w:rsidTr="00BC41EF">
        <w:tc>
          <w:tcPr>
            <w:tcW w:w="4428" w:type="dxa"/>
          </w:tcPr>
          <w:p w14:paraId="33E94AFE" w14:textId="77777777" w:rsidR="00B3611D" w:rsidRPr="002227C5" w:rsidRDefault="00B3611D" w:rsidP="00BC41EF">
            <w:pPr>
              <w:rPr>
                <w:rFonts w:ascii="Tahoma" w:hAnsi="Tahoma" w:cs="Tahoma"/>
              </w:rPr>
            </w:pPr>
            <w:r w:rsidRPr="002227C5">
              <w:rPr>
                <w:rFonts w:ascii="Tahoma" w:hAnsi="Tahoma" w:cs="Tahoma"/>
              </w:rPr>
              <w:t>Meat, frankfurters</w:t>
            </w:r>
          </w:p>
        </w:tc>
        <w:tc>
          <w:tcPr>
            <w:tcW w:w="1956" w:type="dxa"/>
          </w:tcPr>
          <w:p w14:paraId="17EED183" w14:textId="77777777" w:rsidR="00B3611D" w:rsidRPr="002227C5" w:rsidRDefault="00B3611D" w:rsidP="00BC41EF">
            <w:pPr>
              <w:rPr>
                <w:rFonts w:ascii="Tahoma" w:hAnsi="Tahoma" w:cs="Tahoma"/>
              </w:rPr>
            </w:pPr>
            <w:r w:rsidRPr="002227C5">
              <w:rPr>
                <w:rFonts w:ascii="Tahoma" w:hAnsi="Tahoma" w:cs="Tahoma"/>
              </w:rPr>
              <w:t>1-2 months</w:t>
            </w:r>
          </w:p>
        </w:tc>
        <w:tc>
          <w:tcPr>
            <w:tcW w:w="3192" w:type="dxa"/>
          </w:tcPr>
          <w:p w14:paraId="3FE83CE5" w14:textId="77777777" w:rsidR="00B3611D" w:rsidRPr="002227C5" w:rsidRDefault="00B3611D" w:rsidP="00BC41EF">
            <w:pPr>
              <w:rPr>
                <w:rFonts w:ascii="Tahoma" w:hAnsi="Tahoma" w:cs="Tahoma"/>
              </w:rPr>
            </w:pPr>
          </w:p>
        </w:tc>
      </w:tr>
      <w:tr w:rsidR="00B3611D" w:rsidRPr="002227C5" w14:paraId="4CE39233" w14:textId="77777777" w:rsidTr="00BC41EF">
        <w:tc>
          <w:tcPr>
            <w:tcW w:w="4428" w:type="dxa"/>
          </w:tcPr>
          <w:p w14:paraId="62AB6EC4" w14:textId="77777777" w:rsidR="00B3611D" w:rsidRPr="002227C5" w:rsidRDefault="00B3611D" w:rsidP="00BC41EF">
            <w:pPr>
              <w:rPr>
                <w:rFonts w:ascii="Tahoma" w:hAnsi="Tahoma" w:cs="Tahoma"/>
              </w:rPr>
            </w:pPr>
            <w:r w:rsidRPr="002227C5">
              <w:rPr>
                <w:rFonts w:ascii="Tahoma" w:hAnsi="Tahoma" w:cs="Tahoma"/>
              </w:rPr>
              <w:t>Meat, ground, stew</w:t>
            </w:r>
          </w:p>
        </w:tc>
        <w:tc>
          <w:tcPr>
            <w:tcW w:w="1956" w:type="dxa"/>
          </w:tcPr>
          <w:p w14:paraId="65C52FF0" w14:textId="77777777" w:rsidR="00B3611D" w:rsidRPr="002227C5" w:rsidRDefault="00B3611D" w:rsidP="00BC41EF">
            <w:pPr>
              <w:rPr>
                <w:rFonts w:ascii="Tahoma" w:hAnsi="Tahoma" w:cs="Tahoma"/>
              </w:rPr>
            </w:pPr>
            <w:r w:rsidRPr="002227C5">
              <w:rPr>
                <w:rFonts w:ascii="Tahoma" w:hAnsi="Tahoma" w:cs="Tahoma"/>
              </w:rPr>
              <w:t>4 months</w:t>
            </w:r>
          </w:p>
        </w:tc>
        <w:tc>
          <w:tcPr>
            <w:tcW w:w="3192" w:type="dxa"/>
          </w:tcPr>
          <w:p w14:paraId="58CD091D" w14:textId="77777777" w:rsidR="00B3611D" w:rsidRPr="002227C5" w:rsidRDefault="00B3611D" w:rsidP="00BC41EF">
            <w:pPr>
              <w:rPr>
                <w:rFonts w:ascii="Tahoma" w:hAnsi="Tahoma" w:cs="Tahoma"/>
              </w:rPr>
            </w:pPr>
          </w:p>
        </w:tc>
      </w:tr>
      <w:tr w:rsidR="00B3611D" w:rsidRPr="002227C5" w14:paraId="4BFD922C" w14:textId="77777777" w:rsidTr="00BC41EF">
        <w:tc>
          <w:tcPr>
            <w:tcW w:w="4428" w:type="dxa"/>
          </w:tcPr>
          <w:p w14:paraId="516C813F" w14:textId="77777777" w:rsidR="00B3611D" w:rsidRPr="002227C5" w:rsidRDefault="00B3611D" w:rsidP="00BC41EF">
            <w:pPr>
              <w:rPr>
                <w:rFonts w:ascii="Tahoma" w:hAnsi="Tahoma" w:cs="Tahoma"/>
              </w:rPr>
            </w:pPr>
            <w:r w:rsidRPr="002227C5">
              <w:rPr>
                <w:rFonts w:ascii="Tahoma" w:hAnsi="Tahoma" w:cs="Tahoma"/>
              </w:rPr>
              <w:t>Meat, roasts, chops, steaks</w:t>
            </w:r>
          </w:p>
        </w:tc>
        <w:tc>
          <w:tcPr>
            <w:tcW w:w="1956" w:type="dxa"/>
          </w:tcPr>
          <w:p w14:paraId="4AA73C1B" w14:textId="77777777" w:rsidR="00B3611D" w:rsidRPr="002227C5" w:rsidRDefault="00B3611D" w:rsidP="00BC41EF">
            <w:pPr>
              <w:rPr>
                <w:rFonts w:ascii="Tahoma" w:hAnsi="Tahoma" w:cs="Tahoma"/>
              </w:rPr>
            </w:pPr>
            <w:r w:rsidRPr="002227C5">
              <w:rPr>
                <w:rFonts w:ascii="Tahoma" w:hAnsi="Tahoma" w:cs="Tahoma"/>
              </w:rPr>
              <w:t>4-8 months</w:t>
            </w:r>
          </w:p>
        </w:tc>
        <w:tc>
          <w:tcPr>
            <w:tcW w:w="3192" w:type="dxa"/>
          </w:tcPr>
          <w:p w14:paraId="0CB9B912" w14:textId="77777777" w:rsidR="00B3611D" w:rsidRPr="002227C5" w:rsidRDefault="00B3611D" w:rsidP="00BC41EF">
            <w:pPr>
              <w:rPr>
                <w:rFonts w:ascii="Tahoma" w:hAnsi="Tahoma" w:cs="Tahoma"/>
              </w:rPr>
            </w:pPr>
          </w:p>
        </w:tc>
      </w:tr>
      <w:tr w:rsidR="00B3611D" w:rsidRPr="002227C5" w14:paraId="681B336B" w14:textId="77777777" w:rsidTr="00BC41EF">
        <w:tc>
          <w:tcPr>
            <w:tcW w:w="4428" w:type="dxa"/>
          </w:tcPr>
          <w:p w14:paraId="59DD8962" w14:textId="77777777" w:rsidR="00B3611D" w:rsidRPr="002227C5" w:rsidRDefault="00B3611D" w:rsidP="00BC41EF">
            <w:pPr>
              <w:rPr>
                <w:rFonts w:ascii="Tahoma" w:hAnsi="Tahoma" w:cs="Tahoma"/>
              </w:rPr>
            </w:pPr>
            <w:r w:rsidRPr="002227C5">
              <w:rPr>
                <w:rFonts w:ascii="Tahoma" w:hAnsi="Tahoma" w:cs="Tahoma"/>
              </w:rPr>
              <w:t>Nuts</w:t>
            </w:r>
          </w:p>
        </w:tc>
        <w:tc>
          <w:tcPr>
            <w:tcW w:w="1956" w:type="dxa"/>
          </w:tcPr>
          <w:p w14:paraId="22EC67EB" w14:textId="77777777" w:rsidR="00B3611D" w:rsidRPr="002227C5" w:rsidRDefault="00B3611D" w:rsidP="00BC41EF">
            <w:pPr>
              <w:rPr>
                <w:rFonts w:ascii="Tahoma" w:hAnsi="Tahoma" w:cs="Tahoma"/>
              </w:rPr>
            </w:pPr>
            <w:r w:rsidRPr="002227C5">
              <w:rPr>
                <w:rFonts w:ascii="Tahoma" w:hAnsi="Tahoma" w:cs="Tahoma"/>
              </w:rPr>
              <w:t>3 months</w:t>
            </w:r>
          </w:p>
        </w:tc>
        <w:tc>
          <w:tcPr>
            <w:tcW w:w="3192" w:type="dxa"/>
          </w:tcPr>
          <w:p w14:paraId="625B6AC0" w14:textId="77777777" w:rsidR="00B3611D" w:rsidRPr="002227C5" w:rsidRDefault="00B3611D" w:rsidP="00BC41EF">
            <w:pPr>
              <w:rPr>
                <w:rFonts w:ascii="Tahoma" w:hAnsi="Tahoma" w:cs="Tahoma"/>
              </w:rPr>
            </w:pPr>
          </w:p>
        </w:tc>
      </w:tr>
      <w:tr w:rsidR="00B3611D" w:rsidRPr="002227C5" w14:paraId="58E995AA" w14:textId="77777777" w:rsidTr="00BC41EF">
        <w:tc>
          <w:tcPr>
            <w:tcW w:w="4428" w:type="dxa"/>
          </w:tcPr>
          <w:p w14:paraId="769090BF" w14:textId="77777777" w:rsidR="00B3611D" w:rsidRPr="002227C5" w:rsidRDefault="00B3611D" w:rsidP="00BC41EF">
            <w:pPr>
              <w:rPr>
                <w:rFonts w:ascii="Tahoma" w:hAnsi="Tahoma" w:cs="Tahoma"/>
              </w:rPr>
            </w:pPr>
            <w:r w:rsidRPr="002227C5">
              <w:rPr>
                <w:rFonts w:ascii="Tahoma" w:hAnsi="Tahoma" w:cs="Tahoma"/>
              </w:rPr>
              <w:t>Pies, fruit</w:t>
            </w:r>
          </w:p>
        </w:tc>
        <w:tc>
          <w:tcPr>
            <w:tcW w:w="1956" w:type="dxa"/>
          </w:tcPr>
          <w:p w14:paraId="230DD96A" w14:textId="77777777" w:rsidR="00B3611D" w:rsidRPr="002227C5" w:rsidRDefault="00B3611D" w:rsidP="00BC41EF">
            <w:pPr>
              <w:rPr>
                <w:rFonts w:ascii="Tahoma" w:hAnsi="Tahoma" w:cs="Tahoma"/>
              </w:rPr>
            </w:pPr>
            <w:r w:rsidRPr="002227C5">
              <w:rPr>
                <w:rFonts w:ascii="Tahoma" w:hAnsi="Tahoma" w:cs="Tahoma"/>
              </w:rPr>
              <w:t>8 months</w:t>
            </w:r>
          </w:p>
        </w:tc>
        <w:tc>
          <w:tcPr>
            <w:tcW w:w="3192" w:type="dxa"/>
          </w:tcPr>
          <w:p w14:paraId="655A6BE1" w14:textId="77777777" w:rsidR="00B3611D" w:rsidRPr="002227C5" w:rsidRDefault="00B3611D" w:rsidP="00BC41EF">
            <w:pPr>
              <w:rPr>
                <w:rFonts w:ascii="Tahoma" w:hAnsi="Tahoma" w:cs="Tahoma"/>
              </w:rPr>
            </w:pPr>
          </w:p>
        </w:tc>
      </w:tr>
      <w:tr w:rsidR="00B3611D" w:rsidRPr="002227C5" w14:paraId="30B5332E" w14:textId="77777777" w:rsidTr="00BC41EF">
        <w:tc>
          <w:tcPr>
            <w:tcW w:w="4428" w:type="dxa"/>
          </w:tcPr>
          <w:p w14:paraId="141F8F6D" w14:textId="77777777" w:rsidR="00B3611D" w:rsidRPr="002227C5" w:rsidRDefault="00B3611D" w:rsidP="00BC41EF">
            <w:pPr>
              <w:rPr>
                <w:rFonts w:ascii="Tahoma" w:hAnsi="Tahoma" w:cs="Tahoma"/>
              </w:rPr>
            </w:pPr>
            <w:r w:rsidRPr="002227C5">
              <w:rPr>
                <w:rFonts w:ascii="Tahoma" w:hAnsi="Tahoma" w:cs="Tahoma"/>
              </w:rPr>
              <w:t>Pizza, frozen</w:t>
            </w:r>
          </w:p>
        </w:tc>
        <w:tc>
          <w:tcPr>
            <w:tcW w:w="1956" w:type="dxa"/>
          </w:tcPr>
          <w:p w14:paraId="19CDF4F5" w14:textId="77777777" w:rsidR="00B3611D" w:rsidRPr="002227C5" w:rsidRDefault="00B3611D" w:rsidP="00BC41EF">
            <w:pPr>
              <w:rPr>
                <w:rFonts w:ascii="Tahoma" w:hAnsi="Tahoma" w:cs="Tahoma"/>
              </w:rPr>
            </w:pPr>
            <w:r w:rsidRPr="002227C5">
              <w:rPr>
                <w:rFonts w:ascii="Tahoma" w:hAnsi="Tahoma" w:cs="Tahoma"/>
              </w:rPr>
              <w:t>2 months</w:t>
            </w:r>
          </w:p>
        </w:tc>
        <w:tc>
          <w:tcPr>
            <w:tcW w:w="3192" w:type="dxa"/>
          </w:tcPr>
          <w:p w14:paraId="0D3B22DD" w14:textId="77777777" w:rsidR="00B3611D" w:rsidRPr="002227C5" w:rsidRDefault="00B3611D" w:rsidP="00BC41EF">
            <w:pPr>
              <w:rPr>
                <w:rFonts w:ascii="Tahoma" w:hAnsi="Tahoma" w:cs="Tahoma"/>
              </w:rPr>
            </w:pPr>
          </w:p>
        </w:tc>
      </w:tr>
      <w:tr w:rsidR="00B3611D" w:rsidRPr="002227C5" w14:paraId="0FCD5B33" w14:textId="77777777" w:rsidTr="00BC41EF">
        <w:tc>
          <w:tcPr>
            <w:tcW w:w="4428" w:type="dxa"/>
          </w:tcPr>
          <w:p w14:paraId="32793CB6" w14:textId="77777777" w:rsidR="00B3611D" w:rsidRPr="002227C5" w:rsidRDefault="00B3611D" w:rsidP="00BC41EF">
            <w:pPr>
              <w:rPr>
                <w:rFonts w:ascii="Tahoma" w:hAnsi="Tahoma" w:cs="Tahoma"/>
              </w:rPr>
            </w:pPr>
            <w:r w:rsidRPr="002227C5">
              <w:rPr>
                <w:rFonts w:ascii="Tahoma" w:hAnsi="Tahoma" w:cs="Tahoma"/>
              </w:rPr>
              <w:t>Poultry, raw, chicken, turkey</w:t>
            </w:r>
          </w:p>
          <w:p w14:paraId="701AD327" w14:textId="77777777" w:rsidR="00B3611D" w:rsidRPr="002227C5" w:rsidRDefault="00B3611D" w:rsidP="00BC41EF">
            <w:pPr>
              <w:ind w:left="720"/>
              <w:rPr>
                <w:rFonts w:ascii="Tahoma" w:hAnsi="Tahoma" w:cs="Tahoma"/>
              </w:rPr>
            </w:pPr>
            <w:r w:rsidRPr="002227C5">
              <w:rPr>
                <w:rFonts w:ascii="Tahoma" w:hAnsi="Tahoma" w:cs="Tahoma"/>
              </w:rPr>
              <w:t>Whole</w:t>
            </w:r>
          </w:p>
          <w:p w14:paraId="5023727B" w14:textId="77777777" w:rsidR="00B3611D" w:rsidRPr="002227C5" w:rsidRDefault="00B3611D" w:rsidP="00BC41EF">
            <w:pPr>
              <w:ind w:left="720"/>
              <w:rPr>
                <w:rFonts w:ascii="Tahoma" w:hAnsi="Tahoma" w:cs="Tahoma"/>
              </w:rPr>
            </w:pPr>
            <w:r w:rsidRPr="002227C5">
              <w:rPr>
                <w:rFonts w:ascii="Tahoma" w:hAnsi="Tahoma" w:cs="Tahoma"/>
              </w:rPr>
              <w:t>Parts</w:t>
            </w:r>
          </w:p>
        </w:tc>
        <w:tc>
          <w:tcPr>
            <w:tcW w:w="1956" w:type="dxa"/>
          </w:tcPr>
          <w:p w14:paraId="7AEBC780" w14:textId="77777777" w:rsidR="00B3611D" w:rsidRPr="002227C5" w:rsidRDefault="00B3611D" w:rsidP="00BC41EF">
            <w:pPr>
              <w:rPr>
                <w:rFonts w:ascii="Tahoma" w:hAnsi="Tahoma" w:cs="Tahoma"/>
              </w:rPr>
            </w:pPr>
          </w:p>
          <w:p w14:paraId="42516C24" w14:textId="77777777" w:rsidR="00B3611D" w:rsidRPr="002227C5" w:rsidRDefault="00B3611D" w:rsidP="00BC41EF">
            <w:pPr>
              <w:rPr>
                <w:rFonts w:ascii="Tahoma" w:hAnsi="Tahoma" w:cs="Tahoma"/>
              </w:rPr>
            </w:pPr>
            <w:r w:rsidRPr="002227C5">
              <w:rPr>
                <w:rFonts w:ascii="Tahoma" w:hAnsi="Tahoma" w:cs="Tahoma"/>
              </w:rPr>
              <w:t>1 year</w:t>
            </w:r>
          </w:p>
          <w:p w14:paraId="48AE779F" w14:textId="77777777" w:rsidR="00B3611D" w:rsidRPr="002227C5" w:rsidRDefault="00B3611D" w:rsidP="00BC41EF">
            <w:pPr>
              <w:rPr>
                <w:rFonts w:ascii="Tahoma" w:hAnsi="Tahoma" w:cs="Tahoma"/>
              </w:rPr>
            </w:pPr>
            <w:r w:rsidRPr="002227C5">
              <w:rPr>
                <w:rFonts w:ascii="Tahoma" w:hAnsi="Tahoma" w:cs="Tahoma"/>
              </w:rPr>
              <w:t>6 months</w:t>
            </w:r>
          </w:p>
        </w:tc>
        <w:tc>
          <w:tcPr>
            <w:tcW w:w="3192" w:type="dxa"/>
          </w:tcPr>
          <w:p w14:paraId="682FE0BB" w14:textId="77777777" w:rsidR="00B3611D" w:rsidRPr="002227C5" w:rsidRDefault="00B3611D" w:rsidP="00BC41EF">
            <w:pPr>
              <w:rPr>
                <w:rFonts w:ascii="Tahoma" w:hAnsi="Tahoma" w:cs="Tahoma"/>
              </w:rPr>
            </w:pPr>
          </w:p>
        </w:tc>
      </w:tr>
      <w:tr w:rsidR="00B3611D" w:rsidRPr="002227C5" w14:paraId="0141F267" w14:textId="77777777" w:rsidTr="00BC41EF">
        <w:tc>
          <w:tcPr>
            <w:tcW w:w="4428" w:type="dxa"/>
          </w:tcPr>
          <w:p w14:paraId="54307144" w14:textId="77777777" w:rsidR="00B3611D" w:rsidRPr="002227C5" w:rsidRDefault="00B3611D" w:rsidP="00BC41EF">
            <w:pPr>
              <w:rPr>
                <w:rFonts w:ascii="Tahoma" w:hAnsi="Tahoma" w:cs="Tahoma"/>
              </w:rPr>
            </w:pPr>
            <w:r w:rsidRPr="002227C5">
              <w:rPr>
                <w:rFonts w:ascii="Tahoma" w:hAnsi="Tahoma" w:cs="Tahoma"/>
              </w:rPr>
              <w:t>Poultry, turkey rolls, roasts</w:t>
            </w:r>
          </w:p>
        </w:tc>
        <w:tc>
          <w:tcPr>
            <w:tcW w:w="1956" w:type="dxa"/>
          </w:tcPr>
          <w:p w14:paraId="61763151" w14:textId="77777777" w:rsidR="00B3611D" w:rsidRPr="002227C5" w:rsidRDefault="00B3611D" w:rsidP="00BC41EF">
            <w:pPr>
              <w:rPr>
                <w:rFonts w:ascii="Tahoma" w:hAnsi="Tahoma" w:cs="Tahoma"/>
              </w:rPr>
            </w:pPr>
            <w:r w:rsidRPr="002227C5">
              <w:rPr>
                <w:rFonts w:ascii="Tahoma" w:hAnsi="Tahoma" w:cs="Tahoma"/>
              </w:rPr>
              <w:t>6 months</w:t>
            </w:r>
          </w:p>
        </w:tc>
        <w:tc>
          <w:tcPr>
            <w:tcW w:w="3192" w:type="dxa"/>
          </w:tcPr>
          <w:p w14:paraId="0E4ED4AF" w14:textId="77777777" w:rsidR="00B3611D" w:rsidRPr="002227C5" w:rsidRDefault="00B3611D" w:rsidP="00BC41EF">
            <w:pPr>
              <w:rPr>
                <w:rFonts w:ascii="Tahoma" w:hAnsi="Tahoma" w:cs="Tahoma"/>
              </w:rPr>
            </w:pPr>
          </w:p>
        </w:tc>
      </w:tr>
      <w:tr w:rsidR="00B3611D" w:rsidRPr="002227C5" w14:paraId="084D462B" w14:textId="77777777" w:rsidTr="00BC41EF">
        <w:tc>
          <w:tcPr>
            <w:tcW w:w="4428" w:type="dxa"/>
          </w:tcPr>
          <w:p w14:paraId="59FD0F11" w14:textId="77777777" w:rsidR="00B3611D" w:rsidRPr="002227C5" w:rsidRDefault="00B3611D" w:rsidP="00BC41EF">
            <w:pPr>
              <w:rPr>
                <w:rFonts w:ascii="Tahoma" w:hAnsi="Tahoma" w:cs="Tahoma"/>
              </w:rPr>
            </w:pPr>
            <w:r w:rsidRPr="002227C5">
              <w:rPr>
                <w:rFonts w:ascii="Tahoma" w:hAnsi="Tahoma" w:cs="Tahoma"/>
              </w:rPr>
              <w:t>Pre-prepared foods, in house</w:t>
            </w:r>
          </w:p>
        </w:tc>
        <w:tc>
          <w:tcPr>
            <w:tcW w:w="1956" w:type="dxa"/>
          </w:tcPr>
          <w:p w14:paraId="5C37DB1D" w14:textId="77777777" w:rsidR="00B3611D" w:rsidRPr="002227C5" w:rsidRDefault="00B3611D" w:rsidP="00BC41EF">
            <w:pPr>
              <w:rPr>
                <w:rFonts w:ascii="Tahoma" w:hAnsi="Tahoma" w:cs="Tahoma"/>
              </w:rPr>
            </w:pPr>
            <w:r w:rsidRPr="002227C5">
              <w:rPr>
                <w:rFonts w:ascii="Tahoma" w:hAnsi="Tahoma" w:cs="Tahoma"/>
              </w:rPr>
              <w:t>4 weeks</w:t>
            </w:r>
          </w:p>
        </w:tc>
        <w:tc>
          <w:tcPr>
            <w:tcW w:w="3192" w:type="dxa"/>
          </w:tcPr>
          <w:p w14:paraId="65DDC7F7" w14:textId="77777777" w:rsidR="00B3611D" w:rsidRPr="002227C5" w:rsidRDefault="00B3611D" w:rsidP="00BC41EF">
            <w:pPr>
              <w:rPr>
                <w:rFonts w:ascii="Tahoma" w:hAnsi="Tahoma" w:cs="Tahoma"/>
              </w:rPr>
            </w:pPr>
            <w:r w:rsidRPr="002227C5">
              <w:rPr>
                <w:rFonts w:ascii="Tahoma" w:hAnsi="Tahoma" w:cs="Tahoma"/>
              </w:rPr>
              <w:t xml:space="preserve">Refer to </w:t>
            </w:r>
            <w:r w:rsidR="005901CD" w:rsidRPr="002227C5">
              <w:rPr>
                <w:rFonts w:ascii="Tahoma" w:hAnsi="Tahoma" w:cs="Tahoma"/>
                <w:i/>
              </w:rPr>
              <w:t>Part 5:</w:t>
            </w:r>
            <w:r w:rsidRPr="002227C5">
              <w:rPr>
                <w:rFonts w:ascii="Tahoma" w:hAnsi="Tahoma" w:cs="Tahoma"/>
                <w:i/>
              </w:rPr>
              <w:t xml:space="preserve"> Menu and Recipes</w:t>
            </w:r>
            <w:r w:rsidRPr="002227C5">
              <w:rPr>
                <w:rFonts w:ascii="Tahoma" w:hAnsi="Tahoma" w:cs="Tahoma"/>
              </w:rPr>
              <w:t xml:space="preserve"> for additional information.</w:t>
            </w:r>
          </w:p>
        </w:tc>
      </w:tr>
      <w:tr w:rsidR="00B3611D" w:rsidRPr="002227C5" w14:paraId="38117AA6" w14:textId="77777777" w:rsidTr="00BC41EF">
        <w:tc>
          <w:tcPr>
            <w:tcW w:w="4428" w:type="dxa"/>
          </w:tcPr>
          <w:p w14:paraId="1789A7A1" w14:textId="77777777" w:rsidR="00B3611D" w:rsidRPr="002227C5" w:rsidRDefault="00B3611D" w:rsidP="00BC41EF">
            <w:pPr>
              <w:rPr>
                <w:rFonts w:ascii="Tahoma" w:hAnsi="Tahoma" w:cs="Tahoma"/>
              </w:rPr>
            </w:pPr>
            <w:r w:rsidRPr="002227C5">
              <w:rPr>
                <w:rFonts w:ascii="Tahoma" w:hAnsi="Tahoma" w:cs="Tahoma"/>
              </w:rPr>
              <w:t>Variety meats</w:t>
            </w:r>
          </w:p>
        </w:tc>
        <w:tc>
          <w:tcPr>
            <w:tcW w:w="1956" w:type="dxa"/>
          </w:tcPr>
          <w:p w14:paraId="16F09452" w14:textId="77777777" w:rsidR="00B3611D" w:rsidRPr="002227C5" w:rsidRDefault="00B3611D" w:rsidP="00BC41EF">
            <w:pPr>
              <w:rPr>
                <w:rFonts w:ascii="Tahoma" w:hAnsi="Tahoma" w:cs="Tahoma"/>
              </w:rPr>
            </w:pPr>
            <w:r w:rsidRPr="002227C5">
              <w:rPr>
                <w:rFonts w:ascii="Tahoma" w:hAnsi="Tahoma" w:cs="Tahoma"/>
              </w:rPr>
              <w:t>4 months</w:t>
            </w:r>
          </w:p>
        </w:tc>
        <w:tc>
          <w:tcPr>
            <w:tcW w:w="3192" w:type="dxa"/>
          </w:tcPr>
          <w:p w14:paraId="2676D68C" w14:textId="77777777" w:rsidR="00B3611D" w:rsidRPr="002227C5" w:rsidRDefault="00B3611D" w:rsidP="00BC41EF">
            <w:pPr>
              <w:rPr>
                <w:rFonts w:ascii="Tahoma" w:hAnsi="Tahoma" w:cs="Tahoma"/>
              </w:rPr>
            </w:pPr>
          </w:p>
        </w:tc>
      </w:tr>
      <w:tr w:rsidR="00B3611D" w:rsidRPr="002227C5" w14:paraId="20E50A64" w14:textId="77777777" w:rsidTr="00BC41EF">
        <w:tc>
          <w:tcPr>
            <w:tcW w:w="4428" w:type="dxa"/>
          </w:tcPr>
          <w:p w14:paraId="119AF837" w14:textId="77777777" w:rsidR="00B3611D" w:rsidRPr="002227C5" w:rsidRDefault="00B3611D" w:rsidP="00BC41EF">
            <w:pPr>
              <w:rPr>
                <w:rFonts w:ascii="Tahoma" w:hAnsi="Tahoma" w:cs="Tahoma"/>
              </w:rPr>
            </w:pPr>
            <w:r w:rsidRPr="002227C5">
              <w:rPr>
                <w:rFonts w:ascii="Tahoma" w:hAnsi="Tahoma" w:cs="Tahoma"/>
              </w:rPr>
              <w:t>Vegetables</w:t>
            </w:r>
          </w:p>
        </w:tc>
        <w:tc>
          <w:tcPr>
            <w:tcW w:w="1956" w:type="dxa"/>
          </w:tcPr>
          <w:p w14:paraId="01311B85" w14:textId="77777777" w:rsidR="00B3611D" w:rsidRPr="002227C5" w:rsidRDefault="00B3611D" w:rsidP="00BC41EF">
            <w:pPr>
              <w:rPr>
                <w:rFonts w:ascii="Tahoma" w:hAnsi="Tahoma" w:cs="Tahoma"/>
              </w:rPr>
            </w:pPr>
            <w:r w:rsidRPr="002227C5">
              <w:rPr>
                <w:rFonts w:ascii="Tahoma" w:hAnsi="Tahoma" w:cs="Tahoma"/>
              </w:rPr>
              <w:t>1 year</w:t>
            </w:r>
          </w:p>
        </w:tc>
        <w:tc>
          <w:tcPr>
            <w:tcW w:w="3192" w:type="dxa"/>
          </w:tcPr>
          <w:p w14:paraId="53F96002" w14:textId="77777777" w:rsidR="00B3611D" w:rsidRPr="002227C5" w:rsidRDefault="00B3611D" w:rsidP="00BC41EF">
            <w:pPr>
              <w:rPr>
                <w:rFonts w:ascii="Tahoma" w:hAnsi="Tahoma" w:cs="Tahoma"/>
              </w:rPr>
            </w:pPr>
          </w:p>
        </w:tc>
      </w:tr>
      <w:tr w:rsidR="00B3611D" w:rsidRPr="002227C5" w14:paraId="1E39D8EC" w14:textId="77777777" w:rsidTr="00BC41EF">
        <w:tc>
          <w:tcPr>
            <w:tcW w:w="4428" w:type="dxa"/>
          </w:tcPr>
          <w:p w14:paraId="0DCC5F38" w14:textId="77777777" w:rsidR="00B3611D" w:rsidRPr="002227C5" w:rsidRDefault="00B3611D" w:rsidP="00BC41EF">
            <w:pPr>
              <w:rPr>
                <w:rFonts w:ascii="Tahoma" w:hAnsi="Tahoma" w:cs="Tahoma"/>
              </w:rPr>
            </w:pPr>
            <w:r w:rsidRPr="002227C5">
              <w:rPr>
                <w:rFonts w:ascii="Tahoma" w:hAnsi="Tahoma" w:cs="Tahoma"/>
              </w:rPr>
              <w:t>Vegetables, frozen</w:t>
            </w:r>
          </w:p>
        </w:tc>
        <w:tc>
          <w:tcPr>
            <w:tcW w:w="1956" w:type="dxa"/>
          </w:tcPr>
          <w:p w14:paraId="746DA65B" w14:textId="77777777" w:rsidR="00B3611D" w:rsidRPr="002227C5" w:rsidRDefault="00B3611D" w:rsidP="00BC41EF">
            <w:pPr>
              <w:rPr>
                <w:rFonts w:ascii="Tahoma" w:hAnsi="Tahoma" w:cs="Tahoma"/>
              </w:rPr>
            </w:pPr>
            <w:r w:rsidRPr="002227C5">
              <w:rPr>
                <w:rFonts w:ascii="Tahoma" w:hAnsi="Tahoma" w:cs="Tahoma"/>
              </w:rPr>
              <w:t>1 year</w:t>
            </w:r>
          </w:p>
        </w:tc>
        <w:tc>
          <w:tcPr>
            <w:tcW w:w="3192" w:type="dxa"/>
          </w:tcPr>
          <w:p w14:paraId="2D93E80C" w14:textId="77777777" w:rsidR="00B3611D" w:rsidRPr="002227C5" w:rsidRDefault="00B3611D" w:rsidP="00BC41EF">
            <w:pPr>
              <w:rPr>
                <w:rFonts w:ascii="Tahoma" w:hAnsi="Tahoma" w:cs="Tahoma"/>
              </w:rPr>
            </w:pPr>
          </w:p>
        </w:tc>
      </w:tr>
    </w:tbl>
    <w:p w14:paraId="48C51597" w14:textId="77777777" w:rsidR="00F14BBC" w:rsidRDefault="00F14BBC" w:rsidP="00831570">
      <w:pPr>
        <w:rPr>
          <w:rFonts w:ascii="Tahoma" w:hAnsi="Tahoma" w:cs="Tahoma"/>
          <w:bCs/>
        </w:rPr>
      </w:pPr>
    </w:p>
    <w:p w14:paraId="0768843B" w14:textId="77777777" w:rsidR="00F14BBC" w:rsidRDefault="0001307B" w:rsidP="00831570">
      <w:pPr>
        <w:rPr>
          <w:rFonts w:ascii="Tahoma" w:hAnsi="Tahoma" w:cs="Tahoma"/>
          <w:bCs/>
        </w:rPr>
      </w:pPr>
      <w:r w:rsidRPr="000D1EB5">
        <w:rPr>
          <w:rFonts w:ascii="Tahoma" w:hAnsi="Tahoma" w:cs="Tahoma"/>
          <w:bCs/>
        </w:rPr>
        <w:t>R</w:t>
      </w:r>
      <w:r w:rsidR="00136D4E" w:rsidRPr="000D1EB5">
        <w:rPr>
          <w:rFonts w:ascii="Tahoma" w:hAnsi="Tahoma" w:cs="Tahoma"/>
          <w:bCs/>
        </w:rPr>
        <w:t xml:space="preserve">eference: </w:t>
      </w:r>
    </w:p>
    <w:p w14:paraId="6D6870FA" w14:textId="4C4AF167" w:rsidR="003C549B" w:rsidRDefault="00F14BBC" w:rsidP="00831570">
      <w:pPr>
        <w:rPr>
          <w:rFonts w:ascii="Tahoma" w:hAnsi="Tahoma" w:cs="Tahoma"/>
          <w:b/>
          <w:bCs/>
        </w:rPr>
      </w:pPr>
      <w:hyperlink r:id="rId10" w:history="1">
        <w:r w:rsidRPr="003D4965">
          <w:rPr>
            <w:rStyle w:val="Hyperlink"/>
            <w:rFonts w:ascii="Tahoma" w:hAnsi="Tahoma" w:cs="Tahoma"/>
            <w:bCs/>
          </w:rPr>
          <w:t>http://www.clemson.edu/extension/hgic/food/food_safety/handling/hgic3522.html</w:t>
        </w:r>
      </w:hyperlink>
      <w:r w:rsidR="003C549B">
        <w:rPr>
          <w:rFonts w:ascii="Tahoma" w:hAnsi="Tahoma" w:cs="Tahoma"/>
          <w:bCs/>
        </w:rPr>
        <w:br/>
      </w:r>
    </w:p>
    <w:p w14:paraId="371BC0F8" w14:textId="73DFD7D8" w:rsidR="00F11F56" w:rsidRPr="002227C5" w:rsidRDefault="00B3611D" w:rsidP="00F11F56">
      <w:pPr>
        <w:pStyle w:val="Heading2"/>
        <w:jc w:val="left"/>
        <w:rPr>
          <w:rFonts w:ascii="Tahoma" w:hAnsi="Tahoma" w:cs="Tahoma"/>
        </w:rPr>
      </w:pPr>
      <w:r w:rsidRPr="002227C5">
        <w:br w:type="page"/>
      </w:r>
      <w:bookmarkStart w:id="95" w:name="_Toc396122593"/>
      <w:bookmarkStart w:id="96" w:name="_Toc200016119"/>
      <w:r w:rsidR="00F11F56" w:rsidRPr="00F14BBC">
        <w:rPr>
          <w:rFonts w:ascii="Tahoma" w:hAnsi="Tahoma" w:cs="Tahoma"/>
          <w:highlight w:val="yellow"/>
        </w:rPr>
        <w:lastRenderedPageBreak/>
        <w:t>Summer Storage of USDA Foods Memorandum</w:t>
      </w:r>
      <w:bookmarkEnd w:id="96"/>
    </w:p>
    <w:p w14:paraId="3EC6C103" w14:textId="77777777" w:rsidR="00F11F56" w:rsidRPr="002227C5" w:rsidRDefault="00F11F56" w:rsidP="00F11F56"/>
    <w:p w14:paraId="6C22B4CA" w14:textId="5F1D30F0" w:rsidR="00F11F56" w:rsidRPr="002227C5" w:rsidRDefault="00F14BBC">
      <w:pPr>
        <w:rPr>
          <w:rFonts w:ascii="Tahoma" w:hAnsi="Tahoma" w:cs="Tahoma"/>
          <w:b/>
          <w:szCs w:val="20"/>
        </w:rPr>
      </w:pPr>
      <w:r w:rsidRPr="00B3439D">
        <w:rPr>
          <w:noProof/>
        </w:rPr>
        <w:drawing>
          <wp:inline distT="0" distB="0" distL="0" distR="0" wp14:anchorId="7DEB4E83" wp14:editId="472FE3F0">
            <wp:extent cx="6221399" cy="7949564"/>
            <wp:effectExtent l="0" t="0" r="8255" b="0"/>
            <wp:docPr id="1792798505" name="Picture 1" descr="A document with yellow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798505" name="Picture 1" descr="A document with yellow text&#10;&#10;AI-generated content may be incorrect."/>
                    <pic:cNvPicPr/>
                  </pic:nvPicPr>
                  <pic:blipFill>
                    <a:blip r:embed="rId11"/>
                    <a:stretch>
                      <a:fillRect/>
                    </a:stretch>
                  </pic:blipFill>
                  <pic:spPr>
                    <a:xfrm>
                      <a:off x="0" y="0"/>
                      <a:ext cx="6237522" cy="7970166"/>
                    </a:xfrm>
                    <a:prstGeom prst="rect">
                      <a:avLst/>
                    </a:prstGeom>
                  </pic:spPr>
                </pic:pic>
              </a:graphicData>
            </a:graphic>
          </wp:inline>
        </w:drawing>
      </w:r>
    </w:p>
    <w:p w14:paraId="0A7E8F5D" w14:textId="0AA00D89" w:rsidR="00B3611D" w:rsidRPr="002227C5" w:rsidRDefault="00B3611D" w:rsidP="00276ED4">
      <w:pPr>
        <w:pStyle w:val="Heading2"/>
        <w:jc w:val="left"/>
        <w:rPr>
          <w:rFonts w:ascii="Tahoma" w:hAnsi="Tahoma" w:cs="Tahoma"/>
        </w:rPr>
      </w:pPr>
      <w:bookmarkStart w:id="97" w:name="_Toc200016120"/>
      <w:r w:rsidRPr="002227C5">
        <w:rPr>
          <w:rFonts w:ascii="Tahoma" w:hAnsi="Tahoma" w:cs="Tahoma"/>
        </w:rPr>
        <w:lastRenderedPageBreak/>
        <w:t>Time</w:t>
      </w:r>
      <w:r w:rsidR="003E30C8">
        <w:rPr>
          <w:rFonts w:ascii="Tahoma" w:hAnsi="Tahoma" w:cs="Tahoma"/>
        </w:rPr>
        <w:t>/</w:t>
      </w:r>
      <w:r w:rsidRPr="002227C5">
        <w:rPr>
          <w:rFonts w:ascii="Tahoma" w:hAnsi="Tahoma" w:cs="Tahoma"/>
        </w:rPr>
        <w:t>temperature Control for Safety (TCS) Foods</w:t>
      </w:r>
      <w:bookmarkEnd w:id="95"/>
      <w:bookmarkEnd w:id="97"/>
    </w:p>
    <w:p w14:paraId="344E9E81" w14:textId="77777777" w:rsidR="00B3611D" w:rsidRPr="002227C5" w:rsidRDefault="00B3611D" w:rsidP="00B3611D">
      <w:pPr>
        <w:rPr>
          <w:rFonts w:ascii="Tahoma" w:hAnsi="Tahoma" w:cs="Tahoma"/>
        </w:rPr>
      </w:pPr>
    </w:p>
    <w:p w14:paraId="47238BC9" w14:textId="77777777" w:rsidR="00B3611D" w:rsidRPr="002227C5" w:rsidRDefault="00B3611D" w:rsidP="00B3611D">
      <w:pPr>
        <w:pStyle w:val="HTMLPreformatted"/>
        <w:rPr>
          <w:rFonts w:ascii="Tahoma" w:hAnsi="Tahoma" w:cs="Tahoma"/>
          <w:sz w:val="24"/>
        </w:rPr>
      </w:pPr>
      <w:r w:rsidRPr="002227C5">
        <w:rPr>
          <w:rFonts w:ascii="Tahoma" w:hAnsi="Tahoma" w:cs="Tahoma"/>
          <w:sz w:val="24"/>
        </w:rPr>
        <w:t xml:space="preserve">All food can cause foodborne </w:t>
      </w:r>
      <w:r w:rsidR="00202133" w:rsidRPr="002227C5">
        <w:rPr>
          <w:rFonts w:ascii="Tahoma" w:hAnsi="Tahoma" w:cs="Tahoma"/>
          <w:sz w:val="24"/>
        </w:rPr>
        <w:t>illness,</w:t>
      </w:r>
      <w:r w:rsidRPr="002227C5">
        <w:rPr>
          <w:rFonts w:ascii="Tahoma" w:hAnsi="Tahoma" w:cs="Tahoma"/>
          <w:sz w:val="24"/>
        </w:rPr>
        <w:t xml:space="preserve"> so all food must be handled safely from the time it is received until the time it is served</w:t>
      </w:r>
      <w:r w:rsidR="005D7FCD" w:rsidRPr="002227C5">
        <w:rPr>
          <w:rFonts w:ascii="Tahoma" w:hAnsi="Tahoma" w:cs="Tahoma"/>
          <w:sz w:val="24"/>
        </w:rPr>
        <w:t xml:space="preserve">.  TCS foods are those able to </w:t>
      </w:r>
      <w:r w:rsidRPr="002227C5">
        <w:rPr>
          <w:rFonts w:ascii="Tahoma" w:hAnsi="Tahoma" w:cs="Tahoma"/>
          <w:sz w:val="24"/>
        </w:rPr>
        <w:t>s</w:t>
      </w:r>
      <w:r w:rsidR="005D7FCD" w:rsidRPr="002227C5">
        <w:rPr>
          <w:rFonts w:ascii="Tahoma" w:hAnsi="Tahoma" w:cs="Tahoma"/>
          <w:sz w:val="24"/>
        </w:rPr>
        <w:t xml:space="preserve">upport the growth of bacteria. </w:t>
      </w:r>
      <w:r w:rsidRPr="002227C5">
        <w:rPr>
          <w:rFonts w:ascii="Tahoma" w:hAnsi="Tahoma" w:cs="Tahoma"/>
          <w:sz w:val="24"/>
        </w:rPr>
        <w:t xml:space="preserve">To control for bacterial growth, one needs to: </w:t>
      </w:r>
    </w:p>
    <w:p w14:paraId="39B67E74" w14:textId="77777777" w:rsidR="00B3611D" w:rsidRPr="002227C5" w:rsidRDefault="00B3611D" w:rsidP="003807B0">
      <w:pPr>
        <w:pStyle w:val="HTMLPreformatted"/>
        <w:numPr>
          <w:ilvl w:val="0"/>
          <w:numId w:val="14"/>
        </w:numPr>
        <w:rPr>
          <w:rFonts w:ascii="Tahoma" w:hAnsi="Tahoma" w:cs="Tahoma"/>
          <w:sz w:val="24"/>
        </w:rPr>
      </w:pPr>
      <w:r w:rsidRPr="002227C5">
        <w:rPr>
          <w:rFonts w:ascii="Tahoma" w:hAnsi="Tahoma" w:cs="Tahoma"/>
          <w:sz w:val="24"/>
        </w:rPr>
        <w:t>cook foods to proper temperatures</w:t>
      </w:r>
    </w:p>
    <w:p w14:paraId="291DF937" w14:textId="77777777" w:rsidR="00B3611D" w:rsidRPr="002227C5" w:rsidRDefault="00B3611D" w:rsidP="003807B0">
      <w:pPr>
        <w:pStyle w:val="HTMLPreformatted"/>
        <w:numPr>
          <w:ilvl w:val="0"/>
          <w:numId w:val="14"/>
        </w:numPr>
        <w:rPr>
          <w:rFonts w:ascii="Tahoma" w:hAnsi="Tahoma" w:cs="Tahoma"/>
          <w:sz w:val="24"/>
        </w:rPr>
      </w:pPr>
      <w:r w:rsidRPr="002227C5">
        <w:rPr>
          <w:rFonts w:ascii="Tahoma" w:hAnsi="Tahoma" w:cs="Tahoma"/>
          <w:sz w:val="24"/>
        </w:rPr>
        <w:t>keep foods hot (135</w:t>
      </w:r>
      <w:r w:rsidRPr="002227C5">
        <w:rPr>
          <w:rFonts w:ascii="Tahoma" w:hAnsi="Tahoma" w:cs="Tahoma"/>
          <w:sz w:val="24"/>
          <w:vertAlign w:val="superscript"/>
        </w:rPr>
        <w:t>o</w:t>
      </w:r>
      <w:r w:rsidRPr="002227C5">
        <w:rPr>
          <w:rFonts w:ascii="Tahoma" w:hAnsi="Tahoma" w:cs="Tahoma"/>
          <w:sz w:val="24"/>
        </w:rPr>
        <w:t>F or hotter)</w:t>
      </w:r>
    </w:p>
    <w:p w14:paraId="7DEE7AFC" w14:textId="77777777" w:rsidR="00B3611D" w:rsidRPr="002227C5" w:rsidRDefault="00B3611D" w:rsidP="003807B0">
      <w:pPr>
        <w:pStyle w:val="HTMLPreformatted"/>
        <w:numPr>
          <w:ilvl w:val="0"/>
          <w:numId w:val="14"/>
        </w:numPr>
        <w:rPr>
          <w:rFonts w:ascii="Tahoma" w:hAnsi="Tahoma" w:cs="Tahoma"/>
          <w:sz w:val="24"/>
        </w:rPr>
      </w:pPr>
      <w:r w:rsidRPr="002227C5">
        <w:rPr>
          <w:rFonts w:ascii="Tahoma" w:hAnsi="Tahoma" w:cs="Tahoma"/>
          <w:sz w:val="24"/>
        </w:rPr>
        <w:t>keep foods cold (41</w:t>
      </w:r>
      <w:r w:rsidRPr="002227C5">
        <w:rPr>
          <w:rFonts w:ascii="Tahoma" w:hAnsi="Tahoma" w:cs="Tahoma"/>
          <w:sz w:val="24"/>
          <w:vertAlign w:val="superscript"/>
        </w:rPr>
        <w:t>o</w:t>
      </w:r>
      <w:r w:rsidRPr="002227C5">
        <w:rPr>
          <w:rFonts w:ascii="Tahoma" w:hAnsi="Tahoma" w:cs="Tahoma"/>
          <w:sz w:val="24"/>
        </w:rPr>
        <w:t>F or colder), and</w:t>
      </w:r>
    </w:p>
    <w:p w14:paraId="40F104BE" w14:textId="77777777" w:rsidR="00B3611D" w:rsidRPr="002227C5" w:rsidRDefault="00B3611D" w:rsidP="003807B0">
      <w:pPr>
        <w:pStyle w:val="HTMLPreformatted"/>
        <w:numPr>
          <w:ilvl w:val="0"/>
          <w:numId w:val="14"/>
        </w:numPr>
        <w:rPr>
          <w:rFonts w:ascii="Tahoma" w:hAnsi="Tahoma" w:cs="Tahoma"/>
          <w:sz w:val="24"/>
        </w:rPr>
      </w:pPr>
      <w:r w:rsidRPr="002227C5">
        <w:rPr>
          <w:rFonts w:ascii="Tahoma" w:hAnsi="Tahoma" w:cs="Tahoma"/>
          <w:sz w:val="24"/>
        </w:rPr>
        <w:t xml:space="preserve">minimize time in the temperature danger zone </w:t>
      </w:r>
    </w:p>
    <w:p w14:paraId="794FB5C7" w14:textId="77777777" w:rsidR="00B3611D" w:rsidRPr="002227C5" w:rsidRDefault="00B3611D" w:rsidP="00B3611D">
      <w:pPr>
        <w:pStyle w:val="NormalWeb"/>
        <w:spacing w:before="0" w:beforeAutospacing="0" w:after="0" w:afterAutospacing="0"/>
        <w:rPr>
          <w:rFonts w:ascii="Tahoma" w:hAnsi="Tahoma" w:cs="Tahoma"/>
        </w:rPr>
      </w:pPr>
    </w:p>
    <w:p w14:paraId="5609A800" w14:textId="77777777" w:rsidR="005D0444" w:rsidRPr="005D0E18" w:rsidRDefault="00B3611D" w:rsidP="005D0444">
      <w:pPr>
        <w:pStyle w:val="NormalWeb"/>
        <w:spacing w:before="0" w:beforeAutospacing="0" w:after="0" w:afterAutospacing="0"/>
        <w:rPr>
          <w:rFonts w:ascii="Tahoma" w:hAnsi="Tahoma" w:cs="Tahoma"/>
        </w:rPr>
      </w:pPr>
      <w:r w:rsidRPr="002227C5">
        <w:rPr>
          <w:rFonts w:ascii="Tahoma" w:hAnsi="Tahoma" w:cs="Tahoma"/>
        </w:rPr>
        <w:t>The FDA</w:t>
      </w:r>
      <w:r w:rsidRPr="00D22EAA">
        <w:rPr>
          <w:rFonts w:ascii="Tahoma" w:hAnsi="Tahoma" w:cs="Tahoma"/>
        </w:rPr>
        <w:t xml:space="preserve"> Food Code,</w:t>
      </w:r>
      <w:r w:rsidRPr="002227C5">
        <w:rPr>
          <w:rFonts w:ascii="Tahoma" w:hAnsi="Tahoma" w:cs="Tahoma"/>
        </w:rPr>
        <w:t xml:space="preserve"> the basis of the NC School HACCP Plan, identifies TCS foods as raw or cooked animal foods (meat, fish, poultry, dairy, eggs); heat treated plant foods (cooked vegetables, baked potatoes, texturized vegetable protein); cut melon; cut tomatoes; cut l</w:t>
      </w:r>
      <w:r w:rsidR="005D7FCD" w:rsidRPr="002227C5">
        <w:rPr>
          <w:rFonts w:ascii="Tahoma" w:hAnsi="Tahoma" w:cs="Tahoma"/>
        </w:rPr>
        <w:t xml:space="preserve">eafy greens; garlic-in-oil which </w:t>
      </w:r>
      <w:r w:rsidRPr="002227C5">
        <w:rPr>
          <w:rFonts w:ascii="Tahoma" w:hAnsi="Tahoma" w:cs="Tahoma"/>
        </w:rPr>
        <w:t xml:space="preserve">has not been acidified; and raw bean sprouts. </w:t>
      </w:r>
      <w:r w:rsidR="005D0444" w:rsidRPr="317BA77E">
        <w:rPr>
          <w:rFonts w:ascii="Tahoma" w:hAnsi="Tahoma" w:cs="Tahoma"/>
        </w:rPr>
        <w:t>TCS foods may be held for service using temperature control keeping them below 41</w:t>
      </w:r>
      <w:r w:rsidR="005D0444" w:rsidRPr="317BA77E">
        <w:rPr>
          <w:rFonts w:ascii="Tahoma" w:hAnsi="Tahoma" w:cs="Tahoma"/>
          <w:sz w:val="22"/>
          <w:szCs w:val="22"/>
        </w:rPr>
        <w:t>°F</w:t>
      </w:r>
      <w:r w:rsidR="005D0444" w:rsidRPr="317BA77E">
        <w:rPr>
          <w:rFonts w:ascii="Tahoma" w:hAnsi="Tahoma" w:cs="Tahoma"/>
        </w:rPr>
        <w:t xml:space="preserve"> or above 135</w:t>
      </w:r>
      <w:r w:rsidR="005D0444" w:rsidRPr="008C135F">
        <w:rPr>
          <w:rFonts w:ascii="Tahoma" w:hAnsi="Tahoma" w:cs="Tahoma"/>
          <w:sz w:val="22"/>
          <w:szCs w:val="22"/>
        </w:rPr>
        <w:t>°F</w:t>
      </w:r>
      <w:r w:rsidR="005D0444" w:rsidRPr="317BA77E">
        <w:rPr>
          <w:rFonts w:ascii="Tahoma" w:hAnsi="Tahoma" w:cs="Tahoma"/>
        </w:rPr>
        <w:t>. Alternately, they may be held using time without temperature control as the public health control (TPHC) for a working supply of TCS food before cooking, or for ready-to-eat TCS food displayed or held for sale or service.</w:t>
      </w:r>
    </w:p>
    <w:p w14:paraId="74758A78" w14:textId="77777777" w:rsidR="00B3611D" w:rsidRPr="002227C5" w:rsidRDefault="00B3611D" w:rsidP="00B3611D">
      <w:pPr>
        <w:pStyle w:val="NormalWeb"/>
        <w:spacing w:before="0" w:beforeAutospacing="0" w:after="0" w:afterAutospacing="0"/>
        <w:rPr>
          <w:rFonts w:ascii="Tahoma" w:hAnsi="Tahoma" w:cs="Tahoma"/>
          <w:b/>
          <w:bCs/>
        </w:rPr>
      </w:pPr>
    </w:p>
    <w:p w14:paraId="56959A0C" w14:textId="77777777" w:rsidR="005D1F34" w:rsidRDefault="00B3611D" w:rsidP="00B3611D">
      <w:pPr>
        <w:pStyle w:val="NormalWeb"/>
        <w:spacing w:before="0" w:beforeAutospacing="0" w:after="0" w:afterAutospacing="0"/>
        <w:rPr>
          <w:rFonts w:ascii="Tahoma" w:hAnsi="Tahoma" w:cs="Tahoma"/>
          <w:b/>
          <w:bCs/>
        </w:rPr>
      </w:pPr>
      <w:r w:rsidRPr="002227C5">
        <w:rPr>
          <w:rFonts w:ascii="Tahoma" w:hAnsi="Tahoma" w:cs="Tahoma"/>
          <w:b/>
          <w:bCs/>
        </w:rPr>
        <w:t>ANIMAL FOODS</w:t>
      </w:r>
    </w:p>
    <w:p w14:paraId="5C4E176E" w14:textId="320A7775" w:rsidR="00B3611D" w:rsidRPr="002227C5" w:rsidRDefault="00B3611D" w:rsidP="00B3611D">
      <w:pPr>
        <w:pStyle w:val="NormalWeb"/>
        <w:spacing w:before="0" w:beforeAutospacing="0" w:after="0" w:afterAutospacing="0"/>
        <w:rPr>
          <w:rFonts w:ascii="Tahoma" w:hAnsi="Tahoma" w:cs="Tahoma"/>
        </w:rPr>
      </w:pPr>
      <w:r w:rsidRPr="002227C5">
        <w:rPr>
          <w:rFonts w:ascii="Tahoma" w:hAnsi="Tahoma" w:cs="Tahoma"/>
        </w:rPr>
        <w:t>Raw meat, fish, poultry, and unpasteurized shell eggs must be cooked to proper endpoint cooking temperatures before serving. All commercially processed meat, fish, poultry, egg products, which are often labeled "Fully cooked") need to be cooked to 135</w:t>
      </w:r>
      <w:r w:rsidRPr="002227C5">
        <w:rPr>
          <w:rFonts w:ascii="Tahoma" w:hAnsi="Tahoma" w:cs="Tahoma"/>
          <w:vertAlign w:val="superscript"/>
        </w:rPr>
        <w:t>o</w:t>
      </w:r>
      <w:r w:rsidRPr="002227C5">
        <w:rPr>
          <w:rFonts w:ascii="Tahoma" w:hAnsi="Tahoma" w:cs="Tahoma"/>
        </w:rPr>
        <w:t>F or hotter before serving. Milk and milk products must be stored at 41</w:t>
      </w:r>
      <w:r w:rsidRPr="002227C5">
        <w:rPr>
          <w:rFonts w:ascii="Tahoma" w:hAnsi="Tahoma" w:cs="Tahoma"/>
          <w:vertAlign w:val="superscript"/>
        </w:rPr>
        <w:t>o</w:t>
      </w:r>
      <w:r w:rsidRPr="002227C5">
        <w:rPr>
          <w:rFonts w:ascii="Tahoma" w:hAnsi="Tahoma" w:cs="Tahoma"/>
        </w:rPr>
        <w:t xml:space="preserve">F or colder. </w:t>
      </w:r>
    </w:p>
    <w:p w14:paraId="3AE5AEDA" w14:textId="77777777" w:rsidR="00B3611D" w:rsidRPr="002227C5" w:rsidRDefault="00B3611D" w:rsidP="00B3611D">
      <w:pPr>
        <w:pStyle w:val="NormalWeb"/>
        <w:spacing w:before="0" w:beforeAutospacing="0" w:after="0" w:afterAutospacing="0"/>
        <w:rPr>
          <w:rFonts w:ascii="Tahoma" w:hAnsi="Tahoma" w:cs="Tahoma"/>
        </w:rPr>
      </w:pPr>
    </w:p>
    <w:p w14:paraId="1A482884" w14:textId="77777777" w:rsidR="00CE18D6" w:rsidRDefault="00B3611D" w:rsidP="00B3611D">
      <w:pPr>
        <w:pStyle w:val="NormalWeb"/>
        <w:spacing w:before="0" w:beforeAutospacing="0" w:after="0" w:afterAutospacing="0"/>
        <w:rPr>
          <w:rFonts w:ascii="Tahoma" w:hAnsi="Tahoma" w:cs="Tahoma"/>
          <w:bCs/>
        </w:rPr>
      </w:pPr>
      <w:r w:rsidRPr="002227C5">
        <w:rPr>
          <w:rFonts w:ascii="Tahoma" w:hAnsi="Tahoma" w:cs="Tahoma"/>
          <w:b/>
          <w:bCs/>
        </w:rPr>
        <w:t>FRUITS</w:t>
      </w:r>
      <w:r w:rsidRPr="002227C5">
        <w:rPr>
          <w:rFonts w:ascii="Tahoma" w:hAnsi="Tahoma" w:cs="Tahoma"/>
          <w:bCs/>
        </w:rPr>
        <w:t xml:space="preserve"> </w:t>
      </w:r>
    </w:p>
    <w:p w14:paraId="1871BD82" w14:textId="78E23CEC" w:rsidR="00B3611D" w:rsidRPr="002227C5" w:rsidRDefault="00B3611D" w:rsidP="00B3611D">
      <w:pPr>
        <w:pStyle w:val="NormalWeb"/>
        <w:spacing w:before="0" w:beforeAutospacing="0" w:after="0" w:afterAutospacing="0"/>
        <w:rPr>
          <w:rFonts w:ascii="Tahoma" w:hAnsi="Tahoma" w:cs="Tahoma"/>
        </w:rPr>
      </w:pPr>
      <w:r w:rsidRPr="002227C5">
        <w:rPr>
          <w:rFonts w:ascii="Tahoma" w:hAnsi="Tahoma" w:cs="Tahoma"/>
        </w:rPr>
        <w:t xml:space="preserve">Most fruits are </w:t>
      </w:r>
      <w:r w:rsidRPr="002227C5">
        <w:rPr>
          <w:rFonts w:ascii="Tahoma" w:hAnsi="Tahoma" w:cs="Tahoma"/>
          <w:u w:val="single"/>
        </w:rPr>
        <w:t>not</w:t>
      </w:r>
      <w:r w:rsidRPr="002227C5">
        <w:rPr>
          <w:rFonts w:ascii="Tahoma" w:hAnsi="Tahoma" w:cs="Tahoma"/>
        </w:rPr>
        <w:t xml:space="preserve"> TCS foods because of their low pH. </w:t>
      </w:r>
      <w:r w:rsidRPr="002227C5">
        <w:rPr>
          <w:rFonts w:ascii="Tahoma" w:hAnsi="Tahoma" w:cs="Tahoma"/>
          <w:u w:val="single"/>
        </w:rPr>
        <w:t>Figs and melons</w:t>
      </w:r>
      <w:r w:rsidRPr="002227C5">
        <w:rPr>
          <w:rFonts w:ascii="Tahoma" w:hAnsi="Tahoma" w:cs="Tahoma"/>
        </w:rPr>
        <w:t xml:space="preserve"> only become TCS foods after they are cut or in the case of figs, when they are heated. Cut melons must be held at 41</w:t>
      </w:r>
      <w:r w:rsidRPr="002227C5">
        <w:rPr>
          <w:rFonts w:ascii="Tahoma" w:hAnsi="Tahoma" w:cs="Tahoma"/>
          <w:vertAlign w:val="superscript"/>
        </w:rPr>
        <w:t>o</w:t>
      </w:r>
      <w:r w:rsidRPr="002227C5">
        <w:rPr>
          <w:rFonts w:ascii="Tahoma" w:hAnsi="Tahoma" w:cs="Tahoma"/>
        </w:rPr>
        <w:t>F or colder for safety. If figs are cooked, they must be cooked to 135</w:t>
      </w:r>
      <w:r w:rsidRPr="002227C5">
        <w:rPr>
          <w:rFonts w:ascii="Tahoma" w:hAnsi="Tahoma" w:cs="Tahoma"/>
          <w:vertAlign w:val="superscript"/>
        </w:rPr>
        <w:t>o</w:t>
      </w:r>
      <w:r w:rsidRPr="002227C5">
        <w:rPr>
          <w:rFonts w:ascii="Tahoma" w:hAnsi="Tahoma" w:cs="Tahoma"/>
        </w:rPr>
        <w:t>F, held at 135oF, and if leftover, properly cooled, labeled, and used within 72 hours. If not used within 72 hours, they must be discarded.</w:t>
      </w:r>
    </w:p>
    <w:p w14:paraId="5E7FF5AC" w14:textId="77777777" w:rsidR="00B3611D" w:rsidRPr="002227C5" w:rsidRDefault="00B3611D" w:rsidP="00B3611D">
      <w:pPr>
        <w:pStyle w:val="NormalWeb"/>
        <w:spacing w:before="0" w:beforeAutospacing="0" w:after="0" w:afterAutospacing="0"/>
        <w:rPr>
          <w:rFonts w:ascii="Tahoma" w:hAnsi="Tahoma" w:cs="Tahoma"/>
        </w:rPr>
      </w:pPr>
    </w:p>
    <w:p w14:paraId="6E00B254" w14:textId="77777777" w:rsidR="00B3611D" w:rsidRPr="002227C5" w:rsidRDefault="00B3611D" w:rsidP="00B3611D">
      <w:pPr>
        <w:pStyle w:val="NormalWeb"/>
        <w:spacing w:before="0" w:beforeAutospacing="0" w:after="0" w:afterAutospacing="0"/>
        <w:rPr>
          <w:rFonts w:ascii="Tahoma" w:hAnsi="Tahoma" w:cs="Tahoma"/>
        </w:rPr>
      </w:pPr>
      <w:r w:rsidRPr="002227C5">
        <w:rPr>
          <w:rFonts w:ascii="Tahoma" w:hAnsi="Tahoma" w:cs="Tahoma"/>
        </w:rPr>
        <w:t>Non-TCS fruits do not need to be refrigerated for safety. They are refrigerated to ext</w:t>
      </w:r>
      <w:r w:rsidR="003D6F64" w:rsidRPr="002227C5">
        <w:rPr>
          <w:rFonts w:ascii="Tahoma" w:hAnsi="Tahoma" w:cs="Tahoma"/>
        </w:rPr>
        <w:t>end their shelf life. S</w:t>
      </w:r>
      <w:r w:rsidRPr="002227C5">
        <w:rPr>
          <w:rFonts w:ascii="Tahoma" w:hAnsi="Tahoma" w:cs="Tahoma"/>
        </w:rPr>
        <w:t xml:space="preserve">ome fresh fruits </w:t>
      </w:r>
      <w:r w:rsidRPr="002227C5">
        <w:rPr>
          <w:rFonts w:ascii="Tahoma" w:hAnsi="Tahoma" w:cs="Tahoma"/>
          <w:i/>
        </w:rPr>
        <w:t xml:space="preserve">may </w:t>
      </w:r>
      <w:r w:rsidRPr="002227C5">
        <w:rPr>
          <w:rFonts w:ascii="Tahoma" w:hAnsi="Tahoma" w:cs="Tahoma"/>
        </w:rPr>
        <w:t xml:space="preserve">have a water activity or acidity level </w:t>
      </w:r>
      <w:r w:rsidR="005D7FCD" w:rsidRPr="002227C5">
        <w:rPr>
          <w:rFonts w:ascii="Tahoma" w:hAnsi="Tahoma" w:cs="Tahoma"/>
        </w:rPr>
        <w:t xml:space="preserve">inadequate to assure </w:t>
      </w:r>
      <w:r w:rsidRPr="002227C5">
        <w:rPr>
          <w:rFonts w:ascii="Tahoma" w:hAnsi="Tahoma" w:cs="Tahoma"/>
        </w:rPr>
        <w:t>a product assess</w:t>
      </w:r>
      <w:r w:rsidR="005D7FCD" w:rsidRPr="002227C5">
        <w:rPr>
          <w:rFonts w:ascii="Tahoma" w:hAnsi="Tahoma" w:cs="Tahoma"/>
        </w:rPr>
        <w:t>ment is not needed to show they are safe; t</w:t>
      </w:r>
      <w:r w:rsidRPr="002227C5">
        <w:rPr>
          <w:rFonts w:ascii="Tahoma" w:hAnsi="Tahoma" w:cs="Tahoma"/>
        </w:rPr>
        <w:t>herefore, as best practice, we recommend keeping all cut fruits at 41</w:t>
      </w:r>
      <w:r w:rsidRPr="002227C5">
        <w:rPr>
          <w:rFonts w:ascii="Tahoma" w:hAnsi="Tahoma" w:cs="Tahoma"/>
          <w:vertAlign w:val="superscript"/>
        </w:rPr>
        <w:t>o</w:t>
      </w:r>
      <w:r w:rsidRPr="002227C5">
        <w:rPr>
          <w:rFonts w:ascii="Tahoma" w:hAnsi="Tahoma" w:cs="Tahoma"/>
        </w:rPr>
        <w:t>F or colder to increase appeal, shelf life, and safety.</w:t>
      </w:r>
    </w:p>
    <w:p w14:paraId="4590B04A" w14:textId="77777777" w:rsidR="00403329" w:rsidRDefault="00B3611D" w:rsidP="00B3611D">
      <w:pPr>
        <w:pStyle w:val="NormalWeb"/>
        <w:rPr>
          <w:rFonts w:ascii="Tahoma" w:hAnsi="Tahoma" w:cs="Tahoma"/>
          <w:color w:val="000000"/>
        </w:rPr>
      </w:pPr>
      <w:r w:rsidRPr="002227C5">
        <w:rPr>
          <w:rFonts w:ascii="Tahoma" w:hAnsi="Tahoma" w:cs="Tahoma"/>
          <w:color w:val="000000"/>
        </w:rPr>
        <w:t>(NOTE: Technically</w:t>
      </w:r>
      <w:r w:rsidR="005D7FCD" w:rsidRPr="002227C5">
        <w:rPr>
          <w:rFonts w:ascii="Tahoma" w:hAnsi="Tahoma" w:cs="Tahoma"/>
          <w:color w:val="000000"/>
        </w:rPr>
        <w:t>,</w:t>
      </w:r>
      <w:r w:rsidRPr="002227C5">
        <w:rPr>
          <w:rFonts w:ascii="Tahoma" w:hAnsi="Tahoma" w:cs="Tahoma"/>
          <w:color w:val="000000"/>
        </w:rPr>
        <w:t xml:space="preserve"> cooked fruits </w:t>
      </w:r>
      <w:r w:rsidRPr="002227C5">
        <w:rPr>
          <w:rFonts w:ascii="Tahoma" w:hAnsi="Tahoma" w:cs="Tahoma"/>
          <w:i/>
          <w:color w:val="000000"/>
        </w:rPr>
        <w:t xml:space="preserve">may </w:t>
      </w:r>
      <w:r w:rsidRPr="002227C5">
        <w:rPr>
          <w:rFonts w:ascii="Tahoma" w:hAnsi="Tahoma" w:cs="Tahoma"/>
          <w:color w:val="000000"/>
        </w:rPr>
        <w:t>contain adequate sugar and/or acidity to prevent harmful bacteria growth; however, it is difficult to determine the final water activity or pH level when various ingredients</w:t>
      </w:r>
      <w:r w:rsidR="005D7FCD" w:rsidRPr="002227C5">
        <w:rPr>
          <w:rFonts w:ascii="Tahoma" w:hAnsi="Tahoma" w:cs="Tahoma"/>
          <w:color w:val="000000"/>
        </w:rPr>
        <w:t xml:space="preserve"> are added. It is unlikely </w:t>
      </w:r>
      <w:r w:rsidRPr="002227C5">
        <w:rPr>
          <w:rFonts w:ascii="Tahoma" w:hAnsi="Tahoma" w:cs="Tahoma"/>
          <w:color w:val="000000"/>
        </w:rPr>
        <w:t>the SFA will provide for the laboratory analysis for a product assessmen</w:t>
      </w:r>
      <w:r w:rsidR="005D7FCD" w:rsidRPr="002227C5">
        <w:rPr>
          <w:rFonts w:ascii="Tahoma" w:hAnsi="Tahoma" w:cs="Tahoma"/>
          <w:color w:val="000000"/>
        </w:rPr>
        <w:t>t, therefore, we will assume</w:t>
      </w:r>
      <w:r w:rsidRPr="002227C5">
        <w:rPr>
          <w:rFonts w:ascii="Tahoma" w:hAnsi="Tahoma" w:cs="Tahoma"/>
          <w:color w:val="000000"/>
        </w:rPr>
        <w:t xml:space="preserve">, in the absence of adequate information to prove otherwise, cooked fruits are to be held at a safe temperature or follow </w:t>
      </w:r>
      <w:r w:rsidR="00403329" w:rsidRPr="005D0E18">
        <w:rPr>
          <w:rFonts w:ascii="Tahoma" w:hAnsi="Tahoma" w:cs="Tahoma"/>
          <w:color w:val="000000"/>
        </w:rPr>
        <w:t>an approved TPHC procedure as a precaution.)</w:t>
      </w:r>
    </w:p>
    <w:p w14:paraId="6FCA634B" w14:textId="68E57399" w:rsidR="00B3611D" w:rsidRPr="002227C5" w:rsidRDefault="00B3611D" w:rsidP="00B3611D">
      <w:pPr>
        <w:pStyle w:val="NormalWeb"/>
        <w:rPr>
          <w:rFonts w:ascii="Tahoma" w:hAnsi="Tahoma" w:cs="Tahoma"/>
        </w:rPr>
      </w:pPr>
      <w:r w:rsidRPr="002227C5">
        <w:rPr>
          <w:rFonts w:ascii="Tahoma" w:hAnsi="Tahoma" w:cs="Tahoma"/>
        </w:rPr>
        <w:t xml:space="preserve">Commercially canned fruit is generally NOT considered a time-temperature controlled for safety food because of its low pH and so does not require strict time and temperature for </w:t>
      </w:r>
      <w:r w:rsidRPr="002227C5">
        <w:rPr>
          <w:rFonts w:ascii="Tahoma" w:hAnsi="Tahoma" w:cs="Tahoma"/>
        </w:rPr>
        <w:lastRenderedPageBreak/>
        <w:t>safety. The only exceptions would be if using low-acid canned fruits such as canned figs, dates, mangoes, papaya, persimmons, etc. Items such as these classified as low-acid foods and so must be maintained at 41</w:t>
      </w:r>
      <w:r w:rsidR="005D0444" w:rsidRPr="66DE1187">
        <w:rPr>
          <w:rFonts w:ascii="Tahoma" w:hAnsi="Tahoma" w:cs="Tahoma"/>
          <w:vertAlign w:val="superscript"/>
        </w:rPr>
        <w:t>o</w:t>
      </w:r>
      <w:r w:rsidRPr="002227C5">
        <w:rPr>
          <w:rFonts w:ascii="Tahoma" w:hAnsi="Tahoma" w:cs="Tahoma"/>
        </w:rPr>
        <w:t>F or colder for safety.</w:t>
      </w:r>
    </w:p>
    <w:p w14:paraId="4250381F" w14:textId="77777777" w:rsidR="00B3611D" w:rsidRPr="002227C5" w:rsidRDefault="00B3611D" w:rsidP="00B3611D">
      <w:pPr>
        <w:pStyle w:val="NormalWeb"/>
        <w:rPr>
          <w:rFonts w:ascii="Tahoma" w:hAnsi="Tahoma" w:cs="Tahoma"/>
        </w:rPr>
      </w:pPr>
      <w:r w:rsidRPr="002227C5">
        <w:rPr>
          <w:rFonts w:ascii="Tahoma" w:hAnsi="Tahoma" w:cs="Tahoma"/>
        </w:rPr>
        <w:t>If low acid fruits are added to commercially canned high-acid fruits, the resulting fruit mixture should be considered a TCS food (i.e. bananas added to canned peaches or fruit cocktail).</w:t>
      </w:r>
    </w:p>
    <w:p w14:paraId="1A85CB1D" w14:textId="6BDB7D04" w:rsidR="00B3611D" w:rsidRPr="002227C5" w:rsidRDefault="00B3611D" w:rsidP="00B3611D">
      <w:pPr>
        <w:pStyle w:val="NormalWeb"/>
        <w:rPr>
          <w:rFonts w:ascii="Tahoma" w:hAnsi="Tahoma" w:cs="Tahoma"/>
        </w:rPr>
      </w:pPr>
      <w:r w:rsidRPr="002227C5">
        <w:rPr>
          <w:rFonts w:ascii="Tahoma" w:hAnsi="Tahoma" w:cs="Tahoma"/>
        </w:rPr>
        <w:t>It is also importa</w:t>
      </w:r>
      <w:r w:rsidR="005D7FCD" w:rsidRPr="002227C5">
        <w:rPr>
          <w:rFonts w:ascii="Tahoma" w:hAnsi="Tahoma" w:cs="Tahoma"/>
        </w:rPr>
        <w:t>nt to</w:t>
      </w:r>
      <w:r w:rsidR="002E035F">
        <w:rPr>
          <w:rFonts w:ascii="Tahoma" w:hAnsi="Tahoma" w:cs="Tahoma"/>
        </w:rPr>
        <w:t xml:space="preserve"> remember</w:t>
      </w:r>
      <w:r w:rsidRPr="002227C5">
        <w:rPr>
          <w:rFonts w:ascii="Tahoma" w:hAnsi="Tahoma" w:cs="Tahoma"/>
        </w:rPr>
        <w:t xml:space="preserve"> canned fruit has been heat processed, there is a minimal food safety hazard </w:t>
      </w:r>
      <w:r w:rsidRPr="002227C5">
        <w:rPr>
          <w:rFonts w:ascii="Tahoma" w:hAnsi="Tahoma" w:cs="Tahoma"/>
          <w:u w:val="single"/>
        </w:rPr>
        <w:t>unless</w:t>
      </w:r>
      <w:r w:rsidRPr="002227C5">
        <w:rPr>
          <w:rFonts w:ascii="Tahoma" w:hAnsi="Tahoma" w:cs="Tahoma"/>
        </w:rPr>
        <w:t xml:space="preserve"> contamination takes place after the can is opened. Contamination could result if bare hands</w:t>
      </w:r>
      <w:r w:rsidR="007D2946">
        <w:rPr>
          <w:rFonts w:ascii="Tahoma" w:hAnsi="Tahoma" w:cs="Tahoma"/>
        </w:rPr>
        <w:t xml:space="preserve"> contact</w:t>
      </w:r>
      <w:r w:rsidRPr="002227C5">
        <w:rPr>
          <w:rFonts w:ascii="Tahoma" w:hAnsi="Tahoma" w:cs="Tahoma"/>
        </w:rPr>
        <w:t xml:space="preserve"> the exposed fruit, if somebody sneezes or coughs in it, or if dirty holding containers and utensils are used to display and dispense this product. Therefore, below</w:t>
      </w:r>
      <w:r w:rsidR="005D7FCD" w:rsidRPr="002227C5">
        <w:rPr>
          <w:rFonts w:ascii="Tahoma" w:hAnsi="Tahoma" w:cs="Tahoma"/>
        </w:rPr>
        <w:t xml:space="preserve"> are the procedures to </w:t>
      </w:r>
      <w:r w:rsidRPr="002227C5">
        <w:rPr>
          <w:rFonts w:ascii="Tahoma" w:hAnsi="Tahoma" w:cs="Tahoma"/>
        </w:rPr>
        <w:t xml:space="preserve">be followed to minimize contamination as well as to maintain quality. Most schools strive to keep canned fruits cold for quality.   </w:t>
      </w:r>
    </w:p>
    <w:p w14:paraId="19826BA4" w14:textId="77777777" w:rsidR="005D0444" w:rsidRPr="005D0E18" w:rsidRDefault="005D0444" w:rsidP="003807B0">
      <w:pPr>
        <w:pStyle w:val="ListParagraph"/>
        <w:numPr>
          <w:ilvl w:val="0"/>
          <w:numId w:val="71"/>
        </w:numPr>
        <w:spacing w:before="100" w:beforeAutospacing="1" w:after="100" w:afterAutospacing="1"/>
        <w:rPr>
          <w:rFonts w:ascii="Tahoma" w:hAnsi="Tahoma" w:cs="Tahoma"/>
        </w:rPr>
      </w:pPr>
      <w:r w:rsidRPr="005D0E18">
        <w:rPr>
          <w:rFonts w:ascii="Tahoma" w:hAnsi="Tahoma" w:cs="Tahoma"/>
        </w:rPr>
        <w:t xml:space="preserve">Place unopened cans in the refrigerator the day before use. </w:t>
      </w:r>
    </w:p>
    <w:p w14:paraId="3B682C59" w14:textId="77777777" w:rsidR="005D0444" w:rsidRPr="005D0E18" w:rsidRDefault="005D0444" w:rsidP="003807B0">
      <w:pPr>
        <w:pStyle w:val="ListParagraph"/>
        <w:numPr>
          <w:ilvl w:val="0"/>
          <w:numId w:val="71"/>
        </w:numPr>
        <w:spacing w:before="100" w:beforeAutospacing="1" w:after="100" w:afterAutospacing="1"/>
        <w:rPr>
          <w:rFonts w:ascii="Tahoma" w:hAnsi="Tahoma" w:cs="Tahoma"/>
        </w:rPr>
      </w:pPr>
      <w:r w:rsidRPr="005D0E18">
        <w:rPr>
          <w:rFonts w:ascii="Tahoma" w:hAnsi="Tahoma" w:cs="Tahoma"/>
        </w:rPr>
        <w:t xml:space="preserve">Wipe the can lid before opening. </w:t>
      </w:r>
    </w:p>
    <w:p w14:paraId="267A2DE5" w14:textId="77777777" w:rsidR="005D0444" w:rsidRPr="005D0E18" w:rsidRDefault="005D0444" w:rsidP="003807B0">
      <w:pPr>
        <w:pStyle w:val="ListParagraph"/>
        <w:numPr>
          <w:ilvl w:val="0"/>
          <w:numId w:val="71"/>
        </w:numPr>
        <w:spacing w:before="100" w:beforeAutospacing="1" w:after="100" w:afterAutospacing="1"/>
        <w:rPr>
          <w:rFonts w:ascii="Tahoma" w:hAnsi="Tahoma" w:cs="Tahoma"/>
        </w:rPr>
      </w:pPr>
      <w:r w:rsidRPr="005D0E18">
        <w:rPr>
          <w:rFonts w:ascii="Tahoma" w:hAnsi="Tahoma" w:cs="Tahoma"/>
        </w:rPr>
        <w:t>Place fruit in a properly cleaned, sanitized, and chilled pan.</w:t>
      </w:r>
    </w:p>
    <w:p w14:paraId="383F82AF" w14:textId="77777777" w:rsidR="005D0444" w:rsidRPr="005D0E18" w:rsidRDefault="005D0444" w:rsidP="003807B0">
      <w:pPr>
        <w:pStyle w:val="ListParagraph"/>
        <w:numPr>
          <w:ilvl w:val="0"/>
          <w:numId w:val="71"/>
        </w:numPr>
        <w:spacing w:before="100" w:beforeAutospacing="1" w:after="100" w:afterAutospacing="1"/>
        <w:rPr>
          <w:rFonts w:ascii="Tahoma" w:hAnsi="Tahoma" w:cs="Tahoma"/>
        </w:rPr>
      </w:pPr>
      <w:r w:rsidRPr="005D0E18">
        <w:rPr>
          <w:rFonts w:ascii="Tahoma" w:hAnsi="Tahoma" w:cs="Tahoma"/>
        </w:rPr>
        <w:t xml:space="preserve">Place pans of fruit on the salad bar or serving line no more than one hour before service. If panned before then, cover and refrigerate until it is placed on the serving line. </w:t>
      </w:r>
    </w:p>
    <w:p w14:paraId="77853AE7" w14:textId="77777777" w:rsidR="005D0444" w:rsidRPr="005D0E18" w:rsidRDefault="005D0444" w:rsidP="003807B0">
      <w:pPr>
        <w:pStyle w:val="ListParagraph"/>
        <w:numPr>
          <w:ilvl w:val="0"/>
          <w:numId w:val="71"/>
        </w:numPr>
        <w:spacing w:before="100" w:beforeAutospacing="1" w:after="100" w:afterAutospacing="1"/>
        <w:rPr>
          <w:rFonts w:ascii="Tahoma" w:hAnsi="Tahoma" w:cs="Tahoma"/>
        </w:rPr>
      </w:pPr>
      <w:r w:rsidRPr="005D0E18">
        <w:rPr>
          <w:rFonts w:ascii="Tahoma" w:hAnsi="Tahoma" w:cs="Tahoma"/>
        </w:rPr>
        <w:t xml:space="preserve">Place long-handled utensils which have been properly cleaned and sanitized in each container of fruit. </w:t>
      </w:r>
    </w:p>
    <w:p w14:paraId="4D31AD1F" w14:textId="77777777" w:rsidR="005D0444" w:rsidRPr="005D0E18" w:rsidRDefault="005D0444" w:rsidP="003807B0">
      <w:pPr>
        <w:pStyle w:val="ListParagraph"/>
        <w:numPr>
          <w:ilvl w:val="0"/>
          <w:numId w:val="71"/>
        </w:numPr>
        <w:spacing w:before="100" w:beforeAutospacing="1" w:after="100" w:afterAutospacing="1"/>
        <w:rPr>
          <w:rFonts w:ascii="Tahoma" w:hAnsi="Tahoma" w:cs="Tahoma"/>
        </w:rPr>
      </w:pPr>
      <w:r w:rsidRPr="005D0E18">
        <w:rPr>
          <w:rFonts w:ascii="Tahoma" w:hAnsi="Tahoma" w:cs="Tahoma"/>
        </w:rPr>
        <w:t xml:space="preserve">Discard leftover fruit on a self-service bar or serving line at the end of meal service. </w:t>
      </w:r>
    </w:p>
    <w:p w14:paraId="05CB6C2F" w14:textId="77777777" w:rsidR="005D0444" w:rsidRPr="005D0E18" w:rsidRDefault="005D0444" w:rsidP="003807B0">
      <w:pPr>
        <w:pStyle w:val="ListParagraph"/>
        <w:numPr>
          <w:ilvl w:val="0"/>
          <w:numId w:val="71"/>
        </w:numPr>
        <w:spacing w:before="100" w:beforeAutospacing="1" w:after="100" w:afterAutospacing="1"/>
        <w:rPr>
          <w:rFonts w:ascii="Tahoma" w:hAnsi="Tahoma" w:cs="Tahoma"/>
        </w:rPr>
      </w:pPr>
      <w:r w:rsidRPr="005D0E18">
        <w:rPr>
          <w:rFonts w:ascii="Tahoma" w:hAnsi="Tahoma" w:cs="Tahoma"/>
        </w:rPr>
        <w:t>Leftover fruit on an employee-monitored serving line can be saved as a leftover if labeled, properly stored, and used within 72 hours of preparation.</w:t>
      </w:r>
    </w:p>
    <w:p w14:paraId="68020C75" w14:textId="77777777" w:rsidR="005D0444" w:rsidRPr="005D0E18" w:rsidRDefault="005D0444" w:rsidP="003807B0">
      <w:pPr>
        <w:pStyle w:val="NormalWeb"/>
        <w:numPr>
          <w:ilvl w:val="0"/>
          <w:numId w:val="71"/>
        </w:numPr>
        <w:spacing w:before="0" w:beforeAutospacing="0" w:after="0" w:afterAutospacing="0"/>
        <w:rPr>
          <w:rFonts w:ascii="Tahoma" w:hAnsi="Tahoma" w:cs="Tahoma"/>
          <w:sz w:val="22"/>
          <w:szCs w:val="22"/>
        </w:rPr>
      </w:pPr>
      <w:r w:rsidRPr="005D0E18">
        <w:rPr>
          <w:rFonts w:ascii="Tahoma" w:hAnsi="Tahoma" w:cs="Tahoma"/>
          <w:sz w:val="22"/>
          <w:szCs w:val="22"/>
        </w:rPr>
        <w:t>If TCS fruits are held using TPHC procedures, follow the written procedures exactly.</w:t>
      </w:r>
    </w:p>
    <w:p w14:paraId="0B6E004F" w14:textId="77777777" w:rsidR="00B3611D" w:rsidRPr="002227C5" w:rsidRDefault="00B3611D" w:rsidP="00B3611D">
      <w:pPr>
        <w:pStyle w:val="NormalWeb"/>
        <w:spacing w:before="0" w:beforeAutospacing="0" w:after="0" w:afterAutospacing="0"/>
        <w:rPr>
          <w:rFonts w:ascii="Tahoma" w:hAnsi="Tahoma" w:cs="Tahoma"/>
          <w:b/>
          <w:bCs/>
        </w:rPr>
      </w:pPr>
    </w:p>
    <w:p w14:paraId="160E9185" w14:textId="77777777" w:rsidR="00EF5FAF" w:rsidRPr="005D0E18" w:rsidRDefault="00EF5FAF" w:rsidP="00EF5FAF">
      <w:pPr>
        <w:pStyle w:val="NormalWeb"/>
        <w:spacing w:before="0" w:beforeAutospacing="0" w:after="0" w:afterAutospacing="0"/>
        <w:rPr>
          <w:rFonts w:ascii="Tahoma" w:hAnsi="Tahoma" w:cs="Tahoma"/>
          <w:b/>
          <w:bCs/>
        </w:rPr>
      </w:pPr>
      <w:r w:rsidRPr="005D0E18">
        <w:rPr>
          <w:rFonts w:ascii="Tahoma" w:hAnsi="Tahoma" w:cs="Tahoma"/>
          <w:b/>
          <w:bCs/>
        </w:rPr>
        <w:t>VEGETABLES/PLANT FOODS</w:t>
      </w:r>
    </w:p>
    <w:p w14:paraId="47F16558" w14:textId="77777777" w:rsidR="00EF5FAF" w:rsidRDefault="00EF5FAF" w:rsidP="00EF5FAF">
      <w:pPr>
        <w:pStyle w:val="NormalWeb"/>
        <w:spacing w:before="0" w:beforeAutospacing="0" w:after="0" w:afterAutospacing="0"/>
        <w:rPr>
          <w:rFonts w:ascii="Tahoma" w:hAnsi="Tahoma" w:cs="Tahoma"/>
        </w:rPr>
      </w:pPr>
      <w:r w:rsidRPr="005F50EE">
        <w:rPr>
          <w:rFonts w:ascii="Tahoma" w:hAnsi="Tahoma" w:cs="Tahoma"/>
        </w:rPr>
        <w:t>Most vegetables are not TCS foods until they are heated and hot-held (exceptions are cut fresh tomatoes, lettuce, spinach, cabbage, salad greens, and sprouts which must be held at a safe tem</w:t>
      </w:r>
      <w:r w:rsidRPr="005D0E18">
        <w:rPr>
          <w:rFonts w:ascii="Tahoma" w:hAnsi="Tahoma" w:cs="Tahoma"/>
        </w:rPr>
        <w:t xml:space="preserve">perature). In our schools, all </w:t>
      </w:r>
      <w:r w:rsidRPr="005D0E18">
        <w:rPr>
          <w:rFonts w:ascii="Tahoma" w:hAnsi="Tahoma" w:cs="Tahoma"/>
          <w:u w:val="single"/>
        </w:rPr>
        <w:t>cooked</w:t>
      </w:r>
      <w:r w:rsidRPr="005D0E18">
        <w:rPr>
          <w:rFonts w:ascii="Tahoma" w:hAnsi="Tahoma" w:cs="Tahoma"/>
        </w:rPr>
        <w:t xml:space="preserve"> vegetables are TCS foods because they are heated and then placed in a hot holding cabinet or on a hot serving line. All cooked vegetables must be heated to 135</w:t>
      </w:r>
      <w:r w:rsidRPr="005D0E18">
        <w:rPr>
          <w:rFonts w:ascii="Tahoma" w:hAnsi="Tahoma" w:cs="Tahoma"/>
          <w:vertAlign w:val="superscript"/>
        </w:rPr>
        <w:t>o</w:t>
      </w:r>
      <w:r w:rsidRPr="005D0E18">
        <w:rPr>
          <w:rFonts w:ascii="Tahoma" w:hAnsi="Tahoma" w:cs="Tahoma"/>
        </w:rPr>
        <w:t xml:space="preserve">F or hotter and held at </w:t>
      </w:r>
      <w:bookmarkStart w:id="98" w:name="_Hlk35612594"/>
      <w:r w:rsidRPr="005D0E18">
        <w:rPr>
          <w:rFonts w:ascii="Tahoma" w:hAnsi="Tahoma" w:cs="Tahoma"/>
        </w:rPr>
        <w:t>135</w:t>
      </w:r>
      <w:r w:rsidRPr="005D0E18">
        <w:rPr>
          <w:rFonts w:ascii="Tahoma" w:hAnsi="Tahoma" w:cs="Tahoma"/>
          <w:vertAlign w:val="superscript"/>
        </w:rPr>
        <w:t>o</w:t>
      </w:r>
      <w:r w:rsidRPr="005D0E18">
        <w:rPr>
          <w:rFonts w:ascii="Tahoma" w:hAnsi="Tahoma" w:cs="Tahoma"/>
        </w:rPr>
        <w:t>F or hotter</w:t>
      </w:r>
      <w:bookmarkEnd w:id="98"/>
      <w:r w:rsidRPr="005D0E18">
        <w:rPr>
          <w:rFonts w:ascii="Tahoma" w:hAnsi="Tahoma" w:cs="Tahoma"/>
        </w:rPr>
        <w:t>. If leftover, they must be properly cooled, labeled, reheated, and served within 72 hours. If not used within 72 hours, they must be thrown out. If vegetables are held using TPHC, follow the written procedures exactly.</w:t>
      </w:r>
    </w:p>
    <w:p w14:paraId="12C9CC7E" w14:textId="77777777" w:rsidR="00EF5FAF" w:rsidRDefault="00EF5FAF" w:rsidP="00EF5FAF">
      <w:pPr>
        <w:pStyle w:val="NormalWeb"/>
        <w:spacing w:before="0" w:beforeAutospacing="0" w:after="0" w:afterAutospacing="0"/>
        <w:rPr>
          <w:rFonts w:ascii="Tahoma" w:hAnsi="Tahoma" w:cs="Tahoma"/>
        </w:rPr>
      </w:pPr>
    </w:p>
    <w:p w14:paraId="62B6CA59" w14:textId="77777777" w:rsidR="00EF5FAF" w:rsidRPr="005D0E18" w:rsidRDefault="00EF5FAF" w:rsidP="00EF5FAF">
      <w:pPr>
        <w:pStyle w:val="NormalWeb"/>
        <w:spacing w:before="0" w:beforeAutospacing="0" w:after="0" w:afterAutospacing="0"/>
        <w:rPr>
          <w:rFonts w:ascii="Tahoma" w:hAnsi="Tahoma" w:cs="Tahoma"/>
        </w:rPr>
      </w:pPr>
      <w:r>
        <w:rPr>
          <w:rFonts w:ascii="Tahoma" w:hAnsi="Tahoma" w:cs="Tahoma"/>
        </w:rPr>
        <w:t xml:space="preserve">Canned low-acid vegetables are TCS foods and once opened, should be held at </w:t>
      </w:r>
      <w:r w:rsidRPr="005D0E18">
        <w:rPr>
          <w:rFonts w:ascii="Tahoma" w:hAnsi="Tahoma" w:cs="Tahoma"/>
        </w:rPr>
        <w:t>135</w:t>
      </w:r>
      <w:r w:rsidRPr="005D0E18">
        <w:rPr>
          <w:rFonts w:ascii="Tahoma" w:hAnsi="Tahoma" w:cs="Tahoma"/>
          <w:vertAlign w:val="superscript"/>
        </w:rPr>
        <w:t>o</w:t>
      </w:r>
      <w:r w:rsidRPr="005D0E18">
        <w:rPr>
          <w:rFonts w:ascii="Tahoma" w:hAnsi="Tahoma" w:cs="Tahoma"/>
        </w:rPr>
        <w:t>F or hotter</w:t>
      </w:r>
      <w:r>
        <w:rPr>
          <w:rFonts w:ascii="Tahoma" w:hAnsi="Tahoma" w:cs="Tahoma"/>
        </w:rPr>
        <w:t xml:space="preserve"> if cooked or at 4</w:t>
      </w:r>
      <w:r w:rsidRPr="005D0E18">
        <w:rPr>
          <w:rFonts w:ascii="Tahoma" w:hAnsi="Tahoma" w:cs="Tahoma"/>
        </w:rPr>
        <w:t>1</w:t>
      </w:r>
      <w:r w:rsidRPr="005D0E18">
        <w:rPr>
          <w:rFonts w:ascii="Tahoma" w:hAnsi="Tahoma" w:cs="Tahoma"/>
          <w:vertAlign w:val="superscript"/>
        </w:rPr>
        <w:t>o</w:t>
      </w:r>
      <w:r w:rsidRPr="005D0E18">
        <w:rPr>
          <w:rFonts w:ascii="Tahoma" w:hAnsi="Tahoma" w:cs="Tahoma"/>
        </w:rPr>
        <w:t xml:space="preserve">F or </w:t>
      </w:r>
      <w:r>
        <w:rPr>
          <w:rFonts w:ascii="Tahoma" w:hAnsi="Tahoma" w:cs="Tahoma"/>
        </w:rPr>
        <w:t>colder if used in recipes such as marinated salads.</w:t>
      </w:r>
    </w:p>
    <w:p w14:paraId="197DAA9A" w14:textId="77777777" w:rsidR="00EF5FAF" w:rsidRPr="005D0E18" w:rsidRDefault="00EF5FAF" w:rsidP="00EF5FAF">
      <w:pPr>
        <w:pStyle w:val="NormalWeb"/>
        <w:spacing w:before="0" w:beforeAutospacing="0" w:after="0" w:afterAutospacing="0"/>
        <w:rPr>
          <w:rFonts w:ascii="Tahoma" w:hAnsi="Tahoma" w:cs="Tahoma"/>
        </w:rPr>
      </w:pPr>
    </w:p>
    <w:p w14:paraId="05068980" w14:textId="77777777" w:rsidR="00EF5FAF" w:rsidRPr="00EE6A56" w:rsidRDefault="00EF5FAF" w:rsidP="00EF5FAF">
      <w:pPr>
        <w:pStyle w:val="NormalWeb"/>
        <w:spacing w:before="0" w:beforeAutospacing="0" w:after="0" w:afterAutospacing="0"/>
        <w:rPr>
          <w:rFonts w:ascii="Tahoma" w:hAnsi="Tahoma" w:cs="Tahoma"/>
        </w:rPr>
      </w:pPr>
      <w:r w:rsidRPr="005D0E18">
        <w:rPr>
          <w:rFonts w:ascii="Tahoma" w:hAnsi="Tahoma" w:cs="Tahoma"/>
        </w:rPr>
        <w:t>Some fresh cu</w:t>
      </w:r>
      <w:r w:rsidRPr="00EE6A56">
        <w:rPr>
          <w:rFonts w:ascii="Tahoma" w:hAnsi="Tahoma" w:cs="Tahoma"/>
        </w:rPr>
        <w:t xml:space="preserve">t vegetables </w:t>
      </w:r>
      <w:r w:rsidRPr="00EE6A56">
        <w:rPr>
          <w:rFonts w:ascii="Tahoma" w:hAnsi="Tahoma" w:cs="Tahoma"/>
          <w:i/>
        </w:rPr>
        <w:t xml:space="preserve">may </w:t>
      </w:r>
      <w:r w:rsidRPr="00EE6A56">
        <w:rPr>
          <w:rFonts w:ascii="Tahoma" w:hAnsi="Tahoma" w:cs="Tahoma"/>
        </w:rPr>
        <w:t xml:space="preserve">have a pH and water activity level inadequate to ensure food safety. It is unlikely SFAs will conduct product assessments to determine this information; therefore, as best practice, it is </w:t>
      </w:r>
      <w:r w:rsidRPr="00EE6A56">
        <w:rPr>
          <w:rFonts w:ascii="Tahoma" w:hAnsi="Tahoma" w:cs="Tahoma"/>
          <w:i/>
        </w:rPr>
        <w:t>recommended</w:t>
      </w:r>
      <w:r w:rsidRPr="00EE6A56">
        <w:rPr>
          <w:rFonts w:ascii="Tahoma" w:hAnsi="Tahoma" w:cs="Tahoma"/>
        </w:rPr>
        <w:t xml:space="preserve"> to hold all </w:t>
      </w:r>
      <w:r w:rsidRPr="00EE6A56">
        <w:rPr>
          <w:rFonts w:ascii="Tahoma" w:hAnsi="Tahoma" w:cs="Tahoma"/>
          <w:u w:val="single"/>
        </w:rPr>
        <w:t>cut</w:t>
      </w:r>
      <w:r w:rsidRPr="00EE6A56">
        <w:rPr>
          <w:rFonts w:ascii="Tahoma" w:hAnsi="Tahoma" w:cs="Tahoma"/>
        </w:rPr>
        <w:t xml:space="preserve"> fresh vegetables at 41degrees F. or colder or follow an approved TPHC procedure to preserve quality.</w:t>
      </w:r>
    </w:p>
    <w:p w14:paraId="66D5A5C6" w14:textId="77777777" w:rsidR="00EF5FAF" w:rsidRPr="00EE6A56" w:rsidRDefault="00EF5FAF" w:rsidP="00EF5FAF">
      <w:pPr>
        <w:pStyle w:val="NormalWeb"/>
        <w:spacing w:before="0" w:beforeAutospacing="0" w:after="0" w:afterAutospacing="0"/>
        <w:rPr>
          <w:rFonts w:ascii="Tahoma" w:hAnsi="Tahoma" w:cs="Tahoma"/>
        </w:rPr>
      </w:pPr>
    </w:p>
    <w:p w14:paraId="2D459890" w14:textId="77777777" w:rsidR="00B3611D" w:rsidRPr="002227C5" w:rsidRDefault="00EF5FAF" w:rsidP="003807B0">
      <w:pPr>
        <w:pStyle w:val="HTMLPreformatted"/>
        <w:numPr>
          <w:ilvl w:val="0"/>
          <w:numId w:val="16"/>
        </w:numPr>
        <w:tabs>
          <w:tab w:val="clear" w:pos="936"/>
          <w:tab w:val="num" w:pos="630"/>
        </w:tabs>
        <w:ind w:left="630" w:hanging="270"/>
        <w:rPr>
          <w:rFonts w:ascii="Tahoma" w:hAnsi="Tahoma" w:cs="Tahoma"/>
          <w:sz w:val="24"/>
        </w:rPr>
      </w:pPr>
      <w:r w:rsidRPr="00EE6A56">
        <w:rPr>
          <w:rFonts w:ascii="Tahoma" w:hAnsi="Tahoma" w:cs="Tahoma"/>
          <w:b/>
          <w:bCs/>
          <w:sz w:val="24"/>
        </w:rPr>
        <w:t>Tomatoes.</w:t>
      </w:r>
      <w:r w:rsidRPr="00EE6A56">
        <w:rPr>
          <w:rFonts w:ascii="Tahoma" w:hAnsi="Tahoma" w:cs="Tahoma"/>
          <w:sz w:val="24"/>
        </w:rPr>
        <w:t xml:space="preserve">  Cut fresh tomatoes will support the growth of </w:t>
      </w:r>
      <w:r w:rsidRPr="00EE6A56">
        <w:rPr>
          <w:rFonts w:ascii="Tahoma" w:hAnsi="Tahoma" w:cs="Tahoma"/>
          <w:i/>
          <w:iCs/>
          <w:sz w:val="24"/>
        </w:rPr>
        <w:t>Sal</w:t>
      </w:r>
      <w:r w:rsidRPr="005D0E18">
        <w:rPr>
          <w:rFonts w:ascii="Tahoma" w:hAnsi="Tahoma" w:cs="Tahoma"/>
          <w:i/>
          <w:iCs/>
          <w:sz w:val="24"/>
        </w:rPr>
        <w:t>monella</w:t>
      </w:r>
      <w:r w:rsidRPr="005D0E18">
        <w:rPr>
          <w:rFonts w:ascii="Tahoma" w:hAnsi="Tahoma" w:cs="Tahoma"/>
          <w:sz w:val="24"/>
        </w:rPr>
        <w:t xml:space="preserve"> as demonstrated with recent outbreaks. Whole tomatoes do not need to be received or stored at </w:t>
      </w:r>
      <w:r w:rsidRPr="005D0E18">
        <w:rPr>
          <w:rFonts w:ascii="Tahoma" w:hAnsi="Tahoma" w:cs="Tahoma"/>
          <w:sz w:val="24"/>
        </w:rPr>
        <w:lastRenderedPageBreak/>
        <w:t>refrigeration temperatures; however, once cut, they must be kept at 41</w:t>
      </w:r>
      <w:r w:rsidRPr="005D0E18">
        <w:rPr>
          <w:rFonts w:ascii="Tahoma" w:hAnsi="Tahoma" w:cs="Tahoma"/>
          <w:sz w:val="24"/>
          <w:vertAlign w:val="superscript"/>
        </w:rPr>
        <w:t>o</w:t>
      </w:r>
      <w:r w:rsidRPr="005D0E18">
        <w:rPr>
          <w:rFonts w:ascii="Tahoma" w:hAnsi="Tahoma" w:cs="Tahoma"/>
          <w:sz w:val="24"/>
        </w:rPr>
        <w:t>F or colder. Cooked tomatoes are TCS foods and must be cooked to 135</w:t>
      </w:r>
      <w:r w:rsidRPr="005D0E18">
        <w:rPr>
          <w:rFonts w:ascii="Tahoma" w:hAnsi="Tahoma" w:cs="Tahoma"/>
          <w:sz w:val="24"/>
          <w:vertAlign w:val="superscript"/>
        </w:rPr>
        <w:t>o</w:t>
      </w:r>
      <w:r w:rsidRPr="005D0E18">
        <w:rPr>
          <w:rFonts w:ascii="Tahoma" w:hAnsi="Tahoma" w:cs="Tahoma"/>
          <w:sz w:val="24"/>
        </w:rPr>
        <w:t>F or hotter and held at 135</w:t>
      </w:r>
      <w:r w:rsidRPr="005D0E18">
        <w:rPr>
          <w:rFonts w:ascii="Tahoma" w:hAnsi="Tahoma" w:cs="Tahoma"/>
          <w:sz w:val="24"/>
          <w:vertAlign w:val="superscript"/>
        </w:rPr>
        <w:t>o</w:t>
      </w:r>
      <w:r w:rsidRPr="005D0E18">
        <w:rPr>
          <w:rFonts w:ascii="Tahoma" w:hAnsi="Tahoma" w:cs="Tahoma"/>
          <w:sz w:val="24"/>
        </w:rPr>
        <w:t>F or hotter. If canned tomatoes are cooked for hot</w:t>
      </w:r>
      <w:r>
        <w:rPr>
          <w:rFonts w:ascii="Tahoma" w:hAnsi="Tahoma" w:cs="Tahoma"/>
          <w:sz w:val="24"/>
        </w:rPr>
        <w:t xml:space="preserve"> </w:t>
      </w:r>
      <w:r w:rsidRPr="005D0E18">
        <w:rPr>
          <w:rFonts w:ascii="Tahoma" w:hAnsi="Tahoma" w:cs="Tahoma"/>
          <w:sz w:val="24"/>
        </w:rPr>
        <w:t>holding, they must be cooked to 135</w:t>
      </w:r>
      <w:r w:rsidRPr="005D0E18">
        <w:rPr>
          <w:rFonts w:ascii="Tahoma" w:hAnsi="Tahoma" w:cs="Tahoma"/>
          <w:sz w:val="24"/>
          <w:vertAlign w:val="superscript"/>
        </w:rPr>
        <w:t>o</w:t>
      </w:r>
      <w:r w:rsidRPr="005D0E18">
        <w:rPr>
          <w:rFonts w:ascii="Tahoma" w:hAnsi="Tahoma" w:cs="Tahoma"/>
          <w:sz w:val="24"/>
        </w:rPr>
        <w:t xml:space="preserve">F or hotter. If canned tomatoes are not cooked and mixed with other non-TCS foods, they are not considered TCS food. </w:t>
      </w:r>
      <w:r w:rsidR="00B3611D" w:rsidRPr="002227C5">
        <w:rPr>
          <w:rFonts w:ascii="Tahoma" w:hAnsi="Tahoma" w:cs="Tahoma"/>
          <w:sz w:val="24"/>
        </w:rPr>
        <w:t xml:space="preserve">  </w:t>
      </w:r>
    </w:p>
    <w:p w14:paraId="61FA9AE9" w14:textId="77777777" w:rsidR="00B3611D" w:rsidRPr="002227C5" w:rsidRDefault="00B3611D" w:rsidP="00B3611D">
      <w:pPr>
        <w:pStyle w:val="HTMLPreformatted"/>
        <w:ind w:left="630" w:hanging="270"/>
        <w:rPr>
          <w:rFonts w:ascii="Tahoma" w:hAnsi="Tahoma" w:cs="Tahoma"/>
          <w:sz w:val="24"/>
        </w:rPr>
      </w:pPr>
    </w:p>
    <w:p w14:paraId="6615CB3D" w14:textId="7527A447" w:rsidR="00B3611D" w:rsidRPr="00EF5FAF" w:rsidRDefault="00B3611D" w:rsidP="003807B0">
      <w:pPr>
        <w:pStyle w:val="HTMLPreformatted"/>
        <w:numPr>
          <w:ilvl w:val="0"/>
          <w:numId w:val="22"/>
        </w:numPr>
        <w:tabs>
          <w:tab w:val="clear" w:pos="1276"/>
          <w:tab w:val="num" w:pos="630"/>
        </w:tabs>
        <w:ind w:left="630" w:hanging="270"/>
        <w:rPr>
          <w:rFonts w:ascii="Tahoma" w:hAnsi="Tahoma" w:cs="Tahoma"/>
          <w:sz w:val="24"/>
          <w:szCs w:val="24"/>
        </w:rPr>
      </w:pPr>
      <w:r w:rsidRPr="00EE6A56">
        <w:rPr>
          <w:rFonts w:ascii="Tahoma" w:hAnsi="Tahoma" w:cs="Tahoma"/>
          <w:b/>
          <w:bCs/>
          <w:sz w:val="24"/>
        </w:rPr>
        <w:t>Lettuce, Spinach, Cut Salad Greens, Leafy Greens.</w:t>
      </w:r>
      <w:r w:rsidRPr="00EE6A56">
        <w:rPr>
          <w:rFonts w:ascii="Tahoma" w:hAnsi="Tahoma" w:cs="Tahoma"/>
          <w:sz w:val="24"/>
        </w:rPr>
        <w:t xml:space="preserve"> </w:t>
      </w:r>
      <w:r w:rsidRPr="00EE6A56">
        <w:rPr>
          <w:rFonts w:ascii="Tahoma" w:hAnsi="Tahoma" w:cs="Tahoma"/>
          <w:sz w:val="24"/>
          <w:szCs w:val="24"/>
        </w:rPr>
        <w:t>Lettuce and all other cut salad greens such as spinach, leafy greens, etc. are now considered TCS foods; therefore, all fresh cut salad greens must be kept at 41</w:t>
      </w:r>
      <w:r w:rsidRPr="00EE6A56">
        <w:rPr>
          <w:rFonts w:ascii="Tahoma" w:hAnsi="Tahoma" w:cs="Tahoma"/>
          <w:sz w:val="24"/>
          <w:szCs w:val="24"/>
          <w:vertAlign w:val="superscript"/>
        </w:rPr>
        <w:t>o</w:t>
      </w:r>
      <w:r w:rsidRPr="00EE6A56">
        <w:rPr>
          <w:rFonts w:ascii="Tahoma" w:hAnsi="Tahoma" w:cs="Tahoma"/>
          <w:sz w:val="24"/>
          <w:szCs w:val="24"/>
        </w:rPr>
        <w:t>F or colder. (Note: cutting includes a cut stem.) As per the 20</w:t>
      </w:r>
      <w:r w:rsidR="00B90702" w:rsidRPr="00EE6A56">
        <w:rPr>
          <w:rFonts w:ascii="Tahoma" w:hAnsi="Tahoma" w:cs="Tahoma"/>
          <w:sz w:val="24"/>
          <w:szCs w:val="24"/>
        </w:rPr>
        <w:t xml:space="preserve">17 </w:t>
      </w:r>
      <w:r w:rsidRPr="00EE6A56">
        <w:rPr>
          <w:rFonts w:ascii="Tahoma" w:hAnsi="Tahoma" w:cs="Tahoma"/>
          <w:sz w:val="24"/>
          <w:szCs w:val="24"/>
        </w:rPr>
        <w:t xml:space="preserve">Food Code, </w:t>
      </w:r>
      <w:r w:rsidRPr="00EE6A56">
        <w:rPr>
          <w:rFonts w:ascii="Tahoma" w:hAnsi="Tahoma" w:cs="Tahoma"/>
          <w:color w:val="1A1A1A"/>
          <w:sz w:val="24"/>
          <w:szCs w:val="24"/>
        </w:rPr>
        <w:t>the term “leafy greens” includes iceberg lettuce, romaine lettuce, leaf lettuce, butter lettuce, baby leaf lettuce (i.e., immature lettuce or leafy greens), escarole, endive, spring mix, s</w:t>
      </w:r>
      <w:r w:rsidRPr="00EF5FAF">
        <w:rPr>
          <w:rFonts w:ascii="Tahoma" w:hAnsi="Tahoma" w:cs="Tahoma"/>
          <w:color w:val="1A1A1A"/>
          <w:sz w:val="24"/>
          <w:szCs w:val="24"/>
        </w:rPr>
        <w:t>pinach, cabbage, kale, arugula and chard.</w:t>
      </w:r>
      <w:r w:rsidR="009335F9">
        <w:rPr>
          <w:rFonts w:ascii="Tahoma" w:hAnsi="Tahoma" w:cs="Tahoma"/>
          <w:color w:val="1A1A1A"/>
          <w:sz w:val="24"/>
          <w:szCs w:val="24"/>
        </w:rPr>
        <w:t xml:space="preserve"> </w:t>
      </w:r>
      <w:r w:rsidRPr="00EF5FAF">
        <w:rPr>
          <w:rFonts w:ascii="Tahoma" w:hAnsi="Tahoma" w:cs="Tahoma"/>
          <w:sz w:val="24"/>
          <w:szCs w:val="24"/>
        </w:rPr>
        <w:t xml:space="preserve">The outbreaks during previous years were due to the presence of </w:t>
      </w:r>
      <w:r w:rsidRPr="00EF5FAF">
        <w:rPr>
          <w:rFonts w:ascii="Tahoma" w:hAnsi="Tahoma" w:cs="Tahoma"/>
          <w:i/>
          <w:iCs/>
          <w:sz w:val="24"/>
          <w:szCs w:val="24"/>
        </w:rPr>
        <w:t>E. coli</w:t>
      </w:r>
      <w:r w:rsidRPr="00EF5FAF">
        <w:rPr>
          <w:rFonts w:ascii="Tahoma" w:hAnsi="Tahoma" w:cs="Tahoma"/>
          <w:sz w:val="24"/>
          <w:szCs w:val="24"/>
        </w:rPr>
        <w:t xml:space="preserve"> </w:t>
      </w:r>
      <w:r w:rsidR="009335F9">
        <w:rPr>
          <w:rFonts w:ascii="Tahoma" w:hAnsi="Tahoma" w:cs="Tahoma"/>
          <w:sz w:val="24"/>
          <w:szCs w:val="24"/>
        </w:rPr>
        <w:t>O</w:t>
      </w:r>
      <w:r w:rsidRPr="00EF5FAF">
        <w:rPr>
          <w:rFonts w:ascii="Tahoma" w:hAnsi="Tahoma" w:cs="Tahoma"/>
          <w:sz w:val="24"/>
          <w:szCs w:val="24"/>
        </w:rPr>
        <w:t>157:H7 on the outside of the spinach due to environmental contamination. If the bag o</w:t>
      </w:r>
      <w:r w:rsidR="005D7FCD" w:rsidRPr="00EF5FAF">
        <w:rPr>
          <w:rFonts w:ascii="Tahoma" w:hAnsi="Tahoma" w:cs="Tahoma"/>
          <w:sz w:val="24"/>
          <w:szCs w:val="24"/>
        </w:rPr>
        <w:t>f packaged salad greens states</w:t>
      </w:r>
      <w:r w:rsidRPr="00EF5FAF">
        <w:rPr>
          <w:rFonts w:ascii="Tahoma" w:hAnsi="Tahoma" w:cs="Tahoma"/>
          <w:sz w:val="24"/>
          <w:szCs w:val="24"/>
        </w:rPr>
        <w:t xml:space="preserve"> the produce is washed and ready to use, no further washing is required. Cooked leafy greens (such as cabbage, collards, kale, spinach, etc.) must be heated and held at 135</w:t>
      </w:r>
      <w:r w:rsidRPr="00EF5FAF">
        <w:rPr>
          <w:rFonts w:ascii="Tahoma" w:hAnsi="Tahoma" w:cs="Tahoma"/>
          <w:sz w:val="24"/>
          <w:szCs w:val="24"/>
          <w:vertAlign w:val="superscript"/>
        </w:rPr>
        <w:t>o</w:t>
      </w:r>
      <w:r w:rsidRPr="00EF5FAF">
        <w:rPr>
          <w:rFonts w:ascii="Tahoma" w:hAnsi="Tahoma" w:cs="Tahoma"/>
          <w:sz w:val="24"/>
          <w:szCs w:val="24"/>
        </w:rPr>
        <w:t>F or hotter</w:t>
      </w:r>
      <w:r w:rsidR="00665130">
        <w:rPr>
          <w:rFonts w:ascii="Tahoma" w:hAnsi="Tahoma" w:cs="Tahoma"/>
          <w:sz w:val="24"/>
          <w:szCs w:val="24"/>
        </w:rPr>
        <w:t>.</w:t>
      </w:r>
    </w:p>
    <w:p w14:paraId="6D22C0E5" w14:textId="77777777" w:rsidR="00B3611D" w:rsidRPr="00EF5FAF" w:rsidRDefault="00B3611D" w:rsidP="00B3611D">
      <w:pPr>
        <w:pStyle w:val="HTMLPreformatted"/>
        <w:ind w:left="360"/>
        <w:rPr>
          <w:rFonts w:ascii="Tahoma" w:hAnsi="Tahoma" w:cs="Tahoma"/>
          <w:sz w:val="24"/>
          <w:szCs w:val="24"/>
        </w:rPr>
      </w:pPr>
    </w:p>
    <w:p w14:paraId="694EF3F2" w14:textId="77777777" w:rsidR="00EF5FAF" w:rsidRPr="005D0E18" w:rsidRDefault="00EF5FAF" w:rsidP="00EF5FAF">
      <w:pPr>
        <w:pStyle w:val="NormalWeb"/>
        <w:spacing w:before="0" w:beforeAutospacing="0" w:after="0" w:afterAutospacing="0"/>
        <w:ind w:left="360"/>
        <w:rPr>
          <w:rFonts w:ascii="Tahoma" w:hAnsi="Tahoma" w:cs="Tahoma"/>
        </w:rPr>
      </w:pPr>
      <w:r w:rsidRPr="005D0E18">
        <w:rPr>
          <w:rFonts w:ascii="Tahoma" w:hAnsi="Tahoma" w:cs="Tahoma"/>
          <w:b/>
          <w:bCs/>
        </w:rPr>
        <w:t xml:space="preserve">OTHER PLANT FOODS </w:t>
      </w:r>
      <w:r w:rsidRPr="005D0E18">
        <w:rPr>
          <w:rFonts w:ascii="Tahoma" w:hAnsi="Tahoma" w:cs="Tahoma"/>
        </w:rPr>
        <w:t> </w:t>
      </w:r>
    </w:p>
    <w:p w14:paraId="14F17457" w14:textId="77777777" w:rsidR="00EF5FAF" w:rsidRDefault="00EF5FAF" w:rsidP="00EF5FAF">
      <w:pPr>
        <w:pStyle w:val="NormalWeb"/>
        <w:spacing w:before="0" w:beforeAutospacing="0" w:after="0" w:afterAutospacing="0"/>
        <w:ind w:left="360"/>
        <w:rPr>
          <w:rFonts w:ascii="Tahoma" w:hAnsi="Tahoma" w:cs="Tahoma"/>
        </w:rPr>
      </w:pPr>
      <w:r w:rsidRPr="005D0E18">
        <w:rPr>
          <w:rFonts w:ascii="Tahoma" w:hAnsi="Tahoma" w:cs="Tahoma"/>
        </w:rPr>
        <w:t>Baked potatoes, sweet p</w:t>
      </w:r>
      <w:r w:rsidRPr="006A35A0">
        <w:rPr>
          <w:rFonts w:ascii="Tahoma" w:hAnsi="Tahoma" w:cs="Tahoma"/>
        </w:rPr>
        <w:t>otatoes, cooked rice, cooked pasta, cooked pinto beans, other cooked beans, texturized soy protein, canned low-acid vegetables, and all other heat-treated plant foods are also classified as TCS foods. These foods must be cooked to 1</w:t>
      </w:r>
      <w:r w:rsidRPr="005D0E18">
        <w:rPr>
          <w:rFonts w:ascii="Tahoma" w:hAnsi="Tahoma" w:cs="Tahoma"/>
        </w:rPr>
        <w:t>35</w:t>
      </w:r>
      <w:r w:rsidRPr="005D0E18">
        <w:rPr>
          <w:rFonts w:ascii="Tahoma" w:hAnsi="Tahoma" w:cs="Tahoma"/>
          <w:vertAlign w:val="superscript"/>
        </w:rPr>
        <w:t>o</w:t>
      </w:r>
      <w:r w:rsidRPr="005D0E18">
        <w:rPr>
          <w:rFonts w:ascii="Tahoma" w:hAnsi="Tahoma" w:cs="Tahoma"/>
        </w:rPr>
        <w:t>F or hotter and held at 135</w:t>
      </w:r>
      <w:r w:rsidRPr="005D0E18">
        <w:rPr>
          <w:rFonts w:ascii="Tahoma" w:hAnsi="Tahoma" w:cs="Tahoma"/>
          <w:vertAlign w:val="superscript"/>
        </w:rPr>
        <w:t>o</w:t>
      </w:r>
      <w:r w:rsidRPr="005D0E18">
        <w:rPr>
          <w:rFonts w:ascii="Tahoma" w:hAnsi="Tahoma" w:cs="Tahoma"/>
        </w:rPr>
        <w:t xml:space="preserve">F or hotter. If leftover, they must be properly cooled down, labeled, and reheated within 72 hours of preparation.  If not used within 72 hours, they must be thrown out. </w:t>
      </w:r>
    </w:p>
    <w:p w14:paraId="0E08F6E4" w14:textId="77777777" w:rsidR="00EF5FAF" w:rsidRDefault="00EF5FAF" w:rsidP="00EF5FAF">
      <w:pPr>
        <w:pStyle w:val="NormalWeb"/>
        <w:spacing w:before="0" w:beforeAutospacing="0" w:after="0" w:afterAutospacing="0"/>
        <w:ind w:left="360"/>
        <w:rPr>
          <w:rFonts w:ascii="Tahoma" w:hAnsi="Tahoma" w:cs="Tahoma"/>
        </w:rPr>
      </w:pPr>
    </w:p>
    <w:p w14:paraId="08F42EAC" w14:textId="101A812A" w:rsidR="00B3611D" w:rsidRDefault="00B3611D" w:rsidP="00EF5FAF">
      <w:pPr>
        <w:pStyle w:val="NormalWeb"/>
        <w:spacing w:before="0" w:beforeAutospacing="0" w:after="0" w:afterAutospacing="0"/>
        <w:ind w:left="360"/>
        <w:rPr>
          <w:rFonts w:ascii="Tahoma" w:hAnsi="Tahoma" w:cs="Tahoma"/>
        </w:rPr>
      </w:pPr>
      <w:r w:rsidRPr="00EF5FAF">
        <w:rPr>
          <w:rFonts w:ascii="Tahoma" w:hAnsi="Tahoma" w:cs="Tahoma"/>
          <w:b/>
          <w:bCs/>
        </w:rPr>
        <w:t>Peanut Butter</w:t>
      </w:r>
      <w:r w:rsidR="00EF5FAF">
        <w:rPr>
          <w:rFonts w:ascii="Tahoma" w:hAnsi="Tahoma" w:cs="Tahoma"/>
          <w:b/>
          <w:bCs/>
        </w:rPr>
        <w:t xml:space="preserve">: </w:t>
      </w:r>
      <w:r w:rsidRPr="00EF5FAF">
        <w:rPr>
          <w:rFonts w:ascii="Tahoma" w:hAnsi="Tahoma" w:cs="Tahoma"/>
        </w:rPr>
        <w:t>Peanut butter is</w:t>
      </w:r>
      <w:r w:rsidR="009335F9">
        <w:rPr>
          <w:rFonts w:ascii="Tahoma" w:hAnsi="Tahoma" w:cs="Tahoma"/>
        </w:rPr>
        <w:t xml:space="preserve"> not a TCS </w:t>
      </w:r>
      <w:r w:rsidRPr="00EF5FAF">
        <w:rPr>
          <w:rFonts w:ascii="Tahoma" w:hAnsi="Tahoma" w:cs="Tahoma"/>
        </w:rPr>
        <w:t>food because of its low water activity. Therefore, peanut butter and jelly sandwiches do not need to be refrigerated.</w:t>
      </w:r>
      <w:r w:rsidR="009335F9">
        <w:rPr>
          <w:rFonts w:ascii="Tahoma" w:hAnsi="Tahoma" w:cs="Tahoma"/>
        </w:rPr>
        <w:t xml:space="preserve"> </w:t>
      </w:r>
      <w:r w:rsidR="00AD19A8">
        <w:rPr>
          <w:rFonts w:ascii="Tahoma" w:hAnsi="Tahoma" w:cs="Tahoma"/>
        </w:rPr>
        <w:t>If using commercially prepared, packaged peanut butter sandwiches, follow the manufacturer’s recommendations for high quality storage and holding.</w:t>
      </w:r>
    </w:p>
    <w:p w14:paraId="1AAF258C" w14:textId="77777777" w:rsidR="00EF5FAF" w:rsidRPr="00EF5FAF" w:rsidRDefault="00EF5FAF" w:rsidP="00EF5FAF">
      <w:pPr>
        <w:pStyle w:val="NormalWeb"/>
        <w:spacing w:before="0" w:beforeAutospacing="0" w:after="0" w:afterAutospacing="0"/>
        <w:ind w:left="360"/>
        <w:rPr>
          <w:rFonts w:ascii="Tahoma" w:hAnsi="Tahoma" w:cs="Tahoma"/>
        </w:rPr>
      </w:pPr>
    </w:p>
    <w:p w14:paraId="4C403404" w14:textId="20D637A0" w:rsidR="00B3611D" w:rsidRDefault="00B3611D" w:rsidP="00EF5FAF">
      <w:pPr>
        <w:pStyle w:val="NormalWeb"/>
        <w:spacing w:before="0" w:beforeAutospacing="0" w:after="0" w:afterAutospacing="0"/>
        <w:ind w:left="360"/>
        <w:rPr>
          <w:rFonts w:ascii="Tahoma" w:hAnsi="Tahoma" w:cs="Tahoma"/>
        </w:rPr>
      </w:pPr>
      <w:r w:rsidRPr="00EF5FAF">
        <w:rPr>
          <w:rFonts w:ascii="Tahoma" w:hAnsi="Tahoma" w:cs="Tahoma"/>
          <w:b/>
          <w:bCs/>
        </w:rPr>
        <w:t>Garlic-in-oil</w:t>
      </w:r>
      <w:r w:rsidR="00EF5FAF">
        <w:rPr>
          <w:rFonts w:ascii="Tahoma" w:hAnsi="Tahoma" w:cs="Tahoma"/>
          <w:b/>
          <w:bCs/>
        </w:rPr>
        <w:t>:</w:t>
      </w:r>
      <w:r w:rsidR="00EF5FAF">
        <w:rPr>
          <w:rFonts w:ascii="Tahoma" w:hAnsi="Tahoma" w:cs="Tahoma"/>
        </w:rPr>
        <w:t xml:space="preserve"> </w:t>
      </w:r>
      <w:r w:rsidRPr="00EF5FAF">
        <w:rPr>
          <w:rFonts w:ascii="Tahoma" w:hAnsi="Tahoma" w:cs="Tahoma"/>
        </w:rPr>
        <w:t xml:space="preserve">Most schools </w:t>
      </w:r>
      <w:r w:rsidR="00AD19A8">
        <w:rPr>
          <w:rFonts w:ascii="Tahoma" w:hAnsi="Tahoma" w:cs="Tahoma"/>
        </w:rPr>
        <w:t xml:space="preserve">in North Carolina </w:t>
      </w:r>
      <w:r w:rsidRPr="00EF5FAF">
        <w:rPr>
          <w:rFonts w:ascii="Tahoma" w:hAnsi="Tahoma" w:cs="Tahoma"/>
        </w:rPr>
        <w:t>are not using garlic-in-oil as an ingr</w:t>
      </w:r>
      <w:r w:rsidR="003D6F64" w:rsidRPr="00EF5FAF">
        <w:rPr>
          <w:rFonts w:ascii="Tahoma" w:hAnsi="Tahoma" w:cs="Tahoma"/>
        </w:rPr>
        <w:t>edient.  I</w:t>
      </w:r>
      <w:r w:rsidR="00B83DF8" w:rsidRPr="00EF5FAF">
        <w:rPr>
          <w:rFonts w:ascii="Tahoma" w:hAnsi="Tahoma" w:cs="Tahoma"/>
        </w:rPr>
        <w:t xml:space="preserve">f you </w:t>
      </w:r>
      <w:r w:rsidRPr="00EF5FAF">
        <w:rPr>
          <w:rFonts w:ascii="Tahoma" w:hAnsi="Tahoma" w:cs="Tahoma"/>
        </w:rPr>
        <w:t xml:space="preserve">use </w:t>
      </w:r>
      <w:r w:rsidR="00AD19A8">
        <w:rPr>
          <w:rFonts w:ascii="Tahoma" w:hAnsi="Tahoma" w:cs="Tahoma"/>
        </w:rPr>
        <w:t xml:space="preserve">pre-made </w:t>
      </w:r>
      <w:r w:rsidRPr="00EF5FAF">
        <w:rPr>
          <w:rFonts w:ascii="Tahoma" w:hAnsi="Tahoma" w:cs="Tahoma"/>
        </w:rPr>
        <w:t xml:space="preserve">garlic-in-oil, </w:t>
      </w:r>
      <w:r w:rsidR="00AD19A8">
        <w:rPr>
          <w:rFonts w:ascii="Tahoma" w:hAnsi="Tahoma" w:cs="Tahoma"/>
        </w:rPr>
        <w:t>purchase</w:t>
      </w:r>
      <w:r w:rsidRPr="00EF5FAF">
        <w:rPr>
          <w:rFonts w:ascii="Tahoma" w:hAnsi="Tahoma" w:cs="Tahoma"/>
        </w:rPr>
        <w:t xml:space="preserve"> </w:t>
      </w:r>
      <w:r w:rsidR="00AD19A8">
        <w:rPr>
          <w:rFonts w:ascii="Tahoma" w:hAnsi="Tahoma" w:cs="Tahoma"/>
        </w:rPr>
        <w:t xml:space="preserve">a </w:t>
      </w:r>
      <w:r w:rsidRPr="00EF5FAF">
        <w:rPr>
          <w:rFonts w:ascii="Tahoma" w:hAnsi="Tahoma" w:cs="Tahoma"/>
        </w:rPr>
        <w:t>commercia</w:t>
      </w:r>
      <w:r w:rsidR="00B83DF8" w:rsidRPr="00EF5FAF">
        <w:rPr>
          <w:rFonts w:ascii="Tahoma" w:hAnsi="Tahoma" w:cs="Tahoma"/>
        </w:rPr>
        <w:t>lly processed product listing</w:t>
      </w:r>
      <w:r w:rsidRPr="00EF5FAF">
        <w:rPr>
          <w:rFonts w:ascii="Tahoma" w:hAnsi="Tahoma" w:cs="Tahoma"/>
        </w:rPr>
        <w:t xml:space="preserve"> acid as an ingredient. If made in-house, it must be refrigerated.</w:t>
      </w:r>
    </w:p>
    <w:p w14:paraId="56185438" w14:textId="77777777" w:rsidR="00EF5FAF" w:rsidRPr="00EF5FAF" w:rsidRDefault="00EF5FAF" w:rsidP="00EF5FAF">
      <w:pPr>
        <w:pStyle w:val="NormalWeb"/>
        <w:spacing w:before="0" w:beforeAutospacing="0" w:after="0" w:afterAutospacing="0"/>
        <w:ind w:left="360"/>
        <w:rPr>
          <w:rFonts w:ascii="Tahoma" w:hAnsi="Tahoma" w:cs="Tahoma"/>
        </w:rPr>
      </w:pPr>
    </w:p>
    <w:p w14:paraId="7E63CF38" w14:textId="23007B41" w:rsidR="00B3611D" w:rsidRPr="00EF5FAF" w:rsidRDefault="00B3611D" w:rsidP="00EF5FAF">
      <w:pPr>
        <w:pStyle w:val="NormalWeb"/>
        <w:spacing w:before="0" w:beforeAutospacing="0" w:after="0" w:afterAutospacing="0"/>
        <w:ind w:left="360"/>
        <w:rPr>
          <w:rFonts w:ascii="Tahoma" w:hAnsi="Tahoma" w:cs="Tahoma"/>
        </w:rPr>
      </w:pPr>
      <w:r w:rsidRPr="00EF5FAF">
        <w:rPr>
          <w:rFonts w:ascii="Tahoma" w:hAnsi="Tahoma" w:cs="Tahoma"/>
          <w:b/>
          <w:bCs/>
        </w:rPr>
        <w:t>Raw bean sprouts</w:t>
      </w:r>
      <w:r w:rsidR="00EF5FAF">
        <w:rPr>
          <w:rFonts w:ascii="Tahoma" w:hAnsi="Tahoma" w:cs="Tahoma"/>
          <w:b/>
          <w:bCs/>
        </w:rPr>
        <w:t xml:space="preserve">: </w:t>
      </w:r>
      <w:r w:rsidR="00AD19A8">
        <w:rPr>
          <w:rFonts w:ascii="Tahoma" w:hAnsi="Tahoma" w:cs="Tahoma"/>
        </w:rPr>
        <w:t>Only p</w:t>
      </w:r>
      <w:r w:rsidRPr="00EF5FAF">
        <w:rPr>
          <w:rFonts w:ascii="Tahoma" w:hAnsi="Tahoma" w:cs="Tahoma"/>
        </w:rPr>
        <w:t>urchase bean sprouts</w:t>
      </w:r>
      <w:r w:rsidR="00EF5FAF">
        <w:rPr>
          <w:rFonts w:ascii="Tahoma" w:hAnsi="Tahoma" w:cs="Tahoma"/>
        </w:rPr>
        <w:t xml:space="preserve"> </w:t>
      </w:r>
      <w:r w:rsidRPr="00EF5FAF">
        <w:rPr>
          <w:rFonts w:ascii="Tahoma" w:hAnsi="Tahoma" w:cs="Tahoma"/>
        </w:rPr>
        <w:t>from an approved supplier. When received, store at 41</w:t>
      </w:r>
      <w:r w:rsidRPr="00EF5FAF">
        <w:rPr>
          <w:rFonts w:ascii="Tahoma" w:hAnsi="Tahoma" w:cs="Tahoma"/>
          <w:vertAlign w:val="superscript"/>
        </w:rPr>
        <w:t>o</w:t>
      </w:r>
      <w:r w:rsidRPr="00EF5FAF">
        <w:rPr>
          <w:rFonts w:ascii="Tahoma" w:hAnsi="Tahoma" w:cs="Tahoma"/>
        </w:rPr>
        <w:t xml:space="preserve">F or colder. </w:t>
      </w:r>
    </w:p>
    <w:p w14:paraId="265ACA88" w14:textId="77777777" w:rsidR="00BC55D4" w:rsidRDefault="00BC55D4">
      <w:pPr>
        <w:rPr>
          <w:b/>
          <w:szCs w:val="20"/>
        </w:rPr>
      </w:pPr>
      <w:r>
        <w:br w:type="page"/>
      </w:r>
    </w:p>
    <w:p w14:paraId="041879F5" w14:textId="77777777" w:rsidR="00BC55D4" w:rsidRPr="00BC55D4" w:rsidRDefault="00BC55D4" w:rsidP="00BC55D4">
      <w:pPr>
        <w:pStyle w:val="Heading2"/>
        <w:rPr>
          <w:rFonts w:ascii="Tahoma" w:hAnsi="Tahoma" w:cs="Tahoma"/>
          <w:highlight w:val="yellow"/>
        </w:rPr>
      </w:pPr>
      <w:bookmarkStart w:id="99" w:name="_Toc200015313"/>
      <w:bookmarkStart w:id="100" w:name="_Toc200016121"/>
      <w:r w:rsidRPr="00BC55D4">
        <w:rPr>
          <w:rFonts w:ascii="Tahoma" w:hAnsi="Tahoma" w:cs="Tahoma"/>
          <w:highlight w:val="yellow"/>
        </w:rPr>
        <w:lastRenderedPageBreak/>
        <w:t>Time as a Public Health Control (TPHC) for TCS Foods</w:t>
      </w:r>
      <w:bookmarkEnd w:id="99"/>
      <w:bookmarkEnd w:id="100"/>
    </w:p>
    <w:p w14:paraId="3A0B6879" w14:textId="77777777" w:rsidR="00BC55D4" w:rsidRPr="00BC55D4" w:rsidRDefault="00BC55D4" w:rsidP="00BC55D4">
      <w:pPr>
        <w:jc w:val="center"/>
        <w:rPr>
          <w:rFonts w:ascii="Tahoma" w:hAnsi="Tahoma" w:cs="Tahoma"/>
          <w:highlight w:val="yellow"/>
        </w:rPr>
      </w:pPr>
    </w:p>
    <w:p w14:paraId="62B3B3D6" w14:textId="77777777" w:rsidR="00BC55D4" w:rsidRPr="00BC55D4" w:rsidRDefault="00BC55D4" w:rsidP="00BC55D4">
      <w:pPr>
        <w:autoSpaceDE w:val="0"/>
        <w:autoSpaceDN w:val="0"/>
        <w:adjustRightInd w:val="0"/>
        <w:rPr>
          <w:rFonts w:ascii="Tahoma" w:hAnsi="Tahoma" w:cs="Tahoma"/>
          <w:highlight w:val="yellow"/>
        </w:rPr>
      </w:pPr>
      <w:r w:rsidRPr="00BC55D4">
        <w:rPr>
          <w:rFonts w:ascii="Tahoma" w:hAnsi="Tahoma" w:cs="Tahoma"/>
          <w:highlight w:val="yellow"/>
        </w:rPr>
        <w:t xml:space="preserve">TPHC foods are menu items using time without temperature control as the public health control for a working supply of </w:t>
      </w:r>
      <w:r w:rsidRPr="00BC55D4">
        <w:rPr>
          <w:rFonts w:ascii="Tahoma" w:hAnsi="Tahoma" w:cs="Tahoma"/>
          <w:smallCaps/>
          <w:highlight w:val="yellow"/>
        </w:rPr>
        <w:t>time-temperature controlled for safety food</w:t>
      </w:r>
      <w:r w:rsidRPr="00BC55D4">
        <w:rPr>
          <w:rFonts w:ascii="Tahoma" w:hAnsi="Tahoma" w:cs="Tahoma"/>
          <w:highlight w:val="yellow"/>
        </w:rPr>
        <w:t xml:space="preserve"> before cooking, or for </w:t>
      </w:r>
      <w:r w:rsidRPr="00BC55D4">
        <w:rPr>
          <w:rFonts w:ascii="Tahoma" w:hAnsi="Tahoma" w:cs="Tahoma"/>
          <w:smallCaps/>
          <w:highlight w:val="yellow"/>
        </w:rPr>
        <w:t>ready-to-eat time-temperature controlled for safety food</w:t>
      </w:r>
      <w:r w:rsidRPr="00BC55D4">
        <w:rPr>
          <w:rFonts w:ascii="Tahoma" w:hAnsi="Tahoma" w:cs="Tahoma"/>
          <w:highlight w:val="yellow"/>
        </w:rPr>
        <w:t xml:space="preserve"> displayed or held for sale or service.</w:t>
      </w:r>
    </w:p>
    <w:p w14:paraId="2306F654" w14:textId="77777777" w:rsidR="00BC55D4" w:rsidRPr="00BC55D4" w:rsidRDefault="00BC55D4" w:rsidP="00BC55D4">
      <w:pPr>
        <w:tabs>
          <w:tab w:val="left" w:pos="1050"/>
        </w:tabs>
        <w:autoSpaceDE w:val="0"/>
        <w:autoSpaceDN w:val="0"/>
        <w:adjustRightInd w:val="0"/>
        <w:rPr>
          <w:rFonts w:ascii="Tahoma" w:hAnsi="Tahoma" w:cs="Tahoma"/>
          <w:highlight w:val="yellow"/>
        </w:rPr>
      </w:pPr>
      <w:r w:rsidRPr="00BC55D4">
        <w:rPr>
          <w:rFonts w:ascii="Tahoma" w:hAnsi="Tahoma" w:cs="Tahoma"/>
          <w:highlight w:val="yellow"/>
        </w:rPr>
        <w:tab/>
      </w:r>
    </w:p>
    <w:p w14:paraId="5D24C955" w14:textId="77777777" w:rsidR="00BC55D4" w:rsidRPr="00BC55D4" w:rsidRDefault="00BC55D4" w:rsidP="00BC55D4">
      <w:pPr>
        <w:autoSpaceDE w:val="0"/>
        <w:autoSpaceDN w:val="0"/>
        <w:adjustRightInd w:val="0"/>
        <w:rPr>
          <w:rFonts w:ascii="Tahoma" w:hAnsi="Tahoma" w:cs="Tahoma"/>
          <w:highlight w:val="yellow"/>
        </w:rPr>
      </w:pPr>
      <w:r w:rsidRPr="00BC55D4">
        <w:rPr>
          <w:rFonts w:ascii="Tahoma" w:hAnsi="Tahoma" w:cs="Tahoma"/>
          <w:highlight w:val="yellow"/>
        </w:rPr>
        <w:t xml:space="preserve">TPCH procedures are especially effective for foods served in innovative or alternative service areas such as classroom, hallways, buses, or field trips. </w:t>
      </w:r>
      <w:r w:rsidRPr="00BC55D4">
        <w:rPr>
          <w:rFonts w:ascii="Tahoma" w:hAnsi="Tahoma" w:cs="Tahoma"/>
          <w:color w:val="000000" w:themeColor="text1"/>
          <w:highlight w:val="yellow"/>
        </w:rPr>
        <w:t>When using TPHC, the FOOD shall be cooked and served, served at any temperature if READY-TO-EAT, or discarded, within 4 hours from the time the FOOD is removed from temperature control</w:t>
      </w:r>
      <w:r w:rsidRPr="00BC55D4">
        <w:rPr>
          <w:rFonts w:ascii="Tahoma" w:hAnsi="Tahoma" w:cs="Tahoma"/>
          <w:highlight w:val="yellow"/>
        </w:rPr>
        <w:t xml:space="preserve">, unless an alternate plan is approved by your local health department. </w:t>
      </w:r>
    </w:p>
    <w:p w14:paraId="674CB365" w14:textId="77777777" w:rsidR="00BC55D4" w:rsidRPr="00BC55D4" w:rsidRDefault="00BC55D4" w:rsidP="00BC55D4">
      <w:pPr>
        <w:autoSpaceDE w:val="0"/>
        <w:autoSpaceDN w:val="0"/>
        <w:adjustRightInd w:val="0"/>
        <w:rPr>
          <w:rFonts w:ascii="Tahoma" w:hAnsi="Tahoma" w:cs="Tahoma"/>
          <w:highlight w:val="yellow"/>
        </w:rPr>
      </w:pPr>
    </w:p>
    <w:p w14:paraId="048B0AA7" w14:textId="77777777" w:rsidR="00BC55D4" w:rsidRPr="00BC55D4" w:rsidRDefault="00BC55D4" w:rsidP="00BC55D4">
      <w:pPr>
        <w:autoSpaceDE w:val="0"/>
        <w:autoSpaceDN w:val="0"/>
        <w:adjustRightInd w:val="0"/>
        <w:rPr>
          <w:rFonts w:ascii="Tahoma" w:hAnsi="Tahoma" w:cs="Tahoma"/>
          <w:color w:val="000000"/>
          <w:highlight w:val="yellow"/>
        </w:rPr>
      </w:pPr>
      <w:r w:rsidRPr="00BC55D4">
        <w:rPr>
          <w:rFonts w:ascii="Tahoma" w:hAnsi="Tahoma" w:cs="Tahoma"/>
          <w:highlight w:val="yellow"/>
        </w:rPr>
        <w:t xml:space="preserve">All menu items subject to TPHC must be handled in accordance with a written procedure complying with safe food handling requirements in the Food Code. </w:t>
      </w:r>
      <w:r w:rsidRPr="00BC55D4">
        <w:rPr>
          <w:rFonts w:ascii="Tahoma" w:hAnsi="Tahoma" w:cs="Tahoma"/>
          <w:color w:val="000000"/>
          <w:highlight w:val="yellow"/>
        </w:rPr>
        <w:t>Establishments using TPHC rather than temperature must meet the standards set forth in Section 3-501.19 of the NC Food Code Manual. The establishment shall prepare written procedures in advance and shall follow them. No Environmental Health violation exists if the establishment has written procedures for menu items addressing all criteria in Section 3-501.19 and the procedures are being followed.</w:t>
      </w:r>
    </w:p>
    <w:p w14:paraId="65245DCA" w14:textId="77777777" w:rsidR="00BC55D4" w:rsidRPr="00BC55D4" w:rsidRDefault="00BC55D4" w:rsidP="00BC55D4">
      <w:pPr>
        <w:autoSpaceDE w:val="0"/>
        <w:autoSpaceDN w:val="0"/>
        <w:adjustRightInd w:val="0"/>
        <w:rPr>
          <w:rFonts w:ascii="Arial" w:hAnsi="Arial" w:cs="Arial"/>
          <w:color w:val="000000"/>
          <w:highlight w:val="yellow"/>
        </w:rPr>
      </w:pPr>
    </w:p>
    <w:p w14:paraId="3F2F0645" w14:textId="77777777" w:rsidR="00BC55D4" w:rsidRPr="00BC55D4" w:rsidRDefault="00BC55D4" w:rsidP="00BC55D4">
      <w:pPr>
        <w:rPr>
          <w:rFonts w:ascii="Tahoma" w:hAnsi="Tahoma" w:cs="Tahoma"/>
          <w:highlight w:val="yellow"/>
        </w:rPr>
      </w:pPr>
      <w:r w:rsidRPr="00BC55D4">
        <w:rPr>
          <w:rFonts w:ascii="Tahoma" w:hAnsi="Tahoma" w:cs="Tahoma"/>
          <w:highlight w:val="yellow"/>
        </w:rPr>
        <w:t>TPHC applies only to the food product(s) and procedures described in the written procedure. Changes from the written procedures void the safety measures afforded by using time as a public health control.</w:t>
      </w:r>
    </w:p>
    <w:p w14:paraId="0A105086" w14:textId="77777777" w:rsidR="00BC55D4" w:rsidRPr="00BC55D4" w:rsidRDefault="00BC55D4" w:rsidP="00BC55D4">
      <w:pPr>
        <w:rPr>
          <w:rFonts w:ascii="Tahoma" w:hAnsi="Tahoma" w:cs="Tahoma"/>
          <w:highlight w:val="yellow"/>
        </w:rPr>
      </w:pPr>
    </w:p>
    <w:p w14:paraId="2EEDD4C9" w14:textId="77777777" w:rsidR="00BC55D4" w:rsidRPr="00BC55D4" w:rsidRDefault="00BC55D4" w:rsidP="00BC55D4">
      <w:pPr>
        <w:pStyle w:val="NormalWeb"/>
        <w:spacing w:before="0" w:beforeAutospacing="0" w:after="0" w:afterAutospacing="0"/>
        <w:rPr>
          <w:rFonts w:ascii="Tahoma" w:hAnsi="Tahoma" w:cs="Tahoma"/>
          <w:highlight w:val="yellow"/>
        </w:rPr>
      </w:pPr>
      <w:r w:rsidRPr="00BC55D4">
        <w:rPr>
          <w:rFonts w:ascii="Tahoma" w:hAnsi="Tahoma" w:cs="Tahoma"/>
          <w:highlight w:val="yellow"/>
        </w:rPr>
        <w:t xml:space="preserve">A recommended TPHC form is included in </w:t>
      </w:r>
      <w:r w:rsidRPr="00BC55D4">
        <w:rPr>
          <w:rFonts w:ascii="Tahoma" w:hAnsi="Tahoma" w:cs="Tahoma"/>
          <w:i/>
          <w:iCs/>
          <w:highlight w:val="yellow"/>
        </w:rPr>
        <w:t>Part 5: Menus and Recipes</w:t>
      </w:r>
      <w:r w:rsidRPr="00BC55D4">
        <w:rPr>
          <w:rFonts w:ascii="Tahoma" w:hAnsi="Tahoma" w:cs="Tahoma"/>
          <w:highlight w:val="yellow"/>
        </w:rPr>
        <w:t xml:space="preserve">. Use of this form is voluntary; however, all required information must be included on any written TPHC procedure used in the SFA. </w:t>
      </w:r>
      <w:r w:rsidRPr="00BC55D4">
        <w:rPr>
          <w:rFonts w:ascii="Tahoma" w:hAnsi="Tahoma" w:cs="Tahoma"/>
          <w:b/>
          <w:bCs/>
          <w:highlight w:val="yellow"/>
        </w:rPr>
        <w:t xml:space="preserve">The completed forms, if applicable, should be filed in the designated place of </w:t>
      </w:r>
      <w:r w:rsidRPr="00BC55D4">
        <w:rPr>
          <w:rFonts w:ascii="Tahoma" w:hAnsi="Tahoma" w:cs="Tahoma"/>
          <w:b/>
          <w:bCs/>
          <w:i/>
          <w:iCs/>
          <w:highlight w:val="yellow"/>
        </w:rPr>
        <w:t>Part 5: Menus and Recipes</w:t>
      </w:r>
      <w:r w:rsidRPr="00BC55D4">
        <w:rPr>
          <w:rFonts w:ascii="Tahoma" w:hAnsi="Tahoma" w:cs="Tahoma"/>
          <w:b/>
          <w:bCs/>
          <w:highlight w:val="yellow"/>
        </w:rPr>
        <w:t>.</w:t>
      </w:r>
    </w:p>
    <w:p w14:paraId="7508EE05" w14:textId="77777777" w:rsidR="00BC55D4" w:rsidRPr="00BC55D4" w:rsidRDefault="00BC55D4" w:rsidP="00BC55D4">
      <w:pPr>
        <w:rPr>
          <w:rFonts w:ascii="Tahoma" w:hAnsi="Tahoma" w:cs="Tahoma"/>
          <w:b/>
          <w:highlight w:val="yellow"/>
        </w:rPr>
      </w:pPr>
    </w:p>
    <w:p w14:paraId="72A02F33" w14:textId="77777777" w:rsidR="00BC55D4" w:rsidRPr="00BC55D4" w:rsidRDefault="00BC55D4" w:rsidP="00BC55D4">
      <w:pPr>
        <w:rPr>
          <w:rFonts w:ascii="Tahoma" w:hAnsi="Tahoma" w:cs="Tahoma"/>
          <w:b/>
          <w:highlight w:val="yellow"/>
        </w:rPr>
      </w:pPr>
      <w:bookmarkStart w:id="101" w:name="_Toc407792746"/>
      <w:r w:rsidRPr="00BC55D4">
        <w:rPr>
          <w:rFonts w:ascii="Tahoma" w:hAnsi="Tahoma" w:cs="Tahoma"/>
          <w:b/>
          <w:highlight w:val="yellow"/>
        </w:rPr>
        <w:t>Completed sample forms are provided on the following two pages.</w:t>
      </w:r>
    </w:p>
    <w:p w14:paraId="063F9B43" w14:textId="77777777" w:rsidR="00BC55D4" w:rsidRPr="00BC55D4" w:rsidRDefault="00BC55D4" w:rsidP="00BC55D4">
      <w:pPr>
        <w:rPr>
          <w:b/>
          <w:sz w:val="22"/>
          <w:szCs w:val="20"/>
          <w:highlight w:val="yellow"/>
        </w:rPr>
      </w:pPr>
      <w:r w:rsidRPr="00BC55D4">
        <w:rPr>
          <w:highlight w:val="yellow"/>
        </w:rPr>
        <w:br w:type="page"/>
      </w:r>
    </w:p>
    <w:p w14:paraId="513403D3" w14:textId="77777777" w:rsidR="00BC55D4" w:rsidRPr="00BC55D4" w:rsidRDefault="00BC55D4" w:rsidP="00BC55D4">
      <w:pPr>
        <w:pStyle w:val="Heading3"/>
        <w:jc w:val="center"/>
        <w:rPr>
          <w:rFonts w:ascii="Tahoma" w:hAnsi="Tahoma" w:cs="Tahoma"/>
          <w:sz w:val="24"/>
          <w:szCs w:val="24"/>
          <w:highlight w:val="yellow"/>
        </w:rPr>
      </w:pPr>
      <w:bookmarkStart w:id="102" w:name="_Toc200015314"/>
      <w:bookmarkStart w:id="103" w:name="_Toc200016122"/>
      <w:r w:rsidRPr="00BC55D4">
        <w:rPr>
          <w:rFonts w:ascii="Tahoma" w:hAnsi="Tahoma" w:cs="Tahoma"/>
          <w:sz w:val="24"/>
          <w:szCs w:val="24"/>
          <w:highlight w:val="yellow"/>
        </w:rPr>
        <w:lastRenderedPageBreak/>
        <w:t>Sample Time as a Public Health Control Procedure (TPHC)</w:t>
      </w:r>
      <w:bookmarkEnd w:id="101"/>
      <w:bookmarkEnd w:id="102"/>
      <w:bookmarkEnd w:id="103"/>
    </w:p>
    <w:p w14:paraId="53838F1E" w14:textId="77777777" w:rsidR="00BC55D4" w:rsidRPr="00BC55D4" w:rsidRDefault="00BC55D4" w:rsidP="00BC55D4">
      <w:pPr>
        <w:rPr>
          <w:rFonts w:ascii="Tahoma" w:hAnsi="Tahoma" w:cs="Tahoma"/>
          <w:i/>
          <w:sz w:val="20"/>
          <w:szCs w:val="20"/>
          <w:highlight w:val="yellow"/>
        </w:rPr>
      </w:pPr>
      <w:r w:rsidRPr="00BC55D4">
        <w:rPr>
          <w:rFonts w:ascii="Tahoma" w:hAnsi="Tahoma" w:cs="Tahoma"/>
          <w:i/>
          <w:sz w:val="20"/>
          <w:szCs w:val="20"/>
          <w:highlight w:val="yellow"/>
        </w:rPr>
        <w:t xml:space="preserve">TPHC applies only to the food product(s) and procedures described. Changes from the written procedures void the safety measures afforded by using time as a public health control and an </w:t>
      </w:r>
      <w:r w:rsidRPr="00BC55D4">
        <w:rPr>
          <w:rFonts w:ascii="Tahoma" w:hAnsi="Tahoma" w:cs="Tahoma"/>
          <w:i/>
          <w:color w:val="000000"/>
          <w:sz w:val="20"/>
          <w:szCs w:val="20"/>
          <w:highlight w:val="yellow"/>
        </w:rPr>
        <w:t>Environmental Health violation exists if the procedure is not followed.</w:t>
      </w:r>
    </w:p>
    <w:p w14:paraId="79164717" w14:textId="77777777" w:rsidR="00BC55D4" w:rsidRPr="00BC55D4" w:rsidRDefault="00BC55D4" w:rsidP="00BC55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jc w:val="center"/>
        <w:rPr>
          <w:rFonts w:ascii="Tahoma" w:hAnsi="Tahoma" w:cs="Tahoma"/>
          <w:b/>
          <w:sz w:val="22"/>
          <w:szCs w:val="22"/>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08"/>
        <w:gridCol w:w="5868"/>
      </w:tblGrid>
      <w:tr w:rsidR="00BC55D4" w:rsidRPr="00BC55D4" w14:paraId="1B13F1B9" w14:textId="77777777" w:rsidTr="00C62697">
        <w:trPr>
          <w:trHeight w:val="135"/>
        </w:trPr>
        <w:tc>
          <w:tcPr>
            <w:tcW w:w="3708" w:type="dxa"/>
            <w:shd w:val="clear" w:color="auto" w:fill="auto"/>
          </w:tcPr>
          <w:p w14:paraId="66B22B59"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highlight w:val="yellow"/>
              </w:rPr>
            </w:pPr>
            <w:r w:rsidRPr="00BC55D4">
              <w:rPr>
                <w:rFonts w:ascii="Tahoma" w:hAnsi="Tahoma" w:cs="Tahoma"/>
                <w:sz w:val="22"/>
                <w:szCs w:val="22"/>
                <w:highlight w:val="yellow"/>
              </w:rPr>
              <w:t>Food or Menu Item:</w:t>
            </w:r>
          </w:p>
        </w:tc>
        <w:tc>
          <w:tcPr>
            <w:tcW w:w="5868" w:type="dxa"/>
            <w:shd w:val="clear" w:color="auto" w:fill="auto"/>
          </w:tcPr>
          <w:p w14:paraId="5C35E80C"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hAnsi="Calibri" w:cs="Tahoma"/>
                <w:sz w:val="20"/>
                <w:szCs w:val="20"/>
                <w:highlight w:val="yellow"/>
              </w:rPr>
            </w:pPr>
            <w:r w:rsidRPr="00BC55D4">
              <w:rPr>
                <w:rFonts w:ascii="Calibri" w:hAnsi="Calibri"/>
                <w:sz w:val="20"/>
                <w:szCs w:val="20"/>
                <w:highlight w:val="yellow"/>
              </w:rPr>
              <w:t>Raw, Cut Tomatoes for sandwich topping</w:t>
            </w:r>
          </w:p>
        </w:tc>
      </w:tr>
      <w:tr w:rsidR="00BC55D4" w:rsidRPr="00BC55D4" w14:paraId="42B47420" w14:textId="77777777" w:rsidTr="00C62697">
        <w:trPr>
          <w:trHeight w:val="135"/>
        </w:trPr>
        <w:tc>
          <w:tcPr>
            <w:tcW w:w="3708" w:type="dxa"/>
            <w:shd w:val="clear" w:color="auto" w:fill="auto"/>
          </w:tcPr>
          <w:p w14:paraId="672D061E"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highlight w:val="yellow"/>
              </w:rPr>
            </w:pPr>
            <w:r w:rsidRPr="00BC55D4">
              <w:rPr>
                <w:rFonts w:ascii="Tahoma" w:hAnsi="Tahoma" w:cs="Tahoma"/>
                <w:sz w:val="22"/>
                <w:szCs w:val="22"/>
                <w:highlight w:val="yellow"/>
              </w:rPr>
              <w:t>Size of Batch/Quantity to prepare:</w:t>
            </w:r>
          </w:p>
        </w:tc>
        <w:tc>
          <w:tcPr>
            <w:tcW w:w="5868" w:type="dxa"/>
            <w:shd w:val="clear" w:color="auto" w:fill="auto"/>
          </w:tcPr>
          <w:p w14:paraId="4550AAC7"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hAnsi="Calibri" w:cs="Tahoma"/>
                <w:sz w:val="20"/>
                <w:szCs w:val="20"/>
                <w:highlight w:val="yellow"/>
              </w:rPr>
            </w:pPr>
            <w:r w:rsidRPr="00BC55D4">
              <w:rPr>
                <w:rFonts w:ascii="Calibri" w:hAnsi="Calibri"/>
                <w:sz w:val="20"/>
                <w:szCs w:val="20"/>
                <w:highlight w:val="yellow"/>
              </w:rPr>
              <w:t>1/2 size pan with approx. 20 slices</w:t>
            </w:r>
          </w:p>
        </w:tc>
      </w:tr>
      <w:tr w:rsidR="00BC55D4" w:rsidRPr="00BC55D4" w14:paraId="7F9D027B" w14:textId="77777777" w:rsidTr="00C62697">
        <w:trPr>
          <w:trHeight w:val="135"/>
        </w:trPr>
        <w:tc>
          <w:tcPr>
            <w:tcW w:w="3708" w:type="dxa"/>
            <w:shd w:val="clear" w:color="auto" w:fill="auto"/>
          </w:tcPr>
          <w:p w14:paraId="1FD7D5AE"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highlight w:val="yellow"/>
              </w:rPr>
            </w:pPr>
            <w:r w:rsidRPr="00BC55D4">
              <w:rPr>
                <w:rFonts w:ascii="Tahoma" w:hAnsi="Tahoma" w:cs="Tahoma"/>
                <w:sz w:val="22"/>
                <w:szCs w:val="22"/>
                <w:highlight w:val="yellow"/>
              </w:rPr>
              <w:t>Ingredients:</w:t>
            </w:r>
          </w:p>
        </w:tc>
        <w:tc>
          <w:tcPr>
            <w:tcW w:w="5868" w:type="dxa"/>
            <w:shd w:val="clear" w:color="auto" w:fill="auto"/>
          </w:tcPr>
          <w:p w14:paraId="362D36D3"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hAnsi="Calibri" w:cs="Tahoma"/>
                <w:sz w:val="20"/>
                <w:szCs w:val="20"/>
                <w:highlight w:val="yellow"/>
              </w:rPr>
            </w:pPr>
            <w:r w:rsidRPr="00BC55D4">
              <w:rPr>
                <w:rFonts w:ascii="Calibri" w:hAnsi="Calibri"/>
                <w:sz w:val="20"/>
                <w:szCs w:val="20"/>
                <w:highlight w:val="yellow"/>
              </w:rPr>
              <w:t>Fresh Sliced Tomatoes</w:t>
            </w:r>
          </w:p>
        </w:tc>
      </w:tr>
    </w:tbl>
    <w:p w14:paraId="457533FA" w14:textId="77777777" w:rsidR="00BC55D4" w:rsidRPr="00BC55D4" w:rsidRDefault="00BC55D4" w:rsidP="00BC55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b/>
          <w:sz w:val="16"/>
          <w:szCs w:val="16"/>
          <w:highlight w:val="yellow"/>
          <w:u w:val="single"/>
        </w:rPr>
      </w:pPr>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05"/>
        <w:gridCol w:w="6745"/>
      </w:tblGrid>
      <w:tr w:rsidR="00BC55D4" w:rsidRPr="00BC55D4" w14:paraId="2696D7D7" w14:textId="77777777" w:rsidTr="00C62697">
        <w:trPr>
          <w:trHeight w:val="135"/>
        </w:trPr>
        <w:tc>
          <w:tcPr>
            <w:tcW w:w="2605" w:type="dxa"/>
            <w:vMerge w:val="restart"/>
            <w:shd w:val="clear" w:color="auto" w:fill="auto"/>
            <w:vAlign w:val="center"/>
          </w:tcPr>
          <w:p w14:paraId="3C57CB12"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b/>
                <w:sz w:val="22"/>
                <w:szCs w:val="22"/>
                <w:highlight w:val="yellow"/>
              </w:rPr>
            </w:pPr>
            <w:r w:rsidRPr="00BC55D4">
              <w:rPr>
                <w:rFonts w:ascii="Tahoma" w:hAnsi="Tahoma" w:cs="Tahoma"/>
                <w:b/>
                <w:sz w:val="22"/>
                <w:szCs w:val="22"/>
                <w:highlight w:val="yellow"/>
              </w:rPr>
              <w:t xml:space="preserve">Procedures for </w:t>
            </w:r>
          </w:p>
          <w:p w14:paraId="0F1655CC"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highlight w:val="yellow"/>
              </w:rPr>
            </w:pPr>
            <w:r w:rsidRPr="00BC55D4">
              <w:rPr>
                <w:rFonts w:ascii="Tahoma" w:hAnsi="Tahoma" w:cs="Tahoma"/>
                <w:b/>
                <w:sz w:val="22"/>
                <w:szCs w:val="22"/>
                <w:highlight w:val="yellow"/>
              </w:rPr>
              <w:t>preparation, service, and discard:</w:t>
            </w:r>
          </w:p>
        </w:tc>
        <w:tc>
          <w:tcPr>
            <w:tcW w:w="6745" w:type="dxa"/>
            <w:shd w:val="clear" w:color="auto" w:fill="auto"/>
          </w:tcPr>
          <w:p w14:paraId="66E627EF" w14:textId="77777777" w:rsidR="00BC55D4" w:rsidRPr="00BC55D4" w:rsidRDefault="00BC55D4" w:rsidP="00BC55D4">
            <w:pPr>
              <w:numPr>
                <w:ilvl w:val="0"/>
                <w:numId w:val="11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hAnsi="Calibri" w:cs="Tahoma"/>
                <w:sz w:val="22"/>
                <w:szCs w:val="22"/>
                <w:highlight w:val="yellow"/>
              </w:rPr>
            </w:pPr>
            <w:r w:rsidRPr="00BC55D4">
              <w:rPr>
                <w:rFonts w:ascii="Calibri" w:hAnsi="Calibri"/>
                <w:sz w:val="20"/>
                <w:szCs w:val="20"/>
                <w:highlight w:val="yellow"/>
              </w:rPr>
              <w:t>Whole Tomatoes are held in a walk-in cooler at a temperature below 41°F per our HACCP procedures.</w:t>
            </w:r>
          </w:p>
        </w:tc>
      </w:tr>
      <w:tr w:rsidR="00BC55D4" w:rsidRPr="00BC55D4" w14:paraId="60CF4DCD" w14:textId="77777777" w:rsidTr="00C62697">
        <w:trPr>
          <w:trHeight w:val="135"/>
        </w:trPr>
        <w:tc>
          <w:tcPr>
            <w:tcW w:w="2605" w:type="dxa"/>
            <w:vMerge/>
            <w:vAlign w:val="center"/>
          </w:tcPr>
          <w:p w14:paraId="03E308AF"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highlight w:val="yellow"/>
              </w:rPr>
            </w:pPr>
          </w:p>
        </w:tc>
        <w:tc>
          <w:tcPr>
            <w:tcW w:w="6745" w:type="dxa"/>
            <w:shd w:val="clear" w:color="auto" w:fill="auto"/>
          </w:tcPr>
          <w:p w14:paraId="37D0D02E" w14:textId="77777777" w:rsidR="00BC55D4" w:rsidRPr="00BC55D4" w:rsidRDefault="00BC55D4" w:rsidP="00BC55D4">
            <w:pPr>
              <w:numPr>
                <w:ilvl w:val="0"/>
                <w:numId w:val="111"/>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hAnsi="Calibri" w:cs="Tahoma"/>
                <w:sz w:val="22"/>
                <w:szCs w:val="22"/>
                <w:highlight w:val="yellow"/>
              </w:rPr>
            </w:pPr>
            <w:r w:rsidRPr="00BC55D4">
              <w:rPr>
                <w:rFonts w:ascii="Calibri" w:hAnsi="Calibri"/>
                <w:sz w:val="20"/>
                <w:szCs w:val="20"/>
                <w:highlight w:val="yellow"/>
              </w:rPr>
              <w:t>Tomatoes are removed, thoroughly washed using a colander and running potable water according to HACCP Procedures, sliced with a clean and sanitary Robot Coupe food processor or fruit/vegetable sectionizer, and placed in a clean, sanitized 1/2 size S/S serving pan, covered, and returned to refrigeration until placed on the serving line.</w:t>
            </w:r>
          </w:p>
        </w:tc>
      </w:tr>
      <w:tr w:rsidR="00BC55D4" w:rsidRPr="00BC55D4" w14:paraId="68D3CA53" w14:textId="77777777" w:rsidTr="00C62697">
        <w:trPr>
          <w:trHeight w:val="135"/>
        </w:trPr>
        <w:tc>
          <w:tcPr>
            <w:tcW w:w="2605" w:type="dxa"/>
            <w:vMerge/>
            <w:vAlign w:val="center"/>
          </w:tcPr>
          <w:p w14:paraId="0BE88A31"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highlight w:val="yellow"/>
              </w:rPr>
            </w:pPr>
          </w:p>
        </w:tc>
        <w:tc>
          <w:tcPr>
            <w:tcW w:w="6745" w:type="dxa"/>
            <w:shd w:val="clear" w:color="auto" w:fill="auto"/>
          </w:tcPr>
          <w:p w14:paraId="730A2FAC" w14:textId="77777777" w:rsidR="00BC55D4" w:rsidRPr="00BC55D4" w:rsidRDefault="00BC55D4" w:rsidP="00BC55D4">
            <w:pPr>
              <w:numPr>
                <w:ilvl w:val="0"/>
                <w:numId w:val="11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hAnsi="Calibri" w:cs="Tahoma"/>
                <w:sz w:val="22"/>
                <w:szCs w:val="22"/>
                <w:highlight w:val="yellow"/>
              </w:rPr>
            </w:pPr>
            <w:r w:rsidRPr="00BC55D4">
              <w:rPr>
                <w:rFonts w:ascii="Calibri" w:hAnsi="Calibri"/>
                <w:sz w:val="20"/>
                <w:szCs w:val="20"/>
                <w:highlight w:val="yellow"/>
              </w:rPr>
              <w:t>During serving periods, pans of pre-sliced Tomatoes at 41°For below  are removed from the walk-in cooler as needed and placed on the serving line for no longer than 2 hours.</w:t>
            </w:r>
          </w:p>
        </w:tc>
      </w:tr>
      <w:tr w:rsidR="00BC55D4" w:rsidRPr="00BC55D4" w14:paraId="48E29640" w14:textId="77777777" w:rsidTr="00C62697">
        <w:trPr>
          <w:trHeight w:val="135"/>
        </w:trPr>
        <w:tc>
          <w:tcPr>
            <w:tcW w:w="2605" w:type="dxa"/>
            <w:vMerge/>
            <w:vAlign w:val="center"/>
          </w:tcPr>
          <w:p w14:paraId="2005C146"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highlight w:val="yellow"/>
              </w:rPr>
            </w:pPr>
          </w:p>
        </w:tc>
        <w:tc>
          <w:tcPr>
            <w:tcW w:w="6745" w:type="dxa"/>
            <w:shd w:val="clear" w:color="auto" w:fill="auto"/>
          </w:tcPr>
          <w:p w14:paraId="17D45C38" w14:textId="77777777" w:rsidR="00BC55D4" w:rsidRPr="00BC55D4" w:rsidRDefault="00BC55D4" w:rsidP="00BC55D4">
            <w:pPr>
              <w:numPr>
                <w:ilvl w:val="0"/>
                <w:numId w:val="111"/>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hAnsi="Calibri" w:cs="Tahoma"/>
                <w:sz w:val="22"/>
                <w:szCs w:val="22"/>
                <w:highlight w:val="yellow"/>
              </w:rPr>
            </w:pPr>
            <w:r w:rsidRPr="00BC55D4">
              <w:rPr>
                <w:rFonts w:ascii="Calibri" w:hAnsi="Calibri"/>
                <w:sz w:val="20"/>
                <w:szCs w:val="20"/>
                <w:highlight w:val="yellow"/>
              </w:rPr>
              <w:t>The Pre-sliced Tomatoes are served with tongs as sandwich toppings.</w:t>
            </w:r>
          </w:p>
        </w:tc>
      </w:tr>
      <w:tr w:rsidR="00BC55D4" w:rsidRPr="00BC55D4" w14:paraId="6300F095" w14:textId="77777777" w:rsidTr="00C62697">
        <w:trPr>
          <w:trHeight w:val="135"/>
        </w:trPr>
        <w:tc>
          <w:tcPr>
            <w:tcW w:w="2605" w:type="dxa"/>
            <w:vMerge/>
            <w:vAlign w:val="center"/>
          </w:tcPr>
          <w:p w14:paraId="37AB0126"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highlight w:val="yellow"/>
              </w:rPr>
            </w:pPr>
          </w:p>
        </w:tc>
        <w:tc>
          <w:tcPr>
            <w:tcW w:w="6745" w:type="dxa"/>
            <w:shd w:val="clear" w:color="auto" w:fill="auto"/>
          </w:tcPr>
          <w:p w14:paraId="3657D7DC" w14:textId="77777777" w:rsidR="00BC55D4" w:rsidRPr="00BC55D4" w:rsidRDefault="00BC55D4" w:rsidP="00BC55D4">
            <w:pPr>
              <w:numPr>
                <w:ilvl w:val="0"/>
                <w:numId w:val="111"/>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hAnsi="Calibri" w:cs="Tahoma"/>
                <w:sz w:val="22"/>
                <w:szCs w:val="22"/>
                <w:highlight w:val="yellow"/>
              </w:rPr>
            </w:pPr>
            <w:r w:rsidRPr="00BC55D4">
              <w:rPr>
                <w:rFonts w:ascii="Calibri" w:hAnsi="Calibri"/>
                <w:sz w:val="20"/>
                <w:szCs w:val="20"/>
                <w:highlight w:val="yellow"/>
              </w:rPr>
              <w:t>Sliced Tomatoes on the serving line not used within two hour time period are discarded</w:t>
            </w:r>
            <w:r w:rsidRPr="00BC55D4">
              <w:rPr>
                <w:rFonts w:ascii="Calibri" w:hAnsi="Calibri"/>
                <w:sz w:val="20"/>
                <w:highlight w:val="yellow"/>
              </w:rPr>
              <w:t xml:space="preserve"> along with any leftover product on the serving line at the end of meal service</w:t>
            </w:r>
            <w:r w:rsidRPr="00BC55D4">
              <w:rPr>
                <w:rFonts w:ascii="Calibri" w:hAnsi="Calibri"/>
                <w:sz w:val="20"/>
                <w:szCs w:val="20"/>
                <w:highlight w:val="yellow"/>
              </w:rPr>
              <w:t>.</w:t>
            </w:r>
          </w:p>
        </w:tc>
      </w:tr>
      <w:tr w:rsidR="00BC55D4" w:rsidRPr="00BC55D4" w14:paraId="6F172DBF" w14:textId="77777777" w:rsidTr="00C62697">
        <w:trPr>
          <w:trHeight w:val="135"/>
        </w:trPr>
        <w:tc>
          <w:tcPr>
            <w:tcW w:w="2605" w:type="dxa"/>
            <w:vMerge/>
            <w:vAlign w:val="center"/>
          </w:tcPr>
          <w:p w14:paraId="361A5FEB"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highlight w:val="yellow"/>
              </w:rPr>
            </w:pPr>
          </w:p>
        </w:tc>
        <w:tc>
          <w:tcPr>
            <w:tcW w:w="6745" w:type="dxa"/>
            <w:shd w:val="clear" w:color="auto" w:fill="auto"/>
          </w:tcPr>
          <w:p w14:paraId="2CDE8168" w14:textId="77777777" w:rsidR="00BC55D4" w:rsidRPr="00BC55D4" w:rsidRDefault="00BC55D4" w:rsidP="00BC55D4">
            <w:pPr>
              <w:numPr>
                <w:ilvl w:val="0"/>
                <w:numId w:val="111"/>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hAnsi="Calibri" w:cs="Tahoma"/>
                <w:sz w:val="22"/>
                <w:szCs w:val="22"/>
                <w:highlight w:val="yellow"/>
              </w:rPr>
            </w:pPr>
            <w:r w:rsidRPr="00BC55D4">
              <w:rPr>
                <w:rFonts w:ascii="Calibri" w:hAnsi="Calibri" w:cs="Tahoma"/>
                <w:sz w:val="20"/>
                <w:szCs w:val="20"/>
                <w:highlight w:val="yellow"/>
              </w:rPr>
              <w:t>Prepared, s</w:t>
            </w:r>
            <w:r w:rsidRPr="00BC55D4">
              <w:rPr>
                <w:rFonts w:ascii="Calibri" w:hAnsi="Calibri"/>
                <w:sz w:val="20"/>
                <w:szCs w:val="20"/>
                <w:highlight w:val="yellow"/>
              </w:rPr>
              <w:t>liced tomatoes remaining under proper temperature control are used within 72 hours from time of preparation according to the procedures in steps 3 through 4</w:t>
            </w:r>
            <w:r w:rsidRPr="00BC55D4">
              <w:rPr>
                <w:rFonts w:ascii="Calibri" w:hAnsi="Calibri"/>
                <w:sz w:val="20"/>
                <w:highlight w:val="yellow"/>
              </w:rPr>
              <w:t xml:space="preserve"> </w:t>
            </w:r>
            <w:r w:rsidRPr="00BC55D4">
              <w:rPr>
                <w:rFonts w:ascii="Calibri" w:hAnsi="Calibri"/>
                <w:sz w:val="20"/>
                <w:szCs w:val="20"/>
                <w:highlight w:val="yellow"/>
              </w:rPr>
              <w:t>above.</w:t>
            </w:r>
          </w:p>
        </w:tc>
      </w:tr>
    </w:tbl>
    <w:p w14:paraId="6742F6B7" w14:textId="77777777" w:rsidR="00BC55D4" w:rsidRPr="00BC55D4" w:rsidRDefault="00BC55D4" w:rsidP="00BC55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b/>
          <w:sz w:val="16"/>
          <w:szCs w:val="16"/>
          <w:highlight w:val="yellow"/>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08"/>
        <w:gridCol w:w="5868"/>
      </w:tblGrid>
      <w:tr w:rsidR="00BC55D4" w:rsidRPr="00BC55D4" w14:paraId="6DD239E0" w14:textId="77777777" w:rsidTr="00C62697">
        <w:tc>
          <w:tcPr>
            <w:tcW w:w="3708" w:type="dxa"/>
            <w:vMerge w:val="restart"/>
            <w:shd w:val="clear" w:color="auto" w:fill="auto"/>
          </w:tcPr>
          <w:p w14:paraId="0EFFADEA"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b/>
                <w:sz w:val="22"/>
                <w:szCs w:val="22"/>
                <w:highlight w:val="yellow"/>
              </w:rPr>
            </w:pPr>
            <w:r w:rsidRPr="00BC55D4">
              <w:rPr>
                <w:rFonts w:ascii="Tahoma" w:hAnsi="Tahoma" w:cs="Tahoma"/>
                <w:b/>
                <w:sz w:val="22"/>
                <w:szCs w:val="22"/>
                <w:highlight w:val="yellow"/>
              </w:rPr>
              <w:t>Time Control</w:t>
            </w:r>
          </w:p>
          <w:p w14:paraId="01BF9EE9"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jc w:val="center"/>
              <w:rPr>
                <w:rFonts w:ascii="Tahoma" w:hAnsi="Tahoma" w:cs="Tahoma"/>
                <w:sz w:val="22"/>
                <w:szCs w:val="22"/>
                <w:highlight w:val="yellow"/>
              </w:rPr>
            </w:pPr>
          </w:p>
          <w:p w14:paraId="2F400D43"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highlight w:val="yellow"/>
              </w:rPr>
            </w:pPr>
            <w:r w:rsidRPr="00BC55D4">
              <w:rPr>
                <w:rFonts w:ascii="Tahoma" w:hAnsi="Tahoma" w:cs="Tahoma"/>
                <w:sz w:val="22"/>
                <w:szCs w:val="22"/>
                <w:highlight w:val="yellow"/>
              </w:rPr>
              <w:t>Time control begins at the completion of the cooking process when the food is removed from hot holding or cold holding, or the start of assembly when using room temperature ingredients. Check the appropriate box representing the beginning of time control.</w:t>
            </w:r>
          </w:p>
        </w:tc>
        <w:tc>
          <w:tcPr>
            <w:tcW w:w="5868" w:type="dxa"/>
            <w:shd w:val="clear" w:color="auto" w:fill="auto"/>
          </w:tcPr>
          <w:p w14:paraId="47499B28" w14:textId="77777777" w:rsidR="00BC55D4" w:rsidRPr="00BC55D4" w:rsidRDefault="00BC55D4" w:rsidP="00BC55D4">
            <w:pPr>
              <w:pStyle w:val="ListParagraph"/>
              <w:numPr>
                <w:ilvl w:val="0"/>
                <w:numId w:val="11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eastAsia="Tahoma" w:hAnsi="Tahoma" w:cs="Tahoma"/>
                <w:sz w:val="20"/>
                <w:szCs w:val="20"/>
                <w:highlight w:val="yellow"/>
              </w:rPr>
            </w:pPr>
            <w:r w:rsidRPr="00BC55D4">
              <w:rPr>
                <w:rFonts w:ascii="Tahoma" w:hAnsi="Tahoma" w:cs="Tahoma"/>
                <w:color w:val="2B579A"/>
                <w:sz w:val="20"/>
                <w:szCs w:val="20"/>
                <w:highlight w:val="yellow"/>
                <w:shd w:val="clear" w:color="auto" w:fill="E6E6E6"/>
              </w:rPr>
              <w:fldChar w:fldCharType="begin">
                <w:ffData>
                  <w:name w:val=""/>
                  <w:enabled/>
                  <w:calcOnExit w:val="0"/>
                  <w:checkBox>
                    <w:sizeAuto/>
                    <w:default w:val="0"/>
                  </w:checkBox>
                </w:ffData>
              </w:fldChar>
            </w:r>
            <w:r w:rsidRPr="00BC55D4">
              <w:rPr>
                <w:rFonts w:ascii="Tahoma" w:hAnsi="Tahoma" w:cs="Tahoma"/>
                <w:sz w:val="20"/>
                <w:szCs w:val="20"/>
                <w:highlight w:val="yellow"/>
              </w:rPr>
              <w:instrText xml:space="preserve"> FORMCHECKBOX </w:instrText>
            </w:r>
            <w:r w:rsidRPr="00BC55D4">
              <w:rPr>
                <w:rFonts w:ascii="Tahoma" w:hAnsi="Tahoma" w:cs="Tahoma"/>
                <w:color w:val="2B579A"/>
                <w:sz w:val="20"/>
                <w:szCs w:val="20"/>
                <w:highlight w:val="yellow"/>
                <w:shd w:val="clear" w:color="auto" w:fill="E6E6E6"/>
              </w:rPr>
            </w:r>
            <w:r w:rsidRPr="00BC55D4">
              <w:rPr>
                <w:rFonts w:ascii="Tahoma" w:hAnsi="Tahoma" w:cs="Tahoma"/>
                <w:color w:val="2B579A"/>
                <w:sz w:val="20"/>
                <w:szCs w:val="20"/>
                <w:highlight w:val="yellow"/>
                <w:shd w:val="clear" w:color="auto" w:fill="E6E6E6"/>
              </w:rPr>
              <w:fldChar w:fldCharType="separate"/>
            </w:r>
            <w:r w:rsidRPr="00BC55D4">
              <w:rPr>
                <w:rFonts w:ascii="Tahoma" w:hAnsi="Tahoma" w:cs="Tahoma"/>
                <w:color w:val="2B579A"/>
                <w:sz w:val="20"/>
                <w:szCs w:val="20"/>
                <w:highlight w:val="yellow"/>
                <w:shd w:val="clear" w:color="auto" w:fill="E6E6E6"/>
              </w:rPr>
              <w:fldChar w:fldCharType="end"/>
            </w:r>
            <w:r w:rsidRPr="00BC55D4">
              <w:rPr>
                <w:rFonts w:ascii="Tahoma" w:hAnsi="Tahoma" w:cs="Tahoma"/>
                <w:sz w:val="20"/>
                <w:szCs w:val="20"/>
                <w:highlight w:val="yellow"/>
              </w:rPr>
              <w:t xml:space="preserve"> Cooking Completion - time begins at the completion of the cooking process:    i.e. cooked pizza removed from the oven.</w:t>
            </w:r>
          </w:p>
        </w:tc>
      </w:tr>
      <w:tr w:rsidR="00BC55D4" w:rsidRPr="00BC55D4" w14:paraId="3FFB7A69" w14:textId="77777777" w:rsidTr="00C62697">
        <w:tc>
          <w:tcPr>
            <w:tcW w:w="3708" w:type="dxa"/>
            <w:vMerge/>
          </w:tcPr>
          <w:p w14:paraId="3503393E"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highlight w:val="yellow"/>
                <w:u w:val="single"/>
              </w:rPr>
            </w:pPr>
          </w:p>
        </w:tc>
        <w:tc>
          <w:tcPr>
            <w:tcW w:w="5868" w:type="dxa"/>
            <w:shd w:val="clear" w:color="auto" w:fill="auto"/>
          </w:tcPr>
          <w:p w14:paraId="57B7C488" w14:textId="77777777" w:rsidR="00BC55D4" w:rsidRPr="00BC55D4" w:rsidRDefault="00BC55D4" w:rsidP="00BC55D4">
            <w:pPr>
              <w:pStyle w:val="ListParagraph"/>
              <w:numPr>
                <w:ilvl w:val="0"/>
                <w:numId w:val="109"/>
              </w:numPr>
              <w:tabs>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eastAsia="Tahoma" w:hAnsi="Tahoma" w:cs="Tahoma"/>
                <w:sz w:val="20"/>
                <w:szCs w:val="20"/>
                <w:highlight w:val="yellow"/>
              </w:rPr>
            </w:pPr>
            <w:r w:rsidRPr="00BC55D4">
              <w:rPr>
                <w:rFonts w:ascii="Tahoma" w:hAnsi="Tahoma" w:cs="Tahoma"/>
                <w:color w:val="2B579A"/>
                <w:sz w:val="20"/>
                <w:szCs w:val="20"/>
                <w:highlight w:val="yellow"/>
                <w:shd w:val="clear" w:color="auto" w:fill="E6E6E6"/>
              </w:rPr>
              <w:fldChar w:fldCharType="begin">
                <w:ffData>
                  <w:name w:val=""/>
                  <w:enabled/>
                  <w:calcOnExit w:val="0"/>
                  <w:checkBox>
                    <w:sizeAuto/>
                    <w:default w:val="1"/>
                  </w:checkBox>
                </w:ffData>
              </w:fldChar>
            </w:r>
            <w:r w:rsidRPr="00BC55D4">
              <w:rPr>
                <w:rFonts w:ascii="Tahoma" w:hAnsi="Tahoma" w:cs="Tahoma"/>
                <w:sz w:val="20"/>
                <w:szCs w:val="20"/>
                <w:highlight w:val="yellow"/>
              </w:rPr>
              <w:instrText xml:space="preserve"> FORMCHECKBOX </w:instrText>
            </w:r>
            <w:r w:rsidRPr="00BC55D4">
              <w:rPr>
                <w:rFonts w:ascii="Tahoma" w:hAnsi="Tahoma" w:cs="Tahoma"/>
                <w:color w:val="2B579A"/>
                <w:sz w:val="20"/>
                <w:szCs w:val="20"/>
                <w:highlight w:val="yellow"/>
                <w:shd w:val="clear" w:color="auto" w:fill="E6E6E6"/>
              </w:rPr>
            </w:r>
            <w:r w:rsidRPr="00BC55D4">
              <w:rPr>
                <w:rFonts w:ascii="Tahoma" w:hAnsi="Tahoma" w:cs="Tahoma"/>
                <w:color w:val="2B579A"/>
                <w:sz w:val="20"/>
                <w:szCs w:val="20"/>
                <w:highlight w:val="yellow"/>
                <w:shd w:val="clear" w:color="auto" w:fill="E6E6E6"/>
              </w:rPr>
              <w:fldChar w:fldCharType="separate"/>
            </w:r>
            <w:r w:rsidRPr="00BC55D4">
              <w:rPr>
                <w:rFonts w:ascii="Tahoma" w:hAnsi="Tahoma" w:cs="Tahoma"/>
                <w:color w:val="2B579A"/>
                <w:sz w:val="20"/>
                <w:szCs w:val="20"/>
                <w:highlight w:val="yellow"/>
                <w:shd w:val="clear" w:color="auto" w:fill="E6E6E6"/>
              </w:rPr>
              <w:fldChar w:fldCharType="end"/>
            </w:r>
            <w:r w:rsidRPr="00BC55D4">
              <w:rPr>
                <w:rFonts w:ascii="Tahoma" w:hAnsi="Tahoma" w:cs="Tahoma"/>
                <w:sz w:val="20"/>
                <w:szCs w:val="20"/>
                <w:highlight w:val="yellow"/>
              </w:rPr>
              <w:t xml:space="preserve"> Removal from hot or cold holding – time begins when the food is removed from temperature control: i.e. meats or vegetables are removed from hot holding unit, sub sandwiches or milks are removed from refrigeration.</w:t>
            </w:r>
          </w:p>
        </w:tc>
      </w:tr>
      <w:tr w:rsidR="00BC55D4" w:rsidRPr="00BC55D4" w14:paraId="15574E0C" w14:textId="77777777" w:rsidTr="00C62697">
        <w:tc>
          <w:tcPr>
            <w:tcW w:w="3708" w:type="dxa"/>
            <w:vMerge/>
          </w:tcPr>
          <w:p w14:paraId="2D93E24A"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highlight w:val="yellow"/>
                <w:u w:val="single"/>
              </w:rPr>
            </w:pPr>
          </w:p>
        </w:tc>
        <w:tc>
          <w:tcPr>
            <w:tcW w:w="5868" w:type="dxa"/>
            <w:shd w:val="clear" w:color="auto" w:fill="auto"/>
          </w:tcPr>
          <w:p w14:paraId="1D5D0A0D" w14:textId="77777777" w:rsidR="00BC55D4" w:rsidRPr="00BC55D4" w:rsidRDefault="00BC55D4" w:rsidP="00BC55D4">
            <w:pPr>
              <w:pStyle w:val="ListParagraph"/>
              <w:numPr>
                <w:ilvl w:val="0"/>
                <w:numId w:val="110"/>
              </w:numPr>
              <w:tabs>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eastAsia="Tahoma" w:hAnsi="Tahoma" w:cs="Tahoma"/>
                <w:sz w:val="20"/>
                <w:szCs w:val="20"/>
                <w:highlight w:val="yellow"/>
              </w:rPr>
            </w:pPr>
            <w:r w:rsidRPr="00BC55D4">
              <w:rPr>
                <w:rFonts w:ascii="Tahoma" w:hAnsi="Tahoma" w:cs="Tahoma"/>
                <w:color w:val="2B579A"/>
                <w:sz w:val="20"/>
                <w:szCs w:val="20"/>
                <w:highlight w:val="yellow"/>
                <w:shd w:val="clear" w:color="auto" w:fill="E6E6E6"/>
              </w:rPr>
              <w:fldChar w:fldCharType="begin">
                <w:ffData>
                  <w:name w:val="Check6"/>
                  <w:enabled/>
                  <w:calcOnExit w:val="0"/>
                  <w:checkBox>
                    <w:sizeAuto/>
                    <w:default w:val="0"/>
                  </w:checkBox>
                </w:ffData>
              </w:fldChar>
            </w:r>
            <w:r w:rsidRPr="00BC55D4">
              <w:rPr>
                <w:rFonts w:ascii="Tahoma" w:hAnsi="Tahoma" w:cs="Tahoma"/>
                <w:sz w:val="20"/>
                <w:szCs w:val="20"/>
                <w:highlight w:val="yellow"/>
              </w:rPr>
              <w:instrText xml:space="preserve"> FORMCHECKBOX </w:instrText>
            </w:r>
            <w:r w:rsidRPr="00BC55D4">
              <w:rPr>
                <w:rFonts w:ascii="Tahoma" w:hAnsi="Tahoma" w:cs="Tahoma"/>
                <w:color w:val="2B579A"/>
                <w:sz w:val="20"/>
                <w:szCs w:val="20"/>
                <w:highlight w:val="yellow"/>
                <w:shd w:val="clear" w:color="auto" w:fill="E6E6E6"/>
              </w:rPr>
            </w:r>
            <w:r w:rsidRPr="00BC55D4">
              <w:rPr>
                <w:rFonts w:ascii="Tahoma" w:hAnsi="Tahoma" w:cs="Tahoma"/>
                <w:color w:val="2B579A"/>
                <w:sz w:val="20"/>
                <w:szCs w:val="20"/>
                <w:highlight w:val="yellow"/>
                <w:shd w:val="clear" w:color="auto" w:fill="E6E6E6"/>
              </w:rPr>
              <w:fldChar w:fldCharType="separate"/>
            </w:r>
            <w:r w:rsidRPr="00BC55D4">
              <w:rPr>
                <w:rFonts w:ascii="Tahoma" w:hAnsi="Tahoma" w:cs="Tahoma"/>
                <w:color w:val="2B579A"/>
                <w:sz w:val="20"/>
                <w:szCs w:val="20"/>
                <w:highlight w:val="yellow"/>
                <w:shd w:val="clear" w:color="auto" w:fill="E6E6E6"/>
              </w:rPr>
              <w:fldChar w:fldCharType="end"/>
            </w:r>
            <w:r w:rsidRPr="00BC55D4">
              <w:rPr>
                <w:rFonts w:ascii="Tahoma" w:hAnsi="Tahoma" w:cs="Tahoma"/>
                <w:sz w:val="20"/>
                <w:szCs w:val="20"/>
                <w:highlight w:val="yellow"/>
              </w:rPr>
              <w:t xml:space="preserve"> Assembly – time begins when preparing the menu item; i.e. sandwiches, salads, cut melons.  Note: For cold items, the ingredients must be removed cold storage at 41° F. before assembly begins. If hot foods are being assembled, all foods must be cooked to the proper temperature and held at least 135</w:t>
            </w:r>
            <w:r w:rsidRPr="00BC55D4">
              <w:rPr>
                <w:rFonts w:ascii="Tahoma" w:hAnsi="Tahoma" w:cs="Tahoma"/>
                <w:color w:val="2B579A"/>
                <w:sz w:val="20"/>
                <w:szCs w:val="20"/>
                <w:highlight w:val="yellow"/>
                <w:shd w:val="clear" w:color="auto" w:fill="E6E6E6"/>
              </w:rPr>
              <w:fldChar w:fldCharType="begin"/>
            </w:r>
            <w:r w:rsidRPr="00BC55D4">
              <w:rPr>
                <w:rFonts w:ascii="Tahoma" w:hAnsi="Tahoma" w:cs="Tahoma"/>
                <w:sz w:val="20"/>
                <w:szCs w:val="20"/>
                <w:highlight w:val="yellow"/>
              </w:rPr>
              <w:instrText xml:space="preserve"> FORMCHECKBOX </w:instrText>
            </w:r>
            <w:r w:rsidRPr="00BC55D4">
              <w:rPr>
                <w:rFonts w:ascii="Tahoma" w:hAnsi="Tahoma" w:cs="Tahoma"/>
                <w:color w:val="2B579A"/>
                <w:sz w:val="20"/>
                <w:szCs w:val="20"/>
                <w:highlight w:val="yellow"/>
                <w:shd w:val="clear" w:color="auto" w:fill="E6E6E6"/>
              </w:rPr>
              <w:fldChar w:fldCharType="separate"/>
            </w:r>
            <w:r w:rsidRPr="00BC55D4">
              <w:rPr>
                <w:rFonts w:ascii="Tahoma" w:hAnsi="Tahoma" w:cs="Tahoma"/>
                <w:color w:val="2B579A"/>
                <w:sz w:val="20"/>
                <w:szCs w:val="20"/>
                <w:highlight w:val="yellow"/>
                <w:shd w:val="clear" w:color="auto" w:fill="E6E6E6"/>
              </w:rPr>
              <w:fldChar w:fldCharType="end"/>
            </w:r>
            <w:r w:rsidRPr="00BC55D4">
              <w:rPr>
                <w:rFonts w:ascii="Tahoma" w:hAnsi="Tahoma" w:cs="Tahoma"/>
                <w:sz w:val="20"/>
                <w:szCs w:val="20"/>
                <w:highlight w:val="yellow"/>
              </w:rPr>
              <w:t>° F.</w:t>
            </w:r>
          </w:p>
        </w:tc>
      </w:tr>
    </w:tbl>
    <w:p w14:paraId="5159D41C" w14:textId="77777777" w:rsidR="00BC55D4" w:rsidRPr="00BC55D4" w:rsidRDefault="00BC55D4" w:rsidP="00BC55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16"/>
          <w:szCs w:val="16"/>
          <w:highlight w:val="yellow"/>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58"/>
        <w:gridCol w:w="5418"/>
      </w:tblGrid>
      <w:tr w:rsidR="00BC55D4" w:rsidRPr="00BC55D4" w14:paraId="17846445" w14:textId="77777777" w:rsidTr="00C62697">
        <w:tc>
          <w:tcPr>
            <w:tcW w:w="9576" w:type="dxa"/>
            <w:gridSpan w:val="2"/>
            <w:shd w:val="clear" w:color="auto" w:fill="auto"/>
          </w:tcPr>
          <w:p w14:paraId="7E2B2763"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b/>
                <w:sz w:val="22"/>
                <w:szCs w:val="22"/>
                <w:highlight w:val="yellow"/>
              </w:rPr>
            </w:pPr>
            <w:r w:rsidRPr="00BC55D4">
              <w:rPr>
                <w:rFonts w:ascii="Tahoma" w:hAnsi="Tahoma" w:cs="Tahoma"/>
                <w:b/>
                <w:sz w:val="22"/>
                <w:szCs w:val="22"/>
                <w:highlight w:val="yellow"/>
              </w:rPr>
              <w:t>Holding Time</w:t>
            </w:r>
          </w:p>
          <w:p w14:paraId="5892EC69"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highlight w:val="yellow"/>
              </w:rPr>
            </w:pPr>
            <w:r w:rsidRPr="00BC55D4">
              <w:rPr>
                <w:rFonts w:ascii="Tahoma" w:hAnsi="Tahoma" w:cs="Tahoma"/>
                <w:sz w:val="20"/>
                <w:szCs w:val="20"/>
                <w:highlight w:val="yellow"/>
              </w:rPr>
              <w:t>Maximum holding time for food is 4 hours.</w:t>
            </w:r>
          </w:p>
        </w:tc>
      </w:tr>
      <w:tr w:rsidR="00BC55D4" w:rsidRPr="00BC55D4" w14:paraId="33402700" w14:textId="77777777" w:rsidTr="00C62697">
        <w:tc>
          <w:tcPr>
            <w:tcW w:w="4158" w:type="dxa"/>
            <w:shd w:val="clear" w:color="auto" w:fill="auto"/>
          </w:tcPr>
          <w:p w14:paraId="4D0762AA"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highlight w:val="yellow"/>
              </w:rPr>
            </w:pPr>
            <w:r w:rsidRPr="00BC55D4">
              <w:rPr>
                <w:rFonts w:ascii="Tahoma" w:hAnsi="Tahoma" w:cs="Tahoma"/>
                <w:sz w:val="22"/>
                <w:szCs w:val="22"/>
                <w:highlight w:val="yellow"/>
              </w:rPr>
              <w:t>Specify food location during holding:</w:t>
            </w:r>
          </w:p>
        </w:tc>
        <w:tc>
          <w:tcPr>
            <w:tcW w:w="5418" w:type="dxa"/>
            <w:shd w:val="clear" w:color="auto" w:fill="auto"/>
          </w:tcPr>
          <w:p w14:paraId="2F60E50E"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Calibri" w:hAnsi="Calibri" w:cs="Tahoma"/>
                <w:sz w:val="20"/>
                <w:szCs w:val="20"/>
                <w:highlight w:val="yellow"/>
              </w:rPr>
            </w:pPr>
            <w:r w:rsidRPr="00BC55D4">
              <w:rPr>
                <w:rFonts w:ascii="Calibri" w:hAnsi="Calibri"/>
                <w:sz w:val="20"/>
                <w:szCs w:val="20"/>
                <w:highlight w:val="yellow"/>
              </w:rPr>
              <w:t>Cold section of the serving line</w:t>
            </w:r>
          </w:p>
        </w:tc>
      </w:tr>
      <w:tr w:rsidR="00BC55D4" w:rsidRPr="00BC55D4" w14:paraId="320EEF8B" w14:textId="77777777" w:rsidTr="00C62697">
        <w:tc>
          <w:tcPr>
            <w:tcW w:w="4158" w:type="dxa"/>
            <w:shd w:val="clear" w:color="auto" w:fill="auto"/>
          </w:tcPr>
          <w:p w14:paraId="3F24E778"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highlight w:val="yellow"/>
              </w:rPr>
            </w:pPr>
            <w:r w:rsidRPr="00BC55D4">
              <w:rPr>
                <w:rFonts w:ascii="Tahoma" w:hAnsi="Tahoma" w:cs="Tahoma"/>
                <w:sz w:val="22"/>
                <w:szCs w:val="22"/>
                <w:highlight w:val="yellow"/>
              </w:rPr>
              <w:t>Describe labeling method:</w:t>
            </w:r>
          </w:p>
        </w:tc>
        <w:tc>
          <w:tcPr>
            <w:tcW w:w="5418" w:type="dxa"/>
            <w:shd w:val="clear" w:color="auto" w:fill="auto"/>
          </w:tcPr>
          <w:p w14:paraId="05D0B07A"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hAnsi="Calibri"/>
                <w:sz w:val="20"/>
                <w:szCs w:val="20"/>
                <w:highlight w:val="yellow"/>
              </w:rPr>
            </w:pPr>
            <w:r w:rsidRPr="00BC55D4">
              <w:rPr>
                <w:rFonts w:ascii="Calibri" w:hAnsi="Calibri"/>
                <w:bCs/>
                <w:sz w:val="20"/>
                <w:szCs w:val="20"/>
                <w:highlight w:val="yellow"/>
              </w:rPr>
              <w:t>Stickers will be used to monitor holding time; discard time will be noted on the sticker.</w:t>
            </w:r>
            <w:r w:rsidRPr="00BC55D4">
              <w:rPr>
                <w:rFonts w:ascii="Calibri" w:hAnsi="Calibri"/>
                <w:sz w:val="20"/>
                <w:szCs w:val="20"/>
                <w:highlight w:val="yellow"/>
              </w:rPr>
              <w:t xml:space="preserve">  </w:t>
            </w:r>
          </w:p>
        </w:tc>
      </w:tr>
      <w:tr w:rsidR="00BC55D4" w:rsidRPr="00BC55D4" w14:paraId="06BAE0BB" w14:textId="77777777" w:rsidTr="00C62697">
        <w:tc>
          <w:tcPr>
            <w:tcW w:w="4158" w:type="dxa"/>
            <w:shd w:val="clear" w:color="auto" w:fill="auto"/>
          </w:tcPr>
          <w:p w14:paraId="02087C52"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highlight w:val="yellow"/>
              </w:rPr>
            </w:pPr>
            <w:r w:rsidRPr="00BC55D4">
              <w:rPr>
                <w:rFonts w:ascii="Tahoma" w:hAnsi="Tahoma" w:cs="Tahoma"/>
                <w:sz w:val="22"/>
                <w:szCs w:val="22"/>
                <w:highlight w:val="yellow"/>
              </w:rPr>
              <w:t>Labeling Method includes:</w:t>
            </w:r>
          </w:p>
        </w:tc>
        <w:tc>
          <w:tcPr>
            <w:tcW w:w="5418" w:type="dxa"/>
            <w:shd w:val="clear" w:color="auto" w:fill="auto"/>
          </w:tcPr>
          <w:p w14:paraId="1A95FA95" w14:textId="77777777" w:rsidR="00BC55D4" w:rsidRPr="00BC55D4" w:rsidRDefault="00BC55D4" w:rsidP="00C62697">
            <w:pPr>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ind w:left="360" w:hanging="360"/>
              <w:rPr>
                <w:rFonts w:ascii="Tahoma" w:hAnsi="Tahoma" w:cs="Tahoma"/>
                <w:sz w:val="22"/>
                <w:szCs w:val="22"/>
                <w:highlight w:val="yellow"/>
              </w:rPr>
            </w:pPr>
            <w:r w:rsidRPr="00BC55D4">
              <w:rPr>
                <w:rFonts w:ascii="Tahoma" w:hAnsi="Tahoma" w:cs="Tahoma"/>
                <w:color w:val="2B579A"/>
                <w:sz w:val="22"/>
                <w:szCs w:val="22"/>
                <w:highlight w:val="yellow"/>
                <w:shd w:val="clear" w:color="auto" w:fill="E6E6E6"/>
              </w:rPr>
              <w:fldChar w:fldCharType="begin">
                <w:ffData>
                  <w:name w:val="Check9"/>
                  <w:enabled/>
                  <w:calcOnExit w:val="0"/>
                  <w:checkBox>
                    <w:sizeAuto/>
                    <w:default w:val="0"/>
                  </w:checkBox>
                </w:ffData>
              </w:fldChar>
            </w:r>
            <w:r w:rsidRPr="00BC55D4">
              <w:rPr>
                <w:rFonts w:ascii="Tahoma" w:hAnsi="Tahoma" w:cs="Tahoma"/>
                <w:sz w:val="22"/>
                <w:szCs w:val="22"/>
                <w:highlight w:val="yellow"/>
              </w:rPr>
              <w:instrText xml:space="preserve"> FORMCHECKBOX </w:instrText>
            </w:r>
            <w:r w:rsidRPr="00BC55D4">
              <w:rPr>
                <w:rFonts w:ascii="Tahoma" w:hAnsi="Tahoma" w:cs="Tahoma"/>
                <w:color w:val="2B579A"/>
                <w:sz w:val="22"/>
                <w:szCs w:val="22"/>
                <w:highlight w:val="yellow"/>
                <w:shd w:val="clear" w:color="auto" w:fill="E6E6E6"/>
              </w:rPr>
            </w:r>
            <w:r w:rsidRPr="00BC55D4">
              <w:rPr>
                <w:rFonts w:ascii="Tahoma" w:hAnsi="Tahoma" w:cs="Tahoma"/>
                <w:color w:val="2B579A"/>
                <w:sz w:val="22"/>
                <w:szCs w:val="22"/>
                <w:highlight w:val="yellow"/>
                <w:shd w:val="clear" w:color="auto" w:fill="E6E6E6"/>
              </w:rPr>
              <w:fldChar w:fldCharType="separate"/>
            </w:r>
            <w:r w:rsidRPr="00BC55D4">
              <w:rPr>
                <w:rFonts w:ascii="Tahoma" w:hAnsi="Tahoma" w:cs="Tahoma"/>
                <w:color w:val="2B579A"/>
                <w:sz w:val="22"/>
                <w:szCs w:val="22"/>
                <w:highlight w:val="yellow"/>
                <w:shd w:val="clear" w:color="auto" w:fill="E6E6E6"/>
              </w:rPr>
              <w:fldChar w:fldCharType="end"/>
            </w:r>
            <w:r w:rsidRPr="00BC55D4">
              <w:rPr>
                <w:rFonts w:ascii="Tahoma" w:hAnsi="Tahoma" w:cs="Tahoma"/>
                <w:sz w:val="22"/>
                <w:szCs w:val="22"/>
                <w:highlight w:val="yellow"/>
              </w:rPr>
              <w:t xml:space="preserve">  when time control begins     </w:t>
            </w:r>
            <w:r w:rsidRPr="00BC55D4">
              <w:rPr>
                <w:rFonts w:ascii="Tahoma" w:hAnsi="Tahoma" w:cs="Tahoma"/>
                <w:color w:val="2B579A"/>
                <w:sz w:val="22"/>
                <w:szCs w:val="22"/>
                <w:highlight w:val="yellow"/>
                <w:shd w:val="clear" w:color="auto" w:fill="E6E6E6"/>
              </w:rPr>
              <w:fldChar w:fldCharType="begin">
                <w:ffData>
                  <w:name w:val=""/>
                  <w:enabled/>
                  <w:calcOnExit w:val="0"/>
                  <w:checkBox>
                    <w:sizeAuto/>
                    <w:default w:val="1"/>
                  </w:checkBox>
                </w:ffData>
              </w:fldChar>
            </w:r>
            <w:r w:rsidRPr="00BC55D4">
              <w:rPr>
                <w:rFonts w:ascii="Tahoma" w:hAnsi="Tahoma" w:cs="Tahoma"/>
                <w:sz w:val="22"/>
                <w:szCs w:val="22"/>
                <w:highlight w:val="yellow"/>
              </w:rPr>
              <w:instrText xml:space="preserve"> FORMCHECKBOX </w:instrText>
            </w:r>
            <w:r w:rsidRPr="00BC55D4">
              <w:rPr>
                <w:rFonts w:ascii="Tahoma" w:hAnsi="Tahoma" w:cs="Tahoma"/>
                <w:color w:val="2B579A"/>
                <w:sz w:val="22"/>
                <w:szCs w:val="22"/>
                <w:highlight w:val="yellow"/>
                <w:shd w:val="clear" w:color="auto" w:fill="E6E6E6"/>
              </w:rPr>
            </w:r>
            <w:r w:rsidRPr="00BC55D4">
              <w:rPr>
                <w:rFonts w:ascii="Tahoma" w:hAnsi="Tahoma" w:cs="Tahoma"/>
                <w:color w:val="2B579A"/>
                <w:sz w:val="22"/>
                <w:szCs w:val="22"/>
                <w:highlight w:val="yellow"/>
                <w:shd w:val="clear" w:color="auto" w:fill="E6E6E6"/>
              </w:rPr>
              <w:fldChar w:fldCharType="separate"/>
            </w:r>
            <w:r w:rsidRPr="00BC55D4">
              <w:rPr>
                <w:rFonts w:ascii="Tahoma" w:hAnsi="Tahoma" w:cs="Tahoma"/>
                <w:color w:val="2B579A"/>
                <w:sz w:val="22"/>
                <w:szCs w:val="22"/>
                <w:highlight w:val="yellow"/>
                <w:shd w:val="clear" w:color="auto" w:fill="E6E6E6"/>
              </w:rPr>
              <w:fldChar w:fldCharType="end"/>
            </w:r>
            <w:r w:rsidRPr="00BC55D4">
              <w:rPr>
                <w:rFonts w:ascii="Tahoma" w:hAnsi="Tahoma" w:cs="Tahoma"/>
                <w:sz w:val="22"/>
                <w:szCs w:val="22"/>
                <w:highlight w:val="yellow"/>
              </w:rPr>
              <w:t xml:space="preserve">  discard time</w:t>
            </w:r>
          </w:p>
        </w:tc>
      </w:tr>
      <w:tr w:rsidR="00BC55D4" w:rsidRPr="00BC55D4" w14:paraId="08585354" w14:textId="77777777" w:rsidTr="00C62697">
        <w:tc>
          <w:tcPr>
            <w:tcW w:w="4158" w:type="dxa"/>
            <w:shd w:val="clear" w:color="auto" w:fill="auto"/>
          </w:tcPr>
          <w:p w14:paraId="4A4C0BB2"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highlight w:val="yellow"/>
              </w:rPr>
            </w:pPr>
            <w:r w:rsidRPr="00BC55D4">
              <w:rPr>
                <w:rFonts w:ascii="Tahoma" w:hAnsi="Tahoma" w:cs="Tahoma"/>
                <w:sz w:val="22"/>
                <w:szCs w:val="22"/>
                <w:highlight w:val="yellow"/>
              </w:rPr>
              <w:t>Disposal Method:</w:t>
            </w:r>
          </w:p>
        </w:tc>
        <w:tc>
          <w:tcPr>
            <w:tcW w:w="5418" w:type="dxa"/>
            <w:shd w:val="clear" w:color="auto" w:fill="auto"/>
          </w:tcPr>
          <w:p w14:paraId="62699A7B" w14:textId="77777777" w:rsidR="00BC55D4" w:rsidRPr="00BC55D4" w:rsidRDefault="00BC55D4" w:rsidP="00C62697">
            <w:pPr>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ind w:left="360" w:hanging="360"/>
              <w:rPr>
                <w:rFonts w:ascii="Calibri" w:hAnsi="Calibri" w:cs="Tahoma"/>
                <w:sz w:val="20"/>
                <w:szCs w:val="20"/>
                <w:highlight w:val="yellow"/>
              </w:rPr>
            </w:pPr>
            <w:r w:rsidRPr="00BC55D4">
              <w:rPr>
                <w:rFonts w:ascii="Calibri" w:hAnsi="Calibri"/>
                <w:bCs/>
                <w:sz w:val="20"/>
                <w:szCs w:val="20"/>
                <w:highlight w:val="yellow"/>
              </w:rPr>
              <w:t>Unused sliced tomatoes will be discarded in the trash can.</w:t>
            </w:r>
          </w:p>
        </w:tc>
      </w:tr>
    </w:tbl>
    <w:p w14:paraId="3F816D8C" w14:textId="77777777" w:rsidR="00BC55D4" w:rsidRPr="00BC55D4" w:rsidRDefault="00BC55D4" w:rsidP="00BC55D4">
      <w:pPr>
        <w:jc w:val="center"/>
        <w:rPr>
          <w:rFonts w:ascii="Tahoma" w:hAnsi="Tahoma" w:cs="Tahoma"/>
          <w:b/>
          <w:highlight w:val="yellow"/>
        </w:rPr>
      </w:pPr>
      <w:r w:rsidRPr="00BC55D4">
        <w:rPr>
          <w:color w:val="000000"/>
          <w:szCs w:val="12"/>
          <w:highlight w:val="yellow"/>
        </w:rPr>
        <w:br w:type="page"/>
      </w:r>
      <w:r w:rsidRPr="00BC55D4">
        <w:rPr>
          <w:rFonts w:ascii="Tahoma" w:hAnsi="Tahoma" w:cs="Tahoma"/>
          <w:b/>
          <w:color w:val="000000"/>
          <w:highlight w:val="yellow"/>
        </w:rPr>
        <w:lastRenderedPageBreak/>
        <w:t xml:space="preserve">Sample </w:t>
      </w:r>
      <w:r w:rsidRPr="00BC55D4">
        <w:rPr>
          <w:rFonts w:ascii="Tahoma" w:hAnsi="Tahoma" w:cs="Tahoma"/>
          <w:b/>
          <w:highlight w:val="yellow"/>
        </w:rPr>
        <w:t>Time as a Public Health Control Procedure (TPHC)</w:t>
      </w:r>
    </w:p>
    <w:p w14:paraId="635457E4" w14:textId="77777777" w:rsidR="00BC55D4" w:rsidRPr="00BC55D4" w:rsidRDefault="00BC55D4" w:rsidP="00BC55D4">
      <w:pPr>
        <w:rPr>
          <w:rFonts w:ascii="Tahoma" w:hAnsi="Tahoma" w:cs="Tahoma"/>
          <w:i/>
          <w:sz w:val="22"/>
          <w:szCs w:val="22"/>
          <w:highlight w:val="yellow"/>
        </w:rPr>
      </w:pPr>
      <w:r w:rsidRPr="00BC55D4">
        <w:rPr>
          <w:rFonts w:ascii="Tahoma" w:hAnsi="Tahoma" w:cs="Tahoma"/>
          <w:i/>
          <w:sz w:val="22"/>
          <w:szCs w:val="22"/>
          <w:highlight w:val="yellow"/>
        </w:rPr>
        <w:t xml:space="preserve">TPHC applies only to the food product(s) and procedures described. Changes from the written procedures void the safety measures afforded by using time as a public health control and an </w:t>
      </w:r>
      <w:r w:rsidRPr="00BC55D4">
        <w:rPr>
          <w:rFonts w:ascii="Tahoma" w:hAnsi="Tahoma" w:cs="Tahoma"/>
          <w:i/>
          <w:color w:val="000000"/>
          <w:sz w:val="22"/>
          <w:szCs w:val="22"/>
          <w:highlight w:val="yellow"/>
        </w:rPr>
        <w:t>Environmental Health violation exists if the procedure is not followed.</w:t>
      </w:r>
    </w:p>
    <w:p w14:paraId="35BCC355" w14:textId="77777777" w:rsidR="00BC55D4" w:rsidRPr="00BC55D4" w:rsidRDefault="00BC55D4" w:rsidP="00BC55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jc w:val="center"/>
        <w:rPr>
          <w:rFonts w:ascii="Tahoma" w:hAnsi="Tahoma" w:cs="Tahoma"/>
          <w:b/>
          <w:sz w:val="22"/>
          <w:szCs w:val="22"/>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78"/>
        <w:gridCol w:w="5940"/>
      </w:tblGrid>
      <w:tr w:rsidR="00BC55D4" w:rsidRPr="00BC55D4" w14:paraId="7F701274" w14:textId="77777777" w:rsidTr="00C62697">
        <w:trPr>
          <w:trHeight w:val="135"/>
        </w:trPr>
        <w:tc>
          <w:tcPr>
            <w:tcW w:w="3978" w:type="dxa"/>
            <w:shd w:val="clear" w:color="auto" w:fill="auto"/>
          </w:tcPr>
          <w:p w14:paraId="259E773C"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highlight w:val="yellow"/>
              </w:rPr>
            </w:pPr>
            <w:r w:rsidRPr="00BC55D4">
              <w:rPr>
                <w:rFonts w:ascii="Tahoma" w:hAnsi="Tahoma" w:cs="Tahoma"/>
                <w:sz w:val="22"/>
                <w:szCs w:val="22"/>
                <w:highlight w:val="yellow"/>
              </w:rPr>
              <w:t>Food or Menu Item:</w:t>
            </w:r>
          </w:p>
        </w:tc>
        <w:tc>
          <w:tcPr>
            <w:tcW w:w="5940" w:type="dxa"/>
            <w:shd w:val="clear" w:color="auto" w:fill="auto"/>
          </w:tcPr>
          <w:p w14:paraId="4B510D17"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hAnsi="Calibri" w:cs="Tahoma"/>
                <w:sz w:val="20"/>
                <w:szCs w:val="20"/>
                <w:highlight w:val="yellow"/>
              </w:rPr>
            </w:pPr>
            <w:r w:rsidRPr="00BC55D4">
              <w:rPr>
                <w:rFonts w:ascii="Calibri" w:hAnsi="Calibri"/>
                <w:sz w:val="20"/>
                <w:szCs w:val="20"/>
                <w:highlight w:val="yellow"/>
              </w:rPr>
              <w:t>Deli Turkey and Cheese Subs</w:t>
            </w:r>
          </w:p>
        </w:tc>
      </w:tr>
      <w:tr w:rsidR="00BC55D4" w:rsidRPr="00BC55D4" w14:paraId="3F68B956" w14:textId="77777777" w:rsidTr="00C62697">
        <w:trPr>
          <w:trHeight w:val="135"/>
        </w:trPr>
        <w:tc>
          <w:tcPr>
            <w:tcW w:w="3978" w:type="dxa"/>
            <w:shd w:val="clear" w:color="auto" w:fill="auto"/>
          </w:tcPr>
          <w:p w14:paraId="0980E9F3"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highlight w:val="yellow"/>
              </w:rPr>
            </w:pPr>
            <w:r w:rsidRPr="00BC55D4">
              <w:rPr>
                <w:rFonts w:ascii="Tahoma" w:hAnsi="Tahoma" w:cs="Tahoma"/>
                <w:sz w:val="22"/>
                <w:szCs w:val="22"/>
                <w:highlight w:val="yellow"/>
              </w:rPr>
              <w:t>Size of Batch/Quantity to prepare:</w:t>
            </w:r>
          </w:p>
        </w:tc>
        <w:tc>
          <w:tcPr>
            <w:tcW w:w="5940" w:type="dxa"/>
            <w:shd w:val="clear" w:color="auto" w:fill="auto"/>
          </w:tcPr>
          <w:p w14:paraId="319BC1DB"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hAnsi="Calibri" w:cs="Tahoma"/>
                <w:sz w:val="20"/>
                <w:szCs w:val="20"/>
                <w:highlight w:val="yellow"/>
              </w:rPr>
            </w:pPr>
            <w:r w:rsidRPr="00BC55D4">
              <w:rPr>
                <w:rFonts w:ascii="Calibri" w:hAnsi="Calibri"/>
                <w:sz w:val="20"/>
                <w:szCs w:val="20"/>
                <w:highlight w:val="yellow"/>
              </w:rPr>
              <w:t>Up to 25 sandwiches in a pan</w:t>
            </w:r>
          </w:p>
        </w:tc>
      </w:tr>
      <w:tr w:rsidR="00BC55D4" w:rsidRPr="00BC55D4" w14:paraId="4CEFDCD6" w14:textId="77777777" w:rsidTr="00C62697">
        <w:trPr>
          <w:trHeight w:val="135"/>
        </w:trPr>
        <w:tc>
          <w:tcPr>
            <w:tcW w:w="3978" w:type="dxa"/>
            <w:shd w:val="clear" w:color="auto" w:fill="auto"/>
          </w:tcPr>
          <w:p w14:paraId="2F9AFCB9"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highlight w:val="yellow"/>
              </w:rPr>
            </w:pPr>
            <w:r w:rsidRPr="00BC55D4">
              <w:rPr>
                <w:rFonts w:ascii="Tahoma" w:hAnsi="Tahoma" w:cs="Tahoma"/>
                <w:sz w:val="22"/>
                <w:szCs w:val="22"/>
                <w:highlight w:val="yellow"/>
              </w:rPr>
              <w:t>Ingredients:</w:t>
            </w:r>
          </w:p>
        </w:tc>
        <w:tc>
          <w:tcPr>
            <w:tcW w:w="5940" w:type="dxa"/>
            <w:shd w:val="clear" w:color="auto" w:fill="auto"/>
          </w:tcPr>
          <w:p w14:paraId="67DE0EEF"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hAnsi="Calibri" w:cs="Tahoma"/>
                <w:sz w:val="20"/>
                <w:szCs w:val="20"/>
                <w:highlight w:val="yellow"/>
              </w:rPr>
            </w:pPr>
            <w:r w:rsidRPr="00BC55D4">
              <w:rPr>
                <w:rFonts w:ascii="Calibri" w:hAnsi="Calibri"/>
                <w:sz w:val="20"/>
                <w:szCs w:val="20"/>
                <w:highlight w:val="yellow"/>
              </w:rPr>
              <w:t>Whole grain-rich sub buns, sliced deli turkey, sliced American Cheese.</w:t>
            </w:r>
          </w:p>
        </w:tc>
      </w:tr>
    </w:tbl>
    <w:p w14:paraId="28F7DACE" w14:textId="77777777" w:rsidR="00BC55D4" w:rsidRPr="00BC55D4" w:rsidRDefault="00BC55D4" w:rsidP="00BC55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b/>
          <w:sz w:val="16"/>
          <w:szCs w:val="16"/>
          <w:highlight w:val="yellow"/>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78"/>
        <w:gridCol w:w="5940"/>
      </w:tblGrid>
      <w:tr w:rsidR="00BC55D4" w:rsidRPr="00BC55D4" w14:paraId="1C8C6F36" w14:textId="77777777" w:rsidTr="00C62697">
        <w:trPr>
          <w:trHeight w:val="135"/>
        </w:trPr>
        <w:tc>
          <w:tcPr>
            <w:tcW w:w="3978" w:type="dxa"/>
            <w:vMerge w:val="restart"/>
            <w:shd w:val="clear" w:color="auto" w:fill="auto"/>
            <w:vAlign w:val="center"/>
          </w:tcPr>
          <w:p w14:paraId="4791DB3D"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b/>
                <w:sz w:val="22"/>
                <w:szCs w:val="22"/>
                <w:highlight w:val="yellow"/>
              </w:rPr>
            </w:pPr>
            <w:r w:rsidRPr="00BC55D4">
              <w:rPr>
                <w:rFonts w:ascii="Tahoma" w:hAnsi="Tahoma" w:cs="Tahoma"/>
                <w:b/>
                <w:sz w:val="22"/>
                <w:szCs w:val="22"/>
                <w:highlight w:val="yellow"/>
              </w:rPr>
              <w:t xml:space="preserve">Procedures for </w:t>
            </w:r>
          </w:p>
          <w:p w14:paraId="41949B29"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highlight w:val="yellow"/>
              </w:rPr>
            </w:pPr>
            <w:r w:rsidRPr="00BC55D4">
              <w:rPr>
                <w:rFonts w:ascii="Tahoma" w:hAnsi="Tahoma" w:cs="Tahoma"/>
                <w:b/>
                <w:sz w:val="22"/>
                <w:szCs w:val="22"/>
                <w:highlight w:val="yellow"/>
              </w:rPr>
              <w:t>preparation, service, and discard:</w:t>
            </w:r>
          </w:p>
        </w:tc>
        <w:tc>
          <w:tcPr>
            <w:tcW w:w="5940" w:type="dxa"/>
            <w:shd w:val="clear" w:color="auto" w:fill="auto"/>
          </w:tcPr>
          <w:p w14:paraId="7D11523A" w14:textId="77777777" w:rsidR="00BC55D4" w:rsidRPr="00BC55D4" w:rsidRDefault="00BC55D4" w:rsidP="00BC55D4">
            <w:pPr>
              <w:numPr>
                <w:ilvl w:val="0"/>
                <w:numId w:val="1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eastAsia="Calibri" w:hAnsi="Calibri" w:cs="Calibri"/>
                <w:sz w:val="20"/>
                <w:szCs w:val="20"/>
                <w:highlight w:val="yellow"/>
              </w:rPr>
            </w:pPr>
            <w:r w:rsidRPr="00BC55D4">
              <w:rPr>
                <w:rFonts w:ascii="Calibri" w:hAnsi="Calibri"/>
                <w:sz w:val="20"/>
                <w:szCs w:val="20"/>
                <w:highlight w:val="yellow"/>
              </w:rPr>
              <w:t>Deli turkey and cheese are held in a walk-in cooler at a product temperature below 41°F per our HACCP procedures. Sub buns are held in the freezer and thawed at room temperature no more than 1 day in advance of sandwich preparation.</w:t>
            </w:r>
          </w:p>
        </w:tc>
      </w:tr>
      <w:tr w:rsidR="00BC55D4" w:rsidRPr="00BC55D4" w14:paraId="517AB71A" w14:textId="77777777" w:rsidTr="00C62697">
        <w:trPr>
          <w:trHeight w:val="135"/>
        </w:trPr>
        <w:tc>
          <w:tcPr>
            <w:tcW w:w="3978" w:type="dxa"/>
            <w:vMerge/>
            <w:vAlign w:val="center"/>
          </w:tcPr>
          <w:p w14:paraId="52933312"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highlight w:val="yellow"/>
              </w:rPr>
            </w:pPr>
          </w:p>
        </w:tc>
        <w:tc>
          <w:tcPr>
            <w:tcW w:w="5940" w:type="dxa"/>
            <w:shd w:val="clear" w:color="auto" w:fill="auto"/>
          </w:tcPr>
          <w:p w14:paraId="741B2C2D" w14:textId="77777777" w:rsidR="00BC55D4" w:rsidRPr="00BC55D4" w:rsidRDefault="00BC55D4" w:rsidP="00BC55D4">
            <w:pPr>
              <w:numPr>
                <w:ilvl w:val="0"/>
                <w:numId w:val="112"/>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hAnsi="Calibri" w:cs="Tahoma"/>
                <w:sz w:val="20"/>
                <w:szCs w:val="20"/>
                <w:highlight w:val="yellow"/>
              </w:rPr>
            </w:pPr>
            <w:r w:rsidRPr="00BC55D4">
              <w:rPr>
                <w:rFonts w:ascii="Calibri" w:hAnsi="Calibri"/>
                <w:sz w:val="20"/>
                <w:szCs w:val="20"/>
                <w:highlight w:val="yellow"/>
              </w:rPr>
              <w:t>Turkey and Cheese is removed from refrigeration at the proper temperature.</w:t>
            </w:r>
          </w:p>
        </w:tc>
      </w:tr>
      <w:tr w:rsidR="00BC55D4" w:rsidRPr="00BC55D4" w14:paraId="041808EC" w14:textId="77777777" w:rsidTr="00C62697">
        <w:trPr>
          <w:trHeight w:val="135"/>
        </w:trPr>
        <w:tc>
          <w:tcPr>
            <w:tcW w:w="3978" w:type="dxa"/>
            <w:vMerge/>
            <w:vAlign w:val="center"/>
          </w:tcPr>
          <w:p w14:paraId="6BCF4AEB"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highlight w:val="yellow"/>
              </w:rPr>
            </w:pPr>
          </w:p>
        </w:tc>
        <w:tc>
          <w:tcPr>
            <w:tcW w:w="5940" w:type="dxa"/>
            <w:shd w:val="clear" w:color="auto" w:fill="auto"/>
          </w:tcPr>
          <w:p w14:paraId="0A79F77C" w14:textId="77777777" w:rsidR="00BC55D4" w:rsidRPr="00BC55D4" w:rsidRDefault="00BC55D4" w:rsidP="00BC55D4">
            <w:pPr>
              <w:numPr>
                <w:ilvl w:val="0"/>
                <w:numId w:val="112"/>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hAnsi="Calibri" w:cs="Tahoma"/>
                <w:sz w:val="20"/>
                <w:szCs w:val="20"/>
                <w:highlight w:val="yellow"/>
              </w:rPr>
            </w:pPr>
            <w:r w:rsidRPr="00BC55D4">
              <w:rPr>
                <w:rFonts w:ascii="Calibri" w:hAnsi="Calibri" w:cs="Tahoma"/>
                <w:sz w:val="20"/>
                <w:szCs w:val="20"/>
                <w:highlight w:val="yellow"/>
              </w:rPr>
              <w:t>Sandwiches are assembled and each pan is marked with a discard time 2 hours from the time assembly begins.</w:t>
            </w:r>
          </w:p>
        </w:tc>
      </w:tr>
      <w:tr w:rsidR="00BC55D4" w:rsidRPr="00BC55D4" w14:paraId="4A4E8BD1" w14:textId="77777777" w:rsidTr="00C62697">
        <w:trPr>
          <w:trHeight w:val="135"/>
        </w:trPr>
        <w:tc>
          <w:tcPr>
            <w:tcW w:w="3978" w:type="dxa"/>
            <w:vMerge/>
            <w:vAlign w:val="center"/>
          </w:tcPr>
          <w:p w14:paraId="291AF40B"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highlight w:val="yellow"/>
              </w:rPr>
            </w:pPr>
          </w:p>
        </w:tc>
        <w:tc>
          <w:tcPr>
            <w:tcW w:w="5940" w:type="dxa"/>
            <w:shd w:val="clear" w:color="auto" w:fill="auto"/>
          </w:tcPr>
          <w:p w14:paraId="0A110737" w14:textId="77777777" w:rsidR="00BC55D4" w:rsidRPr="00BC55D4" w:rsidRDefault="00BC55D4" w:rsidP="00BC55D4">
            <w:pPr>
              <w:numPr>
                <w:ilvl w:val="0"/>
                <w:numId w:val="112"/>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hAnsi="Calibri" w:cs="Tahoma"/>
                <w:sz w:val="20"/>
                <w:szCs w:val="20"/>
                <w:highlight w:val="yellow"/>
              </w:rPr>
            </w:pPr>
            <w:r w:rsidRPr="00BC55D4">
              <w:rPr>
                <w:rFonts w:ascii="Calibri" w:hAnsi="Calibri"/>
                <w:sz w:val="20"/>
                <w:szCs w:val="20"/>
                <w:highlight w:val="yellow"/>
              </w:rPr>
              <w:t>During serving time, sandwiches are served from the pan within 2 hours from the time they were assembled.</w:t>
            </w:r>
          </w:p>
        </w:tc>
      </w:tr>
      <w:tr w:rsidR="00BC55D4" w:rsidRPr="00BC55D4" w14:paraId="4F7C4B74" w14:textId="77777777" w:rsidTr="00C62697">
        <w:trPr>
          <w:trHeight w:val="135"/>
        </w:trPr>
        <w:tc>
          <w:tcPr>
            <w:tcW w:w="3978" w:type="dxa"/>
            <w:vMerge/>
            <w:vAlign w:val="center"/>
          </w:tcPr>
          <w:p w14:paraId="4256ABAA"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highlight w:val="yellow"/>
              </w:rPr>
            </w:pPr>
          </w:p>
        </w:tc>
        <w:tc>
          <w:tcPr>
            <w:tcW w:w="5940" w:type="dxa"/>
            <w:shd w:val="clear" w:color="auto" w:fill="auto"/>
          </w:tcPr>
          <w:p w14:paraId="12047154" w14:textId="77777777" w:rsidR="00BC55D4" w:rsidRPr="00BC55D4" w:rsidRDefault="00BC55D4" w:rsidP="00BC55D4">
            <w:pPr>
              <w:numPr>
                <w:ilvl w:val="0"/>
                <w:numId w:val="112"/>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hAnsi="Calibri" w:cs="Tahoma"/>
                <w:sz w:val="20"/>
                <w:szCs w:val="20"/>
                <w:highlight w:val="yellow"/>
              </w:rPr>
            </w:pPr>
            <w:r w:rsidRPr="00BC55D4">
              <w:rPr>
                <w:rFonts w:ascii="Calibri" w:hAnsi="Calibri"/>
                <w:sz w:val="20"/>
                <w:szCs w:val="20"/>
                <w:highlight w:val="yellow"/>
              </w:rPr>
              <w:t>Sandwiches not used within two hour time period are discarded.</w:t>
            </w:r>
          </w:p>
        </w:tc>
      </w:tr>
    </w:tbl>
    <w:p w14:paraId="6E6773DC" w14:textId="77777777" w:rsidR="00BC55D4" w:rsidRPr="00BC55D4" w:rsidRDefault="00BC55D4" w:rsidP="00BC55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b/>
          <w:sz w:val="16"/>
          <w:szCs w:val="16"/>
          <w:highlight w:val="yellow"/>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78"/>
        <w:gridCol w:w="5940"/>
      </w:tblGrid>
      <w:tr w:rsidR="00BC55D4" w:rsidRPr="00BC55D4" w14:paraId="086C9F78" w14:textId="77777777" w:rsidTr="00C62697">
        <w:tc>
          <w:tcPr>
            <w:tcW w:w="3978" w:type="dxa"/>
            <w:vMerge w:val="restart"/>
            <w:shd w:val="clear" w:color="auto" w:fill="auto"/>
          </w:tcPr>
          <w:p w14:paraId="11D4AD25"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b/>
                <w:sz w:val="22"/>
                <w:szCs w:val="22"/>
                <w:highlight w:val="yellow"/>
              </w:rPr>
            </w:pPr>
            <w:r w:rsidRPr="00BC55D4">
              <w:rPr>
                <w:rFonts w:ascii="Tahoma" w:hAnsi="Tahoma" w:cs="Tahoma"/>
                <w:b/>
                <w:sz w:val="22"/>
                <w:szCs w:val="22"/>
                <w:highlight w:val="yellow"/>
              </w:rPr>
              <w:t>Time Control</w:t>
            </w:r>
          </w:p>
          <w:p w14:paraId="27031F69"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jc w:val="center"/>
              <w:rPr>
                <w:rFonts w:ascii="Tahoma" w:hAnsi="Tahoma" w:cs="Tahoma"/>
                <w:sz w:val="22"/>
                <w:szCs w:val="22"/>
                <w:highlight w:val="yellow"/>
              </w:rPr>
            </w:pPr>
          </w:p>
          <w:p w14:paraId="3DD8D71C"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highlight w:val="yellow"/>
              </w:rPr>
            </w:pPr>
            <w:r w:rsidRPr="00BC55D4">
              <w:rPr>
                <w:rFonts w:ascii="Tahoma" w:hAnsi="Tahoma" w:cs="Tahoma"/>
                <w:sz w:val="22"/>
                <w:szCs w:val="22"/>
                <w:highlight w:val="yellow"/>
              </w:rPr>
              <w:t>Time control begins at the completion of the cooking process when the food is removed from hot holding or cold holding, or the start of assembly when using room temperature ingredients. Check the appropriate box representing the beginning of time control.</w:t>
            </w:r>
          </w:p>
        </w:tc>
        <w:tc>
          <w:tcPr>
            <w:tcW w:w="5940" w:type="dxa"/>
            <w:shd w:val="clear" w:color="auto" w:fill="auto"/>
          </w:tcPr>
          <w:p w14:paraId="42C13074" w14:textId="77777777" w:rsidR="00BC55D4" w:rsidRPr="00BC55D4" w:rsidRDefault="00BC55D4" w:rsidP="00BC55D4">
            <w:pPr>
              <w:pStyle w:val="ListParagraph"/>
              <w:numPr>
                <w:ilvl w:val="0"/>
                <w:numId w:val="10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eastAsia="Tahoma" w:hAnsi="Tahoma" w:cs="Tahoma"/>
                <w:sz w:val="20"/>
                <w:szCs w:val="20"/>
                <w:highlight w:val="yellow"/>
              </w:rPr>
            </w:pPr>
            <w:r w:rsidRPr="00BC55D4">
              <w:rPr>
                <w:rFonts w:ascii="Tahoma" w:hAnsi="Tahoma" w:cs="Tahoma"/>
                <w:color w:val="2B579A"/>
                <w:sz w:val="20"/>
                <w:szCs w:val="20"/>
                <w:highlight w:val="yellow"/>
                <w:shd w:val="clear" w:color="auto" w:fill="E6E6E6"/>
              </w:rPr>
              <w:fldChar w:fldCharType="begin">
                <w:ffData>
                  <w:name w:val=""/>
                  <w:enabled/>
                  <w:calcOnExit w:val="0"/>
                  <w:checkBox>
                    <w:sizeAuto/>
                    <w:default w:val="0"/>
                  </w:checkBox>
                </w:ffData>
              </w:fldChar>
            </w:r>
            <w:r w:rsidRPr="00BC55D4">
              <w:rPr>
                <w:rFonts w:ascii="Tahoma" w:hAnsi="Tahoma" w:cs="Tahoma"/>
                <w:sz w:val="20"/>
                <w:szCs w:val="20"/>
                <w:highlight w:val="yellow"/>
              </w:rPr>
              <w:instrText xml:space="preserve"> FORMCHECKBOX </w:instrText>
            </w:r>
            <w:r w:rsidRPr="00BC55D4">
              <w:rPr>
                <w:rFonts w:ascii="Tahoma" w:hAnsi="Tahoma" w:cs="Tahoma"/>
                <w:color w:val="2B579A"/>
                <w:sz w:val="20"/>
                <w:szCs w:val="20"/>
                <w:highlight w:val="yellow"/>
                <w:shd w:val="clear" w:color="auto" w:fill="E6E6E6"/>
              </w:rPr>
            </w:r>
            <w:r w:rsidRPr="00BC55D4">
              <w:rPr>
                <w:rFonts w:ascii="Tahoma" w:hAnsi="Tahoma" w:cs="Tahoma"/>
                <w:color w:val="2B579A"/>
                <w:sz w:val="20"/>
                <w:szCs w:val="20"/>
                <w:highlight w:val="yellow"/>
                <w:shd w:val="clear" w:color="auto" w:fill="E6E6E6"/>
              </w:rPr>
              <w:fldChar w:fldCharType="separate"/>
            </w:r>
            <w:r w:rsidRPr="00BC55D4">
              <w:rPr>
                <w:rFonts w:ascii="Tahoma" w:hAnsi="Tahoma" w:cs="Tahoma"/>
                <w:color w:val="2B579A"/>
                <w:sz w:val="20"/>
                <w:szCs w:val="20"/>
                <w:highlight w:val="yellow"/>
                <w:shd w:val="clear" w:color="auto" w:fill="E6E6E6"/>
              </w:rPr>
              <w:fldChar w:fldCharType="end"/>
            </w:r>
            <w:r w:rsidRPr="00BC55D4">
              <w:rPr>
                <w:rFonts w:ascii="Tahoma" w:hAnsi="Tahoma" w:cs="Tahoma"/>
                <w:sz w:val="20"/>
                <w:szCs w:val="20"/>
                <w:highlight w:val="yellow"/>
              </w:rPr>
              <w:t xml:space="preserve"> Cooking Completion - time begins at the completion of the cooking process:    i.e. cooked pizza removed from the oven.</w:t>
            </w:r>
          </w:p>
        </w:tc>
      </w:tr>
      <w:tr w:rsidR="00BC55D4" w:rsidRPr="00BC55D4" w14:paraId="43C15DA4" w14:textId="77777777" w:rsidTr="00C62697">
        <w:tc>
          <w:tcPr>
            <w:tcW w:w="3978" w:type="dxa"/>
            <w:vMerge/>
          </w:tcPr>
          <w:p w14:paraId="4A2E8374"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highlight w:val="yellow"/>
                <w:u w:val="single"/>
              </w:rPr>
            </w:pPr>
          </w:p>
        </w:tc>
        <w:tc>
          <w:tcPr>
            <w:tcW w:w="5940" w:type="dxa"/>
            <w:shd w:val="clear" w:color="auto" w:fill="auto"/>
          </w:tcPr>
          <w:p w14:paraId="7575D034" w14:textId="77777777" w:rsidR="00BC55D4" w:rsidRPr="00BC55D4" w:rsidRDefault="00BC55D4" w:rsidP="00BC55D4">
            <w:pPr>
              <w:pStyle w:val="ListParagraph"/>
              <w:numPr>
                <w:ilvl w:val="0"/>
                <w:numId w:val="108"/>
              </w:numPr>
              <w:tabs>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eastAsia="Tahoma" w:hAnsi="Tahoma" w:cs="Tahoma"/>
                <w:sz w:val="20"/>
                <w:szCs w:val="20"/>
                <w:highlight w:val="yellow"/>
              </w:rPr>
            </w:pPr>
            <w:r w:rsidRPr="00BC55D4">
              <w:rPr>
                <w:rFonts w:ascii="Tahoma" w:hAnsi="Tahoma" w:cs="Tahoma"/>
                <w:color w:val="2B579A"/>
                <w:sz w:val="20"/>
                <w:szCs w:val="20"/>
                <w:highlight w:val="yellow"/>
                <w:shd w:val="clear" w:color="auto" w:fill="E6E6E6"/>
              </w:rPr>
              <w:fldChar w:fldCharType="begin">
                <w:ffData>
                  <w:name w:val=""/>
                  <w:enabled/>
                  <w:calcOnExit w:val="0"/>
                  <w:checkBox>
                    <w:sizeAuto/>
                    <w:default w:val="0"/>
                  </w:checkBox>
                </w:ffData>
              </w:fldChar>
            </w:r>
            <w:r w:rsidRPr="00BC55D4">
              <w:rPr>
                <w:rFonts w:ascii="Tahoma" w:hAnsi="Tahoma" w:cs="Tahoma"/>
                <w:sz w:val="20"/>
                <w:szCs w:val="20"/>
                <w:highlight w:val="yellow"/>
              </w:rPr>
              <w:instrText xml:space="preserve"> FORMCHECKBOX </w:instrText>
            </w:r>
            <w:r w:rsidRPr="00BC55D4">
              <w:rPr>
                <w:rFonts w:ascii="Tahoma" w:hAnsi="Tahoma" w:cs="Tahoma"/>
                <w:color w:val="2B579A"/>
                <w:sz w:val="20"/>
                <w:szCs w:val="20"/>
                <w:highlight w:val="yellow"/>
                <w:shd w:val="clear" w:color="auto" w:fill="E6E6E6"/>
              </w:rPr>
            </w:r>
            <w:r w:rsidRPr="00BC55D4">
              <w:rPr>
                <w:rFonts w:ascii="Tahoma" w:hAnsi="Tahoma" w:cs="Tahoma"/>
                <w:color w:val="2B579A"/>
                <w:sz w:val="20"/>
                <w:szCs w:val="20"/>
                <w:highlight w:val="yellow"/>
                <w:shd w:val="clear" w:color="auto" w:fill="E6E6E6"/>
              </w:rPr>
              <w:fldChar w:fldCharType="separate"/>
            </w:r>
            <w:r w:rsidRPr="00BC55D4">
              <w:rPr>
                <w:rFonts w:ascii="Tahoma" w:hAnsi="Tahoma" w:cs="Tahoma"/>
                <w:color w:val="2B579A"/>
                <w:sz w:val="20"/>
                <w:szCs w:val="20"/>
                <w:highlight w:val="yellow"/>
                <w:shd w:val="clear" w:color="auto" w:fill="E6E6E6"/>
              </w:rPr>
              <w:fldChar w:fldCharType="end"/>
            </w:r>
            <w:r w:rsidRPr="00BC55D4">
              <w:rPr>
                <w:rFonts w:ascii="Tahoma" w:hAnsi="Tahoma" w:cs="Tahoma"/>
                <w:sz w:val="20"/>
                <w:szCs w:val="20"/>
                <w:highlight w:val="yellow"/>
              </w:rPr>
              <w:t xml:space="preserve"> Removal from hot or cold holding – time begins when the food is removed from temperature control:    i.e. meats or vegetables are removed from hot holding unit, sub sandwiches or milks are removed from refrigeration.</w:t>
            </w:r>
          </w:p>
        </w:tc>
      </w:tr>
      <w:tr w:rsidR="00BC55D4" w:rsidRPr="00BC55D4" w14:paraId="4B4FD3DA" w14:textId="77777777" w:rsidTr="00C62697">
        <w:tc>
          <w:tcPr>
            <w:tcW w:w="3978" w:type="dxa"/>
            <w:vMerge/>
          </w:tcPr>
          <w:p w14:paraId="6C323511"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highlight w:val="yellow"/>
                <w:u w:val="single"/>
              </w:rPr>
            </w:pPr>
          </w:p>
        </w:tc>
        <w:tc>
          <w:tcPr>
            <w:tcW w:w="5940" w:type="dxa"/>
            <w:shd w:val="clear" w:color="auto" w:fill="auto"/>
          </w:tcPr>
          <w:p w14:paraId="5D2ABADF" w14:textId="77777777" w:rsidR="00BC55D4" w:rsidRPr="00BC55D4" w:rsidRDefault="00BC55D4" w:rsidP="00BC55D4">
            <w:pPr>
              <w:pStyle w:val="ListParagraph"/>
              <w:numPr>
                <w:ilvl w:val="0"/>
                <w:numId w:val="107"/>
              </w:numPr>
              <w:tabs>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eastAsia="Tahoma" w:hAnsi="Tahoma" w:cs="Tahoma"/>
                <w:sz w:val="20"/>
                <w:szCs w:val="20"/>
                <w:highlight w:val="yellow"/>
              </w:rPr>
            </w:pPr>
            <w:r w:rsidRPr="00BC55D4">
              <w:rPr>
                <w:rFonts w:ascii="Tahoma" w:hAnsi="Tahoma" w:cs="Tahoma"/>
                <w:color w:val="2B579A"/>
                <w:sz w:val="20"/>
                <w:szCs w:val="20"/>
                <w:highlight w:val="yellow"/>
                <w:shd w:val="clear" w:color="auto" w:fill="E6E6E6"/>
              </w:rPr>
              <w:fldChar w:fldCharType="begin">
                <w:ffData>
                  <w:name w:val="Check6"/>
                  <w:enabled/>
                  <w:calcOnExit w:val="0"/>
                  <w:checkBox>
                    <w:sizeAuto/>
                    <w:default w:val="1"/>
                  </w:checkBox>
                </w:ffData>
              </w:fldChar>
            </w:r>
            <w:bookmarkStart w:id="104" w:name="Check6"/>
            <w:r w:rsidRPr="00BC55D4">
              <w:rPr>
                <w:rFonts w:ascii="Tahoma" w:hAnsi="Tahoma" w:cs="Tahoma"/>
                <w:sz w:val="20"/>
                <w:szCs w:val="20"/>
                <w:highlight w:val="yellow"/>
              </w:rPr>
              <w:instrText xml:space="preserve"> FORMCHECKBOX </w:instrText>
            </w:r>
            <w:r w:rsidRPr="00BC55D4">
              <w:rPr>
                <w:rFonts w:ascii="Tahoma" w:hAnsi="Tahoma" w:cs="Tahoma"/>
                <w:color w:val="2B579A"/>
                <w:sz w:val="20"/>
                <w:szCs w:val="20"/>
                <w:highlight w:val="yellow"/>
                <w:shd w:val="clear" w:color="auto" w:fill="E6E6E6"/>
              </w:rPr>
            </w:r>
            <w:r w:rsidRPr="00BC55D4">
              <w:rPr>
                <w:rFonts w:ascii="Tahoma" w:hAnsi="Tahoma" w:cs="Tahoma"/>
                <w:color w:val="2B579A"/>
                <w:sz w:val="20"/>
                <w:szCs w:val="20"/>
                <w:highlight w:val="yellow"/>
                <w:shd w:val="clear" w:color="auto" w:fill="E6E6E6"/>
              </w:rPr>
              <w:fldChar w:fldCharType="separate"/>
            </w:r>
            <w:r w:rsidRPr="00BC55D4">
              <w:rPr>
                <w:rFonts w:ascii="Tahoma" w:hAnsi="Tahoma" w:cs="Tahoma"/>
                <w:color w:val="2B579A"/>
                <w:sz w:val="20"/>
                <w:szCs w:val="20"/>
                <w:highlight w:val="yellow"/>
                <w:shd w:val="clear" w:color="auto" w:fill="E6E6E6"/>
              </w:rPr>
              <w:fldChar w:fldCharType="end"/>
            </w:r>
            <w:bookmarkEnd w:id="104"/>
            <w:r w:rsidRPr="00BC55D4">
              <w:rPr>
                <w:rFonts w:ascii="Tahoma" w:hAnsi="Tahoma" w:cs="Tahoma"/>
                <w:sz w:val="20"/>
                <w:szCs w:val="20"/>
                <w:highlight w:val="yellow"/>
              </w:rPr>
              <w:t xml:space="preserve"> Assembly – time begins when preparing the menu item; i.e. sandwiches, salads, cut melons.  Note: For cold items, the ingredients must be removed cold storage at 41° F. before assembly begins. If hot foods are being assembled, all foods must be cooked to the proper temperature and held at least 135 </w:t>
            </w:r>
            <w:r w:rsidRPr="00BC55D4">
              <w:rPr>
                <w:rFonts w:ascii="Tahoma" w:hAnsi="Tahoma" w:cs="Tahoma"/>
                <w:color w:val="2B579A"/>
                <w:sz w:val="20"/>
                <w:szCs w:val="20"/>
                <w:highlight w:val="yellow"/>
                <w:shd w:val="clear" w:color="auto" w:fill="E6E6E6"/>
              </w:rPr>
              <w:fldChar w:fldCharType="begin"/>
            </w:r>
            <w:r w:rsidRPr="00BC55D4">
              <w:rPr>
                <w:rFonts w:ascii="Tahoma" w:hAnsi="Tahoma" w:cs="Tahoma"/>
                <w:sz w:val="20"/>
                <w:szCs w:val="20"/>
                <w:highlight w:val="yellow"/>
              </w:rPr>
              <w:instrText xml:space="preserve"> FORMCHECKBOX </w:instrText>
            </w:r>
            <w:r w:rsidRPr="00BC55D4">
              <w:rPr>
                <w:rFonts w:ascii="Tahoma" w:hAnsi="Tahoma" w:cs="Tahoma"/>
                <w:color w:val="2B579A"/>
                <w:sz w:val="20"/>
                <w:szCs w:val="20"/>
                <w:highlight w:val="yellow"/>
                <w:shd w:val="clear" w:color="auto" w:fill="E6E6E6"/>
              </w:rPr>
              <w:fldChar w:fldCharType="separate"/>
            </w:r>
            <w:r w:rsidRPr="00BC55D4">
              <w:rPr>
                <w:rFonts w:ascii="Tahoma" w:hAnsi="Tahoma" w:cs="Tahoma"/>
                <w:color w:val="2B579A"/>
                <w:sz w:val="20"/>
                <w:szCs w:val="20"/>
                <w:highlight w:val="yellow"/>
                <w:shd w:val="clear" w:color="auto" w:fill="E6E6E6"/>
              </w:rPr>
              <w:fldChar w:fldCharType="end"/>
            </w:r>
            <w:r w:rsidRPr="00BC55D4">
              <w:rPr>
                <w:rFonts w:ascii="Tahoma" w:hAnsi="Tahoma" w:cs="Tahoma"/>
                <w:sz w:val="20"/>
                <w:szCs w:val="20"/>
                <w:highlight w:val="yellow"/>
              </w:rPr>
              <w:t>° F.</w:t>
            </w:r>
          </w:p>
        </w:tc>
      </w:tr>
    </w:tbl>
    <w:p w14:paraId="507F400A" w14:textId="77777777" w:rsidR="00BC55D4" w:rsidRPr="00BC55D4" w:rsidRDefault="00BC55D4" w:rsidP="00BC55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16"/>
          <w:szCs w:val="16"/>
          <w:highlight w:val="yellow"/>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78"/>
        <w:gridCol w:w="5940"/>
      </w:tblGrid>
      <w:tr w:rsidR="00BC55D4" w:rsidRPr="00BC55D4" w14:paraId="6B12C5EA" w14:textId="77777777" w:rsidTr="00C62697">
        <w:tc>
          <w:tcPr>
            <w:tcW w:w="9918" w:type="dxa"/>
            <w:gridSpan w:val="2"/>
            <w:shd w:val="clear" w:color="auto" w:fill="auto"/>
          </w:tcPr>
          <w:p w14:paraId="3CC8A469"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b/>
                <w:sz w:val="22"/>
                <w:szCs w:val="22"/>
                <w:highlight w:val="yellow"/>
              </w:rPr>
            </w:pPr>
            <w:r w:rsidRPr="00BC55D4">
              <w:rPr>
                <w:rFonts w:ascii="Tahoma" w:hAnsi="Tahoma" w:cs="Tahoma"/>
                <w:b/>
                <w:sz w:val="22"/>
                <w:szCs w:val="22"/>
                <w:highlight w:val="yellow"/>
              </w:rPr>
              <w:t>Holding Time</w:t>
            </w:r>
          </w:p>
          <w:p w14:paraId="785835BF"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highlight w:val="yellow"/>
              </w:rPr>
            </w:pPr>
            <w:r w:rsidRPr="00BC55D4">
              <w:rPr>
                <w:rFonts w:ascii="Tahoma" w:hAnsi="Tahoma" w:cs="Tahoma"/>
                <w:sz w:val="20"/>
                <w:szCs w:val="20"/>
                <w:highlight w:val="yellow"/>
              </w:rPr>
              <w:t>Maximum holding time for food is 4 hours.</w:t>
            </w:r>
          </w:p>
        </w:tc>
      </w:tr>
      <w:tr w:rsidR="00BC55D4" w:rsidRPr="00BC55D4" w14:paraId="35A05820" w14:textId="77777777" w:rsidTr="00C62697">
        <w:tc>
          <w:tcPr>
            <w:tcW w:w="3978" w:type="dxa"/>
            <w:shd w:val="clear" w:color="auto" w:fill="auto"/>
          </w:tcPr>
          <w:p w14:paraId="4A3F80A4"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highlight w:val="yellow"/>
              </w:rPr>
            </w:pPr>
            <w:r w:rsidRPr="00BC55D4">
              <w:rPr>
                <w:rFonts w:ascii="Tahoma" w:hAnsi="Tahoma" w:cs="Tahoma"/>
                <w:sz w:val="22"/>
                <w:szCs w:val="22"/>
                <w:highlight w:val="yellow"/>
              </w:rPr>
              <w:t>Specify food location during holding:</w:t>
            </w:r>
          </w:p>
        </w:tc>
        <w:tc>
          <w:tcPr>
            <w:tcW w:w="5940" w:type="dxa"/>
            <w:shd w:val="clear" w:color="auto" w:fill="auto"/>
          </w:tcPr>
          <w:p w14:paraId="0136FD4E"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Calibri" w:hAnsi="Calibri" w:cs="Tahoma"/>
                <w:sz w:val="20"/>
                <w:szCs w:val="20"/>
                <w:highlight w:val="yellow"/>
              </w:rPr>
            </w:pPr>
            <w:r w:rsidRPr="00BC55D4">
              <w:rPr>
                <w:rFonts w:ascii="Calibri" w:hAnsi="Calibri"/>
                <w:sz w:val="20"/>
                <w:szCs w:val="20"/>
                <w:highlight w:val="yellow"/>
              </w:rPr>
              <w:t>On unrefrigerated serving/transporting equipment on serving lines and kiosks.</w:t>
            </w:r>
          </w:p>
        </w:tc>
      </w:tr>
      <w:tr w:rsidR="00BC55D4" w:rsidRPr="00BC55D4" w14:paraId="217C567F" w14:textId="77777777" w:rsidTr="00C62697">
        <w:tc>
          <w:tcPr>
            <w:tcW w:w="3978" w:type="dxa"/>
            <w:shd w:val="clear" w:color="auto" w:fill="auto"/>
          </w:tcPr>
          <w:p w14:paraId="6361A5B5"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highlight w:val="yellow"/>
              </w:rPr>
            </w:pPr>
            <w:r w:rsidRPr="00BC55D4">
              <w:rPr>
                <w:rFonts w:ascii="Tahoma" w:hAnsi="Tahoma" w:cs="Tahoma"/>
                <w:sz w:val="22"/>
                <w:szCs w:val="22"/>
                <w:highlight w:val="yellow"/>
              </w:rPr>
              <w:t>Describe labeling method:</w:t>
            </w:r>
          </w:p>
        </w:tc>
        <w:tc>
          <w:tcPr>
            <w:tcW w:w="5940" w:type="dxa"/>
            <w:shd w:val="clear" w:color="auto" w:fill="auto"/>
          </w:tcPr>
          <w:p w14:paraId="341EED24"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hAnsi="Calibri"/>
                <w:sz w:val="20"/>
                <w:szCs w:val="20"/>
                <w:highlight w:val="yellow"/>
              </w:rPr>
            </w:pPr>
            <w:r w:rsidRPr="00BC55D4">
              <w:rPr>
                <w:rFonts w:ascii="Calibri" w:hAnsi="Calibri"/>
                <w:bCs/>
                <w:sz w:val="20"/>
                <w:szCs w:val="20"/>
                <w:highlight w:val="yellow"/>
              </w:rPr>
              <w:t>A label will be attached to each pan and denoting the discard time within 2 hours of sandwich assembly.</w:t>
            </w:r>
            <w:r w:rsidRPr="00BC55D4">
              <w:rPr>
                <w:rFonts w:ascii="Calibri" w:hAnsi="Calibri"/>
                <w:sz w:val="20"/>
                <w:szCs w:val="20"/>
                <w:highlight w:val="yellow"/>
              </w:rPr>
              <w:t xml:space="preserve">  </w:t>
            </w:r>
          </w:p>
        </w:tc>
      </w:tr>
      <w:tr w:rsidR="00BC55D4" w:rsidRPr="00BC55D4" w14:paraId="5E519756" w14:textId="77777777" w:rsidTr="00C62697">
        <w:tc>
          <w:tcPr>
            <w:tcW w:w="3978" w:type="dxa"/>
            <w:shd w:val="clear" w:color="auto" w:fill="auto"/>
          </w:tcPr>
          <w:p w14:paraId="3A0F0680"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highlight w:val="yellow"/>
              </w:rPr>
            </w:pPr>
            <w:r w:rsidRPr="00BC55D4">
              <w:rPr>
                <w:rFonts w:ascii="Tahoma" w:hAnsi="Tahoma" w:cs="Tahoma"/>
                <w:sz w:val="22"/>
                <w:szCs w:val="22"/>
                <w:highlight w:val="yellow"/>
              </w:rPr>
              <w:t>Labeling Method includes:</w:t>
            </w:r>
          </w:p>
        </w:tc>
        <w:tc>
          <w:tcPr>
            <w:tcW w:w="5940" w:type="dxa"/>
            <w:shd w:val="clear" w:color="auto" w:fill="auto"/>
          </w:tcPr>
          <w:p w14:paraId="6D793776" w14:textId="77777777" w:rsidR="00BC55D4" w:rsidRPr="00BC55D4" w:rsidRDefault="00BC55D4" w:rsidP="00C62697">
            <w:pPr>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ind w:left="360" w:hanging="360"/>
              <w:rPr>
                <w:rFonts w:ascii="Tahoma" w:hAnsi="Tahoma" w:cs="Tahoma"/>
                <w:sz w:val="22"/>
                <w:szCs w:val="22"/>
                <w:highlight w:val="yellow"/>
              </w:rPr>
            </w:pPr>
            <w:r w:rsidRPr="00BC55D4">
              <w:rPr>
                <w:rFonts w:ascii="Tahoma" w:hAnsi="Tahoma" w:cs="Tahoma"/>
                <w:color w:val="2B579A"/>
                <w:sz w:val="22"/>
                <w:szCs w:val="22"/>
                <w:highlight w:val="yellow"/>
                <w:shd w:val="clear" w:color="auto" w:fill="E6E6E6"/>
              </w:rPr>
              <w:fldChar w:fldCharType="begin">
                <w:ffData>
                  <w:name w:val="Check9"/>
                  <w:enabled/>
                  <w:calcOnExit w:val="0"/>
                  <w:checkBox>
                    <w:sizeAuto/>
                    <w:default w:val="0"/>
                  </w:checkBox>
                </w:ffData>
              </w:fldChar>
            </w:r>
            <w:r w:rsidRPr="00BC55D4">
              <w:rPr>
                <w:rFonts w:ascii="Tahoma" w:hAnsi="Tahoma" w:cs="Tahoma"/>
                <w:sz w:val="22"/>
                <w:szCs w:val="22"/>
                <w:highlight w:val="yellow"/>
              </w:rPr>
              <w:instrText xml:space="preserve"> FORMCHECKBOX </w:instrText>
            </w:r>
            <w:r w:rsidRPr="00BC55D4">
              <w:rPr>
                <w:rFonts w:ascii="Tahoma" w:hAnsi="Tahoma" w:cs="Tahoma"/>
                <w:color w:val="2B579A"/>
                <w:sz w:val="22"/>
                <w:szCs w:val="22"/>
                <w:highlight w:val="yellow"/>
                <w:shd w:val="clear" w:color="auto" w:fill="E6E6E6"/>
              </w:rPr>
            </w:r>
            <w:r w:rsidRPr="00BC55D4">
              <w:rPr>
                <w:rFonts w:ascii="Tahoma" w:hAnsi="Tahoma" w:cs="Tahoma"/>
                <w:color w:val="2B579A"/>
                <w:sz w:val="22"/>
                <w:szCs w:val="22"/>
                <w:highlight w:val="yellow"/>
                <w:shd w:val="clear" w:color="auto" w:fill="E6E6E6"/>
              </w:rPr>
              <w:fldChar w:fldCharType="separate"/>
            </w:r>
            <w:r w:rsidRPr="00BC55D4">
              <w:rPr>
                <w:rFonts w:ascii="Tahoma" w:hAnsi="Tahoma" w:cs="Tahoma"/>
                <w:color w:val="2B579A"/>
                <w:sz w:val="22"/>
                <w:szCs w:val="22"/>
                <w:highlight w:val="yellow"/>
                <w:shd w:val="clear" w:color="auto" w:fill="E6E6E6"/>
              </w:rPr>
              <w:fldChar w:fldCharType="end"/>
            </w:r>
            <w:r w:rsidRPr="00BC55D4">
              <w:rPr>
                <w:rFonts w:ascii="Tahoma" w:hAnsi="Tahoma" w:cs="Tahoma"/>
                <w:sz w:val="22"/>
                <w:szCs w:val="22"/>
                <w:highlight w:val="yellow"/>
              </w:rPr>
              <w:t xml:space="preserve">  when time control begins     </w:t>
            </w:r>
            <w:r w:rsidRPr="00BC55D4">
              <w:rPr>
                <w:rFonts w:ascii="Tahoma" w:hAnsi="Tahoma" w:cs="Tahoma"/>
                <w:color w:val="2B579A"/>
                <w:sz w:val="22"/>
                <w:szCs w:val="22"/>
                <w:highlight w:val="yellow"/>
                <w:shd w:val="clear" w:color="auto" w:fill="E6E6E6"/>
              </w:rPr>
              <w:fldChar w:fldCharType="begin">
                <w:ffData>
                  <w:name w:val=""/>
                  <w:enabled/>
                  <w:calcOnExit w:val="0"/>
                  <w:checkBox>
                    <w:sizeAuto/>
                    <w:default w:val="1"/>
                  </w:checkBox>
                </w:ffData>
              </w:fldChar>
            </w:r>
            <w:r w:rsidRPr="00BC55D4">
              <w:rPr>
                <w:rFonts w:ascii="Tahoma" w:hAnsi="Tahoma" w:cs="Tahoma"/>
                <w:sz w:val="22"/>
                <w:szCs w:val="22"/>
                <w:highlight w:val="yellow"/>
              </w:rPr>
              <w:instrText xml:space="preserve"> FORMCHECKBOX </w:instrText>
            </w:r>
            <w:r w:rsidRPr="00BC55D4">
              <w:rPr>
                <w:rFonts w:ascii="Tahoma" w:hAnsi="Tahoma" w:cs="Tahoma"/>
                <w:color w:val="2B579A"/>
                <w:sz w:val="22"/>
                <w:szCs w:val="22"/>
                <w:highlight w:val="yellow"/>
                <w:shd w:val="clear" w:color="auto" w:fill="E6E6E6"/>
              </w:rPr>
            </w:r>
            <w:r w:rsidRPr="00BC55D4">
              <w:rPr>
                <w:rFonts w:ascii="Tahoma" w:hAnsi="Tahoma" w:cs="Tahoma"/>
                <w:color w:val="2B579A"/>
                <w:sz w:val="22"/>
                <w:szCs w:val="22"/>
                <w:highlight w:val="yellow"/>
                <w:shd w:val="clear" w:color="auto" w:fill="E6E6E6"/>
              </w:rPr>
              <w:fldChar w:fldCharType="separate"/>
            </w:r>
            <w:r w:rsidRPr="00BC55D4">
              <w:rPr>
                <w:rFonts w:ascii="Tahoma" w:hAnsi="Tahoma" w:cs="Tahoma"/>
                <w:color w:val="2B579A"/>
                <w:sz w:val="22"/>
                <w:szCs w:val="22"/>
                <w:highlight w:val="yellow"/>
                <w:shd w:val="clear" w:color="auto" w:fill="E6E6E6"/>
              </w:rPr>
              <w:fldChar w:fldCharType="end"/>
            </w:r>
            <w:r w:rsidRPr="00BC55D4">
              <w:rPr>
                <w:rFonts w:ascii="Tahoma" w:hAnsi="Tahoma" w:cs="Tahoma"/>
                <w:sz w:val="22"/>
                <w:szCs w:val="22"/>
                <w:highlight w:val="yellow"/>
              </w:rPr>
              <w:t xml:space="preserve">  discard time</w:t>
            </w:r>
          </w:p>
        </w:tc>
      </w:tr>
      <w:tr w:rsidR="00BC55D4" w:rsidRPr="005D0E18" w14:paraId="3539B527" w14:textId="77777777" w:rsidTr="00C62697">
        <w:tc>
          <w:tcPr>
            <w:tcW w:w="3978" w:type="dxa"/>
            <w:shd w:val="clear" w:color="auto" w:fill="auto"/>
          </w:tcPr>
          <w:p w14:paraId="7B27A69D" w14:textId="77777777" w:rsidR="00BC55D4" w:rsidRPr="00BC55D4" w:rsidRDefault="00BC55D4" w:rsidP="00C6269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highlight w:val="yellow"/>
              </w:rPr>
            </w:pPr>
            <w:r w:rsidRPr="00BC55D4">
              <w:rPr>
                <w:rFonts w:ascii="Tahoma" w:hAnsi="Tahoma" w:cs="Tahoma"/>
                <w:sz w:val="22"/>
                <w:szCs w:val="22"/>
                <w:highlight w:val="yellow"/>
              </w:rPr>
              <w:t>Disposal Method:</w:t>
            </w:r>
          </w:p>
        </w:tc>
        <w:tc>
          <w:tcPr>
            <w:tcW w:w="5940" w:type="dxa"/>
            <w:shd w:val="clear" w:color="auto" w:fill="auto"/>
          </w:tcPr>
          <w:p w14:paraId="3B2FD636" w14:textId="77777777" w:rsidR="00BC55D4" w:rsidRPr="005D0E18" w:rsidRDefault="00BC55D4" w:rsidP="00C62697">
            <w:pPr>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ind w:left="360" w:hanging="360"/>
              <w:rPr>
                <w:rFonts w:ascii="Calibri" w:hAnsi="Calibri" w:cs="Tahoma"/>
                <w:sz w:val="20"/>
                <w:szCs w:val="20"/>
              </w:rPr>
            </w:pPr>
            <w:r w:rsidRPr="00BC55D4">
              <w:rPr>
                <w:rFonts w:ascii="Calibri" w:hAnsi="Calibri"/>
                <w:bCs/>
                <w:sz w:val="20"/>
                <w:szCs w:val="20"/>
                <w:highlight w:val="yellow"/>
              </w:rPr>
              <w:t>Unused sandwiches will be discarded in the garbage disposal.</w:t>
            </w:r>
          </w:p>
        </w:tc>
      </w:tr>
    </w:tbl>
    <w:p w14:paraId="5611803E" w14:textId="4FA27477" w:rsidR="00B3611D" w:rsidRPr="002227C5" w:rsidRDefault="00B3611D" w:rsidP="00887C23">
      <w:pPr>
        <w:pStyle w:val="Heading2"/>
        <w:rPr>
          <w:rFonts w:ascii="Tahoma" w:hAnsi="Tahoma" w:cs="Tahoma"/>
        </w:rPr>
      </w:pPr>
      <w:r w:rsidRPr="002227C5">
        <w:br w:type="page"/>
      </w:r>
      <w:bookmarkStart w:id="105" w:name="_Toc396122594"/>
      <w:bookmarkStart w:id="106" w:name="_Toc200016123"/>
      <w:r w:rsidRPr="002227C5">
        <w:rPr>
          <w:rFonts w:ascii="Tahoma" w:hAnsi="Tahoma" w:cs="Tahoma"/>
        </w:rPr>
        <w:lastRenderedPageBreak/>
        <w:t>Calibrating Thermometer</w:t>
      </w:r>
      <w:bookmarkEnd w:id="105"/>
      <w:r w:rsidR="00B215D0" w:rsidRPr="002227C5">
        <w:rPr>
          <w:rFonts w:ascii="Tahoma" w:hAnsi="Tahoma" w:cs="Tahoma"/>
        </w:rPr>
        <w:t>s</w:t>
      </w:r>
      <w:bookmarkEnd w:id="106"/>
    </w:p>
    <w:p w14:paraId="7871AFC0" w14:textId="77777777" w:rsidR="00B3611D" w:rsidRPr="002227C5" w:rsidRDefault="00B3611D" w:rsidP="00B3611D">
      <w:pPr>
        <w:ind w:firstLine="720"/>
        <w:rPr>
          <w:rFonts w:ascii="Tahoma" w:hAnsi="Tahoma" w:cs="Tahoma"/>
        </w:rPr>
      </w:pPr>
    </w:p>
    <w:p w14:paraId="3C7041CD" w14:textId="77777777" w:rsidR="00B3611D" w:rsidRPr="002227C5" w:rsidRDefault="00B3611D" w:rsidP="00B3611D">
      <w:pPr>
        <w:pStyle w:val="Default"/>
        <w:rPr>
          <w:rFonts w:ascii="Tahoma" w:hAnsi="Tahoma" w:cs="Tahoma"/>
        </w:rPr>
      </w:pPr>
      <w:r w:rsidRPr="002227C5">
        <w:rPr>
          <w:rFonts w:ascii="Tahoma" w:hAnsi="Tahoma" w:cs="Tahoma"/>
        </w:rPr>
        <w:t>Accurate temperature readings are critical to the success of a HACCP Plan. Therefore, all thermo</w:t>
      </w:r>
      <w:r w:rsidR="00B83DF8" w:rsidRPr="002227C5">
        <w:rPr>
          <w:rFonts w:ascii="Tahoma" w:hAnsi="Tahoma" w:cs="Tahoma"/>
        </w:rPr>
        <w:t>meters, including those</w:t>
      </w:r>
      <w:r w:rsidRPr="002227C5">
        <w:rPr>
          <w:rFonts w:ascii="Tahoma" w:hAnsi="Tahoma" w:cs="Tahoma"/>
        </w:rPr>
        <w:t xml:space="preserve"> used to measure food </w:t>
      </w:r>
      <w:r w:rsidR="00B83DF8" w:rsidRPr="002227C5">
        <w:rPr>
          <w:rFonts w:ascii="Tahoma" w:hAnsi="Tahoma" w:cs="Tahoma"/>
        </w:rPr>
        <w:t xml:space="preserve">temperatures and those </w:t>
      </w:r>
      <w:r w:rsidRPr="002227C5">
        <w:rPr>
          <w:rFonts w:ascii="Tahoma" w:hAnsi="Tahoma" w:cs="Tahoma"/>
        </w:rPr>
        <w:t xml:space="preserve">used to measure air temperature, must be calibrated on a scheduled basis to determine how accurate the thermometer is reading temperatures. Calibration is the process of verifying the accuracy of a thermometer.  </w:t>
      </w:r>
    </w:p>
    <w:p w14:paraId="3999226D" w14:textId="77777777" w:rsidR="00B3611D" w:rsidRPr="002227C5" w:rsidRDefault="00B3611D" w:rsidP="00B3611D">
      <w:pPr>
        <w:pStyle w:val="Default"/>
        <w:rPr>
          <w:rFonts w:ascii="Tahoma" w:hAnsi="Tahoma" w:cs="Tahoma"/>
        </w:rPr>
      </w:pPr>
    </w:p>
    <w:p w14:paraId="42CA77FB" w14:textId="77777777" w:rsidR="00B3611D" w:rsidRPr="002227C5" w:rsidRDefault="00B3611D" w:rsidP="00B3611D">
      <w:pPr>
        <w:pStyle w:val="Default"/>
        <w:rPr>
          <w:rFonts w:ascii="Tahoma" w:hAnsi="Tahoma" w:cs="Tahoma"/>
          <w:b/>
          <w:bCs/>
        </w:rPr>
      </w:pPr>
      <w:r w:rsidRPr="002227C5">
        <w:rPr>
          <w:rFonts w:ascii="Tahoma" w:hAnsi="Tahoma" w:cs="Tahoma"/>
          <w:b/>
          <w:bCs/>
        </w:rPr>
        <w:t>Calibrating Food Thermometers (Bimetallic or Metal-stem Thermometers)</w:t>
      </w:r>
    </w:p>
    <w:p w14:paraId="6C699D7D" w14:textId="77777777" w:rsidR="00B3611D" w:rsidRPr="002227C5" w:rsidRDefault="00B3611D" w:rsidP="00B3611D">
      <w:pPr>
        <w:pStyle w:val="Default"/>
        <w:rPr>
          <w:rFonts w:ascii="Tahoma" w:hAnsi="Tahoma" w:cs="Tahoma"/>
          <w:vanish/>
        </w:rPr>
      </w:pPr>
      <w:r w:rsidRPr="002227C5">
        <w:rPr>
          <w:rFonts w:ascii="Tahoma" w:hAnsi="Tahoma" w:cs="Tahoma"/>
        </w:rPr>
        <w:t>Read the manufacturer instructions to determine how to calibrate your thermometers. Some types must be returned to the manufacturer to be calibrated. Verify the accuracy of all food thermometers at least once a day or every time it is dropped</w:t>
      </w:r>
      <w:r w:rsidRPr="002227C5">
        <w:rPr>
          <w:rFonts w:ascii="Tahoma" w:hAnsi="Tahoma" w:cs="Tahoma"/>
          <w:szCs w:val="20"/>
        </w:rPr>
        <w:t xml:space="preserve">. </w:t>
      </w:r>
    </w:p>
    <w:p w14:paraId="2ACBC54A" w14:textId="77777777" w:rsidR="00B3611D" w:rsidRPr="002227C5" w:rsidRDefault="00B3611D" w:rsidP="00B3611D">
      <w:pPr>
        <w:rPr>
          <w:rFonts w:ascii="Tahoma" w:hAnsi="Tahoma" w:cs="Tahoma"/>
        </w:rPr>
      </w:pPr>
      <w:r w:rsidRPr="002227C5">
        <w:rPr>
          <w:rFonts w:ascii="Tahoma" w:hAnsi="Tahoma" w:cs="Tahoma"/>
        </w:rPr>
        <w:t>Two accepted methods for checking accuracy are the boiling-point method and ice-point method. Both are described below.</w:t>
      </w:r>
    </w:p>
    <w:p w14:paraId="665C6B8B" w14:textId="77777777" w:rsidR="00B3611D" w:rsidRPr="002227C5" w:rsidRDefault="00B3611D" w:rsidP="00B3611D">
      <w:pPr>
        <w:rPr>
          <w:rFonts w:ascii="Tahoma" w:hAnsi="Tahoma" w:cs="Tahoma"/>
        </w:rPr>
      </w:pPr>
    </w:p>
    <w:p w14:paraId="02968E2A" w14:textId="77777777" w:rsidR="00B3611D" w:rsidRPr="002227C5" w:rsidRDefault="00B3611D" w:rsidP="00B3611D">
      <w:pPr>
        <w:rPr>
          <w:rFonts w:ascii="Tahoma" w:hAnsi="Tahoma" w:cs="Tahoma"/>
          <w:b/>
          <w:bCs/>
          <w:i/>
          <w:iCs/>
        </w:rPr>
      </w:pPr>
      <w:r w:rsidRPr="002227C5">
        <w:rPr>
          <w:rFonts w:ascii="Tahoma" w:hAnsi="Tahoma" w:cs="Tahoma"/>
          <w:b/>
          <w:bCs/>
          <w:i/>
          <w:iCs/>
        </w:rPr>
        <w:t>Boiling-point method (This method can only be used if your elevation is 1,000 feet or less. If you do not know your elevation, it is best to check the accuracy of your thermometers using the ice-point method.)</w:t>
      </w:r>
    </w:p>
    <w:p w14:paraId="64D88C7D" w14:textId="77777777" w:rsidR="00B3611D" w:rsidRPr="002227C5" w:rsidRDefault="00B3611D" w:rsidP="003807B0">
      <w:pPr>
        <w:numPr>
          <w:ilvl w:val="0"/>
          <w:numId w:val="12"/>
        </w:numPr>
        <w:rPr>
          <w:rFonts w:ascii="Tahoma" w:hAnsi="Tahoma" w:cs="Tahoma"/>
        </w:rPr>
      </w:pPr>
      <w:r w:rsidRPr="002227C5">
        <w:rPr>
          <w:rFonts w:ascii="Tahoma" w:hAnsi="Tahoma" w:cs="Tahoma"/>
        </w:rPr>
        <w:t>Boil clean tap water in a deep pot.</w:t>
      </w:r>
    </w:p>
    <w:p w14:paraId="62929032" w14:textId="77777777" w:rsidR="00B3611D" w:rsidRPr="002227C5" w:rsidRDefault="00B3611D" w:rsidP="003807B0">
      <w:pPr>
        <w:numPr>
          <w:ilvl w:val="0"/>
          <w:numId w:val="12"/>
        </w:numPr>
        <w:rPr>
          <w:rFonts w:ascii="Tahoma" w:hAnsi="Tahoma" w:cs="Tahoma"/>
        </w:rPr>
      </w:pPr>
      <w:r w:rsidRPr="002227C5">
        <w:rPr>
          <w:rFonts w:ascii="Tahoma" w:hAnsi="Tahoma" w:cs="Tahoma"/>
        </w:rPr>
        <w:t xml:space="preserve">Put the thermometer stem or probe into the boiling water so the sensing area is completely submerged.  </w:t>
      </w:r>
    </w:p>
    <w:p w14:paraId="2BB2B784" w14:textId="77777777" w:rsidR="00B3611D" w:rsidRPr="002227C5" w:rsidRDefault="00B3611D" w:rsidP="003807B0">
      <w:pPr>
        <w:numPr>
          <w:ilvl w:val="0"/>
          <w:numId w:val="12"/>
        </w:numPr>
        <w:rPr>
          <w:rFonts w:ascii="Tahoma" w:hAnsi="Tahoma" w:cs="Tahoma"/>
        </w:rPr>
      </w:pPr>
      <w:r w:rsidRPr="002227C5">
        <w:rPr>
          <w:rFonts w:ascii="Tahoma" w:hAnsi="Tahoma" w:cs="Tahoma"/>
        </w:rPr>
        <w:t>Wait 30 seconds or until the indicator stops moving.</w:t>
      </w:r>
    </w:p>
    <w:p w14:paraId="02370545" w14:textId="77777777" w:rsidR="00B3611D" w:rsidRPr="002227C5" w:rsidRDefault="00B3611D" w:rsidP="003807B0">
      <w:pPr>
        <w:numPr>
          <w:ilvl w:val="0"/>
          <w:numId w:val="12"/>
        </w:numPr>
        <w:rPr>
          <w:rFonts w:ascii="Tahoma" w:hAnsi="Tahoma" w:cs="Tahoma"/>
        </w:rPr>
      </w:pPr>
      <w:r w:rsidRPr="002227C5">
        <w:rPr>
          <w:rFonts w:ascii="Tahoma" w:hAnsi="Tahoma" w:cs="Tahoma"/>
        </w:rPr>
        <w:t>If the temperature is at 212</w:t>
      </w:r>
      <w:r w:rsidRPr="002227C5">
        <w:rPr>
          <w:rFonts w:ascii="Tahoma" w:hAnsi="Tahoma" w:cs="Tahoma"/>
          <w:vertAlign w:val="superscript"/>
        </w:rPr>
        <w:t>o</w:t>
      </w:r>
      <w:r w:rsidRPr="002227C5">
        <w:rPr>
          <w:rFonts w:ascii="Tahoma" w:hAnsi="Tahoma" w:cs="Tahoma"/>
        </w:rPr>
        <w:t xml:space="preserve">F then remove the thermometer. It is ready for use.  </w:t>
      </w:r>
    </w:p>
    <w:p w14:paraId="13D1D207" w14:textId="77777777" w:rsidR="00B3611D" w:rsidRPr="002227C5" w:rsidRDefault="00B3611D" w:rsidP="003807B0">
      <w:pPr>
        <w:numPr>
          <w:ilvl w:val="0"/>
          <w:numId w:val="12"/>
        </w:numPr>
        <w:rPr>
          <w:rFonts w:ascii="Tahoma" w:hAnsi="Tahoma" w:cs="Tahoma"/>
        </w:rPr>
      </w:pPr>
      <w:r w:rsidRPr="002227C5">
        <w:rPr>
          <w:rFonts w:ascii="Tahoma" w:hAnsi="Tahoma" w:cs="Tahoma"/>
        </w:rPr>
        <w:t>If the temperature is not at 212</w:t>
      </w:r>
      <w:r w:rsidRPr="002227C5">
        <w:rPr>
          <w:rFonts w:ascii="Tahoma" w:hAnsi="Tahoma" w:cs="Tahoma"/>
          <w:vertAlign w:val="superscript"/>
        </w:rPr>
        <w:t>o</w:t>
      </w:r>
      <w:r w:rsidRPr="002227C5">
        <w:rPr>
          <w:rFonts w:ascii="Tahoma" w:hAnsi="Tahoma" w:cs="Tahoma"/>
        </w:rPr>
        <w:t>F, hold the calibration nut securely with a wrench or other tool and rotate the head of the thermometer until it reads 212ºF or the appropriate boiling-point temperature for your elevation.</w:t>
      </w:r>
    </w:p>
    <w:p w14:paraId="73732598" w14:textId="77777777" w:rsidR="00B3611D" w:rsidRPr="002227C5" w:rsidRDefault="00B3611D" w:rsidP="003807B0">
      <w:pPr>
        <w:numPr>
          <w:ilvl w:val="0"/>
          <w:numId w:val="12"/>
        </w:numPr>
        <w:rPr>
          <w:rFonts w:ascii="Tahoma" w:hAnsi="Tahoma" w:cs="Tahoma"/>
        </w:rPr>
      </w:pPr>
      <w:r w:rsidRPr="002227C5">
        <w:rPr>
          <w:rFonts w:ascii="Tahoma" w:hAnsi="Tahoma" w:cs="Tahoma"/>
        </w:rPr>
        <w:t>If you are using a digital thermometer, refer to the manufacturer instructions to determine how to calibrate your thermometers. Some types must be returned to the manufacturer to be calibrated.</w:t>
      </w:r>
    </w:p>
    <w:p w14:paraId="23761AE7" w14:textId="77777777" w:rsidR="00B3611D" w:rsidRPr="002227C5" w:rsidRDefault="00B3611D" w:rsidP="00B3611D">
      <w:pPr>
        <w:rPr>
          <w:rFonts w:ascii="Tahoma" w:hAnsi="Tahoma" w:cs="Tahoma"/>
        </w:rPr>
      </w:pPr>
    </w:p>
    <w:p w14:paraId="04F2CBF1" w14:textId="77777777" w:rsidR="00B3611D" w:rsidRPr="002227C5" w:rsidRDefault="00B3611D" w:rsidP="00B3611D">
      <w:pPr>
        <w:rPr>
          <w:rFonts w:ascii="Tahoma" w:hAnsi="Tahoma" w:cs="Tahoma"/>
          <w:b/>
          <w:bCs/>
          <w:i/>
          <w:iCs/>
        </w:rPr>
      </w:pPr>
      <w:r w:rsidRPr="002227C5">
        <w:rPr>
          <w:rFonts w:ascii="Tahoma" w:hAnsi="Tahoma" w:cs="Tahoma"/>
          <w:b/>
          <w:bCs/>
          <w:i/>
          <w:iCs/>
        </w:rPr>
        <w:t>Ice-point method</w:t>
      </w:r>
    </w:p>
    <w:p w14:paraId="71867C9E" w14:textId="77777777" w:rsidR="00B3611D" w:rsidRPr="002227C5" w:rsidRDefault="00B3611D" w:rsidP="003807B0">
      <w:pPr>
        <w:numPr>
          <w:ilvl w:val="0"/>
          <w:numId w:val="13"/>
        </w:numPr>
        <w:rPr>
          <w:rFonts w:ascii="Tahoma" w:hAnsi="Tahoma" w:cs="Tahoma"/>
        </w:rPr>
      </w:pPr>
      <w:r w:rsidRPr="002227C5">
        <w:rPr>
          <w:rFonts w:ascii="Tahoma" w:hAnsi="Tahoma" w:cs="Tahoma"/>
        </w:rPr>
        <w:t>Fill a container with crushed or chipped ice.</w:t>
      </w:r>
    </w:p>
    <w:p w14:paraId="4F67AFB6" w14:textId="77777777" w:rsidR="00B3611D" w:rsidRPr="002227C5" w:rsidRDefault="00B3611D" w:rsidP="003807B0">
      <w:pPr>
        <w:numPr>
          <w:ilvl w:val="0"/>
          <w:numId w:val="13"/>
        </w:numPr>
        <w:rPr>
          <w:rFonts w:ascii="Tahoma" w:hAnsi="Tahoma" w:cs="Tahoma"/>
        </w:rPr>
      </w:pPr>
      <w:r w:rsidRPr="002227C5">
        <w:rPr>
          <w:rFonts w:ascii="Tahoma" w:hAnsi="Tahoma" w:cs="Tahoma"/>
        </w:rPr>
        <w:t>Add water slowly until it overflows.</w:t>
      </w:r>
    </w:p>
    <w:p w14:paraId="57CCABC3" w14:textId="77777777" w:rsidR="00B3611D" w:rsidRPr="002227C5" w:rsidRDefault="00B3611D" w:rsidP="003807B0">
      <w:pPr>
        <w:numPr>
          <w:ilvl w:val="0"/>
          <w:numId w:val="13"/>
        </w:numPr>
        <w:rPr>
          <w:rFonts w:ascii="Tahoma" w:hAnsi="Tahoma" w:cs="Tahoma"/>
        </w:rPr>
      </w:pPr>
      <w:r w:rsidRPr="002227C5">
        <w:rPr>
          <w:rFonts w:ascii="Tahoma" w:hAnsi="Tahoma" w:cs="Tahoma"/>
        </w:rPr>
        <w:t>Add more ice until it is packed tightly to the bottom of the container, allowing excess to overflow. The water should not rise more than about ¼ inch over the top of the ice.</w:t>
      </w:r>
    </w:p>
    <w:p w14:paraId="61E63F17" w14:textId="77777777" w:rsidR="00B3611D" w:rsidRPr="002227C5" w:rsidRDefault="00B3611D" w:rsidP="003807B0">
      <w:pPr>
        <w:numPr>
          <w:ilvl w:val="0"/>
          <w:numId w:val="13"/>
        </w:numPr>
        <w:rPr>
          <w:rFonts w:ascii="Tahoma" w:hAnsi="Tahoma" w:cs="Tahoma"/>
        </w:rPr>
      </w:pPr>
      <w:r w:rsidRPr="002227C5">
        <w:rPr>
          <w:rFonts w:ascii="Tahoma" w:hAnsi="Tahoma" w:cs="Tahoma"/>
        </w:rPr>
        <w:t>Insert the stem of the thermometer at least two inches into the container and allow it to stabilize for 5 minutes or until the indicator stop</w:t>
      </w:r>
      <w:r w:rsidR="00B83DF8" w:rsidRPr="002227C5">
        <w:rPr>
          <w:rFonts w:ascii="Tahoma" w:hAnsi="Tahoma" w:cs="Tahoma"/>
        </w:rPr>
        <w:t>s moving. Important note: T</w:t>
      </w:r>
      <w:r w:rsidRPr="002227C5">
        <w:rPr>
          <w:rFonts w:ascii="Tahoma" w:hAnsi="Tahoma" w:cs="Tahoma"/>
        </w:rPr>
        <w:t xml:space="preserve">he tip of the thermometer </w:t>
      </w:r>
      <w:r w:rsidR="00B83DF8" w:rsidRPr="002227C5">
        <w:rPr>
          <w:rFonts w:ascii="Tahoma" w:hAnsi="Tahoma" w:cs="Tahoma"/>
        </w:rPr>
        <w:t xml:space="preserve">should </w:t>
      </w:r>
      <w:r w:rsidRPr="002227C5">
        <w:rPr>
          <w:rFonts w:ascii="Tahoma" w:hAnsi="Tahoma" w:cs="Tahoma"/>
        </w:rPr>
        <w:t>not touch the bottom or sides of the container.</w:t>
      </w:r>
    </w:p>
    <w:p w14:paraId="590F3ABB" w14:textId="77777777" w:rsidR="00B3611D" w:rsidRPr="002227C5" w:rsidRDefault="00B3611D" w:rsidP="003807B0">
      <w:pPr>
        <w:numPr>
          <w:ilvl w:val="0"/>
          <w:numId w:val="13"/>
        </w:numPr>
        <w:rPr>
          <w:rFonts w:ascii="Tahoma" w:hAnsi="Tahoma" w:cs="Tahoma"/>
        </w:rPr>
      </w:pPr>
      <w:r w:rsidRPr="002227C5">
        <w:rPr>
          <w:rFonts w:ascii="Tahoma" w:hAnsi="Tahoma" w:cs="Tahoma"/>
        </w:rPr>
        <w:t>If the temperature is at 32</w:t>
      </w:r>
      <w:r w:rsidRPr="002227C5">
        <w:rPr>
          <w:rFonts w:ascii="Tahoma" w:hAnsi="Tahoma" w:cs="Tahoma"/>
          <w:vertAlign w:val="superscript"/>
        </w:rPr>
        <w:t>o</w:t>
      </w:r>
      <w:r w:rsidRPr="002227C5">
        <w:rPr>
          <w:rFonts w:ascii="Tahoma" w:hAnsi="Tahoma" w:cs="Tahoma"/>
        </w:rPr>
        <w:t>F, remove the thermometer. It is ready for use.</w:t>
      </w:r>
    </w:p>
    <w:p w14:paraId="384D0EEC" w14:textId="77777777" w:rsidR="00B3611D" w:rsidRPr="002227C5" w:rsidRDefault="00B3611D" w:rsidP="003807B0">
      <w:pPr>
        <w:numPr>
          <w:ilvl w:val="0"/>
          <w:numId w:val="13"/>
        </w:numPr>
        <w:rPr>
          <w:rFonts w:ascii="Tahoma" w:hAnsi="Tahoma" w:cs="Tahoma"/>
        </w:rPr>
      </w:pPr>
      <w:r w:rsidRPr="002227C5">
        <w:rPr>
          <w:rFonts w:ascii="Tahoma" w:hAnsi="Tahoma" w:cs="Tahoma"/>
        </w:rPr>
        <w:t>If the temperature is not at 32</w:t>
      </w:r>
      <w:r w:rsidRPr="002227C5">
        <w:rPr>
          <w:rFonts w:ascii="Tahoma" w:hAnsi="Tahoma" w:cs="Tahoma"/>
          <w:vertAlign w:val="superscript"/>
        </w:rPr>
        <w:t>o</w:t>
      </w:r>
      <w:r w:rsidRPr="002227C5">
        <w:rPr>
          <w:rFonts w:ascii="Tahoma" w:hAnsi="Tahoma" w:cs="Tahoma"/>
        </w:rPr>
        <w:t>F, then hold the calibration nut securely with a wrench or other tool and rotate the head of the thermometer until it reads 32ºF. The cases of some thermometers have “built in” wrenches on the end of the case.</w:t>
      </w:r>
    </w:p>
    <w:p w14:paraId="7F42384A" w14:textId="77777777" w:rsidR="00B3611D" w:rsidRPr="002227C5" w:rsidRDefault="00B3611D" w:rsidP="003807B0">
      <w:pPr>
        <w:numPr>
          <w:ilvl w:val="0"/>
          <w:numId w:val="13"/>
        </w:numPr>
        <w:rPr>
          <w:rFonts w:ascii="Tahoma" w:hAnsi="Tahoma" w:cs="Tahoma"/>
        </w:rPr>
      </w:pPr>
      <w:r w:rsidRPr="002227C5">
        <w:rPr>
          <w:rFonts w:ascii="Tahoma" w:hAnsi="Tahoma" w:cs="Tahoma"/>
        </w:rPr>
        <w:t>If you are using a digital thermometer, refer to the manufacturer instructions to determine how to calibrate your thermometers. Some types must be returned to the manufacturer to be calibrated.</w:t>
      </w:r>
    </w:p>
    <w:p w14:paraId="2A7676CE" w14:textId="2F9D39C7" w:rsidR="00B3611D" w:rsidRPr="002227C5" w:rsidRDefault="00B3611D" w:rsidP="00887C23">
      <w:pPr>
        <w:pStyle w:val="Heading2"/>
        <w:rPr>
          <w:rFonts w:ascii="Tahoma" w:hAnsi="Tahoma" w:cs="Tahoma"/>
        </w:rPr>
      </w:pPr>
      <w:r w:rsidRPr="002227C5">
        <w:br w:type="page"/>
      </w:r>
      <w:bookmarkStart w:id="107" w:name="_Toc396122595"/>
      <w:bookmarkStart w:id="108" w:name="_Toc200016124"/>
      <w:r w:rsidRPr="002227C5">
        <w:rPr>
          <w:rFonts w:ascii="Tahoma" w:hAnsi="Tahoma" w:cs="Tahoma"/>
        </w:rPr>
        <w:lastRenderedPageBreak/>
        <w:t>Measuring Food Temperatures</w:t>
      </w:r>
      <w:bookmarkEnd w:id="107"/>
      <w:bookmarkEnd w:id="108"/>
    </w:p>
    <w:p w14:paraId="1DB8837F" w14:textId="77777777" w:rsidR="00B3611D" w:rsidRPr="002227C5" w:rsidRDefault="00B3611D" w:rsidP="00B3611D">
      <w:pPr>
        <w:rPr>
          <w:rFonts w:ascii="Tahoma" w:hAnsi="Tahoma" w:cs="Tahoma"/>
          <w:sz w:val="28"/>
        </w:rPr>
      </w:pPr>
    </w:p>
    <w:p w14:paraId="4A995DA0" w14:textId="77777777" w:rsidR="00B3611D" w:rsidRPr="002227C5" w:rsidRDefault="00B3611D" w:rsidP="00B3611D">
      <w:pPr>
        <w:pStyle w:val="BodyTextIndent"/>
        <w:ind w:left="0"/>
        <w:rPr>
          <w:rFonts w:ascii="Tahoma" w:hAnsi="Tahoma" w:cs="Tahoma"/>
          <w:sz w:val="24"/>
        </w:rPr>
      </w:pPr>
      <w:r w:rsidRPr="002227C5">
        <w:rPr>
          <w:rFonts w:ascii="Tahoma" w:hAnsi="Tahoma" w:cs="Tahoma"/>
          <w:sz w:val="24"/>
        </w:rPr>
        <w:t>Temperature readings will only be correct if the thermometer is placed in the proper location in the food. If not inserted correctly, or placed in the wrong area, the reading on the food thermometer will not accurately reflect the internal temperature of the food. In general, place the food thermometer in the thickest part of the food, away from bone, fat, or gristle.</w:t>
      </w:r>
    </w:p>
    <w:p w14:paraId="78A9AFB1" w14:textId="77777777" w:rsidR="00B3611D" w:rsidRPr="002227C5" w:rsidRDefault="00B3611D" w:rsidP="00B3611D">
      <w:pPr>
        <w:rPr>
          <w:rFonts w:ascii="Tahoma" w:hAnsi="Tahoma" w:cs="Tahoma"/>
        </w:rPr>
      </w:pPr>
    </w:p>
    <w:p w14:paraId="673BD25B" w14:textId="77777777" w:rsidR="00AD19A8" w:rsidRPr="005D0E18" w:rsidRDefault="00B3611D" w:rsidP="00AD19A8">
      <w:pPr>
        <w:rPr>
          <w:rFonts w:ascii="Tahoma" w:hAnsi="Tahoma" w:cs="Tahoma"/>
          <w:color w:val="000000"/>
          <w:szCs w:val="12"/>
        </w:rPr>
      </w:pPr>
      <w:r w:rsidRPr="002227C5">
        <w:rPr>
          <w:rFonts w:ascii="Tahoma" w:hAnsi="Tahoma" w:cs="Tahoma"/>
          <w:color w:val="000000"/>
          <w:szCs w:val="12"/>
        </w:rPr>
        <w:t>Before using a food thermometer, read the manufacturer's instructions. The instructions should tell how far the thermometer must be inserted in a food to give an accurate reading. If instructions are not available, check the stem of the food thermometer for an indentation, or "dimple." This shows one end of the location of the sensing device. Dial thermometers must be inserted about 2 to 3 inches into the food. For most digital thermometers, one only needs to a small area of the tip to get an accurate reading. Clean and sanitize the stem of your thermometer before use.</w:t>
      </w:r>
      <w:r w:rsidR="00AD19A8">
        <w:rPr>
          <w:rFonts w:ascii="Tahoma" w:hAnsi="Tahoma" w:cs="Tahoma"/>
          <w:color w:val="000000"/>
          <w:szCs w:val="12"/>
        </w:rPr>
        <w:t xml:space="preserve"> </w:t>
      </w:r>
      <w:r w:rsidR="00AD19A8" w:rsidRPr="005D0E18">
        <w:rPr>
          <w:rFonts w:ascii="Tahoma" w:hAnsi="Tahoma" w:cs="Tahoma"/>
          <w:color w:val="000000"/>
          <w:szCs w:val="12"/>
        </w:rPr>
        <w:t>Clean and sanitize between checking temperatures of various foods to avoid cross-contact for allergens.</w:t>
      </w:r>
    </w:p>
    <w:p w14:paraId="6BEF8E79" w14:textId="77777777" w:rsidR="00B3611D" w:rsidRPr="002227C5" w:rsidRDefault="00B3611D" w:rsidP="00B3611D">
      <w:pPr>
        <w:rPr>
          <w:rFonts w:ascii="Tahoma" w:hAnsi="Tahoma" w:cs="Tahoma"/>
          <w:b/>
          <w:bCs/>
          <w:color w:val="000000"/>
          <w:szCs w:val="12"/>
        </w:rPr>
      </w:pPr>
      <w:r w:rsidRPr="002227C5">
        <w:rPr>
          <w:rFonts w:ascii="Tahoma" w:hAnsi="Tahoma" w:cs="Tahoma"/>
          <w:b/>
          <w:bCs/>
          <w:color w:val="000000"/>
          <w:szCs w:val="12"/>
        </w:rPr>
        <w:tab/>
      </w:r>
    </w:p>
    <w:p w14:paraId="6039971D" w14:textId="2E956228" w:rsidR="00B3611D" w:rsidRDefault="00B3611D" w:rsidP="00B3611D">
      <w:pPr>
        <w:rPr>
          <w:rFonts w:ascii="Tahoma" w:hAnsi="Tahoma" w:cs="Tahoma"/>
          <w:b/>
          <w:bCs/>
          <w:color w:val="000000"/>
          <w:szCs w:val="12"/>
        </w:rPr>
      </w:pPr>
      <w:r w:rsidRPr="002227C5">
        <w:rPr>
          <w:rFonts w:ascii="Tahoma" w:hAnsi="Tahoma" w:cs="Tahoma"/>
          <w:b/>
          <w:bCs/>
          <w:color w:val="000000"/>
          <w:szCs w:val="12"/>
        </w:rPr>
        <w:t>Where to Place the Thermometer</w:t>
      </w:r>
    </w:p>
    <w:p w14:paraId="33E36555" w14:textId="77777777" w:rsidR="00AF33E2" w:rsidRPr="002227C5" w:rsidRDefault="00AF33E2" w:rsidP="00B3611D">
      <w:pPr>
        <w:rPr>
          <w:rFonts w:ascii="Tahoma" w:hAnsi="Tahoma" w:cs="Tahoma"/>
          <w:b/>
          <w:bCs/>
          <w:color w:val="000000"/>
          <w:szCs w:val="12"/>
        </w:rPr>
      </w:pPr>
    </w:p>
    <w:p w14:paraId="1C6727C0" w14:textId="77777777" w:rsidR="00B3611D" w:rsidRPr="002227C5" w:rsidRDefault="00B3611D" w:rsidP="00B3611D">
      <w:pPr>
        <w:rPr>
          <w:rFonts w:ascii="Tahoma" w:hAnsi="Tahoma" w:cs="Tahoma"/>
          <w:color w:val="000000"/>
          <w:szCs w:val="12"/>
        </w:rPr>
      </w:pPr>
      <w:r w:rsidRPr="002227C5">
        <w:rPr>
          <w:rFonts w:ascii="Tahoma" w:hAnsi="Tahoma" w:cs="Tahoma"/>
          <w:i/>
          <w:iCs/>
          <w:color w:val="000000"/>
          <w:szCs w:val="12"/>
        </w:rPr>
        <w:t>Meat.</w:t>
      </w:r>
      <w:r w:rsidRPr="002227C5">
        <w:rPr>
          <w:rFonts w:ascii="Tahoma" w:hAnsi="Tahoma" w:cs="Tahoma"/>
          <w:color w:val="000000"/>
          <w:szCs w:val="12"/>
        </w:rPr>
        <w:t xml:space="preserve"> When taking the temperature of beef, pork, or lamb roasts, place the food thermometer midway in the roast, away from the bone. When cooking hamburgers, steaks, or chops, insert a thermistor or thermocouple in the thickest part of the meat, away from bone, fat, or gristle. If using a bimetallic stemmed thermometer, see "Thin foods" below. When cooking irregularly shaped food, such as a beef roast, check the temperature in several places. </w:t>
      </w:r>
    </w:p>
    <w:p w14:paraId="3C6CC006" w14:textId="77777777" w:rsidR="00B3611D" w:rsidRPr="002227C5" w:rsidRDefault="00B3611D" w:rsidP="00B3611D">
      <w:pPr>
        <w:rPr>
          <w:rFonts w:ascii="Tahoma" w:hAnsi="Tahoma" w:cs="Tahoma"/>
          <w:b/>
          <w:bCs/>
          <w:color w:val="000000"/>
          <w:szCs w:val="12"/>
        </w:rPr>
      </w:pPr>
    </w:p>
    <w:p w14:paraId="330F86C3" w14:textId="77777777" w:rsidR="00B3611D" w:rsidRPr="002227C5" w:rsidRDefault="00B3611D" w:rsidP="00B3611D">
      <w:pPr>
        <w:rPr>
          <w:rFonts w:ascii="Tahoma" w:hAnsi="Tahoma" w:cs="Tahoma"/>
          <w:i/>
          <w:iCs/>
          <w:vanish/>
          <w:color w:val="000000"/>
          <w:szCs w:val="12"/>
        </w:rPr>
      </w:pPr>
    </w:p>
    <w:p w14:paraId="75B1C5D9" w14:textId="77777777" w:rsidR="00B3611D" w:rsidRPr="002227C5" w:rsidRDefault="00B3611D" w:rsidP="00B3611D">
      <w:pPr>
        <w:rPr>
          <w:rFonts w:ascii="Tahoma" w:hAnsi="Tahoma" w:cs="Tahoma"/>
          <w:color w:val="000000"/>
          <w:szCs w:val="12"/>
        </w:rPr>
      </w:pPr>
      <w:r w:rsidRPr="002227C5">
        <w:rPr>
          <w:rFonts w:ascii="Tahoma" w:hAnsi="Tahoma" w:cs="Tahoma"/>
          <w:i/>
          <w:iCs/>
          <w:color w:val="000000"/>
          <w:szCs w:val="12"/>
        </w:rPr>
        <w:t>Poultry.</w:t>
      </w:r>
      <w:r w:rsidRPr="002227C5">
        <w:rPr>
          <w:rFonts w:ascii="Tahoma" w:hAnsi="Tahoma" w:cs="Tahoma"/>
          <w:color w:val="000000"/>
          <w:szCs w:val="12"/>
        </w:rPr>
        <w:t xml:space="preserve"> When cooking whole poultry, the food thermometer should be inserted into the thickest part of the thigh (avoiding the bone). If the poultry is stuffed, the center of the stuffing should be checked after the thigh reads 180°F, stuffing must reach 165°F. If cooking poultry parts, insert food thermometer into the thickest area, avoiding the bone. The food thermometer may be inserted sideways if necessary. When the food is irregularly shaped, the temperature should be checked in several places. </w:t>
      </w:r>
    </w:p>
    <w:p w14:paraId="3FFFFBF6" w14:textId="77777777" w:rsidR="00B3611D" w:rsidRPr="002227C5" w:rsidRDefault="00B3611D" w:rsidP="00B3611D">
      <w:pPr>
        <w:rPr>
          <w:rFonts w:ascii="Tahoma" w:hAnsi="Tahoma" w:cs="Tahoma"/>
          <w:b/>
          <w:bCs/>
          <w:color w:val="000000"/>
          <w:szCs w:val="12"/>
        </w:rPr>
      </w:pPr>
    </w:p>
    <w:p w14:paraId="5A71D605" w14:textId="77777777" w:rsidR="00B3611D" w:rsidRPr="002227C5" w:rsidRDefault="00B3611D" w:rsidP="00B3611D">
      <w:pPr>
        <w:rPr>
          <w:rFonts w:ascii="Tahoma" w:hAnsi="Tahoma" w:cs="Tahoma"/>
          <w:i/>
          <w:iCs/>
          <w:vanish/>
          <w:color w:val="000000"/>
          <w:szCs w:val="12"/>
        </w:rPr>
      </w:pPr>
    </w:p>
    <w:p w14:paraId="5C2C6CDC" w14:textId="77777777" w:rsidR="00B3611D" w:rsidRPr="002227C5" w:rsidRDefault="00B3611D" w:rsidP="00B3611D">
      <w:pPr>
        <w:rPr>
          <w:rFonts w:ascii="Tahoma" w:hAnsi="Tahoma" w:cs="Tahoma"/>
          <w:color w:val="000000"/>
          <w:szCs w:val="12"/>
        </w:rPr>
      </w:pPr>
      <w:r w:rsidRPr="002227C5">
        <w:rPr>
          <w:rFonts w:ascii="Tahoma" w:hAnsi="Tahoma" w:cs="Tahoma"/>
          <w:i/>
          <w:iCs/>
          <w:color w:val="000000"/>
          <w:szCs w:val="12"/>
        </w:rPr>
        <w:t>Thin foods.</w:t>
      </w:r>
      <w:r w:rsidRPr="002227C5">
        <w:rPr>
          <w:rFonts w:ascii="Tahoma" w:hAnsi="Tahoma" w:cs="Tahoma"/>
          <w:color w:val="000000"/>
          <w:szCs w:val="12"/>
        </w:rPr>
        <w:t xml:space="preserve"> When measuring the temperature of a thin food, such as a hamburger patty, pork chop, or chicken breast, use a thermistor or thermocouple food thermometer if possible. There are also special thermometers with a short sensing area on the probe avail</w:t>
      </w:r>
      <w:r w:rsidR="003D6F64" w:rsidRPr="002227C5">
        <w:rPr>
          <w:rFonts w:ascii="Tahoma" w:hAnsi="Tahoma" w:cs="Tahoma"/>
          <w:color w:val="000000"/>
          <w:szCs w:val="12"/>
        </w:rPr>
        <w:t>able for thin foods. If</w:t>
      </w:r>
      <w:r w:rsidRPr="002227C5">
        <w:rPr>
          <w:rFonts w:ascii="Tahoma" w:hAnsi="Tahoma" w:cs="Tahoma"/>
          <w:color w:val="000000"/>
          <w:szCs w:val="12"/>
        </w:rPr>
        <w:t xml:space="preserve"> an "instant-read" dial bimetallic-coil food thermometer is used, the probe must be inserted in</w:t>
      </w:r>
      <w:r w:rsidR="00B83DF8" w:rsidRPr="002227C5">
        <w:rPr>
          <w:rFonts w:ascii="Tahoma" w:hAnsi="Tahoma" w:cs="Tahoma"/>
          <w:color w:val="000000"/>
          <w:szCs w:val="12"/>
        </w:rPr>
        <w:t xml:space="preserve">to the side of the food so the </w:t>
      </w:r>
      <w:r w:rsidRPr="002227C5">
        <w:rPr>
          <w:rFonts w:ascii="Tahoma" w:hAnsi="Tahoma" w:cs="Tahoma"/>
          <w:color w:val="000000"/>
          <w:szCs w:val="12"/>
        </w:rPr>
        <w:t xml:space="preserve">entire sensing area (usually 2-3 inches) is positioned through the center of the food. To avoid burning fingers, it may be helpful to remove the food from the heat source (if cooking on a grill or in a frying pan) and insert the food thermometer sideways after placing the item on a clean spatula or plate. </w:t>
      </w:r>
    </w:p>
    <w:p w14:paraId="2F59151B" w14:textId="77777777" w:rsidR="00B3611D" w:rsidRPr="002227C5" w:rsidRDefault="00B3611D" w:rsidP="00B3611D">
      <w:pPr>
        <w:rPr>
          <w:rFonts w:ascii="Tahoma" w:hAnsi="Tahoma" w:cs="Tahoma"/>
          <w:b/>
          <w:bCs/>
          <w:color w:val="000000"/>
          <w:szCs w:val="12"/>
        </w:rPr>
      </w:pPr>
    </w:p>
    <w:p w14:paraId="078B76D7" w14:textId="77777777" w:rsidR="00B3611D" w:rsidRPr="002227C5" w:rsidRDefault="00B3611D" w:rsidP="00B3611D">
      <w:pPr>
        <w:rPr>
          <w:rFonts w:ascii="Tahoma" w:hAnsi="Tahoma" w:cs="Tahoma"/>
          <w:i/>
          <w:iCs/>
          <w:vanish/>
          <w:color w:val="000000"/>
          <w:szCs w:val="12"/>
        </w:rPr>
      </w:pPr>
    </w:p>
    <w:p w14:paraId="0C5ADB45" w14:textId="77777777" w:rsidR="00B3611D" w:rsidRPr="002227C5" w:rsidRDefault="00B3611D" w:rsidP="00B3611D">
      <w:pPr>
        <w:rPr>
          <w:rFonts w:ascii="Tahoma" w:hAnsi="Tahoma" w:cs="Tahoma"/>
          <w:color w:val="000000"/>
          <w:szCs w:val="12"/>
        </w:rPr>
      </w:pPr>
      <w:r w:rsidRPr="002227C5">
        <w:rPr>
          <w:rFonts w:ascii="Tahoma" w:hAnsi="Tahoma" w:cs="Tahoma"/>
          <w:i/>
          <w:iCs/>
          <w:color w:val="000000"/>
          <w:szCs w:val="12"/>
        </w:rPr>
        <w:t>Combination dishes.</w:t>
      </w:r>
      <w:r w:rsidRPr="002227C5">
        <w:rPr>
          <w:rFonts w:ascii="Tahoma" w:hAnsi="Tahoma" w:cs="Tahoma"/>
          <w:color w:val="000000"/>
          <w:szCs w:val="12"/>
        </w:rPr>
        <w:t xml:space="preserve"> For casseroles and other combination dishes, place the food thermometer into the thickest portion of the food or the center of the dish. Egg dishes and dishes containing ground meat and poultry should be checked in several places.</w:t>
      </w:r>
    </w:p>
    <w:p w14:paraId="149A8C48" w14:textId="77777777" w:rsidR="00F239EC" w:rsidRPr="002227C5" w:rsidRDefault="00F239EC" w:rsidP="00B3611D">
      <w:pPr>
        <w:rPr>
          <w:rFonts w:ascii="Tahoma" w:hAnsi="Tahoma" w:cs="Tahoma"/>
          <w:color w:val="000000"/>
          <w:szCs w:val="12"/>
        </w:rPr>
      </w:pPr>
    </w:p>
    <w:p w14:paraId="08047210" w14:textId="77777777" w:rsidR="00F239EC" w:rsidRPr="002227C5" w:rsidRDefault="00F239EC">
      <w:pPr>
        <w:rPr>
          <w:rFonts w:ascii="Tahoma" w:hAnsi="Tahoma" w:cs="Tahoma"/>
          <w:color w:val="000000"/>
          <w:szCs w:val="12"/>
        </w:rPr>
      </w:pPr>
      <w:r w:rsidRPr="002227C5">
        <w:rPr>
          <w:rFonts w:ascii="Tahoma" w:hAnsi="Tahoma" w:cs="Tahoma"/>
          <w:color w:val="000000"/>
          <w:szCs w:val="12"/>
        </w:rPr>
        <w:br w:type="page"/>
      </w:r>
    </w:p>
    <w:p w14:paraId="2D98835D" w14:textId="525148C8" w:rsidR="00F239EC" w:rsidRPr="002227C5" w:rsidRDefault="00F239EC" w:rsidP="00887C23">
      <w:pPr>
        <w:pStyle w:val="Heading2"/>
        <w:rPr>
          <w:rFonts w:ascii="Tahoma" w:hAnsi="Tahoma" w:cs="Tahoma"/>
        </w:rPr>
      </w:pPr>
      <w:bookmarkStart w:id="109" w:name="_Toc454780202"/>
      <w:bookmarkStart w:id="110" w:name="_Toc200016125"/>
      <w:r w:rsidRPr="002227C5">
        <w:rPr>
          <w:rFonts w:ascii="Tahoma" w:hAnsi="Tahoma" w:cs="Tahoma"/>
        </w:rPr>
        <w:lastRenderedPageBreak/>
        <w:t>Food Safety on Field Trips</w:t>
      </w:r>
      <w:bookmarkEnd w:id="109"/>
      <w:bookmarkEnd w:id="110"/>
    </w:p>
    <w:p w14:paraId="4EF45F6D" w14:textId="77777777" w:rsidR="00F239EC" w:rsidRPr="002227C5" w:rsidRDefault="00F239EC" w:rsidP="00276ED4">
      <w:pPr>
        <w:autoSpaceDE w:val="0"/>
        <w:autoSpaceDN w:val="0"/>
        <w:adjustRightInd w:val="0"/>
        <w:ind w:left="360"/>
        <w:rPr>
          <w:rFonts w:ascii="Tahoma" w:hAnsi="Tahoma" w:cs="Tahoma"/>
          <w:i/>
        </w:rPr>
      </w:pPr>
      <w:r w:rsidRPr="002227C5">
        <w:rPr>
          <w:rFonts w:ascii="Tahoma" w:hAnsi="Tahoma" w:cs="Tahoma"/>
          <w:i/>
        </w:rPr>
        <w:t>(Note to school nutrition manager or person in charge: Provide a copy of this handout and review it with the person(s) picking up the meals for transport.)</w:t>
      </w:r>
    </w:p>
    <w:p w14:paraId="0FFDADDF" w14:textId="77777777" w:rsidR="00F239EC" w:rsidRPr="002227C5" w:rsidRDefault="00F239EC" w:rsidP="00F239EC">
      <w:pPr>
        <w:autoSpaceDE w:val="0"/>
        <w:autoSpaceDN w:val="0"/>
        <w:adjustRightInd w:val="0"/>
        <w:ind w:left="360"/>
        <w:jc w:val="center"/>
        <w:rPr>
          <w:rFonts w:ascii="Tahoma" w:hAnsi="Tahoma" w:cs="Tahoma"/>
          <w:i/>
        </w:rPr>
      </w:pPr>
    </w:p>
    <w:p w14:paraId="1203EC40" w14:textId="77777777" w:rsidR="00F239EC" w:rsidRPr="002227C5" w:rsidRDefault="00F239EC" w:rsidP="00F239EC">
      <w:pPr>
        <w:rPr>
          <w:rFonts w:ascii="Tahoma" w:hAnsi="Tahoma" w:cs="Tahoma"/>
          <w:color w:val="222222"/>
          <w:shd w:val="clear" w:color="auto" w:fill="FFFFFF"/>
        </w:rPr>
      </w:pPr>
      <w:r w:rsidRPr="002227C5">
        <w:rPr>
          <w:rFonts w:ascii="Tahoma" w:hAnsi="Tahoma" w:cs="Tahoma"/>
        </w:rPr>
        <w:t>School nutrition staff, teachers, other school staff, parents and volunteers mu</w:t>
      </w:r>
      <w:r w:rsidR="00B83DF8" w:rsidRPr="002227C5">
        <w:rPr>
          <w:rFonts w:ascii="Tahoma" w:hAnsi="Tahoma" w:cs="Tahoma"/>
        </w:rPr>
        <w:t xml:space="preserve">st work together to ensure </w:t>
      </w:r>
      <w:r w:rsidRPr="002227C5">
        <w:rPr>
          <w:rFonts w:ascii="Tahoma" w:hAnsi="Tahoma" w:cs="Tahoma"/>
        </w:rPr>
        <w:t xml:space="preserve">field trip meals are safe to eat. </w:t>
      </w:r>
      <w:r w:rsidRPr="002227C5">
        <w:rPr>
          <w:rFonts w:ascii="Tahoma" w:hAnsi="Tahoma" w:cs="Tahoma"/>
          <w:color w:val="222222"/>
          <w:shd w:val="clear" w:color="auto" w:fill="FFFFFF"/>
        </w:rPr>
        <w:t>Harmful bacteria multiply rapidly in the "Danger Zone" — the temperatures between 41°F and 135 °F. So, perishable foods and beverages won't stay safe long when being transported. Here are safe handling recommendations to prevent foodborne illness from "bag" lunches:</w:t>
      </w:r>
    </w:p>
    <w:p w14:paraId="3B8B1B7B" w14:textId="77777777" w:rsidR="00F239EC" w:rsidRPr="002227C5" w:rsidRDefault="00F239EC" w:rsidP="00F239EC">
      <w:pPr>
        <w:rPr>
          <w:rFonts w:ascii="Tahoma" w:hAnsi="Tahoma" w:cs="Tahoma"/>
          <w:color w:val="222222"/>
          <w:shd w:val="clear" w:color="auto" w:fill="FFFFFF"/>
        </w:rPr>
      </w:pPr>
    </w:p>
    <w:p w14:paraId="62AA1B6B" w14:textId="77777777" w:rsidR="00F239EC" w:rsidRPr="002227C5" w:rsidRDefault="00F239EC" w:rsidP="003807B0">
      <w:pPr>
        <w:pStyle w:val="ListParagraph"/>
        <w:numPr>
          <w:ilvl w:val="0"/>
          <w:numId w:val="55"/>
        </w:numPr>
        <w:spacing w:after="0" w:line="240" w:lineRule="auto"/>
        <w:rPr>
          <w:rFonts w:ascii="Tahoma" w:hAnsi="Tahoma" w:cs="Tahoma"/>
          <w:sz w:val="24"/>
          <w:szCs w:val="24"/>
        </w:rPr>
      </w:pPr>
      <w:r w:rsidRPr="002227C5">
        <w:rPr>
          <w:rFonts w:ascii="Tahoma" w:hAnsi="Tahoma" w:cs="Tahoma"/>
          <w:sz w:val="24"/>
          <w:szCs w:val="24"/>
        </w:rPr>
        <w:t xml:space="preserve">Receive all cold perishable foods at 41 </w:t>
      </w:r>
      <w:r w:rsidRPr="002227C5">
        <w:rPr>
          <w:rFonts w:ascii="Tahoma" w:hAnsi="Tahoma" w:cs="Tahoma"/>
          <w:color w:val="222222"/>
          <w:sz w:val="24"/>
          <w:szCs w:val="24"/>
          <w:shd w:val="clear" w:color="auto" w:fill="FFFFFF"/>
        </w:rPr>
        <w:t>°F</w:t>
      </w:r>
      <w:r w:rsidR="000E279D" w:rsidRPr="002227C5">
        <w:rPr>
          <w:rFonts w:ascii="Tahoma" w:hAnsi="Tahoma" w:cs="Tahoma"/>
          <w:color w:val="222222"/>
          <w:sz w:val="24"/>
          <w:szCs w:val="24"/>
          <w:shd w:val="clear" w:color="auto" w:fill="FFFFFF"/>
        </w:rPr>
        <w:t>.</w:t>
      </w:r>
      <w:r w:rsidRPr="002227C5">
        <w:rPr>
          <w:rFonts w:ascii="Tahoma" w:hAnsi="Tahoma" w:cs="Tahoma"/>
          <w:color w:val="222222"/>
          <w:sz w:val="24"/>
          <w:szCs w:val="24"/>
          <w:shd w:val="clear" w:color="auto" w:fill="FFFFFF"/>
        </w:rPr>
        <w:t xml:space="preserve"> or below from the school nutrition staff and not</w:t>
      </w:r>
      <w:r w:rsidR="000E279D" w:rsidRPr="002227C5">
        <w:rPr>
          <w:rFonts w:ascii="Tahoma" w:hAnsi="Tahoma" w:cs="Tahoma"/>
          <w:sz w:val="24"/>
          <w:szCs w:val="24"/>
        </w:rPr>
        <w:t>e the time</w:t>
      </w:r>
      <w:r w:rsidRPr="002227C5">
        <w:rPr>
          <w:rFonts w:ascii="Tahoma" w:hAnsi="Tahoma" w:cs="Tahoma"/>
          <w:sz w:val="24"/>
          <w:szCs w:val="24"/>
        </w:rPr>
        <w:t xml:space="preserve"> the food was removed from refrigeration temperatures in the cafeteria and mark the storage cooler with a “Must be eaten by: xx (time)” message (i.e. the message should be either 4 hours or 1 hour depending on the storage temperature). Cold foods should be kept below 41°F or eaten within 4 hours (or within 1 hour if they will be kept in temperatures above 90°F).</w:t>
      </w:r>
    </w:p>
    <w:p w14:paraId="32EABAA1" w14:textId="5FF7567B" w:rsidR="00F239EC" w:rsidRPr="002227C5" w:rsidRDefault="00F239EC" w:rsidP="003807B0">
      <w:pPr>
        <w:pStyle w:val="ListParagraph"/>
        <w:numPr>
          <w:ilvl w:val="0"/>
          <w:numId w:val="55"/>
        </w:numPr>
        <w:spacing w:after="0" w:line="240" w:lineRule="auto"/>
        <w:rPr>
          <w:rFonts w:ascii="Tahoma" w:hAnsi="Tahoma" w:cs="Tahoma"/>
          <w:sz w:val="24"/>
          <w:szCs w:val="24"/>
        </w:rPr>
      </w:pPr>
      <w:r w:rsidRPr="002227C5">
        <w:rPr>
          <w:rFonts w:ascii="Tahoma" w:hAnsi="Tahoma" w:cs="Tahoma"/>
          <w:sz w:val="24"/>
          <w:szCs w:val="24"/>
        </w:rPr>
        <w:t>If items are placed in portable food transport units (such as coolers), keep the units tightly closed until meals are distributed. These units should have an ambient air thermometer or a probe thermometer inside of the unit and the temperature of the perishable foods should not be above 70</w:t>
      </w:r>
      <w:r w:rsidR="00CC5D4D" w:rsidRPr="002227C5">
        <w:rPr>
          <w:rFonts w:ascii="Tahoma" w:hAnsi="Tahoma" w:cs="Tahoma"/>
          <w:sz w:val="24"/>
          <w:szCs w:val="24"/>
        </w:rPr>
        <w:t>°F</w:t>
      </w:r>
      <w:r w:rsidRPr="002227C5">
        <w:rPr>
          <w:rFonts w:ascii="Tahoma" w:hAnsi="Tahoma" w:cs="Tahoma"/>
          <w:sz w:val="24"/>
          <w:szCs w:val="24"/>
        </w:rPr>
        <w:t xml:space="preserve"> for more than 4 hours.</w:t>
      </w:r>
    </w:p>
    <w:p w14:paraId="72067566" w14:textId="77777777" w:rsidR="00F239EC" w:rsidRPr="002227C5" w:rsidRDefault="00F239EC" w:rsidP="003807B0">
      <w:pPr>
        <w:pStyle w:val="ListParagraph"/>
        <w:numPr>
          <w:ilvl w:val="0"/>
          <w:numId w:val="55"/>
        </w:numPr>
        <w:spacing w:after="0" w:line="240" w:lineRule="auto"/>
        <w:rPr>
          <w:rFonts w:ascii="Tahoma" w:hAnsi="Tahoma" w:cs="Tahoma"/>
          <w:sz w:val="24"/>
          <w:szCs w:val="24"/>
        </w:rPr>
      </w:pPr>
      <w:r w:rsidRPr="002227C5">
        <w:rPr>
          <w:rFonts w:ascii="Tahoma" w:hAnsi="Tahoma" w:cs="Tahoma"/>
          <w:sz w:val="24"/>
          <w:szCs w:val="24"/>
        </w:rPr>
        <w:t>These are the types of foods</w:t>
      </w:r>
      <w:r w:rsidR="000E279D" w:rsidRPr="002227C5">
        <w:rPr>
          <w:rFonts w:ascii="Tahoma" w:hAnsi="Tahoma" w:cs="Tahoma"/>
          <w:sz w:val="24"/>
          <w:szCs w:val="24"/>
        </w:rPr>
        <w:t xml:space="preserve"> to keep in portable cold storage units:</w:t>
      </w:r>
    </w:p>
    <w:p w14:paraId="7CD2ABC2" w14:textId="77777777" w:rsidR="00F239EC" w:rsidRPr="002227C5" w:rsidRDefault="00F239EC" w:rsidP="003807B0">
      <w:pPr>
        <w:pStyle w:val="ListParagraph"/>
        <w:numPr>
          <w:ilvl w:val="1"/>
          <w:numId w:val="53"/>
        </w:numPr>
        <w:spacing w:after="0" w:line="240" w:lineRule="auto"/>
        <w:rPr>
          <w:rFonts w:ascii="Tahoma" w:hAnsi="Tahoma" w:cs="Tahoma"/>
          <w:sz w:val="24"/>
          <w:szCs w:val="24"/>
        </w:rPr>
      </w:pPr>
      <w:r w:rsidRPr="002227C5">
        <w:rPr>
          <w:rFonts w:ascii="Tahoma" w:hAnsi="Tahoma" w:cs="Tahoma"/>
          <w:sz w:val="24"/>
          <w:szCs w:val="24"/>
        </w:rPr>
        <w:t>Deli sandwiches – turkey, ham, roast beef, chicken and tuna salads, etc.</w:t>
      </w:r>
    </w:p>
    <w:p w14:paraId="39142C49" w14:textId="77777777" w:rsidR="00F239EC" w:rsidRPr="002227C5" w:rsidRDefault="00F239EC" w:rsidP="003807B0">
      <w:pPr>
        <w:pStyle w:val="ListParagraph"/>
        <w:numPr>
          <w:ilvl w:val="1"/>
          <w:numId w:val="53"/>
        </w:numPr>
        <w:spacing w:after="0" w:line="240" w:lineRule="auto"/>
        <w:rPr>
          <w:rFonts w:ascii="Tahoma" w:hAnsi="Tahoma" w:cs="Tahoma"/>
          <w:sz w:val="24"/>
          <w:szCs w:val="24"/>
        </w:rPr>
      </w:pPr>
      <w:r w:rsidRPr="002227C5">
        <w:rPr>
          <w:rFonts w:ascii="Tahoma" w:hAnsi="Tahoma" w:cs="Tahoma"/>
          <w:sz w:val="24"/>
          <w:szCs w:val="24"/>
        </w:rPr>
        <w:t>Cut fresh fruit and vegetables especially melons, tomatoes and leafy greens (excludes whole fruit and pre-packaged, shelf-stable cut fruit like fruit cups and applesauce)</w:t>
      </w:r>
    </w:p>
    <w:p w14:paraId="55F3BB45" w14:textId="77777777" w:rsidR="00F239EC" w:rsidRPr="002227C5" w:rsidRDefault="00F239EC" w:rsidP="003807B0">
      <w:pPr>
        <w:pStyle w:val="ListParagraph"/>
        <w:numPr>
          <w:ilvl w:val="1"/>
          <w:numId w:val="53"/>
        </w:numPr>
        <w:spacing w:after="0" w:line="240" w:lineRule="auto"/>
        <w:rPr>
          <w:rFonts w:ascii="Tahoma" w:hAnsi="Tahoma" w:cs="Tahoma"/>
          <w:sz w:val="24"/>
          <w:szCs w:val="24"/>
        </w:rPr>
      </w:pPr>
      <w:r w:rsidRPr="002227C5">
        <w:rPr>
          <w:rFonts w:ascii="Tahoma" w:hAnsi="Tahoma" w:cs="Tahoma"/>
          <w:sz w:val="24"/>
          <w:szCs w:val="24"/>
        </w:rPr>
        <w:t>Dairy products – milk, yogurt, cheeses</w:t>
      </w:r>
    </w:p>
    <w:p w14:paraId="02641C3D" w14:textId="77777777" w:rsidR="00F239EC" w:rsidRPr="002227C5" w:rsidRDefault="00F239EC" w:rsidP="003807B0">
      <w:pPr>
        <w:pStyle w:val="ListParagraph"/>
        <w:numPr>
          <w:ilvl w:val="0"/>
          <w:numId w:val="53"/>
        </w:numPr>
        <w:spacing w:after="0" w:line="240" w:lineRule="auto"/>
        <w:ind w:left="360"/>
        <w:rPr>
          <w:rFonts w:ascii="Tahoma" w:hAnsi="Tahoma" w:cs="Tahoma"/>
          <w:sz w:val="24"/>
          <w:szCs w:val="24"/>
        </w:rPr>
      </w:pPr>
      <w:r w:rsidRPr="002227C5">
        <w:rPr>
          <w:rFonts w:ascii="Tahoma" w:hAnsi="Tahoma" w:cs="Tahoma"/>
          <w:sz w:val="24"/>
          <w:szCs w:val="24"/>
        </w:rPr>
        <w:t>Keep assembled and cut foods, like sandwiches and sliced fruit or vegetables, in tightly wrapped or sealed containers.</w:t>
      </w:r>
    </w:p>
    <w:p w14:paraId="559BFF4A" w14:textId="77777777" w:rsidR="00F239EC" w:rsidRPr="002227C5" w:rsidRDefault="00F239EC" w:rsidP="003807B0">
      <w:pPr>
        <w:pStyle w:val="ListParagraph"/>
        <w:numPr>
          <w:ilvl w:val="0"/>
          <w:numId w:val="53"/>
        </w:numPr>
        <w:spacing w:after="0" w:line="240" w:lineRule="auto"/>
        <w:ind w:left="360"/>
        <w:rPr>
          <w:rFonts w:ascii="Tahoma" w:hAnsi="Tahoma" w:cs="Tahoma"/>
          <w:sz w:val="24"/>
          <w:szCs w:val="24"/>
        </w:rPr>
      </w:pPr>
      <w:r w:rsidRPr="002227C5">
        <w:rPr>
          <w:rFonts w:ascii="Tahoma" w:hAnsi="Tahoma" w:cs="Tahoma"/>
          <w:sz w:val="24"/>
          <w:szCs w:val="24"/>
        </w:rPr>
        <w:t>Serve foods and beverages within 4 hours of picking up meals from the school nutritio</w:t>
      </w:r>
      <w:r w:rsidR="000E279D" w:rsidRPr="002227C5">
        <w:rPr>
          <w:rFonts w:ascii="Tahoma" w:hAnsi="Tahoma" w:cs="Tahoma"/>
          <w:sz w:val="24"/>
          <w:szCs w:val="24"/>
        </w:rPr>
        <w:t xml:space="preserve">n program. Record the time </w:t>
      </w:r>
      <w:r w:rsidRPr="002227C5">
        <w:rPr>
          <w:rFonts w:ascii="Tahoma" w:hAnsi="Tahoma" w:cs="Tahoma"/>
          <w:sz w:val="24"/>
          <w:szCs w:val="24"/>
        </w:rPr>
        <w:t>the meals are served.</w:t>
      </w:r>
    </w:p>
    <w:p w14:paraId="5C9D9D63" w14:textId="77777777" w:rsidR="00F239EC" w:rsidRPr="002227C5" w:rsidRDefault="00F239EC" w:rsidP="003807B0">
      <w:pPr>
        <w:pStyle w:val="ListParagraph"/>
        <w:numPr>
          <w:ilvl w:val="0"/>
          <w:numId w:val="53"/>
        </w:numPr>
        <w:spacing w:after="0" w:line="240" w:lineRule="auto"/>
        <w:ind w:left="360"/>
        <w:rPr>
          <w:rFonts w:ascii="Tahoma" w:hAnsi="Tahoma" w:cs="Tahoma"/>
          <w:sz w:val="24"/>
          <w:szCs w:val="24"/>
        </w:rPr>
      </w:pPr>
      <w:r w:rsidRPr="002227C5">
        <w:rPr>
          <w:rFonts w:ascii="Tahoma" w:hAnsi="Tahoma" w:cs="Tahoma"/>
          <w:sz w:val="24"/>
          <w:szCs w:val="24"/>
        </w:rPr>
        <w:t>Store transport containers and foods out of direct sunlight and away from engines.</w:t>
      </w:r>
    </w:p>
    <w:p w14:paraId="25ABD833" w14:textId="77777777" w:rsidR="00F239EC" w:rsidRPr="002227C5" w:rsidRDefault="00F239EC" w:rsidP="003807B0">
      <w:pPr>
        <w:pStyle w:val="ListParagraph"/>
        <w:numPr>
          <w:ilvl w:val="0"/>
          <w:numId w:val="53"/>
        </w:numPr>
        <w:spacing w:after="0" w:line="240" w:lineRule="auto"/>
        <w:ind w:left="360"/>
        <w:rPr>
          <w:rFonts w:ascii="Tahoma" w:hAnsi="Tahoma" w:cs="Tahoma"/>
          <w:sz w:val="24"/>
          <w:szCs w:val="24"/>
        </w:rPr>
      </w:pPr>
      <w:r w:rsidRPr="002227C5">
        <w:rPr>
          <w:rFonts w:ascii="Tahoma" w:hAnsi="Tahoma" w:cs="Tahoma"/>
          <w:sz w:val="24"/>
          <w:szCs w:val="24"/>
        </w:rPr>
        <w:t>Wash hands prior to distributing meals. Alcohol-based hand sanitizer is not a suitable substitute as it is not effective against foodborne viruses.</w:t>
      </w:r>
    </w:p>
    <w:p w14:paraId="4C91F252" w14:textId="77777777" w:rsidR="00F239EC" w:rsidRPr="002227C5" w:rsidRDefault="00F239EC" w:rsidP="003807B0">
      <w:pPr>
        <w:pStyle w:val="ListParagraph"/>
        <w:numPr>
          <w:ilvl w:val="0"/>
          <w:numId w:val="53"/>
        </w:numPr>
        <w:spacing w:after="0" w:line="240" w:lineRule="auto"/>
        <w:ind w:left="360"/>
        <w:rPr>
          <w:rFonts w:ascii="Tahoma" w:hAnsi="Tahoma" w:cs="Tahoma"/>
          <w:sz w:val="24"/>
          <w:szCs w:val="24"/>
        </w:rPr>
      </w:pPr>
      <w:r w:rsidRPr="002227C5">
        <w:rPr>
          <w:rFonts w:ascii="Tahoma" w:hAnsi="Tahoma" w:cs="Tahoma"/>
          <w:sz w:val="24"/>
          <w:szCs w:val="24"/>
        </w:rPr>
        <w:t>Use clean disposable gloves or utensils when distributing any unwrapped or unpackaged ready-to-serve food (i.e. whole pieces of fresh fruit, sandwiches packaged in bulk containers, etc.)</w:t>
      </w:r>
    </w:p>
    <w:p w14:paraId="160A0CCF" w14:textId="77777777" w:rsidR="00F239EC" w:rsidRPr="002227C5" w:rsidRDefault="00F239EC" w:rsidP="003807B0">
      <w:pPr>
        <w:pStyle w:val="ListParagraph"/>
        <w:numPr>
          <w:ilvl w:val="0"/>
          <w:numId w:val="53"/>
        </w:numPr>
        <w:spacing w:after="0" w:line="240" w:lineRule="auto"/>
        <w:ind w:left="360"/>
        <w:rPr>
          <w:rFonts w:ascii="Tahoma" w:hAnsi="Tahoma" w:cs="Tahoma"/>
          <w:sz w:val="24"/>
          <w:szCs w:val="24"/>
        </w:rPr>
      </w:pPr>
      <w:r w:rsidRPr="002227C5">
        <w:rPr>
          <w:rFonts w:ascii="Tahoma" w:hAnsi="Tahoma" w:cs="Tahoma"/>
          <w:sz w:val="24"/>
          <w:szCs w:val="24"/>
        </w:rPr>
        <w:t xml:space="preserve">Have students thoroughly wash their hands before receiving meals and eating. </w:t>
      </w:r>
    </w:p>
    <w:p w14:paraId="1A9A0C96" w14:textId="77777777" w:rsidR="00F239EC" w:rsidRPr="002227C5" w:rsidRDefault="00F239EC" w:rsidP="003807B0">
      <w:pPr>
        <w:pStyle w:val="ListParagraph"/>
        <w:numPr>
          <w:ilvl w:val="0"/>
          <w:numId w:val="53"/>
        </w:numPr>
        <w:spacing w:after="0" w:line="240" w:lineRule="auto"/>
        <w:ind w:left="360"/>
        <w:rPr>
          <w:rFonts w:ascii="Tahoma" w:hAnsi="Tahoma" w:cs="Tahoma"/>
          <w:sz w:val="24"/>
          <w:szCs w:val="24"/>
        </w:rPr>
      </w:pPr>
      <w:r w:rsidRPr="002227C5">
        <w:rPr>
          <w:rFonts w:ascii="Tahoma" w:hAnsi="Tahoma" w:cs="Tahoma"/>
          <w:sz w:val="24"/>
          <w:szCs w:val="24"/>
        </w:rPr>
        <w:t>Discard all leftover food items immediately following the meal service.</w:t>
      </w:r>
    </w:p>
    <w:p w14:paraId="22E1907D" w14:textId="77777777" w:rsidR="00F239EC" w:rsidRPr="002227C5" w:rsidRDefault="00F239EC" w:rsidP="00F239EC">
      <w:pPr>
        <w:rPr>
          <w:rFonts w:ascii="Tahoma" w:hAnsi="Tahoma" w:cs="Tahoma"/>
        </w:rPr>
      </w:pPr>
    </w:p>
    <w:p w14:paraId="4270D584" w14:textId="77777777" w:rsidR="00F239EC" w:rsidRPr="002227C5" w:rsidRDefault="00F239EC" w:rsidP="00F239EC">
      <w:pPr>
        <w:rPr>
          <w:rFonts w:ascii="Tahoma" w:hAnsi="Tahoma" w:cs="Tahoma"/>
        </w:rPr>
      </w:pPr>
      <w:r w:rsidRPr="002227C5">
        <w:rPr>
          <w:rFonts w:ascii="Tahoma" w:hAnsi="Tahoma" w:cs="Tahoma"/>
        </w:rPr>
        <w:t>In addition to following proper food safety procedures to prevent food borne illness, there are some additional considerations for keeping students safe and accounting for meals accurately.</w:t>
      </w:r>
    </w:p>
    <w:p w14:paraId="7DBBF514" w14:textId="77777777" w:rsidR="00F239EC" w:rsidRPr="002227C5" w:rsidRDefault="00F239EC" w:rsidP="003807B0">
      <w:pPr>
        <w:pStyle w:val="ListParagraph"/>
        <w:numPr>
          <w:ilvl w:val="0"/>
          <w:numId w:val="54"/>
        </w:numPr>
        <w:spacing w:after="0" w:line="240" w:lineRule="auto"/>
        <w:rPr>
          <w:rFonts w:ascii="Tahoma" w:hAnsi="Tahoma" w:cs="Tahoma"/>
          <w:sz w:val="24"/>
          <w:szCs w:val="24"/>
        </w:rPr>
      </w:pPr>
      <w:r w:rsidRPr="002227C5">
        <w:rPr>
          <w:rFonts w:ascii="Tahoma" w:hAnsi="Tahoma" w:cs="Tahoma"/>
          <w:sz w:val="24"/>
          <w:szCs w:val="24"/>
        </w:rPr>
        <w:t xml:space="preserve">Be aware of students with </w:t>
      </w:r>
      <w:r w:rsidR="000E279D" w:rsidRPr="002227C5">
        <w:rPr>
          <w:rFonts w:ascii="Tahoma" w:hAnsi="Tahoma" w:cs="Tahoma"/>
          <w:sz w:val="24"/>
          <w:szCs w:val="24"/>
        </w:rPr>
        <w:t xml:space="preserve">food allergies and request </w:t>
      </w:r>
      <w:r w:rsidRPr="002227C5">
        <w:rPr>
          <w:rFonts w:ascii="Tahoma" w:hAnsi="Tahoma" w:cs="Tahoma"/>
          <w:sz w:val="24"/>
          <w:szCs w:val="24"/>
        </w:rPr>
        <w:t>students not share foods without adult supervision and consent.</w:t>
      </w:r>
    </w:p>
    <w:p w14:paraId="2EB5EF16" w14:textId="77777777" w:rsidR="00F239EC" w:rsidRPr="002227C5" w:rsidRDefault="00F239EC" w:rsidP="003807B0">
      <w:pPr>
        <w:pStyle w:val="ListParagraph"/>
        <w:numPr>
          <w:ilvl w:val="0"/>
          <w:numId w:val="54"/>
        </w:numPr>
        <w:spacing w:after="0" w:line="240" w:lineRule="auto"/>
        <w:rPr>
          <w:rFonts w:ascii="Tahoma" w:hAnsi="Tahoma" w:cs="Tahoma"/>
          <w:sz w:val="24"/>
          <w:szCs w:val="24"/>
        </w:rPr>
      </w:pPr>
      <w:r w:rsidRPr="002227C5">
        <w:rPr>
          <w:rFonts w:ascii="Tahoma" w:hAnsi="Tahoma" w:cs="Tahoma"/>
          <w:sz w:val="24"/>
          <w:szCs w:val="24"/>
        </w:rPr>
        <w:t>Check the student roster to indicate which students received a meal and return the roster to the school nutrition manager after the field trip.</w:t>
      </w:r>
    </w:p>
    <w:p w14:paraId="14A1EB59" w14:textId="77777777" w:rsidR="00F239EC" w:rsidRPr="002227C5" w:rsidRDefault="00F239EC" w:rsidP="00F239EC">
      <w:pPr>
        <w:rPr>
          <w:rFonts w:ascii="Tahoma" w:hAnsi="Tahoma" w:cs="Tahoma"/>
        </w:rPr>
      </w:pPr>
      <w:r w:rsidRPr="002227C5">
        <w:rPr>
          <w:rFonts w:ascii="Tahoma" w:hAnsi="Tahoma" w:cs="Tahoma"/>
        </w:rPr>
        <w:br w:type="page"/>
      </w:r>
    </w:p>
    <w:p w14:paraId="22CE6C55" w14:textId="403F2A94" w:rsidR="00EF5FAF" w:rsidRPr="00EF5FAF" w:rsidRDefault="00EF5FAF" w:rsidP="00844C8E">
      <w:pPr>
        <w:pStyle w:val="Heading2"/>
        <w:rPr>
          <w:rFonts w:ascii="Tahoma" w:hAnsi="Tahoma" w:cs="Tahoma"/>
        </w:rPr>
      </w:pPr>
      <w:bookmarkStart w:id="111" w:name="_Hlk35597639"/>
      <w:bookmarkStart w:id="112" w:name="_Hlk10191228"/>
      <w:bookmarkStart w:id="113" w:name="_Toc396122596"/>
      <w:bookmarkStart w:id="114" w:name="_Toc200016126"/>
      <w:r w:rsidRPr="00EF5FAF">
        <w:rPr>
          <w:rFonts w:ascii="Tahoma" w:hAnsi="Tahoma" w:cs="Tahoma"/>
        </w:rPr>
        <w:lastRenderedPageBreak/>
        <w:t>Best Practice Procedures for Body Fluid Cleanup in the Food Preparation or Serving Area</w:t>
      </w:r>
      <w:bookmarkEnd w:id="114"/>
    </w:p>
    <w:p w14:paraId="641EB8CA" w14:textId="77777777" w:rsidR="00EF5FAF" w:rsidRPr="005D0E18" w:rsidRDefault="00EF5FAF" w:rsidP="00EF5FAF">
      <w:pPr>
        <w:rPr>
          <w:rFonts w:ascii="Tahoma" w:hAnsi="Tahoma" w:cs="Tahoma"/>
        </w:rPr>
      </w:pPr>
    </w:p>
    <w:p w14:paraId="09A41B44" w14:textId="77777777" w:rsidR="00EF5FAF" w:rsidRPr="00973DCE" w:rsidRDefault="00EF5FAF" w:rsidP="00EF5FAF">
      <w:pPr>
        <w:rPr>
          <w:rFonts w:ascii="Tahoma" w:hAnsi="Tahoma" w:cs="Tahoma"/>
          <w:i/>
        </w:rPr>
      </w:pPr>
      <w:r w:rsidRPr="005D0E18">
        <w:rPr>
          <w:rFonts w:ascii="Tahoma" w:hAnsi="Tahoma" w:cs="Tahoma"/>
          <w:i/>
        </w:rPr>
        <w:t xml:space="preserve">It’s an unpleasant situation but it happens: a student or staff member vomits in or near the food preparation or service area. Is it norovirus? It’s difficult to know for sure but we must assume the cause was the virus which can be spread easily, stays on surfaces for weeks, and it takes just a microscopic particle to cause illness. Below are the recommended best practice </w:t>
      </w:r>
      <w:r w:rsidRPr="00973DCE">
        <w:rPr>
          <w:rFonts w:ascii="Tahoma" w:hAnsi="Tahoma" w:cs="Tahoma"/>
          <w:i/>
        </w:rPr>
        <w:t>procedures to minimize the risk of a widespread outbreak.</w:t>
      </w:r>
    </w:p>
    <w:p w14:paraId="77B6B92C" w14:textId="77777777" w:rsidR="00EF5FAF" w:rsidRPr="00973DCE" w:rsidRDefault="00EF5FAF" w:rsidP="00EF5FAF">
      <w:pPr>
        <w:rPr>
          <w:rFonts w:ascii="Tahoma" w:hAnsi="Tahoma" w:cs="Tahoma"/>
        </w:rPr>
      </w:pPr>
    </w:p>
    <w:p w14:paraId="37EAB30A" w14:textId="77777777" w:rsidR="00EF5FAF" w:rsidRPr="00973DCE" w:rsidRDefault="00EF5FAF" w:rsidP="003807B0">
      <w:pPr>
        <w:pStyle w:val="ListParagraph"/>
        <w:numPr>
          <w:ilvl w:val="0"/>
          <w:numId w:val="67"/>
        </w:numPr>
        <w:spacing w:after="0" w:line="240" w:lineRule="auto"/>
        <w:ind w:left="360"/>
        <w:contextualSpacing w:val="0"/>
        <w:rPr>
          <w:rFonts w:ascii="Tahoma" w:hAnsi="Tahoma" w:cs="Tahoma"/>
        </w:rPr>
      </w:pPr>
      <w:r w:rsidRPr="00973DCE">
        <w:rPr>
          <w:rFonts w:ascii="Tahoma" w:hAnsi="Tahoma" w:cs="Tahoma"/>
        </w:rPr>
        <w:t>Always keep on hand enough quantities of the following items needed to assemble and immediately re-stock a Body Fluid Cleanup Kit:</w:t>
      </w:r>
    </w:p>
    <w:p w14:paraId="41E34965" w14:textId="77777777" w:rsidR="00EF5FAF" w:rsidRPr="00973DCE" w:rsidRDefault="00EF5FAF" w:rsidP="003807B0">
      <w:pPr>
        <w:pStyle w:val="ListParagraph"/>
        <w:numPr>
          <w:ilvl w:val="0"/>
          <w:numId w:val="68"/>
        </w:numPr>
        <w:spacing w:after="0" w:line="240" w:lineRule="auto"/>
        <w:ind w:left="1080"/>
        <w:contextualSpacing w:val="0"/>
        <w:rPr>
          <w:rFonts w:ascii="Tahoma" w:eastAsia="Times New Roman" w:hAnsi="Tahoma" w:cs="Tahoma"/>
        </w:rPr>
      </w:pPr>
      <w:r w:rsidRPr="00973DCE">
        <w:rPr>
          <w:rFonts w:ascii="Tahoma" w:eastAsia="Times New Roman" w:hAnsi="Tahoma" w:cs="Tahoma"/>
        </w:rPr>
        <w:t>Ethanol based hand sanitizer (62% Ethanol, FDA compliant)</w:t>
      </w:r>
    </w:p>
    <w:p w14:paraId="47837B76" w14:textId="77777777" w:rsidR="00EF5FAF" w:rsidRPr="00973DCE" w:rsidRDefault="00EF5FAF" w:rsidP="003807B0">
      <w:pPr>
        <w:pStyle w:val="ListParagraph"/>
        <w:numPr>
          <w:ilvl w:val="0"/>
          <w:numId w:val="68"/>
        </w:numPr>
        <w:spacing w:after="0" w:line="240" w:lineRule="auto"/>
        <w:ind w:left="1080"/>
        <w:contextualSpacing w:val="0"/>
        <w:rPr>
          <w:rFonts w:ascii="Tahoma" w:eastAsia="Times New Roman" w:hAnsi="Tahoma" w:cs="Tahoma"/>
        </w:rPr>
      </w:pPr>
      <w:r w:rsidRPr="00973DCE">
        <w:rPr>
          <w:rFonts w:ascii="Tahoma" w:eastAsia="Times New Roman" w:hAnsi="Tahoma" w:cs="Tahoma"/>
        </w:rPr>
        <w:t>Waterproof container in appropriate size to store personal protective and cleaning equipment</w:t>
      </w:r>
    </w:p>
    <w:p w14:paraId="1A243A8E" w14:textId="77777777" w:rsidR="00EF5FAF" w:rsidRPr="00973DCE" w:rsidRDefault="00EF5FAF" w:rsidP="003807B0">
      <w:pPr>
        <w:pStyle w:val="ListParagraph"/>
        <w:numPr>
          <w:ilvl w:val="0"/>
          <w:numId w:val="68"/>
        </w:numPr>
        <w:spacing w:after="0" w:line="240" w:lineRule="auto"/>
        <w:ind w:left="1080"/>
        <w:contextualSpacing w:val="0"/>
        <w:rPr>
          <w:rFonts w:ascii="Tahoma" w:eastAsia="Times New Roman" w:hAnsi="Tahoma" w:cs="Tahoma"/>
        </w:rPr>
      </w:pPr>
      <w:r w:rsidRPr="00973DCE">
        <w:rPr>
          <w:rFonts w:ascii="Tahoma" w:eastAsia="Times New Roman" w:hAnsi="Tahoma" w:cs="Tahoma"/>
        </w:rPr>
        <w:t>Personal protective equipment(PPE):</w:t>
      </w:r>
    </w:p>
    <w:p w14:paraId="7AE72782" w14:textId="77777777" w:rsidR="00EF5FAF" w:rsidRPr="00973DCE" w:rsidRDefault="00EF5FAF" w:rsidP="003807B0">
      <w:pPr>
        <w:pStyle w:val="ListParagraph"/>
        <w:numPr>
          <w:ilvl w:val="1"/>
          <w:numId w:val="68"/>
        </w:numPr>
        <w:spacing w:after="0" w:line="240" w:lineRule="auto"/>
        <w:contextualSpacing w:val="0"/>
        <w:rPr>
          <w:rFonts w:ascii="Tahoma" w:eastAsia="Times New Roman" w:hAnsi="Tahoma" w:cs="Tahoma"/>
        </w:rPr>
      </w:pPr>
      <w:r w:rsidRPr="00973DCE">
        <w:rPr>
          <w:rFonts w:ascii="Tahoma" w:eastAsia="Times New Roman" w:hAnsi="Tahoma" w:cs="Tahoma"/>
        </w:rPr>
        <w:t>Disposable, non-latex gloves. Gloves should be vinyl or nitrile (rubber), and non-powdered and supplied in various sizes.</w:t>
      </w:r>
    </w:p>
    <w:p w14:paraId="10E3A2D6" w14:textId="77777777" w:rsidR="00EF5FAF" w:rsidRPr="00973DCE" w:rsidRDefault="00EF5FAF" w:rsidP="003807B0">
      <w:pPr>
        <w:pStyle w:val="ListParagraph"/>
        <w:numPr>
          <w:ilvl w:val="1"/>
          <w:numId w:val="68"/>
        </w:numPr>
        <w:spacing w:after="0" w:line="240" w:lineRule="auto"/>
        <w:contextualSpacing w:val="0"/>
        <w:rPr>
          <w:rFonts w:ascii="Tahoma" w:eastAsia="Times New Roman" w:hAnsi="Tahoma" w:cs="Tahoma"/>
        </w:rPr>
      </w:pPr>
      <w:r w:rsidRPr="00973DCE">
        <w:rPr>
          <w:rFonts w:ascii="Tahoma" w:eastAsia="Times New Roman" w:hAnsi="Tahoma" w:cs="Tahoma"/>
        </w:rPr>
        <w:t>Disposable gown or apron, and shoe covers</w:t>
      </w:r>
    </w:p>
    <w:p w14:paraId="07EAA1EB" w14:textId="77777777" w:rsidR="00EF5FAF" w:rsidRPr="00973DCE" w:rsidRDefault="00EF5FAF" w:rsidP="003807B0">
      <w:pPr>
        <w:pStyle w:val="ListParagraph"/>
        <w:numPr>
          <w:ilvl w:val="1"/>
          <w:numId w:val="68"/>
        </w:numPr>
        <w:spacing w:after="0" w:line="240" w:lineRule="auto"/>
        <w:contextualSpacing w:val="0"/>
        <w:rPr>
          <w:rFonts w:ascii="Tahoma" w:eastAsia="Times New Roman" w:hAnsi="Tahoma" w:cs="Tahoma"/>
        </w:rPr>
      </w:pPr>
      <w:r w:rsidRPr="00973DCE">
        <w:rPr>
          <w:rFonts w:ascii="Tahoma" w:eastAsia="Times New Roman" w:hAnsi="Tahoma" w:cs="Tahoma"/>
        </w:rPr>
        <w:t>Face mask with eye protection, or goggles</w:t>
      </w:r>
    </w:p>
    <w:p w14:paraId="4F52745C" w14:textId="77777777" w:rsidR="00EF5FAF" w:rsidRPr="00973DCE" w:rsidRDefault="00EF5FAF" w:rsidP="003807B0">
      <w:pPr>
        <w:pStyle w:val="ListParagraph"/>
        <w:numPr>
          <w:ilvl w:val="0"/>
          <w:numId w:val="68"/>
        </w:numPr>
        <w:spacing w:after="0" w:line="240" w:lineRule="auto"/>
        <w:ind w:left="1080"/>
        <w:contextualSpacing w:val="0"/>
        <w:rPr>
          <w:rFonts w:ascii="Tahoma" w:eastAsia="Times New Roman" w:hAnsi="Tahoma" w:cs="Tahoma"/>
        </w:rPr>
      </w:pPr>
      <w:r w:rsidRPr="00973DCE">
        <w:rPr>
          <w:rFonts w:ascii="Tahoma" w:eastAsia="Times New Roman" w:hAnsi="Tahoma" w:cs="Tahoma"/>
        </w:rPr>
        <w:t>Cleaning supplies:</w:t>
      </w:r>
    </w:p>
    <w:p w14:paraId="2946CBE8" w14:textId="77777777" w:rsidR="00EF5FAF" w:rsidRPr="00973DCE" w:rsidRDefault="00EF5FAF" w:rsidP="003807B0">
      <w:pPr>
        <w:pStyle w:val="ListParagraph"/>
        <w:numPr>
          <w:ilvl w:val="1"/>
          <w:numId w:val="68"/>
        </w:numPr>
        <w:spacing w:after="0" w:line="240" w:lineRule="auto"/>
        <w:contextualSpacing w:val="0"/>
        <w:rPr>
          <w:rFonts w:ascii="Tahoma" w:eastAsia="Times New Roman" w:hAnsi="Tahoma" w:cs="Tahoma"/>
        </w:rPr>
      </w:pPr>
      <w:r w:rsidRPr="00973DCE">
        <w:rPr>
          <w:rFonts w:ascii="Tahoma" w:eastAsia="Times New Roman" w:hAnsi="Tahoma" w:cs="Tahoma"/>
        </w:rPr>
        <w:t>Sand, or liquid spill absorbent material</w:t>
      </w:r>
    </w:p>
    <w:p w14:paraId="1C095EFF" w14:textId="77777777" w:rsidR="00EF5FAF" w:rsidRPr="00973DCE" w:rsidRDefault="00EF5FAF" w:rsidP="003807B0">
      <w:pPr>
        <w:pStyle w:val="ListParagraph"/>
        <w:numPr>
          <w:ilvl w:val="1"/>
          <w:numId w:val="68"/>
        </w:numPr>
        <w:spacing w:after="0" w:line="240" w:lineRule="auto"/>
        <w:contextualSpacing w:val="0"/>
        <w:rPr>
          <w:rFonts w:ascii="Tahoma" w:eastAsia="Times New Roman" w:hAnsi="Tahoma" w:cs="Tahoma"/>
        </w:rPr>
      </w:pPr>
      <w:r w:rsidRPr="00973DCE">
        <w:rPr>
          <w:rFonts w:ascii="Tahoma" w:eastAsia="Times New Roman" w:hAnsi="Tahoma" w:cs="Tahoma"/>
        </w:rPr>
        <w:t>Disposable flat-edge scoop, or equivalent (e.g., dustpan, shovel)</w:t>
      </w:r>
    </w:p>
    <w:p w14:paraId="2E8E1CB4" w14:textId="77777777" w:rsidR="00EF5FAF" w:rsidRPr="00973DCE" w:rsidRDefault="00EF5FAF" w:rsidP="003807B0">
      <w:pPr>
        <w:pStyle w:val="ListParagraph"/>
        <w:numPr>
          <w:ilvl w:val="1"/>
          <w:numId w:val="68"/>
        </w:numPr>
        <w:spacing w:after="0" w:line="240" w:lineRule="auto"/>
        <w:contextualSpacing w:val="0"/>
        <w:rPr>
          <w:rFonts w:ascii="Tahoma" w:eastAsia="Times New Roman" w:hAnsi="Tahoma" w:cs="Tahoma"/>
        </w:rPr>
      </w:pPr>
      <w:r w:rsidRPr="00973DCE">
        <w:rPr>
          <w:rFonts w:ascii="Tahoma" w:eastAsia="Times New Roman" w:hAnsi="Tahoma" w:cs="Tahoma"/>
        </w:rPr>
        <w:t>Plastic garbage bags and twist-ties</w:t>
      </w:r>
    </w:p>
    <w:p w14:paraId="1CEFE47C" w14:textId="77777777" w:rsidR="00EF5FAF" w:rsidRPr="00973DCE" w:rsidRDefault="00EF5FAF" w:rsidP="003807B0">
      <w:pPr>
        <w:pStyle w:val="ListParagraph"/>
        <w:numPr>
          <w:ilvl w:val="1"/>
          <w:numId w:val="68"/>
        </w:numPr>
        <w:spacing w:after="0" w:line="240" w:lineRule="auto"/>
        <w:contextualSpacing w:val="0"/>
        <w:rPr>
          <w:rFonts w:ascii="Tahoma" w:eastAsia="Times New Roman" w:hAnsi="Tahoma" w:cs="Tahoma"/>
        </w:rPr>
      </w:pPr>
      <w:r w:rsidRPr="00973DCE">
        <w:rPr>
          <w:rFonts w:ascii="Tahoma" w:eastAsia="Times New Roman" w:hAnsi="Tahoma" w:cs="Tahoma"/>
        </w:rPr>
        <w:t>Liquid soap</w:t>
      </w:r>
    </w:p>
    <w:p w14:paraId="3A1D1A47" w14:textId="77777777" w:rsidR="00EF5FAF" w:rsidRPr="00973DCE" w:rsidRDefault="00EF5FAF" w:rsidP="003807B0">
      <w:pPr>
        <w:pStyle w:val="ListParagraph"/>
        <w:numPr>
          <w:ilvl w:val="1"/>
          <w:numId w:val="68"/>
        </w:numPr>
        <w:spacing w:after="0" w:line="240" w:lineRule="auto"/>
        <w:contextualSpacing w:val="0"/>
        <w:rPr>
          <w:rFonts w:ascii="Tahoma" w:eastAsia="Times New Roman" w:hAnsi="Tahoma" w:cs="Tahoma"/>
        </w:rPr>
      </w:pPr>
      <w:r w:rsidRPr="00973DCE">
        <w:rPr>
          <w:rFonts w:ascii="Tahoma" w:eastAsia="Times New Roman" w:hAnsi="Tahoma" w:cs="Tahoma"/>
        </w:rPr>
        <w:t>Disposable paper towels</w:t>
      </w:r>
    </w:p>
    <w:p w14:paraId="0985D63C" w14:textId="77777777" w:rsidR="00EF5FAF" w:rsidRPr="00973DCE" w:rsidRDefault="00EF5FAF" w:rsidP="003807B0">
      <w:pPr>
        <w:pStyle w:val="ListParagraph"/>
        <w:numPr>
          <w:ilvl w:val="1"/>
          <w:numId w:val="68"/>
        </w:numPr>
        <w:spacing w:after="0" w:line="240" w:lineRule="auto"/>
        <w:contextualSpacing w:val="0"/>
        <w:rPr>
          <w:rFonts w:ascii="Tahoma" w:eastAsia="Times New Roman" w:hAnsi="Tahoma" w:cs="Tahoma"/>
        </w:rPr>
      </w:pPr>
      <w:r w:rsidRPr="00973DCE">
        <w:rPr>
          <w:rFonts w:ascii="Tahoma" w:eastAsia="Times New Roman" w:hAnsi="Tahoma" w:cs="Tahoma"/>
        </w:rPr>
        <w:t>Disposable mop head</w:t>
      </w:r>
    </w:p>
    <w:p w14:paraId="6E78775D" w14:textId="77777777" w:rsidR="00EF5FAF" w:rsidRPr="00973DCE" w:rsidRDefault="00EF5FAF" w:rsidP="003807B0">
      <w:pPr>
        <w:pStyle w:val="ListParagraph"/>
        <w:numPr>
          <w:ilvl w:val="0"/>
          <w:numId w:val="69"/>
        </w:numPr>
        <w:spacing w:after="0" w:line="240" w:lineRule="auto"/>
        <w:ind w:left="1080"/>
        <w:contextualSpacing w:val="0"/>
        <w:rPr>
          <w:rFonts w:ascii="Tahoma" w:eastAsia="Times New Roman" w:hAnsi="Tahoma" w:cs="Tahoma"/>
        </w:rPr>
      </w:pPr>
      <w:r w:rsidRPr="00973DCE">
        <w:rPr>
          <w:rFonts w:ascii="Tahoma" w:eastAsia="Times New Roman" w:hAnsi="Tahoma" w:cs="Tahoma"/>
        </w:rPr>
        <w:t>Disinfecting supplies:</w:t>
      </w:r>
    </w:p>
    <w:p w14:paraId="1E881423" w14:textId="77777777" w:rsidR="00EF5FAF" w:rsidRPr="00973DCE" w:rsidRDefault="00EF5FAF" w:rsidP="003807B0">
      <w:pPr>
        <w:pStyle w:val="ListParagraph"/>
        <w:numPr>
          <w:ilvl w:val="1"/>
          <w:numId w:val="69"/>
        </w:numPr>
        <w:spacing w:after="0" w:line="240" w:lineRule="auto"/>
        <w:contextualSpacing w:val="0"/>
        <w:rPr>
          <w:rFonts w:ascii="Tahoma" w:eastAsia="Times New Roman" w:hAnsi="Tahoma" w:cs="Tahoma"/>
        </w:rPr>
      </w:pPr>
      <w:r w:rsidRPr="00973DCE">
        <w:rPr>
          <w:rFonts w:ascii="Tahoma" w:eastAsia="Times New Roman" w:hAnsi="Tahoma" w:cs="Tahoma"/>
        </w:rPr>
        <w:t>Bucket designated for chemical use</w:t>
      </w:r>
    </w:p>
    <w:p w14:paraId="6579452D" w14:textId="77777777" w:rsidR="00EF5FAF" w:rsidRPr="00973DCE" w:rsidRDefault="00EF5FAF" w:rsidP="003807B0">
      <w:pPr>
        <w:pStyle w:val="ListParagraph"/>
        <w:numPr>
          <w:ilvl w:val="1"/>
          <w:numId w:val="69"/>
        </w:numPr>
        <w:spacing w:after="0" w:line="240" w:lineRule="auto"/>
        <w:contextualSpacing w:val="0"/>
        <w:rPr>
          <w:rFonts w:ascii="Tahoma" w:eastAsia="Times New Roman" w:hAnsi="Tahoma" w:cs="Tahoma"/>
        </w:rPr>
      </w:pPr>
      <w:r w:rsidRPr="00973DCE">
        <w:rPr>
          <w:rFonts w:ascii="Tahoma" w:eastAsia="Times New Roman" w:hAnsi="Tahoma" w:cs="Tahoma"/>
        </w:rPr>
        <w:t>Spray bottle</w:t>
      </w:r>
    </w:p>
    <w:p w14:paraId="785FAD9B" w14:textId="77777777" w:rsidR="00EF5FAF" w:rsidRPr="00973DCE" w:rsidRDefault="00EF5FAF" w:rsidP="003807B0">
      <w:pPr>
        <w:pStyle w:val="ListParagraph"/>
        <w:numPr>
          <w:ilvl w:val="1"/>
          <w:numId w:val="69"/>
        </w:numPr>
        <w:spacing w:after="0" w:line="240" w:lineRule="auto"/>
        <w:contextualSpacing w:val="0"/>
        <w:rPr>
          <w:rFonts w:ascii="Tahoma" w:eastAsia="Times New Roman" w:hAnsi="Tahoma" w:cs="Tahoma"/>
        </w:rPr>
      </w:pPr>
      <w:r w:rsidRPr="00973DCE">
        <w:rPr>
          <w:rFonts w:ascii="Tahoma" w:eastAsia="Times New Roman" w:hAnsi="Tahoma" w:cs="Tahoma"/>
        </w:rPr>
        <w:t>Household bleach, unscented or other approved chemical for norovirus control</w:t>
      </w:r>
    </w:p>
    <w:p w14:paraId="0994007C" w14:textId="77777777" w:rsidR="00EF5FAF" w:rsidRPr="00973DCE" w:rsidRDefault="00EF5FAF" w:rsidP="003807B0">
      <w:pPr>
        <w:pStyle w:val="ListParagraph"/>
        <w:numPr>
          <w:ilvl w:val="1"/>
          <w:numId w:val="69"/>
        </w:numPr>
        <w:spacing w:after="0" w:line="240" w:lineRule="auto"/>
        <w:contextualSpacing w:val="0"/>
        <w:rPr>
          <w:rFonts w:ascii="Tahoma" w:eastAsia="Times New Roman" w:hAnsi="Tahoma" w:cs="Tahoma"/>
        </w:rPr>
      </w:pPr>
      <w:r w:rsidRPr="00973DCE">
        <w:rPr>
          <w:rFonts w:ascii="Tahoma" w:eastAsia="Times New Roman" w:hAnsi="Tahoma" w:cs="Tahoma"/>
        </w:rPr>
        <w:t>Measuring spoon (tablespoon) and cup (1 cup) not used for food preparation</w:t>
      </w:r>
    </w:p>
    <w:p w14:paraId="0DE33B30" w14:textId="77777777" w:rsidR="00EF5FAF" w:rsidRPr="00973DCE" w:rsidRDefault="00EF5FAF" w:rsidP="003807B0">
      <w:pPr>
        <w:pStyle w:val="ListParagraph"/>
        <w:numPr>
          <w:ilvl w:val="1"/>
          <w:numId w:val="69"/>
        </w:numPr>
        <w:spacing w:after="0" w:line="240" w:lineRule="auto"/>
        <w:contextualSpacing w:val="0"/>
        <w:rPr>
          <w:rFonts w:ascii="Tahoma" w:eastAsia="Times New Roman" w:hAnsi="Tahoma" w:cs="Tahoma"/>
        </w:rPr>
      </w:pPr>
      <w:r w:rsidRPr="00973DCE">
        <w:rPr>
          <w:rFonts w:ascii="Tahoma" w:eastAsia="Times New Roman" w:hAnsi="Tahoma" w:cs="Tahoma"/>
        </w:rPr>
        <w:t>Disposable paper towels</w:t>
      </w:r>
    </w:p>
    <w:p w14:paraId="6162655F" w14:textId="77777777" w:rsidR="00EF5FAF" w:rsidRPr="00973DCE" w:rsidRDefault="00EF5FAF" w:rsidP="003807B0">
      <w:pPr>
        <w:pStyle w:val="ListParagraph"/>
        <w:numPr>
          <w:ilvl w:val="1"/>
          <w:numId w:val="69"/>
        </w:numPr>
        <w:spacing w:after="0" w:line="240" w:lineRule="auto"/>
        <w:contextualSpacing w:val="0"/>
        <w:rPr>
          <w:rFonts w:ascii="Tahoma" w:eastAsia="Times New Roman" w:hAnsi="Tahoma" w:cs="Tahoma"/>
        </w:rPr>
      </w:pPr>
      <w:r w:rsidRPr="00973DCE">
        <w:rPr>
          <w:rFonts w:ascii="Tahoma" w:eastAsia="Times New Roman" w:hAnsi="Tahoma" w:cs="Tahoma"/>
        </w:rPr>
        <w:t>Disposable mop head</w:t>
      </w:r>
    </w:p>
    <w:p w14:paraId="16D7CB8D" w14:textId="77777777" w:rsidR="00EF5FAF" w:rsidRPr="00973DCE" w:rsidRDefault="00EF5FAF" w:rsidP="003807B0">
      <w:pPr>
        <w:pStyle w:val="ListParagraph"/>
        <w:numPr>
          <w:ilvl w:val="1"/>
          <w:numId w:val="69"/>
        </w:numPr>
        <w:spacing w:after="0" w:line="240" w:lineRule="auto"/>
        <w:contextualSpacing w:val="0"/>
        <w:rPr>
          <w:rFonts w:ascii="Tahoma" w:eastAsia="Times New Roman" w:hAnsi="Tahoma" w:cs="Tahoma"/>
        </w:rPr>
      </w:pPr>
      <w:r w:rsidRPr="00973DCE">
        <w:rPr>
          <w:rFonts w:ascii="Tahoma" w:eastAsia="Times New Roman" w:hAnsi="Tahoma" w:cs="Tahoma"/>
        </w:rPr>
        <w:t>Plastic garbage bags and twist-ties</w:t>
      </w:r>
    </w:p>
    <w:p w14:paraId="6FA8921F" w14:textId="77777777" w:rsidR="00EF5FAF" w:rsidRPr="005D0E18" w:rsidRDefault="00EF5FAF" w:rsidP="003807B0">
      <w:pPr>
        <w:pStyle w:val="ListParagraph"/>
        <w:widowControl w:val="0"/>
        <w:numPr>
          <w:ilvl w:val="0"/>
          <w:numId w:val="67"/>
        </w:numPr>
        <w:autoSpaceDE w:val="0"/>
        <w:autoSpaceDN w:val="0"/>
        <w:adjustRightInd w:val="0"/>
        <w:rPr>
          <w:rFonts w:ascii="Tahoma" w:hAnsi="Tahoma" w:cs="Tahoma"/>
        </w:rPr>
      </w:pPr>
      <w:r w:rsidRPr="00973DCE">
        <w:rPr>
          <w:rFonts w:ascii="Tahoma" w:hAnsi="Tahoma" w:cs="Tahoma"/>
        </w:rPr>
        <w:t>Define the area of contamination and the area to be disinfected, at least a 25 feet radius from the source. Close or block off the affected area(s) usi</w:t>
      </w:r>
      <w:r w:rsidRPr="005D0E18">
        <w:rPr>
          <w:rFonts w:ascii="Tahoma" w:hAnsi="Tahoma" w:cs="Tahoma"/>
        </w:rPr>
        <w:t>ng the “Caution - Wet Floor” signs, caution tape or safety cones until the cleanup procedure is completed.</w:t>
      </w:r>
    </w:p>
    <w:p w14:paraId="30FAAE6B" w14:textId="77777777" w:rsidR="00EF5FAF" w:rsidRPr="00C60AC9" w:rsidRDefault="00EF5FAF" w:rsidP="003807B0">
      <w:pPr>
        <w:pStyle w:val="ListParagraph"/>
        <w:widowControl w:val="0"/>
        <w:numPr>
          <w:ilvl w:val="0"/>
          <w:numId w:val="67"/>
        </w:numPr>
        <w:autoSpaceDE w:val="0"/>
        <w:autoSpaceDN w:val="0"/>
        <w:adjustRightInd w:val="0"/>
        <w:rPr>
          <w:rFonts w:ascii="Tahoma" w:hAnsi="Tahoma" w:cs="Tahoma"/>
        </w:rPr>
      </w:pPr>
      <w:r w:rsidRPr="005D0E18">
        <w:rPr>
          <w:rFonts w:ascii="Tahoma" w:hAnsi="Tahoma" w:cs="Tahoma"/>
        </w:rPr>
        <w:t xml:space="preserve">The soil (vomit or fecal matter) should be treated as potentially infectious material. All individuals in the immediate area should be cleared along with securing the area prior to and during cleanup. Also, assess the overall area of contamination and increase the radius to be </w:t>
      </w:r>
      <w:r w:rsidRPr="00C60AC9">
        <w:rPr>
          <w:rFonts w:ascii="Tahoma" w:hAnsi="Tahoma" w:cs="Tahoma"/>
        </w:rPr>
        <w:t>cleaned and disinfected based on factors such as velocity and direction of air movement; potential foot traffic through affected areas prior to securing.</w:t>
      </w:r>
    </w:p>
    <w:bookmarkEnd w:id="111"/>
    <w:p w14:paraId="1C01FBCA" w14:textId="77777777" w:rsidR="00EF5FAF" w:rsidRPr="00C60AC9" w:rsidRDefault="00EF5FAF" w:rsidP="003807B0">
      <w:pPr>
        <w:pStyle w:val="ListParagraph"/>
        <w:numPr>
          <w:ilvl w:val="0"/>
          <w:numId w:val="67"/>
        </w:numPr>
        <w:rPr>
          <w:rFonts w:ascii="Tahoma" w:hAnsi="Tahoma" w:cs="Tahoma"/>
        </w:rPr>
      </w:pPr>
      <w:r w:rsidRPr="00C60AC9">
        <w:rPr>
          <w:rFonts w:ascii="Tahoma" w:hAnsi="Tahoma" w:cs="Tahoma"/>
        </w:rPr>
        <w:t>Prevent foot traffic of staff and/or students until cleanup procedures and disinfection has been completed.</w:t>
      </w:r>
    </w:p>
    <w:p w14:paraId="132541B6" w14:textId="77777777" w:rsidR="00EF5FAF" w:rsidRPr="005D0E18" w:rsidRDefault="00EF5FAF" w:rsidP="003807B0">
      <w:pPr>
        <w:pStyle w:val="ListParagraph"/>
        <w:widowControl w:val="0"/>
        <w:numPr>
          <w:ilvl w:val="0"/>
          <w:numId w:val="67"/>
        </w:numPr>
        <w:autoSpaceDE w:val="0"/>
        <w:autoSpaceDN w:val="0"/>
        <w:adjustRightInd w:val="0"/>
        <w:rPr>
          <w:rFonts w:ascii="Tahoma" w:hAnsi="Tahoma" w:cs="Tahoma"/>
        </w:rPr>
      </w:pPr>
      <w:r w:rsidRPr="00C60AC9">
        <w:rPr>
          <w:rFonts w:ascii="Tahoma" w:hAnsi="Tahoma" w:cs="Tahoma"/>
        </w:rPr>
        <w:t>Clea</w:t>
      </w:r>
      <w:r w:rsidRPr="005D0E18">
        <w:rPr>
          <w:rFonts w:ascii="Tahoma" w:hAnsi="Tahoma" w:cs="Tahoma"/>
        </w:rPr>
        <w:t>nup staff member(s) should wear personal protective equipment (PPE) including:</w:t>
      </w:r>
    </w:p>
    <w:p w14:paraId="1756A7FB" w14:textId="77777777" w:rsidR="00EF5FAF" w:rsidRPr="005D0E18" w:rsidRDefault="00EF5FAF" w:rsidP="003807B0">
      <w:pPr>
        <w:pStyle w:val="ListParagraph"/>
        <w:widowControl w:val="0"/>
        <w:numPr>
          <w:ilvl w:val="0"/>
          <w:numId w:val="56"/>
        </w:numPr>
        <w:autoSpaceDE w:val="0"/>
        <w:autoSpaceDN w:val="0"/>
        <w:adjustRightInd w:val="0"/>
        <w:rPr>
          <w:rFonts w:ascii="Tahoma" w:hAnsi="Tahoma" w:cs="Tahoma"/>
        </w:rPr>
      </w:pPr>
      <w:r w:rsidRPr="005D0E18">
        <w:rPr>
          <w:rFonts w:ascii="Tahoma" w:hAnsi="Tahoma" w:cs="Tahoma"/>
        </w:rPr>
        <w:t>Eye protection</w:t>
      </w:r>
    </w:p>
    <w:p w14:paraId="7276F8E2" w14:textId="77777777" w:rsidR="00EF5FAF" w:rsidRPr="005D0E18" w:rsidRDefault="00EF5FAF" w:rsidP="003807B0">
      <w:pPr>
        <w:pStyle w:val="ListParagraph"/>
        <w:widowControl w:val="0"/>
        <w:numPr>
          <w:ilvl w:val="0"/>
          <w:numId w:val="56"/>
        </w:numPr>
        <w:autoSpaceDE w:val="0"/>
        <w:autoSpaceDN w:val="0"/>
        <w:adjustRightInd w:val="0"/>
        <w:rPr>
          <w:rFonts w:ascii="Tahoma" w:hAnsi="Tahoma" w:cs="Tahoma"/>
        </w:rPr>
      </w:pPr>
      <w:r w:rsidRPr="005D0E18">
        <w:rPr>
          <w:rFonts w:ascii="Tahoma" w:hAnsi="Tahoma" w:cs="Tahoma"/>
        </w:rPr>
        <w:t>Disposable gloves (vinyl, latex or rubber)</w:t>
      </w:r>
    </w:p>
    <w:p w14:paraId="5936F8DA" w14:textId="77777777" w:rsidR="00EF5FAF" w:rsidRPr="005D0E18" w:rsidRDefault="00EF5FAF" w:rsidP="003807B0">
      <w:pPr>
        <w:pStyle w:val="ListParagraph"/>
        <w:widowControl w:val="0"/>
        <w:numPr>
          <w:ilvl w:val="0"/>
          <w:numId w:val="56"/>
        </w:numPr>
        <w:autoSpaceDE w:val="0"/>
        <w:autoSpaceDN w:val="0"/>
        <w:adjustRightInd w:val="0"/>
        <w:rPr>
          <w:rFonts w:ascii="Tahoma" w:hAnsi="Tahoma" w:cs="Tahoma"/>
        </w:rPr>
      </w:pPr>
      <w:r w:rsidRPr="005D0E18">
        <w:rPr>
          <w:rFonts w:ascii="Tahoma" w:hAnsi="Tahoma" w:cs="Tahoma"/>
        </w:rPr>
        <w:t>Disposable mask</w:t>
      </w:r>
    </w:p>
    <w:p w14:paraId="2CF59BB0" w14:textId="77777777" w:rsidR="00EF5FAF" w:rsidRPr="005D0E18" w:rsidRDefault="00EF5FAF" w:rsidP="003807B0">
      <w:pPr>
        <w:pStyle w:val="ListParagraph"/>
        <w:numPr>
          <w:ilvl w:val="0"/>
          <w:numId w:val="56"/>
        </w:numPr>
        <w:rPr>
          <w:rFonts w:ascii="Tahoma" w:hAnsi="Tahoma" w:cs="Tahoma"/>
        </w:rPr>
      </w:pPr>
      <w:r w:rsidRPr="005D0E18">
        <w:rPr>
          <w:rFonts w:ascii="Tahoma" w:hAnsi="Tahoma" w:cs="Tahoma"/>
        </w:rPr>
        <w:lastRenderedPageBreak/>
        <w:t>Disposable plastic apron</w:t>
      </w:r>
    </w:p>
    <w:p w14:paraId="65627644" w14:textId="77777777" w:rsidR="00EF5FAF" w:rsidRPr="005D0E18" w:rsidRDefault="00EF5FAF" w:rsidP="00EF5FAF">
      <w:pPr>
        <w:ind w:left="1080"/>
        <w:rPr>
          <w:rFonts w:ascii="Tahoma" w:hAnsi="Tahoma" w:cs="Tahoma"/>
          <w:sz w:val="22"/>
          <w:szCs w:val="22"/>
        </w:rPr>
      </w:pPr>
      <w:r w:rsidRPr="005D0E18">
        <w:rPr>
          <w:rFonts w:ascii="Tahoma" w:hAnsi="Tahoma" w:cs="Tahoma"/>
          <w:sz w:val="22"/>
          <w:szCs w:val="22"/>
        </w:rPr>
        <w:t>The cleanup should be performed by staff not involved in food preparation if at all possible.</w:t>
      </w:r>
    </w:p>
    <w:p w14:paraId="0D600BE9" w14:textId="77777777" w:rsidR="00EF5FAF" w:rsidRPr="005D0E18" w:rsidRDefault="00EF5FAF" w:rsidP="003807B0">
      <w:pPr>
        <w:pStyle w:val="ListParagraph"/>
        <w:numPr>
          <w:ilvl w:val="0"/>
          <w:numId w:val="67"/>
        </w:numPr>
        <w:rPr>
          <w:rFonts w:ascii="Tahoma" w:hAnsi="Tahoma" w:cs="Tahoma"/>
        </w:rPr>
      </w:pPr>
      <w:r w:rsidRPr="005D0E18">
        <w:rPr>
          <w:rFonts w:ascii="Tahoma" w:hAnsi="Tahoma" w:cs="Tahoma"/>
        </w:rPr>
        <w:t>Follow the cleanup procedures:</w:t>
      </w:r>
    </w:p>
    <w:p w14:paraId="38B5B120" w14:textId="77777777" w:rsidR="00EF5FAF" w:rsidRPr="005D0E18" w:rsidRDefault="00EF5FAF" w:rsidP="003807B0">
      <w:pPr>
        <w:pStyle w:val="ListParagraph"/>
        <w:numPr>
          <w:ilvl w:val="0"/>
          <w:numId w:val="57"/>
        </w:numPr>
        <w:rPr>
          <w:rFonts w:ascii="Tahoma" w:hAnsi="Tahoma" w:cs="Tahoma"/>
        </w:rPr>
      </w:pPr>
      <w:r w:rsidRPr="005D0E18">
        <w:rPr>
          <w:rFonts w:ascii="Tahoma" w:hAnsi="Tahoma" w:cs="Tahoma"/>
        </w:rPr>
        <w:t>Cover the soiled areas immediately with a disposable cloth or paper towels to minimize potential aerosol spread of contaminants.</w:t>
      </w:r>
    </w:p>
    <w:p w14:paraId="2D58FD68" w14:textId="19137D85" w:rsidR="00EF5FAF" w:rsidRPr="005D0E18" w:rsidRDefault="00EF5FAF" w:rsidP="003807B0">
      <w:pPr>
        <w:pStyle w:val="ListParagraph"/>
        <w:numPr>
          <w:ilvl w:val="0"/>
          <w:numId w:val="57"/>
        </w:numPr>
        <w:rPr>
          <w:rFonts w:ascii="Tahoma" w:hAnsi="Tahoma" w:cs="Tahoma"/>
        </w:rPr>
      </w:pPr>
      <w:r w:rsidRPr="005D0E18">
        <w:rPr>
          <w:rFonts w:ascii="Tahoma" w:hAnsi="Tahoma" w:cs="Tahoma"/>
        </w:rPr>
        <w:t xml:space="preserve">Prepare a disinfectant solution of chlorine bleach (made from 5.25% sodium hypochlorite bleach) mixed with water at 1000 to 5000 ppm concentration (3/4 cup bleach per 1 gallon of water will make a solution of about 3000 ppm). Alternately, use another </w:t>
      </w:r>
      <w:r w:rsidR="00CC5D4D">
        <w:rPr>
          <w:rFonts w:ascii="Tahoma" w:hAnsi="Tahoma" w:cs="Tahoma"/>
        </w:rPr>
        <w:t>Environmental Protection Agency (</w:t>
      </w:r>
      <w:r w:rsidRPr="005D0E18">
        <w:rPr>
          <w:rFonts w:ascii="Tahoma" w:hAnsi="Tahoma" w:cs="Tahoma"/>
        </w:rPr>
        <w:t>EPA</w:t>
      </w:r>
      <w:r w:rsidR="00CC5D4D">
        <w:rPr>
          <w:rFonts w:ascii="Tahoma" w:hAnsi="Tahoma" w:cs="Tahoma"/>
        </w:rPr>
        <w:t>)</w:t>
      </w:r>
      <w:r w:rsidRPr="005D0E18">
        <w:rPr>
          <w:rFonts w:ascii="Tahoma" w:hAnsi="Tahoma" w:cs="Tahoma"/>
        </w:rPr>
        <w:t xml:space="preserve"> registered (against norovirus) cleaning chemical mixed and applied per the manufacturer’s instructions.</w:t>
      </w:r>
    </w:p>
    <w:p w14:paraId="49FE3E05" w14:textId="77777777" w:rsidR="00EF5FAF" w:rsidRPr="005D0E18" w:rsidRDefault="00EF5FAF" w:rsidP="003807B0">
      <w:pPr>
        <w:pStyle w:val="ListParagraph"/>
        <w:widowControl w:val="0"/>
        <w:numPr>
          <w:ilvl w:val="0"/>
          <w:numId w:val="57"/>
        </w:numPr>
        <w:autoSpaceDE w:val="0"/>
        <w:autoSpaceDN w:val="0"/>
        <w:adjustRightInd w:val="0"/>
        <w:rPr>
          <w:rFonts w:ascii="Tahoma" w:hAnsi="Tahoma" w:cs="Tahoma"/>
        </w:rPr>
      </w:pPr>
      <w:r w:rsidRPr="005D0E18">
        <w:rPr>
          <w:rFonts w:ascii="Tahoma" w:hAnsi="Tahoma" w:cs="Tahoma"/>
        </w:rPr>
        <w:t>Use absorbent, paper towels, etc. to soak up excessive soil caused by vomitus and/or feces. Carefully transfer these and any solid matter into a plastic bag by folding it on itself and placing the waste materials into a plastic bag and then place inside of another bag (double bag procedure). Apply the disinfectant solution over absorbent materials and seal bag(s).</w:t>
      </w:r>
    </w:p>
    <w:p w14:paraId="399E2B58" w14:textId="77777777" w:rsidR="00EF5FAF" w:rsidRPr="005D0E18" w:rsidRDefault="00EF5FAF" w:rsidP="003807B0">
      <w:pPr>
        <w:pStyle w:val="ListParagraph"/>
        <w:widowControl w:val="0"/>
        <w:numPr>
          <w:ilvl w:val="0"/>
          <w:numId w:val="57"/>
        </w:numPr>
        <w:autoSpaceDE w:val="0"/>
        <w:autoSpaceDN w:val="0"/>
        <w:adjustRightInd w:val="0"/>
        <w:rPr>
          <w:rFonts w:ascii="Tahoma" w:hAnsi="Tahoma" w:cs="Tahoma"/>
        </w:rPr>
      </w:pPr>
      <w:r w:rsidRPr="005D0E18">
        <w:rPr>
          <w:rFonts w:ascii="Tahoma" w:hAnsi="Tahoma" w:cs="Tahoma"/>
        </w:rPr>
        <w:t xml:space="preserve">Apply the disinfectant solution to all surfaces within defined contamination areas (equipment, floors, walls, etc. within the approximate 25 feet radius). Avoid application of disinfectant solution via excessive force or focused stream (i.e., power washer or hose with sprayer handle) to prevent aerosolizing any virus particles. </w:t>
      </w:r>
    </w:p>
    <w:p w14:paraId="03F1AD88" w14:textId="77777777" w:rsidR="00EF5FAF" w:rsidRPr="005D0E18" w:rsidRDefault="00EF5FAF" w:rsidP="003807B0">
      <w:pPr>
        <w:pStyle w:val="ListParagraph"/>
        <w:numPr>
          <w:ilvl w:val="0"/>
          <w:numId w:val="57"/>
        </w:numPr>
        <w:rPr>
          <w:rFonts w:ascii="Tahoma" w:hAnsi="Tahoma" w:cs="Tahoma"/>
        </w:rPr>
      </w:pPr>
      <w:r w:rsidRPr="005D0E18">
        <w:rPr>
          <w:rFonts w:ascii="Tahoma" w:hAnsi="Tahoma" w:cs="Tahoma"/>
        </w:rPr>
        <w:t>Work from the perimeters of the room or affected area towards either the center of contamination site or a floor drain.</w:t>
      </w:r>
    </w:p>
    <w:p w14:paraId="699AF6B9" w14:textId="77777777" w:rsidR="00EF5FAF" w:rsidRPr="00C60AC9" w:rsidRDefault="00EF5FAF" w:rsidP="003807B0">
      <w:pPr>
        <w:pStyle w:val="ListParagraph"/>
        <w:widowControl w:val="0"/>
        <w:numPr>
          <w:ilvl w:val="0"/>
          <w:numId w:val="57"/>
        </w:numPr>
        <w:autoSpaceDE w:val="0"/>
        <w:autoSpaceDN w:val="0"/>
        <w:adjustRightInd w:val="0"/>
        <w:rPr>
          <w:rFonts w:ascii="Tahoma" w:hAnsi="Tahoma" w:cs="Tahoma"/>
        </w:rPr>
      </w:pPr>
      <w:r w:rsidRPr="005D0E18">
        <w:rPr>
          <w:rFonts w:ascii="Tahoma" w:hAnsi="Tahoma" w:cs="Tahoma"/>
        </w:rPr>
        <w:t>For floor surfaces, generously apply the disinfectant solution with a disposable towel or mop head, keeping surfaces wet per the manufacturer’s label then allowing surfaces to air dry. Disassemble all exposed food preparation or serving equipment within potential contamination area a</w:t>
      </w:r>
      <w:r w:rsidRPr="00C60AC9">
        <w:rPr>
          <w:rFonts w:ascii="Tahoma" w:hAnsi="Tahoma" w:cs="Tahoma"/>
        </w:rPr>
        <w:t>nd apply the disinfectant solution. Allow the surfaces to remain wet for the contact time recommended on chemical manufacturer’s label instructions.</w:t>
      </w:r>
    </w:p>
    <w:p w14:paraId="78F7F983" w14:textId="77777777" w:rsidR="00EF5FAF" w:rsidRPr="00C60AC9" w:rsidRDefault="00EF5FAF" w:rsidP="003807B0">
      <w:pPr>
        <w:pStyle w:val="ListParagraph"/>
        <w:widowControl w:val="0"/>
        <w:numPr>
          <w:ilvl w:val="0"/>
          <w:numId w:val="57"/>
        </w:numPr>
        <w:autoSpaceDE w:val="0"/>
        <w:autoSpaceDN w:val="0"/>
        <w:adjustRightInd w:val="0"/>
        <w:rPr>
          <w:rFonts w:ascii="Tahoma" w:hAnsi="Tahoma" w:cs="Tahoma"/>
        </w:rPr>
      </w:pPr>
      <w:r w:rsidRPr="00C60AC9">
        <w:rPr>
          <w:rFonts w:ascii="Tahoma" w:hAnsi="Tahoma" w:cs="Tahoma"/>
        </w:rPr>
        <w:t>Discard any open or exposed food items and single service items within the contamination area. For those items discarded, place food and containers into a trash bag, seal, and then place into outside dumpster. This waste should not pass through the food preparation area on the way to the dumpster.</w:t>
      </w:r>
    </w:p>
    <w:p w14:paraId="5C2BFC6A" w14:textId="77777777" w:rsidR="00EF5FAF" w:rsidRPr="00C60AC9" w:rsidRDefault="00EF5FAF" w:rsidP="003807B0">
      <w:pPr>
        <w:pStyle w:val="ListParagraph"/>
        <w:widowControl w:val="0"/>
        <w:numPr>
          <w:ilvl w:val="0"/>
          <w:numId w:val="57"/>
        </w:numPr>
        <w:autoSpaceDE w:val="0"/>
        <w:autoSpaceDN w:val="0"/>
        <w:adjustRightInd w:val="0"/>
        <w:rPr>
          <w:rFonts w:ascii="Tahoma" w:hAnsi="Tahoma" w:cs="Tahoma"/>
        </w:rPr>
      </w:pPr>
      <w:r w:rsidRPr="00C60AC9">
        <w:rPr>
          <w:rFonts w:ascii="Tahoma" w:hAnsi="Tahoma" w:cs="Tahoma"/>
        </w:rPr>
        <w:t>Bag, seal, and discard all disposable cleaning equipment (i.e., mop heads, gloves, aprons), exposed to the initial contamination or used during cleanup. The disposable cleaning materials and waste should not pass through the food preparation area on the way to disposal.</w:t>
      </w:r>
    </w:p>
    <w:p w14:paraId="1E7F6905" w14:textId="77777777" w:rsidR="00EF5FAF" w:rsidRPr="005D0E18" w:rsidRDefault="00EF5FAF" w:rsidP="003807B0">
      <w:pPr>
        <w:pStyle w:val="ListParagraph"/>
        <w:numPr>
          <w:ilvl w:val="0"/>
          <w:numId w:val="57"/>
        </w:numPr>
        <w:rPr>
          <w:rFonts w:ascii="Tahoma" w:hAnsi="Tahoma" w:cs="Tahoma"/>
        </w:rPr>
      </w:pPr>
      <w:r w:rsidRPr="00C60AC9">
        <w:rPr>
          <w:rFonts w:ascii="Tahoma" w:hAnsi="Tahoma" w:cs="Tahoma"/>
        </w:rPr>
        <w:t>Use tools, such as mops, buckets, and cloths, which are not used in the permitted food establishment for regular kitchen cleaning for the norovirus clean up tasks. Disinfect any tools or other non-disposable items used in the cleanup (i.e., mop buckets, handles) using a disinfectant solution of chlorine bleach (made from 5.25% sodium hypochlorite bleach) mixed with water at 1000 to 5000 ppm concentration (3/4 cup bleach per 1 gallon of water will make a solution of about 3000</w:t>
      </w:r>
      <w:r w:rsidRPr="005D0E18">
        <w:rPr>
          <w:rFonts w:ascii="Tahoma" w:hAnsi="Tahoma" w:cs="Tahoma"/>
        </w:rPr>
        <w:t xml:space="preserve"> ppm). Alternately, use another EPA registered (against norovirus) cleaning chemical mixed and apply per the manufacturer’s instructions. The non-disposable cleaning tools should not return to the storage area by passing through the food preparation area.</w:t>
      </w:r>
    </w:p>
    <w:p w14:paraId="18EC979F" w14:textId="77777777" w:rsidR="00EF5FAF" w:rsidRPr="005D0E18" w:rsidRDefault="00EF5FAF" w:rsidP="003807B0">
      <w:pPr>
        <w:pStyle w:val="ListParagraph"/>
        <w:widowControl w:val="0"/>
        <w:numPr>
          <w:ilvl w:val="0"/>
          <w:numId w:val="57"/>
        </w:numPr>
        <w:autoSpaceDE w:val="0"/>
        <w:autoSpaceDN w:val="0"/>
        <w:adjustRightInd w:val="0"/>
        <w:rPr>
          <w:rFonts w:ascii="Tahoma" w:hAnsi="Tahoma" w:cs="Tahoma"/>
        </w:rPr>
      </w:pPr>
      <w:r w:rsidRPr="005D0E18">
        <w:rPr>
          <w:rFonts w:ascii="Tahoma" w:hAnsi="Tahoma" w:cs="Tahoma"/>
        </w:rPr>
        <w:lastRenderedPageBreak/>
        <w:t>For staff involved in the clean-up, immediately after cleanup procedures are completed, thoroughly wash face and hands (giving extra attention between fingers and under fingernails) using soap and defined handwashing procedures.</w:t>
      </w:r>
    </w:p>
    <w:p w14:paraId="47816815" w14:textId="77777777" w:rsidR="00EF5FAF" w:rsidRPr="005D0E18" w:rsidRDefault="00EF5FAF" w:rsidP="003807B0">
      <w:pPr>
        <w:pStyle w:val="ListParagraph"/>
        <w:numPr>
          <w:ilvl w:val="0"/>
          <w:numId w:val="57"/>
        </w:numPr>
        <w:rPr>
          <w:rFonts w:ascii="Tahoma" w:hAnsi="Tahoma" w:cs="Tahoma"/>
        </w:rPr>
      </w:pPr>
      <w:r w:rsidRPr="005D0E18">
        <w:rPr>
          <w:rFonts w:ascii="Tahoma" w:hAnsi="Tahoma" w:cs="Tahoma"/>
        </w:rPr>
        <w:t>Prepare a 200-ppm chlorine bleach solution for post cleanup. A 200-ppm solution can be prepared by mixing approximately 1 tablespoon of chlorine bleach per gallon of water. Use test strips to verify proper concentration of prepared solution.</w:t>
      </w:r>
    </w:p>
    <w:p w14:paraId="4A82C5BF" w14:textId="77777777" w:rsidR="00EF5FAF" w:rsidRPr="00364042" w:rsidRDefault="00EF5FAF" w:rsidP="003807B0">
      <w:pPr>
        <w:pStyle w:val="ListParagraph"/>
        <w:numPr>
          <w:ilvl w:val="0"/>
          <w:numId w:val="57"/>
        </w:numPr>
        <w:rPr>
          <w:rFonts w:ascii="Tahoma" w:hAnsi="Tahoma" w:cs="Tahoma"/>
        </w:rPr>
      </w:pPr>
      <w:r w:rsidRPr="005D0E18">
        <w:rPr>
          <w:rFonts w:ascii="Tahoma" w:hAnsi="Tahoma" w:cs="Tahoma"/>
        </w:rPr>
        <w:t>For food contact surfaces, which were disinfected, rinse the surface and resume routine cleaning and sanitiz</w:t>
      </w:r>
      <w:r w:rsidRPr="00364042">
        <w:rPr>
          <w:rFonts w:ascii="Tahoma" w:hAnsi="Tahoma" w:cs="Tahoma"/>
        </w:rPr>
        <w:t>ing procedures using the 200-ppm chlorine bleach solution.</w:t>
      </w:r>
    </w:p>
    <w:p w14:paraId="15E8FB3E" w14:textId="77777777" w:rsidR="00EF5FAF" w:rsidRPr="00364042" w:rsidRDefault="00EF5FAF" w:rsidP="003807B0">
      <w:pPr>
        <w:pStyle w:val="ListParagraph"/>
        <w:widowControl w:val="0"/>
        <w:numPr>
          <w:ilvl w:val="0"/>
          <w:numId w:val="57"/>
        </w:numPr>
        <w:autoSpaceDE w:val="0"/>
        <w:autoSpaceDN w:val="0"/>
        <w:adjustRightInd w:val="0"/>
        <w:rPr>
          <w:rFonts w:ascii="Tahoma" w:hAnsi="Tahoma" w:cs="Tahoma"/>
        </w:rPr>
      </w:pPr>
      <w:r w:rsidRPr="00364042">
        <w:rPr>
          <w:rFonts w:ascii="Tahoma" w:hAnsi="Tahoma" w:cs="Tahoma"/>
        </w:rPr>
        <w:t>For non-food contact surfaces, resume routine cleaning and sanitizing procedures.</w:t>
      </w:r>
    </w:p>
    <w:p w14:paraId="25FB3E9C" w14:textId="77777777" w:rsidR="00EF5FAF" w:rsidRPr="00364042" w:rsidRDefault="00EF5FAF" w:rsidP="003807B0">
      <w:pPr>
        <w:pStyle w:val="ListParagraph"/>
        <w:widowControl w:val="0"/>
        <w:numPr>
          <w:ilvl w:val="0"/>
          <w:numId w:val="67"/>
        </w:numPr>
        <w:autoSpaceDE w:val="0"/>
        <w:autoSpaceDN w:val="0"/>
        <w:adjustRightInd w:val="0"/>
        <w:rPr>
          <w:rFonts w:ascii="Tahoma" w:hAnsi="Tahoma" w:cs="Tahoma"/>
        </w:rPr>
      </w:pPr>
      <w:r w:rsidRPr="00364042">
        <w:rPr>
          <w:rFonts w:ascii="Tahoma" w:hAnsi="Tahoma" w:cs="Tahoma"/>
        </w:rPr>
        <w:t>Reopen the affected area after natural drying of treated surfaces has occurred being sure to follow manufacturer’ instructions for the correct amount of contact time for the chemicals used.</w:t>
      </w:r>
    </w:p>
    <w:p w14:paraId="329DAC48" w14:textId="77777777" w:rsidR="00EF5FAF" w:rsidRPr="00364042" w:rsidRDefault="00EF5FAF" w:rsidP="003807B0">
      <w:pPr>
        <w:pStyle w:val="ListParagraph"/>
        <w:widowControl w:val="0"/>
        <w:numPr>
          <w:ilvl w:val="0"/>
          <w:numId w:val="67"/>
        </w:numPr>
        <w:autoSpaceDE w:val="0"/>
        <w:autoSpaceDN w:val="0"/>
        <w:adjustRightInd w:val="0"/>
        <w:rPr>
          <w:rFonts w:ascii="Tahoma" w:hAnsi="Tahoma" w:cs="Tahoma"/>
        </w:rPr>
      </w:pPr>
      <w:r w:rsidRPr="00364042">
        <w:rPr>
          <w:rFonts w:ascii="Tahoma" w:hAnsi="Tahoma" w:cs="Tahoma"/>
        </w:rPr>
        <w:t>Restock and store the clean-up kit for future use.</w:t>
      </w:r>
    </w:p>
    <w:p w14:paraId="65E7162D" w14:textId="77777777" w:rsidR="00EF5FAF" w:rsidRPr="00364042" w:rsidRDefault="00EF5FAF" w:rsidP="00EF5FAF">
      <w:pPr>
        <w:rPr>
          <w:rFonts w:ascii="Tahoma" w:hAnsi="Tahoma" w:cs="Tahoma"/>
        </w:rPr>
      </w:pPr>
    </w:p>
    <w:p w14:paraId="6D4ABC3F" w14:textId="77777777" w:rsidR="00EF5FAF" w:rsidRPr="005D0E18" w:rsidRDefault="00EF5FAF" w:rsidP="00EF5FAF">
      <w:pPr>
        <w:widowControl w:val="0"/>
        <w:autoSpaceDE w:val="0"/>
        <w:autoSpaceDN w:val="0"/>
        <w:adjustRightInd w:val="0"/>
        <w:rPr>
          <w:rFonts w:ascii="Tahoma" w:hAnsi="Tahoma" w:cs="Tahoma"/>
        </w:rPr>
      </w:pPr>
      <w:r w:rsidRPr="00364042">
        <w:rPr>
          <w:rFonts w:ascii="Tahoma" w:hAnsi="Tahoma" w:cs="Tahoma"/>
        </w:rPr>
        <w:t>Employees directly involved with clean-up activities should closely monitor their health for potential signs and symptoms of norovirus illness up to 72 hours after cleaning the affected areas. This is important to further control the potential for “secondary” transmission if infected employees were to handle food after contracting a norovirus infection. Report any symptoms to the person in charge (PIC) of the food establishment using the employee health policy guidelines.</w:t>
      </w:r>
    </w:p>
    <w:bookmarkEnd w:id="112"/>
    <w:p w14:paraId="6724BF69" w14:textId="77777777" w:rsidR="00EF5FAF" w:rsidRPr="005D0E18" w:rsidRDefault="00EF5FAF" w:rsidP="00EF5FAF">
      <w:pPr>
        <w:rPr>
          <w:rFonts w:ascii="Tahoma" w:hAnsi="Tahoma" w:cs="Tahoma"/>
        </w:rPr>
      </w:pPr>
    </w:p>
    <w:p w14:paraId="07D0092C" w14:textId="77777777" w:rsidR="00E02A5F" w:rsidRPr="002227C5" w:rsidRDefault="00E02A5F" w:rsidP="00EF5FAF">
      <w:pPr>
        <w:pStyle w:val="Heading2"/>
        <w:rPr>
          <w:rFonts w:ascii="Tahoma" w:hAnsi="Tahoma" w:cs="Tahoma"/>
        </w:rPr>
      </w:pPr>
    </w:p>
    <w:p w14:paraId="52FC9149" w14:textId="77777777" w:rsidR="00E02A5F" w:rsidRPr="002227C5" w:rsidRDefault="00E02A5F" w:rsidP="00E02A5F">
      <w:pPr>
        <w:rPr>
          <w:rFonts w:ascii="Tahoma" w:hAnsi="Tahoma" w:cs="Tahoma"/>
        </w:rPr>
      </w:pPr>
    </w:p>
    <w:p w14:paraId="3E5E6F1E" w14:textId="77777777" w:rsidR="00B215D0" w:rsidRPr="002227C5" w:rsidRDefault="00B215D0" w:rsidP="00E02A5F">
      <w:pPr>
        <w:pStyle w:val="Heading2"/>
        <w:rPr>
          <w:rFonts w:ascii="Tahoma" w:hAnsi="Tahoma" w:cs="Tahoma"/>
          <w:b w:val="0"/>
        </w:rPr>
      </w:pPr>
    </w:p>
    <w:p w14:paraId="47D9A452" w14:textId="77777777" w:rsidR="00E02A5F" w:rsidRPr="002227C5" w:rsidRDefault="00E02A5F">
      <w:pPr>
        <w:rPr>
          <w:rFonts w:ascii="Tahoma" w:hAnsi="Tahoma" w:cs="Tahoma"/>
          <w:b/>
          <w:szCs w:val="20"/>
        </w:rPr>
      </w:pPr>
      <w:bookmarkStart w:id="115" w:name="_Toc454780204"/>
      <w:r w:rsidRPr="002227C5">
        <w:rPr>
          <w:rFonts w:ascii="Tahoma" w:hAnsi="Tahoma" w:cs="Tahoma"/>
        </w:rPr>
        <w:br w:type="page"/>
      </w:r>
    </w:p>
    <w:p w14:paraId="0381B024" w14:textId="3C05A95D" w:rsidR="00F239EC" w:rsidRPr="002227C5" w:rsidRDefault="00F239EC" w:rsidP="00F239EC">
      <w:pPr>
        <w:pStyle w:val="Heading2"/>
        <w:rPr>
          <w:rFonts w:ascii="Tahoma" w:hAnsi="Tahoma" w:cs="Tahoma"/>
        </w:rPr>
      </w:pPr>
      <w:bookmarkStart w:id="116" w:name="_Toc200016127"/>
      <w:r w:rsidRPr="00F10890">
        <w:rPr>
          <w:rFonts w:ascii="Tahoma" w:hAnsi="Tahoma" w:cs="Tahoma"/>
          <w:highlight w:val="cyan"/>
        </w:rPr>
        <w:lastRenderedPageBreak/>
        <w:t>Sharing Tables: Risks, best practices, and regulatory requirements</w:t>
      </w:r>
      <w:bookmarkEnd w:id="115"/>
      <w:bookmarkEnd w:id="116"/>
    </w:p>
    <w:p w14:paraId="214EFA18" w14:textId="77777777" w:rsidR="00F239EC" w:rsidRPr="002227C5" w:rsidRDefault="00F239EC" w:rsidP="00F239EC">
      <w:pPr>
        <w:rPr>
          <w:rFonts w:ascii="Tahoma" w:hAnsi="Tahoma" w:cs="Tahoma"/>
          <w:b/>
        </w:rPr>
      </w:pPr>
    </w:p>
    <w:p w14:paraId="1733CB29" w14:textId="77777777" w:rsidR="00F14BBC" w:rsidRPr="00893E10" w:rsidRDefault="00F14BBC" w:rsidP="00F14BBC">
      <w:pPr>
        <w:rPr>
          <w:rFonts w:ascii="Tahoma" w:hAnsi="Tahoma" w:cs="Tahoma"/>
          <w:b/>
        </w:rPr>
      </w:pPr>
      <w:bookmarkStart w:id="117" w:name="_Toc104888399"/>
      <w:r w:rsidRPr="00893E10">
        <w:rPr>
          <w:rFonts w:ascii="Tahoma" w:hAnsi="Tahoma" w:cs="Tahoma"/>
          <w:b/>
        </w:rPr>
        <w:t>What are “Sharing Tables”?</w:t>
      </w:r>
    </w:p>
    <w:p w14:paraId="39059499" w14:textId="77777777" w:rsidR="00F14BBC" w:rsidRPr="00893E10" w:rsidRDefault="00F14BBC" w:rsidP="00F14BBC">
      <w:pPr>
        <w:rPr>
          <w:rFonts w:ascii="Tahoma" w:hAnsi="Tahoma" w:cs="Tahoma"/>
        </w:rPr>
      </w:pPr>
      <w:r w:rsidRPr="00893E10">
        <w:rPr>
          <w:rFonts w:ascii="Tahoma" w:hAnsi="Tahoma" w:cs="Tahoma"/>
        </w:rPr>
        <w:t>In an effort to address food waste, many schools have established sharing tables where students can leave and/or take foods not consumed by the person who selected the items. These tables provide an opportunity for additional helpings of food or beverages at no cost to them.</w:t>
      </w:r>
    </w:p>
    <w:p w14:paraId="26228DF8" w14:textId="77777777" w:rsidR="00F14BBC" w:rsidRPr="00893E10" w:rsidRDefault="00F14BBC" w:rsidP="00F14BBC">
      <w:pPr>
        <w:rPr>
          <w:rFonts w:ascii="Tahoma" w:hAnsi="Tahoma" w:cs="Tahoma"/>
          <w:b/>
        </w:rPr>
      </w:pPr>
    </w:p>
    <w:p w14:paraId="16AD3B83" w14:textId="77777777" w:rsidR="00F14BBC" w:rsidRPr="00893E10" w:rsidRDefault="00F14BBC" w:rsidP="00F14BBC">
      <w:pPr>
        <w:rPr>
          <w:rFonts w:ascii="Tahoma" w:hAnsi="Tahoma" w:cs="Tahoma"/>
          <w:b/>
        </w:rPr>
      </w:pPr>
      <w:r w:rsidRPr="00893E10">
        <w:rPr>
          <w:rFonts w:ascii="Tahoma" w:hAnsi="Tahoma" w:cs="Tahoma"/>
          <w:b/>
        </w:rPr>
        <w:t>What are the risks?</w:t>
      </w:r>
    </w:p>
    <w:p w14:paraId="0ED0D0F5" w14:textId="77777777" w:rsidR="00F14BBC" w:rsidRPr="00893E10" w:rsidRDefault="00F14BBC" w:rsidP="00F14BBC">
      <w:pPr>
        <w:rPr>
          <w:rFonts w:ascii="Tahoma" w:hAnsi="Tahoma" w:cs="Tahoma"/>
        </w:rPr>
      </w:pPr>
      <w:r w:rsidRPr="00893E10">
        <w:rPr>
          <w:rFonts w:ascii="Tahoma" w:hAnsi="Tahoma" w:cs="Tahoma"/>
        </w:rPr>
        <w:t>Sharing tables do not have the same controls used to keep food safe compared to food provided from the serving line. There is limited ability of school nutrition staff to control cross-contamination, time and temperature abuse, and other intentional or unintentional contamination of foods (food defense/food security) after food has been served. This is why there are regulations in place that do not allow the resale or re-service of many types of food once it is in the possession of the customer. Foods left on the sharing table have already been served and are out of the direct food safety supervision of school nutrition staff (the permitted food establishment). Thus, strict limitations are required by the North Carolina Food Code. The North Carolina Department of Public Instruction, Office of School Nutrition recommends extreme caution for the use of sharing tables due to the lack of control over food safety. There may be limited supervision of foods after the students leaves the serving line. This increases the risk food could be mishandled, potentially leading to someone getting sick as a result of eating food from a sharing table. It is important to note -- sharing tables are only for students, not adults, to select additional portions.</w:t>
      </w:r>
    </w:p>
    <w:p w14:paraId="7BECFB9A" w14:textId="77777777" w:rsidR="00F14BBC" w:rsidRPr="00893E10" w:rsidRDefault="00F14BBC" w:rsidP="00F14BBC">
      <w:pPr>
        <w:rPr>
          <w:rFonts w:ascii="Tahoma" w:hAnsi="Tahoma" w:cs="Tahoma"/>
        </w:rPr>
      </w:pPr>
    </w:p>
    <w:p w14:paraId="4D7D306A" w14:textId="77777777" w:rsidR="00F14BBC" w:rsidRPr="00893E10" w:rsidRDefault="00F14BBC" w:rsidP="00F14BBC">
      <w:pPr>
        <w:rPr>
          <w:rFonts w:ascii="Tahoma" w:hAnsi="Tahoma" w:cs="Tahoma"/>
        </w:rPr>
      </w:pPr>
      <w:r w:rsidRPr="00893E10">
        <w:rPr>
          <w:rFonts w:ascii="Tahoma" w:hAnsi="Tahoma" w:cs="Tahoma"/>
        </w:rPr>
        <w:t>Cross-contamination can occur in multiple ways, but one of the greatest concerns in the school setting is the spread of norovirus. This highly contagious foodborne illness is quickly transferred from infected students through the fecal-oral route. This means if any fecal matter gets onto an infected student’s hands, whether or not they are showing symptoms, they can still transfer the virus to food if they do not wash their hands properly. Other foodborne illnesses can also be transferred by touching food with contaminated hands. Adequate and proper handwashing has been shown to drastically reduce the number of pathogens on hands and is a critical factor in preventing the spread of norovirus and other foodborne pathogens.</w:t>
      </w:r>
    </w:p>
    <w:p w14:paraId="56B73AE2" w14:textId="77777777" w:rsidR="00F14BBC" w:rsidRPr="00893E10" w:rsidRDefault="00F14BBC" w:rsidP="00F14BBC">
      <w:pPr>
        <w:rPr>
          <w:rFonts w:ascii="Tahoma" w:hAnsi="Tahoma" w:cs="Tahoma"/>
        </w:rPr>
      </w:pPr>
    </w:p>
    <w:p w14:paraId="4E5ACAEA" w14:textId="77777777" w:rsidR="00F14BBC" w:rsidRPr="00893E10" w:rsidRDefault="00F14BBC" w:rsidP="00F14BBC">
      <w:pPr>
        <w:rPr>
          <w:rFonts w:ascii="Tahoma" w:hAnsi="Tahoma" w:cs="Tahoma"/>
        </w:rPr>
      </w:pPr>
      <w:r w:rsidRPr="00893E10">
        <w:rPr>
          <w:rFonts w:ascii="Tahoma" w:hAnsi="Tahoma" w:cs="Tahoma"/>
        </w:rPr>
        <w:t xml:space="preserve">Time-temperature abuse can also occur if time/temperature control for safety (TCS) foods are left on a sharing table (Refer to </w:t>
      </w:r>
      <w:r w:rsidRPr="00893E10">
        <w:rPr>
          <w:rFonts w:ascii="Tahoma" w:hAnsi="Tahoma" w:cs="Tahoma"/>
          <w:i/>
          <w:iCs/>
        </w:rPr>
        <w:t>HACCP Plan Part 5: Menus and Recipes</w:t>
      </w:r>
      <w:r w:rsidRPr="00893E10">
        <w:rPr>
          <w:rFonts w:ascii="Tahoma" w:hAnsi="Tahoma" w:cs="Tahoma"/>
        </w:rPr>
        <w:t xml:space="preserve"> for a more detailed explanation and description of TCS and non-TCS foods). Bacteria can grow and reproduce rapidly when food is in the temperature danger zone between 41°F and 135°F. Harmful bacteria present in these foods can reach unsafe levels if the foods are left in this temperature range for 4 hours or longer. Although cooking to a safe internal temperature kills harmful bacteria, cooked foods are at risk for becoming unsafe because cooking does not kill bacterial spores. Some bacteria form spores which survive cooking and can turn into vegetative cells which grow in the temperature danger zone. Both raw and cooked foods subject to extended time in between 135°F and 41°F can become unsafe to consume.</w:t>
      </w:r>
    </w:p>
    <w:p w14:paraId="0C27528B" w14:textId="77777777" w:rsidR="00F14BBC" w:rsidRPr="00893E10" w:rsidRDefault="00F14BBC" w:rsidP="00F14BBC">
      <w:pPr>
        <w:rPr>
          <w:rFonts w:ascii="Tahoma" w:hAnsi="Tahoma" w:cs="Tahoma"/>
        </w:rPr>
      </w:pPr>
    </w:p>
    <w:p w14:paraId="5B9668AC" w14:textId="77777777" w:rsidR="00F14BBC" w:rsidRPr="00893E10" w:rsidRDefault="00F14BBC" w:rsidP="00F14BBC">
      <w:pPr>
        <w:rPr>
          <w:rFonts w:ascii="Tahoma" w:hAnsi="Tahoma" w:cs="Tahoma"/>
        </w:rPr>
      </w:pPr>
      <w:r w:rsidRPr="00893E10">
        <w:rPr>
          <w:rFonts w:ascii="Tahoma" w:hAnsi="Tahoma" w:cs="Tahoma"/>
          <w:highlight w:val="yellow"/>
        </w:rPr>
        <w:t xml:space="preserve">Potential allergen cross-contact is another concern when operating share tables. Items put on a share table may come in contact with a potential allergen that may be harmful to a student. </w:t>
      </w:r>
      <w:r w:rsidRPr="00893E10">
        <w:rPr>
          <w:rFonts w:ascii="Tahoma" w:hAnsi="Tahoma" w:cs="Tahoma"/>
          <w:highlight w:val="yellow"/>
        </w:rPr>
        <w:lastRenderedPageBreak/>
        <w:t xml:space="preserve">For example, a student who has peanut protein on their hands from eating a peanut butter and jelly sandwich puts an unopened banana on the share table. If the banana is picked up by a student with a peanut allergy, they could have an allergic reaction, not realizing the banana came in contact with the peanut protein. Refer to </w:t>
      </w:r>
      <w:r w:rsidRPr="00893E10">
        <w:rPr>
          <w:rFonts w:ascii="Tahoma" w:hAnsi="Tahoma" w:cs="Tahoma"/>
          <w:i/>
          <w:iCs/>
          <w:highlight w:val="yellow"/>
        </w:rPr>
        <w:t>Part 1: Allergens</w:t>
      </w:r>
      <w:r w:rsidRPr="00893E10">
        <w:rPr>
          <w:rFonts w:ascii="Tahoma" w:hAnsi="Tahoma" w:cs="Tahoma"/>
          <w:highlight w:val="yellow"/>
        </w:rPr>
        <w:t xml:space="preserve"> for more information.</w:t>
      </w:r>
    </w:p>
    <w:p w14:paraId="343A87F2" w14:textId="77777777" w:rsidR="00F14BBC" w:rsidRPr="00893E10" w:rsidRDefault="00F14BBC" w:rsidP="00F14BBC">
      <w:pPr>
        <w:rPr>
          <w:rFonts w:ascii="Tahoma" w:hAnsi="Tahoma" w:cs="Tahoma"/>
        </w:rPr>
      </w:pPr>
    </w:p>
    <w:p w14:paraId="447E1340" w14:textId="77777777" w:rsidR="00F14BBC" w:rsidRDefault="00F14BBC" w:rsidP="00F14BBC">
      <w:pPr>
        <w:rPr>
          <w:rFonts w:ascii="Tahoma" w:hAnsi="Tahoma" w:cs="Tahoma"/>
        </w:rPr>
      </w:pPr>
      <w:r w:rsidRPr="00893E10">
        <w:rPr>
          <w:rFonts w:ascii="Tahoma" w:hAnsi="Tahoma" w:cs="Tahoma"/>
        </w:rPr>
        <w:t>Once food is in the student's possession and the student is out-of-sight of the School Nutrition staff, there is greater likelihood the food might become contaminated. There is a risk of intentional or unintentional contamination as well as bio-security concern. Schools should have food defense policies in place protecting foods from intentional contamination.</w:t>
      </w:r>
    </w:p>
    <w:p w14:paraId="33B54AE7" w14:textId="77777777" w:rsidR="00F14BBC" w:rsidRDefault="00F14BBC" w:rsidP="00F14BBC">
      <w:pPr>
        <w:rPr>
          <w:rFonts w:ascii="Tahoma" w:hAnsi="Tahoma" w:cs="Tahoma"/>
        </w:rPr>
      </w:pPr>
    </w:p>
    <w:p w14:paraId="4D0752CA" w14:textId="77777777" w:rsidR="00F14BBC" w:rsidRPr="00893E10" w:rsidRDefault="00F14BBC" w:rsidP="00F14BBC">
      <w:pPr>
        <w:shd w:val="clear" w:color="auto" w:fill="FFFFFF"/>
        <w:rPr>
          <w:rFonts w:ascii="Tahoma" w:hAnsi="Tahoma" w:cs="Tahoma"/>
          <w:highlight w:val="yellow"/>
        </w:rPr>
      </w:pPr>
      <w:r w:rsidRPr="00893E10">
        <w:rPr>
          <w:rFonts w:ascii="Tahoma" w:hAnsi="Tahoma" w:cs="Tahoma"/>
          <w:highlight w:val="yellow"/>
        </w:rPr>
        <w:t xml:space="preserve">It is strongly recommended that the permitted food establishment (school foodservice operation) consult with school and district officials and their legal counsel prior to implementing any sharing tables in schools. It is important to discuss legal liability should any adverse effects occur, and to recognize the potential perception of and impact to the school nutrition program should an adverse event occur. </w:t>
      </w:r>
    </w:p>
    <w:p w14:paraId="2CFFE52D" w14:textId="77777777" w:rsidR="00F14BBC" w:rsidRPr="00893E10" w:rsidRDefault="00F14BBC" w:rsidP="00F14BBC">
      <w:pPr>
        <w:rPr>
          <w:rFonts w:ascii="Tahoma" w:hAnsi="Tahoma" w:cs="Tahoma"/>
          <w:b/>
        </w:rPr>
      </w:pPr>
    </w:p>
    <w:p w14:paraId="7007C85C" w14:textId="77777777" w:rsidR="00F14BBC" w:rsidRPr="00893E10" w:rsidRDefault="00F14BBC" w:rsidP="00F14BBC">
      <w:pPr>
        <w:rPr>
          <w:rFonts w:ascii="Tahoma" w:hAnsi="Tahoma" w:cs="Tahoma"/>
          <w:b/>
        </w:rPr>
      </w:pPr>
      <w:r w:rsidRPr="00893E10">
        <w:rPr>
          <w:rFonts w:ascii="Tahoma" w:hAnsi="Tahoma" w:cs="Tahoma"/>
          <w:b/>
        </w:rPr>
        <w:t>Regulatory Guidance</w:t>
      </w:r>
    </w:p>
    <w:p w14:paraId="759E6987" w14:textId="77777777" w:rsidR="00F14BBC" w:rsidRPr="00893E10" w:rsidRDefault="00F14BBC" w:rsidP="00F14BBC">
      <w:pPr>
        <w:shd w:val="clear" w:color="auto" w:fill="FFFFFF"/>
        <w:rPr>
          <w:rFonts w:ascii="Tahoma" w:hAnsi="Tahoma" w:cs="Tahoma"/>
        </w:rPr>
      </w:pPr>
      <w:r w:rsidRPr="00893E10">
        <w:rPr>
          <w:rFonts w:ascii="Tahoma" w:hAnsi="Tahoma" w:cs="Tahoma"/>
        </w:rPr>
        <w:t xml:space="preserve">Concerns about these food safety risks have been carefully considered by the NC Department of Health and Human Services, Division of Public Health, Food Protection and Facilities Branch. </w:t>
      </w:r>
    </w:p>
    <w:p w14:paraId="594366D6" w14:textId="77777777" w:rsidR="00F14BBC" w:rsidRPr="00893E10" w:rsidRDefault="00F14BBC" w:rsidP="00F14BBC">
      <w:pPr>
        <w:shd w:val="clear" w:color="auto" w:fill="FFFFFF"/>
        <w:rPr>
          <w:rFonts w:ascii="Tahoma" w:hAnsi="Tahoma" w:cs="Tahoma"/>
        </w:rPr>
      </w:pPr>
    </w:p>
    <w:p w14:paraId="09CD1742" w14:textId="77777777" w:rsidR="00F14BBC" w:rsidRPr="00893E10" w:rsidRDefault="00F14BBC" w:rsidP="00F14BBC">
      <w:pPr>
        <w:shd w:val="clear" w:color="auto" w:fill="FFFFFF"/>
        <w:rPr>
          <w:rFonts w:ascii="Tahoma" w:hAnsi="Tahoma" w:cs="Tahoma"/>
        </w:rPr>
      </w:pPr>
      <w:r w:rsidRPr="00016FA5">
        <w:rPr>
          <w:rFonts w:ascii="Tahoma" w:hAnsi="Tahoma" w:cs="Tahoma"/>
          <w:highlight w:val="cyan"/>
        </w:rPr>
        <w:t>Food intended to be served for pay must meet all requirements set forth in the Rules Governing the Protection and Sanitation of Food Establishments and the North Carolina Food Code Manual. In accordance with Section 3-306.14 of the North Carolina Food Code, no food or beverage placed on sharing tables may ever be returned to the food preparation, food service, or food storage areas for use by the school nutrition program.</w:t>
      </w:r>
    </w:p>
    <w:p w14:paraId="1C01E797" w14:textId="77777777" w:rsidR="00F14BBC" w:rsidRPr="00893E10" w:rsidRDefault="00F14BBC" w:rsidP="00F14BBC">
      <w:pPr>
        <w:shd w:val="clear" w:color="auto" w:fill="FFFFFF"/>
        <w:rPr>
          <w:rFonts w:ascii="Tahoma" w:hAnsi="Tahoma" w:cs="Tahoma"/>
        </w:rPr>
      </w:pPr>
    </w:p>
    <w:p w14:paraId="101E5091" w14:textId="77777777" w:rsidR="00F14BBC" w:rsidRPr="00893E10" w:rsidRDefault="00F14BBC" w:rsidP="00F14BBC">
      <w:pPr>
        <w:shd w:val="clear" w:color="auto" w:fill="FFFFFF"/>
        <w:rPr>
          <w:rFonts w:ascii="Tahoma" w:hAnsi="Tahoma" w:cs="Tahoma"/>
        </w:rPr>
      </w:pPr>
      <w:r w:rsidRPr="00893E10">
        <w:rPr>
          <w:rFonts w:ascii="Tahoma" w:hAnsi="Tahoma" w:cs="Tahoma"/>
        </w:rPr>
        <w:t xml:space="preserve">Section 3-306.14 </w:t>
      </w:r>
      <w:r w:rsidRPr="00016FA5">
        <w:rPr>
          <w:rFonts w:ascii="Tahoma" w:hAnsi="Tahoma" w:cs="Tahoma"/>
          <w:highlight w:val="cyan"/>
        </w:rPr>
        <w:t>of the North Carolina Food Code states that</w:t>
      </w:r>
      <w:r w:rsidRPr="00893E10">
        <w:rPr>
          <w:rFonts w:ascii="Tahoma" w:hAnsi="Tahoma" w:cs="Tahoma"/>
        </w:rPr>
        <w:t xml:space="preserve"> after being served or sold and in the possession of a CONSUMER, FOOD which is unused or returned by the CONSUMER may not be offered as FOOD for human consumption. </w:t>
      </w:r>
      <w:r w:rsidRPr="00016FA5">
        <w:rPr>
          <w:rFonts w:ascii="Tahoma" w:hAnsi="Tahoma" w:cs="Tahoma"/>
          <w:highlight w:val="cyan"/>
        </w:rPr>
        <w:t>This means food, after being served and passing the point of service, may not be returned to the permitted food establishment (school foodservice operation) to be re-served.</w:t>
      </w:r>
      <w:r w:rsidRPr="00893E10">
        <w:rPr>
          <w:rFonts w:ascii="Tahoma" w:hAnsi="Tahoma" w:cs="Tahoma"/>
        </w:rPr>
        <w:t xml:space="preserve"> The only exception allowed by the Food Code is for re-service of non-TCS food if it meets the requirements in Section 3-306.14(B)(1) &amp; (2). This exception states 1) FOOD which is dispensed so it is protected from contamination and the container is closed between uses, such as a narrow-neck bottle containing catsup, steak sauce, or wine; or (2) The FOOD, such as crackers, salt, or pepper, is in an unopened original PACKAGE and is maintained in sound condition.</w:t>
      </w:r>
    </w:p>
    <w:p w14:paraId="760593CE" w14:textId="77777777" w:rsidR="00F14BBC" w:rsidRPr="00893E10" w:rsidRDefault="00F14BBC" w:rsidP="00F14BBC">
      <w:pPr>
        <w:shd w:val="clear" w:color="auto" w:fill="FFFFFF"/>
        <w:rPr>
          <w:rFonts w:ascii="Tahoma" w:hAnsi="Tahoma" w:cs="Tahoma"/>
        </w:rPr>
      </w:pPr>
    </w:p>
    <w:p w14:paraId="4F042A77" w14:textId="77777777" w:rsidR="00F14BBC" w:rsidRPr="00893E10" w:rsidRDefault="00F14BBC" w:rsidP="00F14BBC">
      <w:pPr>
        <w:shd w:val="clear" w:color="auto" w:fill="FFFFFF"/>
        <w:rPr>
          <w:rFonts w:ascii="Tahoma" w:hAnsi="Tahoma" w:cs="Tahoma"/>
        </w:rPr>
      </w:pPr>
      <w:r w:rsidRPr="00016FA5">
        <w:rPr>
          <w:rFonts w:ascii="Tahoma" w:hAnsi="Tahoma" w:cs="Tahoma"/>
          <w:highlight w:val="cyan"/>
        </w:rPr>
        <w:t>Once a food or beverage has been served to the customer it would then be viewed as out of the authority or managerial control of the food service establishment. If food is placed by the customer onto a sharing table once it has been served, it is now considered donated food.</w:t>
      </w:r>
    </w:p>
    <w:p w14:paraId="6DDDEEF8" w14:textId="77777777" w:rsidR="00F14BBC" w:rsidRPr="00893E10" w:rsidRDefault="00F14BBC" w:rsidP="00F14BBC">
      <w:pPr>
        <w:shd w:val="clear" w:color="auto" w:fill="FFFFFF"/>
        <w:rPr>
          <w:rFonts w:ascii="Tahoma" w:hAnsi="Tahoma" w:cs="Tahoma"/>
        </w:rPr>
      </w:pPr>
    </w:p>
    <w:p w14:paraId="762594D4" w14:textId="77777777" w:rsidR="00F14BBC" w:rsidRPr="00893E10" w:rsidRDefault="00F14BBC" w:rsidP="00F14BBC">
      <w:pPr>
        <w:shd w:val="clear" w:color="auto" w:fill="FFFFFF"/>
        <w:rPr>
          <w:rFonts w:ascii="Tahoma" w:hAnsi="Tahoma" w:cs="Tahoma"/>
        </w:rPr>
      </w:pPr>
      <w:r w:rsidRPr="00893E10">
        <w:rPr>
          <w:rFonts w:ascii="Tahoma" w:hAnsi="Tahoma" w:cs="Tahoma"/>
        </w:rPr>
        <w:t xml:space="preserve">Based on </w:t>
      </w:r>
      <w:r w:rsidRPr="00016FA5">
        <w:rPr>
          <w:rFonts w:ascii="Tahoma" w:hAnsi="Tahoma" w:cs="Tahoma"/>
          <w:highlight w:val="cyan"/>
        </w:rPr>
        <w:t>best practices</w:t>
      </w:r>
      <w:r w:rsidRPr="00893E10">
        <w:rPr>
          <w:rFonts w:ascii="Tahoma" w:hAnsi="Tahoma" w:cs="Tahoma"/>
        </w:rPr>
        <w:t xml:space="preserve"> guidance from the NC Department of Health and Human Services, Division of Public Health, Food Protection and Facilities Branch, </w:t>
      </w:r>
      <w:r w:rsidRPr="00016FA5">
        <w:rPr>
          <w:rFonts w:ascii="Tahoma" w:hAnsi="Tahoma" w:cs="Tahoma"/>
          <w:highlight w:val="cyan"/>
        </w:rPr>
        <w:t>it is recommended</w:t>
      </w:r>
      <w:r w:rsidRPr="00893E10">
        <w:rPr>
          <w:rFonts w:ascii="Tahoma" w:hAnsi="Tahoma" w:cs="Tahoma"/>
        </w:rPr>
        <w:t xml:space="preserve"> that time/temperature control for safety (TCS</w:t>
      </w:r>
      <w:r w:rsidRPr="00016FA5">
        <w:rPr>
          <w:rFonts w:ascii="Tahoma" w:hAnsi="Tahoma" w:cs="Tahoma"/>
          <w:highlight w:val="cyan"/>
        </w:rPr>
        <w:t>) and unpackaged non-TCS foods or beverages that have been served</w:t>
      </w:r>
      <w:r w:rsidRPr="00893E10">
        <w:rPr>
          <w:rFonts w:ascii="Tahoma" w:hAnsi="Tahoma" w:cs="Tahoma"/>
        </w:rPr>
        <w:t xml:space="preserve"> are not allowed on sharing tables. </w:t>
      </w:r>
      <w:r w:rsidRPr="00016FA5">
        <w:rPr>
          <w:rFonts w:ascii="Tahoma" w:hAnsi="Tahoma" w:cs="Tahoma"/>
          <w:highlight w:val="cyan"/>
        </w:rPr>
        <w:t>The following are some examples of TCS foods:</w:t>
      </w:r>
    </w:p>
    <w:p w14:paraId="1ACB8938" w14:textId="77777777" w:rsidR="00F14BBC" w:rsidRPr="00893E10" w:rsidRDefault="00F14BBC" w:rsidP="00F14BBC">
      <w:pPr>
        <w:numPr>
          <w:ilvl w:val="0"/>
          <w:numId w:val="58"/>
        </w:numPr>
        <w:shd w:val="clear" w:color="auto" w:fill="FFFFFF"/>
        <w:rPr>
          <w:rFonts w:ascii="Tahoma" w:hAnsi="Tahoma" w:cs="Tahoma"/>
        </w:rPr>
      </w:pPr>
      <w:r w:rsidRPr="00893E10">
        <w:rPr>
          <w:rFonts w:ascii="Tahoma" w:hAnsi="Tahoma" w:cs="Tahoma"/>
        </w:rPr>
        <w:lastRenderedPageBreak/>
        <w:t>Milk</w:t>
      </w:r>
    </w:p>
    <w:p w14:paraId="0D5BFB18" w14:textId="77777777" w:rsidR="00F14BBC" w:rsidRPr="00893E10" w:rsidRDefault="00F14BBC" w:rsidP="00F14BBC">
      <w:pPr>
        <w:numPr>
          <w:ilvl w:val="0"/>
          <w:numId w:val="58"/>
        </w:numPr>
        <w:shd w:val="clear" w:color="auto" w:fill="FFFFFF"/>
        <w:rPr>
          <w:rFonts w:ascii="Tahoma" w:hAnsi="Tahoma" w:cs="Tahoma"/>
        </w:rPr>
      </w:pPr>
      <w:r w:rsidRPr="00893E10">
        <w:rPr>
          <w:rFonts w:ascii="Tahoma" w:hAnsi="Tahoma" w:cs="Tahoma"/>
        </w:rPr>
        <w:t>Cooked fruits, vegetables, and grains</w:t>
      </w:r>
    </w:p>
    <w:p w14:paraId="1CBC81B7" w14:textId="77777777" w:rsidR="00F14BBC" w:rsidRPr="00893E10" w:rsidRDefault="00F14BBC" w:rsidP="00F14BBC">
      <w:pPr>
        <w:numPr>
          <w:ilvl w:val="0"/>
          <w:numId w:val="58"/>
        </w:numPr>
        <w:shd w:val="clear" w:color="auto" w:fill="FFFFFF"/>
        <w:rPr>
          <w:rFonts w:ascii="Tahoma" w:hAnsi="Tahoma" w:cs="Tahoma"/>
        </w:rPr>
      </w:pPr>
      <w:r w:rsidRPr="00893E10">
        <w:rPr>
          <w:rFonts w:ascii="Tahoma" w:hAnsi="Tahoma" w:cs="Tahoma"/>
        </w:rPr>
        <w:t>Cheese</w:t>
      </w:r>
    </w:p>
    <w:p w14:paraId="06C91397" w14:textId="77777777" w:rsidR="00F14BBC" w:rsidRPr="00893E10" w:rsidRDefault="00F14BBC" w:rsidP="00F14BBC">
      <w:pPr>
        <w:numPr>
          <w:ilvl w:val="0"/>
          <w:numId w:val="58"/>
        </w:numPr>
        <w:shd w:val="clear" w:color="auto" w:fill="FFFFFF"/>
        <w:rPr>
          <w:rFonts w:ascii="Tahoma" w:hAnsi="Tahoma" w:cs="Tahoma"/>
        </w:rPr>
      </w:pPr>
      <w:r w:rsidRPr="00893E10">
        <w:rPr>
          <w:rFonts w:ascii="Tahoma" w:hAnsi="Tahoma" w:cs="Tahoma"/>
        </w:rPr>
        <w:t>Ice cream</w:t>
      </w:r>
    </w:p>
    <w:p w14:paraId="6B012D9E" w14:textId="77777777" w:rsidR="00F14BBC" w:rsidRPr="00893E10" w:rsidRDefault="00F14BBC" w:rsidP="00F14BBC">
      <w:pPr>
        <w:numPr>
          <w:ilvl w:val="0"/>
          <w:numId w:val="58"/>
        </w:numPr>
        <w:shd w:val="clear" w:color="auto" w:fill="FFFFFF"/>
        <w:rPr>
          <w:rFonts w:ascii="Tahoma" w:hAnsi="Tahoma" w:cs="Tahoma"/>
        </w:rPr>
      </w:pPr>
      <w:r w:rsidRPr="00893E10">
        <w:rPr>
          <w:rFonts w:ascii="Tahoma" w:hAnsi="Tahoma" w:cs="Tahoma"/>
        </w:rPr>
        <w:t>Yogurt</w:t>
      </w:r>
    </w:p>
    <w:p w14:paraId="273FF538" w14:textId="77777777" w:rsidR="00F14BBC" w:rsidRPr="00893E10" w:rsidRDefault="00F14BBC" w:rsidP="00F14BBC">
      <w:pPr>
        <w:numPr>
          <w:ilvl w:val="0"/>
          <w:numId w:val="58"/>
        </w:numPr>
        <w:shd w:val="clear" w:color="auto" w:fill="FFFFFF"/>
        <w:rPr>
          <w:rFonts w:ascii="Tahoma" w:hAnsi="Tahoma" w:cs="Tahoma"/>
        </w:rPr>
      </w:pPr>
      <w:r w:rsidRPr="00893E10">
        <w:rPr>
          <w:rFonts w:ascii="Tahoma" w:hAnsi="Tahoma" w:cs="Tahoma"/>
        </w:rPr>
        <w:t>Meat, fish, poultry, and other protein items</w:t>
      </w:r>
    </w:p>
    <w:p w14:paraId="5BAF31B2" w14:textId="77777777" w:rsidR="00F14BBC" w:rsidRPr="00893E10" w:rsidRDefault="00F14BBC" w:rsidP="00F14BBC">
      <w:pPr>
        <w:numPr>
          <w:ilvl w:val="0"/>
          <w:numId w:val="58"/>
        </w:numPr>
        <w:shd w:val="clear" w:color="auto" w:fill="FFFFFF"/>
        <w:rPr>
          <w:rFonts w:ascii="Tahoma" w:hAnsi="Tahoma" w:cs="Tahoma"/>
        </w:rPr>
      </w:pPr>
      <w:r w:rsidRPr="00893E10">
        <w:rPr>
          <w:rFonts w:ascii="Tahoma" w:hAnsi="Tahoma" w:cs="Tahoma"/>
        </w:rPr>
        <w:t>Cut tomatoes, cut leafy greens, and cut melons</w:t>
      </w:r>
    </w:p>
    <w:p w14:paraId="6B125706" w14:textId="77777777" w:rsidR="00F14BBC" w:rsidRPr="00893E10" w:rsidRDefault="00F14BBC" w:rsidP="00F14BBC">
      <w:pPr>
        <w:shd w:val="clear" w:color="auto" w:fill="FFFFFF"/>
        <w:rPr>
          <w:rFonts w:ascii="Tahoma" w:hAnsi="Tahoma" w:cs="Tahoma"/>
        </w:rPr>
      </w:pPr>
    </w:p>
    <w:p w14:paraId="39A16775" w14:textId="77777777" w:rsidR="00F14BBC" w:rsidRPr="00893E10" w:rsidRDefault="00F14BBC" w:rsidP="00F14BBC">
      <w:pPr>
        <w:shd w:val="clear" w:color="auto" w:fill="FFFFFF"/>
        <w:rPr>
          <w:rFonts w:ascii="Tahoma" w:hAnsi="Tahoma" w:cs="Tahoma"/>
        </w:rPr>
      </w:pPr>
      <w:r w:rsidRPr="00893E10">
        <w:rPr>
          <w:rFonts w:ascii="Tahoma" w:hAnsi="Tahoma" w:cs="Tahoma"/>
        </w:rPr>
        <w:t xml:space="preserve">The following types of non-TCS items in </w:t>
      </w:r>
      <w:r w:rsidRPr="00893E10">
        <w:rPr>
          <w:rFonts w:ascii="Tahoma" w:hAnsi="Tahoma" w:cs="Tahoma"/>
          <w:u w:val="single"/>
        </w:rPr>
        <w:t>unadulterated commercial packages</w:t>
      </w:r>
      <w:r w:rsidRPr="00893E10">
        <w:rPr>
          <w:rFonts w:ascii="Tahoma" w:hAnsi="Tahoma" w:cs="Tahoma"/>
        </w:rPr>
        <w:t xml:space="preserve"> </w:t>
      </w:r>
      <w:r w:rsidRPr="00016FA5">
        <w:rPr>
          <w:rFonts w:ascii="Tahoma" w:hAnsi="Tahoma" w:cs="Tahoma"/>
          <w:highlight w:val="cyan"/>
        </w:rPr>
        <w:t>could</w:t>
      </w:r>
      <w:r w:rsidRPr="00893E10">
        <w:rPr>
          <w:rFonts w:ascii="Tahoma" w:hAnsi="Tahoma" w:cs="Tahoma"/>
        </w:rPr>
        <w:t xml:space="preserve"> be allowed on the sharing table if properly supervised to ensure packages remain untampered:</w:t>
      </w:r>
    </w:p>
    <w:p w14:paraId="000ACB19" w14:textId="77777777" w:rsidR="00F14BBC" w:rsidRPr="00893E10" w:rsidRDefault="00F14BBC" w:rsidP="00F14BBC">
      <w:pPr>
        <w:numPr>
          <w:ilvl w:val="0"/>
          <w:numId w:val="59"/>
        </w:numPr>
        <w:shd w:val="clear" w:color="auto" w:fill="FFFFFF"/>
        <w:contextualSpacing/>
        <w:rPr>
          <w:rFonts w:ascii="Tahoma" w:hAnsi="Tahoma" w:cs="Tahoma"/>
        </w:rPr>
      </w:pPr>
      <w:r w:rsidRPr="00893E10">
        <w:rPr>
          <w:rFonts w:ascii="Tahoma" w:hAnsi="Tahoma" w:cs="Tahoma"/>
        </w:rPr>
        <w:t>Crackers</w:t>
      </w:r>
    </w:p>
    <w:p w14:paraId="391E3E85" w14:textId="77777777" w:rsidR="00F14BBC" w:rsidRPr="00893E10" w:rsidRDefault="00F14BBC" w:rsidP="00F14BBC">
      <w:pPr>
        <w:numPr>
          <w:ilvl w:val="0"/>
          <w:numId w:val="59"/>
        </w:numPr>
        <w:shd w:val="clear" w:color="auto" w:fill="FFFFFF"/>
        <w:contextualSpacing/>
        <w:rPr>
          <w:rFonts w:ascii="Tahoma" w:hAnsi="Tahoma" w:cs="Tahoma"/>
        </w:rPr>
      </w:pPr>
      <w:r w:rsidRPr="00893E10">
        <w:rPr>
          <w:rFonts w:ascii="Tahoma" w:hAnsi="Tahoma" w:cs="Tahoma"/>
        </w:rPr>
        <w:t>Cookies</w:t>
      </w:r>
    </w:p>
    <w:p w14:paraId="5851563F" w14:textId="77777777" w:rsidR="00F14BBC" w:rsidRPr="00893E10" w:rsidRDefault="00F14BBC" w:rsidP="00F14BBC">
      <w:pPr>
        <w:numPr>
          <w:ilvl w:val="0"/>
          <w:numId w:val="59"/>
        </w:numPr>
        <w:shd w:val="clear" w:color="auto" w:fill="FFFFFF"/>
        <w:contextualSpacing/>
        <w:rPr>
          <w:rFonts w:ascii="Tahoma" w:hAnsi="Tahoma" w:cs="Tahoma"/>
        </w:rPr>
      </w:pPr>
      <w:r w:rsidRPr="00893E10">
        <w:rPr>
          <w:rFonts w:ascii="Tahoma" w:hAnsi="Tahoma" w:cs="Tahoma"/>
        </w:rPr>
        <w:t>Pastries</w:t>
      </w:r>
    </w:p>
    <w:p w14:paraId="4366A5DF" w14:textId="77777777" w:rsidR="00F14BBC" w:rsidRPr="00893E10" w:rsidRDefault="00F14BBC" w:rsidP="00F14BBC">
      <w:pPr>
        <w:numPr>
          <w:ilvl w:val="0"/>
          <w:numId w:val="59"/>
        </w:numPr>
        <w:shd w:val="clear" w:color="auto" w:fill="FFFFFF"/>
        <w:contextualSpacing/>
        <w:rPr>
          <w:rFonts w:ascii="Tahoma" w:hAnsi="Tahoma" w:cs="Tahoma"/>
        </w:rPr>
      </w:pPr>
      <w:r w:rsidRPr="00893E10">
        <w:rPr>
          <w:rFonts w:ascii="Tahoma" w:hAnsi="Tahoma" w:cs="Tahoma"/>
        </w:rPr>
        <w:t>Cereal</w:t>
      </w:r>
    </w:p>
    <w:p w14:paraId="53F646EF" w14:textId="77777777" w:rsidR="00F14BBC" w:rsidRPr="00893E10" w:rsidRDefault="00F14BBC" w:rsidP="00F14BBC">
      <w:pPr>
        <w:numPr>
          <w:ilvl w:val="0"/>
          <w:numId w:val="59"/>
        </w:numPr>
        <w:shd w:val="clear" w:color="auto" w:fill="FFFFFF"/>
        <w:contextualSpacing/>
        <w:rPr>
          <w:rFonts w:ascii="Tahoma" w:hAnsi="Tahoma" w:cs="Tahoma"/>
        </w:rPr>
      </w:pPr>
      <w:r w:rsidRPr="00893E10">
        <w:rPr>
          <w:rFonts w:ascii="Tahoma" w:hAnsi="Tahoma" w:cs="Tahoma"/>
        </w:rPr>
        <w:t>Granola bars</w:t>
      </w:r>
    </w:p>
    <w:p w14:paraId="2A0C2062" w14:textId="77777777" w:rsidR="00F14BBC" w:rsidRPr="00893E10" w:rsidRDefault="00F14BBC" w:rsidP="00F14BBC">
      <w:pPr>
        <w:numPr>
          <w:ilvl w:val="0"/>
          <w:numId w:val="59"/>
        </w:numPr>
        <w:shd w:val="clear" w:color="auto" w:fill="FFFFFF"/>
        <w:contextualSpacing/>
        <w:rPr>
          <w:rFonts w:ascii="Tahoma" w:hAnsi="Tahoma" w:cs="Tahoma"/>
        </w:rPr>
      </w:pPr>
      <w:r w:rsidRPr="00893E10">
        <w:rPr>
          <w:rFonts w:ascii="Tahoma" w:hAnsi="Tahoma" w:cs="Tahoma"/>
        </w:rPr>
        <w:t>Fruit Juice</w:t>
      </w:r>
    </w:p>
    <w:p w14:paraId="2E43161C" w14:textId="77777777" w:rsidR="00F14BBC" w:rsidRPr="00893E10" w:rsidRDefault="00F14BBC" w:rsidP="00F14BBC">
      <w:pPr>
        <w:numPr>
          <w:ilvl w:val="0"/>
          <w:numId w:val="59"/>
        </w:numPr>
        <w:shd w:val="clear" w:color="auto" w:fill="FFFFFF"/>
        <w:contextualSpacing/>
        <w:rPr>
          <w:rFonts w:ascii="Tahoma" w:hAnsi="Tahoma" w:cs="Tahoma"/>
        </w:rPr>
      </w:pPr>
      <w:r w:rsidRPr="00893E10">
        <w:rPr>
          <w:rFonts w:ascii="Tahoma" w:hAnsi="Tahoma" w:cs="Tahoma"/>
        </w:rPr>
        <w:t>Bags of fresh fruits or vegetables, such as grape tomatoes, baby carrots, fruit slices, grapes</w:t>
      </w:r>
    </w:p>
    <w:p w14:paraId="5EB40716" w14:textId="77777777" w:rsidR="00F14BBC" w:rsidRPr="00893E10" w:rsidRDefault="00F14BBC" w:rsidP="00F14BBC">
      <w:pPr>
        <w:shd w:val="clear" w:color="auto" w:fill="FFFFFF"/>
        <w:rPr>
          <w:rFonts w:ascii="Tahoma" w:hAnsi="Tahoma" w:cs="Tahoma"/>
        </w:rPr>
      </w:pPr>
    </w:p>
    <w:p w14:paraId="3B80CBCE" w14:textId="77777777" w:rsidR="00F14BBC" w:rsidRPr="00893E10" w:rsidRDefault="00F14BBC" w:rsidP="00F14BBC">
      <w:pPr>
        <w:shd w:val="clear" w:color="auto" w:fill="FFFFFF"/>
        <w:rPr>
          <w:rFonts w:ascii="Tahoma" w:hAnsi="Tahoma" w:cs="Tahoma"/>
        </w:rPr>
      </w:pPr>
      <w:r w:rsidRPr="00893E10">
        <w:rPr>
          <w:rFonts w:ascii="Tahoma" w:hAnsi="Tahoma" w:cs="Tahoma"/>
        </w:rPr>
        <w:t xml:space="preserve">Whole fresh fruit peeled before consumption, such as oranges, tangerines, and bananas, </w:t>
      </w:r>
      <w:r w:rsidRPr="00016FA5">
        <w:rPr>
          <w:rFonts w:ascii="Tahoma" w:hAnsi="Tahoma" w:cs="Tahoma"/>
          <w:highlight w:val="cyan"/>
        </w:rPr>
        <w:t>could</w:t>
      </w:r>
      <w:r w:rsidRPr="00893E10">
        <w:rPr>
          <w:rFonts w:ascii="Tahoma" w:hAnsi="Tahoma" w:cs="Tahoma"/>
        </w:rPr>
        <w:t xml:space="preserve"> also be allowed on the sharing table if it remains unadulterated. Whole fruit with edible peel is allowed if it is washed and wrapped or bagged prior to service and has not been opened; depending on the type of wrapping, it may be difficult to determine if the fruit was opened, and a local decision could be made not to allow these whole fruits.</w:t>
      </w:r>
    </w:p>
    <w:p w14:paraId="57177E7E" w14:textId="77777777" w:rsidR="00F14BBC" w:rsidRPr="00893E10" w:rsidRDefault="00F14BBC" w:rsidP="00F14BBC">
      <w:pPr>
        <w:shd w:val="clear" w:color="auto" w:fill="FFFFFF"/>
        <w:rPr>
          <w:rFonts w:ascii="Tahoma" w:hAnsi="Tahoma" w:cs="Tahoma"/>
        </w:rPr>
      </w:pPr>
    </w:p>
    <w:p w14:paraId="3B5C8DC0" w14:textId="77777777" w:rsidR="00F14BBC" w:rsidRPr="00893E10" w:rsidRDefault="00F14BBC" w:rsidP="00F14BBC">
      <w:pPr>
        <w:shd w:val="clear" w:color="auto" w:fill="FFFFFF"/>
        <w:rPr>
          <w:rFonts w:ascii="Tahoma" w:hAnsi="Tahoma" w:cs="Tahoma"/>
          <w:caps/>
        </w:rPr>
      </w:pPr>
      <w:r w:rsidRPr="00893E10">
        <w:rPr>
          <w:rFonts w:ascii="Tahoma" w:hAnsi="Tahoma" w:cs="Tahoma"/>
        </w:rPr>
        <w:t>All non-TCS items on the sharing table should be discarded at the end of meal service or immediately donated to a non-profit organization according to a properly signed and executed memorandum of agreement (MO</w:t>
      </w:r>
      <w:r w:rsidRPr="00893E10">
        <w:rPr>
          <w:rFonts w:ascii="Tahoma" w:hAnsi="Tahoma" w:cs="Tahoma"/>
          <w:caps/>
        </w:rPr>
        <w:t>A.)</w:t>
      </w:r>
    </w:p>
    <w:p w14:paraId="68B6E0C1" w14:textId="77777777" w:rsidR="00F14BBC" w:rsidRPr="00893E10" w:rsidRDefault="00F14BBC" w:rsidP="00F14BBC">
      <w:pPr>
        <w:shd w:val="clear" w:color="auto" w:fill="FFFFFF"/>
        <w:rPr>
          <w:rFonts w:ascii="Tahoma" w:hAnsi="Tahoma" w:cs="Tahoma"/>
          <w:caps/>
          <w:highlight w:val="yellow"/>
        </w:rPr>
      </w:pPr>
    </w:p>
    <w:p w14:paraId="4AD93C6E" w14:textId="77777777" w:rsidR="00F14BBC" w:rsidRPr="00893E10" w:rsidRDefault="00F14BBC" w:rsidP="00F14BBC">
      <w:pPr>
        <w:shd w:val="clear" w:color="auto" w:fill="FFFFFF"/>
        <w:rPr>
          <w:rFonts w:ascii="Tahoma" w:hAnsi="Tahoma" w:cs="Tahoma"/>
        </w:rPr>
      </w:pPr>
      <w:r w:rsidRPr="00016FA5">
        <w:rPr>
          <w:rFonts w:ascii="Tahoma" w:hAnsi="Tahoma" w:cs="Tahoma"/>
          <w:highlight w:val="cyan"/>
        </w:rPr>
        <w:t>Refer to the “Donated Food” position statement from the North Carolina Department of Health and Human Services, Division of Public Health, issued January 31, 2025, on the next page.</w:t>
      </w:r>
    </w:p>
    <w:p w14:paraId="0AF02C85" w14:textId="77777777" w:rsidR="00F14BBC" w:rsidRPr="00BA3600" w:rsidRDefault="00F14BBC" w:rsidP="00F14BBC">
      <w:pPr>
        <w:rPr>
          <w:rFonts w:ascii="Tahoma" w:hAnsi="Tahoma" w:cs="Tahoma"/>
          <w:caps/>
        </w:rPr>
      </w:pPr>
      <w:r w:rsidRPr="00BA3600">
        <w:rPr>
          <w:rFonts w:ascii="Tahoma" w:hAnsi="Tahoma" w:cs="Tahoma"/>
          <w:caps/>
        </w:rPr>
        <w:br w:type="page"/>
      </w:r>
    </w:p>
    <w:p w14:paraId="6A9B9C94" w14:textId="0A2F9995" w:rsidR="005E2C4E" w:rsidRDefault="005E2C4E" w:rsidP="003F3FDE">
      <w:pPr>
        <w:pStyle w:val="Subtitle"/>
        <w:rPr>
          <w:rFonts w:eastAsia="Tahoma"/>
        </w:rPr>
      </w:pPr>
      <w:r w:rsidRPr="003F3FDE">
        <w:rPr>
          <w:rFonts w:ascii="Tahoma" w:eastAsia="Tahoma" w:hAnsi="Tahoma" w:cs="Tahoma"/>
          <w:highlight w:val="yellow"/>
        </w:rPr>
        <w:lastRenderedPageBreak/>
        <w:t>Sharing Tables</w:t>
      </w:r>
      <w:bookmarkEnd w:id="117"/>
      <w:r w:rsidR="00F14BBC" w:rsidRPr="00F47D2B">
        <w:rPr>
          <w:noProof/>
        </w:rPr>
        <w:drawing>
          <wp:inline distT="0" distB="0" distL="0" distR="0" wp14:anchorId="5F2392F0" wp14:editId="465006AD">
            <wp:extent cx="6416040" cy="8288756"/>
            <wp:effectExtent l="0" t="0" r="3810" b="0"/>
            <wp:docPr id="300610835" name="Picture 1" descr="A document with text and a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7341681" name="Picture 1" descr="A document with text and a logo&#10;&#10;AI-generated content may be incorrect."/>
                    <pic:cNvPicPr/>
                  </pic:nvPicPr>
                  <pic:blipFill>
                    <a:blip r:embed="rId12"/>
                    <a:stretch>
                      <a:fillRect/>
                    </a:stretch>
                  </pic:blipFill>
                  <pic:spPr>
                    <a:xfrm>
                      <a:off x="0" y="0"/>
                      <a:ext cx="6420993" cy="8295154"/>
                    </a:xfrm>
                    <a:prstGeom prst="rect">
                      <a:avLst/>
                    </a:prstGeom>
                  </pic:spPr>
                </pic:pic>
              </a:graphicData>
            </a:graphic>
          </wp:inline>
        </w:drawing>
      </w:r>
    </w:p>
    <w:p w14:paraId="7CB8B78C" w14:textId="26CA608D" w:rsidR="00F14BBC" w:rsidRPr="00F14BBC" w:rsidRDefault="00F14BBC" w:rsidP="00F14BBC">
      <w:r w:rsidRPr="004C4381">
        <w:rPr>
          <w:noProof/>
        </w:rPr>
        <w:lastRenderedPageBreak/>
        <w:drawing>
          <wp:inline distT="0" distB="0" distL="0" distR="0" wp14:anchorId="3CE6CC87" wp14:editId="3EF063DC">
            <wp:extent cx="6400800" cy="8292318"/>
            <wp:effectExtent l="0" t="0" r="0" b="0"/>
            <wp:docPr id="354843920" name="Picture 1" descr="A paper with text on 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654847" name="Picture 1" descr="A paper with text on it&#10;&#10;AI-generated content may be incorrect."/>
                    <pic:cNvPicPr/>
                  </pic:nvPicPr>
                  <pic:blipFill>
                    <a:blip r:embed="rId13"/>
                    <a:stretch>
                      <a:fillRect/>
                    </a:stretch>
                  </pic:blipFill>
                  <pic:spPr>
                    <a:xfrm>
                      <a:off x="0" y="0"/>
                      <a:ext cx="6408220" cy="8301931"/>
                    </a:xfrm>
                    <a:prstGeom prst="rect">
                      <a:avLst/>
                    </a:prstGeom>
                  </pic:spPr>
                </pic:pic>
              </a:graphicData>
            </a:graphic>
          </wp:inline>
        </w:drawing>
      </w:r>
    </w:p>
    <w:p w14:paraId="3344CE68" w14:textId="603B733E" w:rsidR="00B3611D" w:rsidRDefault="00B3611D" w:rsidP="00B215D0">
      <w:pPr>
        <w:pStyle w:val="Heading2"/>
        <w:rPr>
          <w:rFonts w:ascii="Tahoma" w:hAnsi="Tahoma" w:cs="Tahoma"/>
        </w:rPr>
      </w:pPr>
      <w:bookmarkStart w:id="118" w:name="_Toc200016128"/>
      <w:r w:rsidRPr="002227C5">
        <w:rPr>
          <w:rFonts w:ascii="Tahoma" w:hAnsi="Tahoma" w:cs="Tahoma"/>
        </w:rPr>
        <w:lastRenderedPageBreak/>
        <w:t>Guidelines for Food Safety in Power Outages</w:t>
      </w:r>
      <w:bookmarkEnd w:id="113"/>
      <w:bookmarkEnd w:id="118"/>
    </w:p>
    <w:p w14:paraId="63C0FBC5" w14:textId="77777777" w:rsidR="00FD364A" w:rsidRPr="00FD364A" w:rsidRDefault="00FD364A" w:rsidP="00FD364A"/>
    <w:p w14:paraId="71AF4AF0" w14:textId="77777777" w:rsidR="00B3611D" w:rsidRPr="002227C5" w:rsidRDefault="00B3611D" w:rsidP="00B3611D">
      <w:pPr>
        <w:autoSpaceDE w:val="0"/>
        <w:autoSpaceDN w:val="0"/>
        <w:adjustRightInd w:val="0"/>
        <w:rPr>
          <w:rFonts w:ascii="Tahoma" w:eastAsia="Arial Unicode MS" w:hAnsi="Tahoma" w:cs="Tahoma"/>
          <w:color w:val="000000"/>
          <w:sz w:val="23"/>
          <w:szCs w:val="23"/>
        </w:rPr>
      </w:pPr>
      <w:r w:rsidRPr="002227C5">
        <w:rPr>
          <w:rFonts w:ascii="Tahoma" w:eastAsia="Arial Unicode MS" w:hAnsi="Tahoma" w:cs="Tahoma"/>
          <w:color w:val="000000"/>
          <w:sz w:val="23"/>
          <w:szCs w:val="23"/>
        </w:rPr>
        <w:t xml:space="preserve">A power outage may occur during a seasonal storm such as a tornado or flood, or may simply be caused by work being done on electric lines. Whatever the cause, the following recommendations apply to food safety in power outages. </w:t>
      </w:r>
    </w:p>
    <w:p w14:paraId="6CDACD40" w14:textId="77777777" w:rsidR="00B3611D" w:rsidRPr="002227C5" w:rsidRDefault="00B3611D" w:rsidP="00B3611D">
      <w:pPr>
        <w:autoSpaceDE w:val="0"/>
        <w:autoSpaceDN w:val="0"/>
        <w:adjustRightInd w:val="0"/>
        <w:rPr>
          <w:rFonts w:ascii="Tahoma" w:eastAsia="Arial Unicode MS" w:hAnsi="Tahoma" w:cs="Tahoma"/>
          <w:color w:val="000000"/>
          <w:sz w:val="28"/>
          <w:szCs w:val="28"/>
        </w:rPr>
      </w:pPr>
    </w:p>
    <w:p w14:paraId="2100F807" w14:textId="77777777" w:rsidR="00B3611D" w:rsidRPr="002227C5" w:rsidRDefault="00B3611D" w:rsidP="00B3611D">
      <w:pPr>
        <w:autoSpaceDE w:val="0"/>
        <w:autoSpaceDN w:val="0"/>
        <w:adjustRightInd w:val="0"/>
        <w:rPr>
          <w:rFonts w:ascii="Tahoma" w:eastAsia="Arial Unicode MS" w:hAnsi="Tahoma" w:cs="Tahoma"/>
          <w:color w:val="000000"/>
          <w:sz w:val="28"/>
          <w:szCs w:val="28"/>
        </w:rPr>
      </w:pPr>
      <w:r w:rsidRPr="002227C5">
        <w:rPr>
          <w:rFonts w:ascii="Tahoma" w:eastAsia="Arial Unicode MS" w:hAnsi="Tahoma" w:cs="Tahoma"/>
          <w:color w:val="000000"/>
          <w:sz w:val="28"/>
          <w:szCs w:val="28"/>
        </w:rPr>
        <w:t xml:space="preserve">SAFETY RECOMMENDATIONS </w:t>
      </w:r>
    </w:p>
    <w:p w14:paraId="3D37EE0C" w14:textId="77777777" w:rsidR="00B3611D" w:rsidRPr="007202CC" w:rsidRDefault="00B3611D" w:rsidP="003807B0">
      <w:pPr>
        <w:numPr>
          <w:ilvl w:val="0"/>
          <w:numId w:val="15"/>
        </w:numPr>
        <w:autoSpaceDE w:val="0"/>
        <w:autoSpaceDN w:val="0"/>
        <w:adjustRightInd w:val="0"/>
        <w:rPr>
          <w:rFonts w:ascii="Tahoma" w:eastAsia="Arial Unicode MS" w:hAnsi="Tahoma" w:cs="Tahoma"/>
          <w:color w:val="000000"/>
        </w:rPr>
      </w:pPr>
      <w:r w:rsidRPr="007202CC">
        <w:rPr>
          <w:rFonts w:ascii="Tahoma" w:eastAsia="Arial Unicode MS" w:hAnsi="Tahoma" w:cs="Tahoma"/>
          <w:b/>
          <w:color w:val="000000"/>
        </w:rPr>
        <w:t>Use a Thermometer:</w:t>
      </w:r>
      <w:r w:rsidRPr="007202CC">
        <w:rPr>
          <w:rFonts w:ascii="Tahoma" w:eastAsia="Arial Unicode MS" w:hAnsi="Tahoma" w:cs="Tahoma"/>
          <w:color w:val="000000"/>
        </w:rPr>
        <w:t xml:space="preserve"> Keep an appliance thermometer in the refrigerator and freezer at all times to see if food is being stored at safe temperatures (34 to 41 °F for the refrigerator; 0 °F or below for the freezer). The key to determining the safety of foods in the refrigerator and freezer is how cold they are. Most foodborne illne</w:t>
      </w:r>
      <w:r w:rsidR="003F7DE8" w:rsidRPr="007202CC">
        <w:rPr>
          <w:rFonts w:ascii="Tahoma" w:eastAsia="Arial Unicode MS" w:hAnsi="Tahoma" w:cs="Tahoma"/>
          <w:color w:val="000000"/>
        </w:rPr>
        <w:t>sses are caused by bacteria</w:t>
      </w:r>
      <w:r w:rsidRPr="007202CC">
        <w:rPr>
          <w:rFonts w:ascii="Tahoma" w:eastAsia="Arial Unicode MS" w:hAnsi="Tahoma" w:cs="Tahoma"/>
          <w:color w:val="000000"/>
        </w:rPr>
        <w:t xml:space="preserve"> multiply</w:t>
      </w:r>
      <w:r w:rsidR="003F7DE8" w:rsidRPr="007202CC">
        <w:rPr>
          <w:rFonts w:ascii="Tahoma" w:eastAsia="Arial Unicode MS" w:hAnsi="Tahoma" w:cs="Tahoma"/>
          <w:color w:val="000000"/>
        </w:rPr>
        <w:t>ing</w:t>
      </w:r>
      <w:r w:rsidRPr="007202CC">
        <w:rPr>
          <w:rFonts w:ascii="Tahoma" w:eastAsia="Arial Unicode MS" w:hAnsi="Tahoma" w:cs="Tahoma"/>
          <w:color w:val="000000"/>
        </w:rPr>
        <w:t xml:space="preserve"> rapidly at temperatures above 41 °F. </w:t>
      </w:r>
    </w:p>
    <w:p w14:paraId="25B42378" w14:textId="77777777" w:rsidR="00B3611D" w:rsidRPr="007202CC" w:rsidRDefault="00B3611D" w:rsidP="003807B0">
      <w:pPr>
        <w:numPr>
          <w:ilvl w:val="0"/>
          <w:numId w:val="15"/>
        </w:numPr>
        <w:autoSpaceDE w:val="0"/>
        <w:autoSpaceDN w:val="0"/>
        <w:adjustRightInd w:val="0"/>
        <w:rPr>
          <w:rFonts w:ascii="Tahoma" w:eastAsia="Arial Unicode MS" w:hAnsi="Tahoma" w:cs="Tahoma"/>
          <w:color w:val="000000"/>
        </w:rPr>
      </w:pPr>
      <w:r w:rsidRPr="007202CC">
        <w:rPr>
          <w:rFonts w:ascii="Tahoma" w:eastAsia="Arial Unicode MS" w:hAnsi="Tahoma" w:cs="Tahoma"/>
          <w:b/>
          <w:color w:val="000000"/>
        </w:rPr>
        <w:t>Leave the Freezer Door Closed as much as possible:</w:t>
      </w:r>
      <w:r w:rsidRPr="007202CC">
        <w:rPr>
          <w:rFonts w:ascii="Tahoma" w:eastAsia="Arial Unicode MS" w:hAnsi="Tahoma" w:cs="Tahoma"/>
          <w:color w:val="000000"/>
        </w:rPr>
        <w:t xml:space="preserve"> A full freezer should keep food safe about two days; a half-full freezer, about a day. Consider powering by generator if it appears the power will be off for an extended time. You can sa</w:t>
      </w:r>
      <w:r w:rsidR="003F7DE8" w:rsidRPr="007202CC">
        <w:rPr>
          <w:rFonts w:ascii="Tahoma" w:eastAsia="Arial Unicode MS" w:hAnsi="Tahoma" w:cs="Tahoma"/>
          <w:color w:val="000000"/>
        </w:rPr>
        <w:t xml:space="preserve">fely refreeze thawed foods </w:t>
      </w:r>
      <w:r w:rsidRPr="007202CC">
        <w:rPr>
          <w:rFonts w:ascii="Tahoma" w:eastAsia="Arial Unicode MS" w:hAnsi="Tahoma" w:cs="Tahoma"/>
          <w:color w:val="000000"/>
        </w:rPr>
        <w:t>still contain</w:t>
      </w:r>
      <w:r w:rsidR="003F7DE8" w:rsidRPr="007202CC">
        <w:rPr>
          <w:rFonts w:ascii="Tahoma" w:eastAsia="Arial Unicode MS" w:hAnsi="Tahoma" w:cs="Tahoma"/>
          <w:color w:val="000000"/>
        </w:rPr>
        <w:t>ing</w:t>
      </w:r>
      <w:r w:rsidRPr="007202CC">
        <w:rPr>
          <w:rFonts w:ascii="Tahoma" w:eastAsia="Arial Unicode MS" w:hAnsi="Tahoma" w:cs="Tahoma"/>
          <w:color w:val="000000"/>
        </w:rPr>
        <w:t xml:space="preserve"> ice crystals or feel cold to the touch. When in doubt, measure the temperatur</w:t>
      </w:r>
      <w:r w:rsidR="003F7DE8" w:rsidRPr="007202CC">
        <w:rPr>
          <w:rFonts w:ascii="Tahoma" w:eastAsia="Arial Unicode MS" w:hAnsi="Tahoma" w:cs="Tahoma"/>
          <w:color w:val="000000"/>
        </w:rPr>
        <w:t>e of the foods to make sure</w:t>
      </w:r>
      <w:r w:rsidRPr="007202CC">
        <w:rPr>
          <w:rFonts w:ascii="Tahoma" w:eastAsia="Arial Unicode MS" w:hAnsi="Tahoma" w:cs="Tahoma"/>
          <w:color w:val="000000"/>
        </w:rPr>
        <w:t xml:space="preserve"> the food is below 41 °F.</w:t>
      </w:r>
    </w:p>
    <w:p w14:paraId="0AC175A8" w14:textId="77777777" w:rsidR="00B3611D" w:rsidRPr="007202CC" w:rsidRDefault="00B3611D" w:rsidP="003807B0">
      <w:pPr>
        <w:numPr>
          <w:ilvl w:val="0"/>
          <w:numId w:val="15"/>
        </w:numPr>
        <w:autoSpaceDE w:val="0"/>
        <w:autoSpaceDN w:val="0"/>
        <w:adjustRightInd w:val="0"/>
        <w:rPr>
          <w:rFonts w:ascii="Tahoma" w:eastAsia="Arial Unicode MS" w:hAnsi="Tahoma" w:cs="Tahoma"/>
          <w:color w:val="000000"/>
        </w:rPr>
      </w:pPr>
      <w:r w:rsidRPr="007202CC">
        <w:rPr>
          <w:rFonts w:ascii="Tahoma" w:eastAsia="Arial Unicode MS" w:hAnsi="Tahoma" w:cs="Tahoma"/>
          <w:b/>
          <w:color w:val="000000"/>
        </w:rPr>
        <w:t>Refrigerated Items:</w:t>
      </w:r>
      <w:r w:rsidRPr="007202CC">
        <w:rPr>
          <w:rFonts w:ascii="Tahoma" w:eastAsia="Arial Unicode MS" w:hAnsi="Tahoma" w:cs="Tahoma"/>
          <w:color w:val="000000"/>
        </w:rPr>
        <w:t xml:space="preserve"> These foods should be safe as long as the power outage is not extended. Disc</w:t>
      </w:r>
      <w:r w:rsidR="003F7DE8" w:rsidRPr="007202CC">
        <w:rPr>
          <w:rFonts w:ascii="Tahoma" w:eastAsia="Arial Unicode MS" w:hAnsi="Tahoma" w:cs="Tahoma"/>
          <w:color w:val="000000"/>
        </w:rPr>
        <w:t>ard any perishable food being</w:t>
      </w:r>
      <w:r w:rsidRPr="007202CC">
        <w:rPr>
          <w:rFonts w:ascii="Tahoma" w:eastAsia="Arial Unicode MS" w:hAnsi="Tahoma" w:cs="Tahoma"/>
          <w:color w:val="000000"/>
        </w:rPr>
        <w:t xml:space="preserve"> above 41 °F for two hou</w:t>
      </w:r>
      <w:r w:rsidR="003F7DE8" w:rsidRPr="007202CC">
        <w:rPr>
          <w:rFonts w:ascii="Tahoma" w:eastAsia="Arial Unicode MS" w:hAnsi="Tahoma" w:cs="Tahoma"/>
          <w:color w:val="000000"/>
        </w:rPr>
        <w:t>rs or more and any food having</w:t>
      </w:r>
      <w:r w:rsidRPr="007202CC">
        <w:rPr>
          <w:rFonts w:ascii="Tahoma" w:eastAsia="Arial Unicode MS" w:hAnsi="Tahoma" w:cs="Tahoma"/>
          <w:color w:val="000000"/>
        </w:rPr>
        <w:t xml:space="preserve"> an unusual odor, color or texture. Leave the door closed as much as possible; every time you open it, needed cold air escapes, causing the foods inside to reach unsafe temperatures. </w:t>
      </w:r>
    </w:p>
    <w:p w14:paraId="3ACB7750" w14:textId="77777777" w:rsidR="00B3611D" w:rsidRPr="007202CC" w:rsidRDefault="00B3611D" w:rsidP="003807B0">
      <w:pPr>
        <w:numPr>
          <w:ilvl w:val="0"/>
          <w:numId w:val="15"/>
        </w:numPr>
        <w:autoSpaceDE w:val="0"/>
        <w:autoSpaceDN w:val="0"/>
        <w:adjustRightInd w:val="0"/>
        <w:rPr>
          <w:rFonts w:ascii="Tahoma" w:eastAsia="Arial Unicode MS" w:hAnsi="Tahoma" w:cs="Tahoma"/>
          <w:color w:val="000000"/>
        </w:rPr>
      </w:pPr>
      <w:r w:rsidRPr="007202CC">
        <w:rPr>
          <w:rFonts w:ascii="Tahoma" w:eastAsia="Arial Unicode MS" w:hAnsi="Tahoma" w:cs="Tahoma"/>
          <w:color w:val="000000"/>
        </w:rPr>
        <w:t xml:space="preserve">If it appears the power will be off for extended periods, transfer refrigerated perishable foods to another facility/refrigerated truck or use a generator to supply power. Keep a thermometer in the cooler to be sure the food stays at 41 °F or below. </w:t>
      </w:r>
    </w:p>
    <w:p w14:paraId="2AAD0444" w14:textId="77777777" w:rsidR="00B3611D" w:rsidRPr="007202CC" w:rsidRDefault="00B3611D" w:rsidP="003807B0">
      <w:pPr>
        <w:numPr>
          <w:ilvl w:val="0"/>
          <w:numId w:val="15"/>
        </w:numPr>
        <w:autoSpaceDE w:val="0"/>
        <w:autoSpaceDN w:val="0"/>
        <w:adjustRightInd w:val="0"/>
        <w:rPr>
          <w:rFonts w:ascii="Tahoma" w:eastAsia="Arial Unicode MS" w:hAnsi="Tahoma" w:cs="Tahoma"/>
          <w:color w:val="000000"/>
        </w:rPr>
      </w:pPr>
      <w:r w:rsidRPr="007202CC">
        <w:rPr>
          <w:rFonts w:ascii="Tahoma" w:eastAsia="Arial Unicode MS" w:hAnsi="Tahoma" w:cs="Tahoma"/>
          <w:b/>
          <w:color w:val="000000"/>
        </w:rPr>
        <w:t>Never Taste Food to Determine It’s Safety:</w:t>
      </w:r>
      <w:r w:rsidRPr="007202CC">
        <w:rPr>
          <w:rFonts w:ascii="Tahoma" w:eastAsia="Arial Unicode MS" w:hAnsi="Tahoma" w:cs="Tahoma"/>
          <w:color w:val="000000"/>
        </w:rPr>
        <w:t xml:space="preserve"> Some foods may look and smell fine, but if they’ve been at room temperature longer than two hours, bacteria able to cause foodborne illness can begin to multiply very rapidly. Some types will produce toxins, which are not destroyed by cooking and can possibly cause illness. </w:t>
      </w:r>
    </w:p>
    <w:p w14:paraId="16D404F2" w14:textId="77777777" w:rsidR="00EF178E" w:rsidRDefault="00EF178E" w:rsidP="00B3611D">
      <w:pPr>
        <w:rPr>
          <w:rFonts w:ascii="Tahoma" w:hAnsi="Tahoma" w:cs="Tahoma"/>
        </w:rPr>
      </w:pPr>
    </w:p>
    <w:p w14:paraId="5ECE63AC" w14:textId="77777777" w:rsidR="00EF178E" w:rsidRPr="005D0E18" w:rsidRDefault="00EF178E" w:rsidP="00EF178E">
      <w:pPr>
        <w:rPr>
          <w:rFonts w:ascii="Tahoma" w:hAnsi="Tahoma" w:cs="Tahoma"/>
        </w:rPr>
      </w:pPr>
    </w:p>
    <w:p w14:paraId="2ED29A52" w14:textId="77777777" w:rsidR="00EF178E" w:rsidRDefault="00EF178E" w:rsidP="00EF178E">
      <w:pPr>
        <w:rPr>
          <w:rFonts w:ascii="Tahoma" w:hAnsi="Tahoma" w:cs="Tahoma"/>
          <w:sz w:val="20"/>
          <w:szCs w:val="20"/>
        </w:rPr>
      </w:pPr>
      <w:r w:rsidRPr="00520EA5">
        <w:rPr>
          <w:rFonts w:ascii="Tahoma" w:hAnsi="Tahoma" w:cs="Tahoma"/>
          <w:sz w:val="20"/>
          <w:szCs w:val="20"/>
        </w:rPr>
        <w:t>Reference:</w:t>
      </w:r>
      <w:r>
        <w:rPr>
          <w:rFonts w:ascii="Tahoma" w:hAnsi="Tahoma" w:cs="Tahoma"/>
          <w:sz w:val="20"/>
          <w:szCs w:val="20"/>
        </w:rPr>
        <w:t xml:space="preserve"> </w:t>
      </w:r>
      <w:hyperlink r:id="rId14" w:history="1">
        <w:r w:rsidRPr="009B5D49">
          <w:rPr>
            <w:rStyle w:val="Hyperlink"/>
            <w:rFonts w:ascii="Tahoma" w:hAnsi="Tahoma" w:cs="Tahoma"/>
            <w:sz w:val="20"/>
            <w:szCs w:val="20"/>
          </w:rPr>
          <w:t>https://www.fsis.usda.gov/food-safety/safe-food-handling-and-preparation/emergencies/keep-your-food-safe-during-emergencies</w:t>
        </w:r>
      </w:hyperlink>
    </w:p>
    <w:p w14:paraId="607717A6" w14:textId="77777777" w:rsidR="00EF178E" w:rsidRPr="00F217C7" w:rsidRDefault="00EF178E" w:rsidP="00EF178E">
      <w:pPr>
        <w:rPr>
          <w:rFonts w:ascii="Tahoma" w:hAnsi="Tahoma" w:cs="Tahoma"/>
          <w:sz w:val="20"/>
          <w:szCs w:val="20"/>
        </w:rPr>
      </w:pPr>
      <w:r w:rsidRPr="005D0E18">
        <w:rPr>
          <w:rFonts w:ascii="Tahoma" w:hAnsi="Tahoma" w:cs="Tahoma"/>
        </w:rPr>
        <w:br w:type="page"/>
      </w:r>
    </w:p>
    <w:p w14:paraId="1638DE26" w14:textId="77777777" w:rsidR="00B3611D" w:rsidRPr="002227C5" w:rsidRDefault="00B215D0" w:rsidP="00B215D0">
      <w:pPr>
        <w:pStyle w:val="Heading2"/>
        <w:rPr>
          <w:rFonts w:ascii="Tahoma" w:eastAsia="Arial Unicode MS" w:hAnsi="Tahoma" w:cs="Tahoma"/>
          <w:sz w:val="28"/>
          <w:szCs w:val="28"/>
        </w:rPr>
      </w:pPr>
      <w:bookmarkStart w:id="119" w:name="_Toc200016129"/>
      <w:r w:rsidRPr="002227C5">
        <w:rPr>
          <w:rFonts w:ascii="Tahoma" w:eastAsia="Arial Unicode MS" w:hAnsi="Tahoma" w:cs="Tahoma"/>
          <w:sz w:val="28"/>
          <w:szCs w:val="28"/>
        </w:rPr>
        <w:lastRenderedPageBreak/>
        <w:t>Power Outage Chart</w:t>
      </w:r>
      <w:bookmarkEnd w:id="119"/>
    </w:p>
    <w:p w14:paraId="1EAF0836" w14:textId="77777777" w:rsidR="00B3611D" w:rsidRPr="002227C5" w:rsidRDefault="00B3611D" w:rsidP="00B3611D">
      <w:pPr>
        <w:autoSpaceDE w:val="0"/>
        <w:autoSpaceDN w:val="0"/>
        <w:adjustRightInd w:val="0"/>
        <w:rPr>
          <w:rFonts w:ascii="Tahoma" w:eastAsia="Arial Unicode MS" w:hAnsi="Tahoma" w:cs="Tahoma"/>
          <w:sz w:val="23"/>
          <w:szCs w:val="23"/>
        </w:rPr>
      </w:pPr>
      <w:r w:rsidRPr="002227C5">
        <w:rPr>
          <w:rFonts w:ascii="Tahoma" w:eastAsia="Arial Unicode MS" w:hAnsi="Tahoma" w:cs="Tahoma"/>
          <w:sz w:val="23"/>
          <w:szCs w:val="23"/>
        </w:rPr>
        <w:t>Use the following charts to decide which foods are safe when the power is restored.</w:t>
      </w:r>
    </w:p>
    <w:p w14:paraId="3BDAC022" w14:textId="77777777" w:rsidR="00B3611D" w:rsidRPr="002227C5" w:rsidRDefault="00B3611D" w:rsidP="00B3611D">
      <w:pPr>
        <w:autoSpaceDE w:val="0"/>
        <w:autoSpaceDN w:val="0"/>
        <w:adjustRightInd w:val="0"/>
        <w:rPr>
          <w:rFonts w:ascii="Tahoma" w:eastAsia="Arial Unicode MS" w:hAnsi="Tahoma" w:cs="Tahoma"/>
          <w:color w:val="000000"/>
          <w:sz w:val="23"/>
          <w:szCs w:val="23"/>
        </w:rPr>
      </w:pPr>
    </w:p>
    <w:p w14:paraId="52099AE3" w14:textId="77777777" w:rsidR="00B3611D" w:rsidRPr="002227C5" w:rsidRDefault="00B3611D" w:rsidP="00B3611D">
      <w:pPr>
        <w:pStyle w:val="Default"/>
        <w:jc w:val="center"/>
        <w:rPr>
          <w:rFonts w:ascii="Tahoma" w:hAnsi="Tahoma" w:cs="Tahoma"/>
          <w:b/>
          <w:sz w:val="28"/>
          <w:szCs w:val="28"/>
        </w:rPr>
      </w:pPr>
      <w:r w:rsidRPr="002227C5">
        <w:rPr>
          <w:rFonts w:ascii="Tahoma" w:hAnsi="Tahoma" w:cs="Tahoma"/>
          <w:b/>
          <w:sz w:val="28"/>
          <w:szCs w:val="28"/>
        </w:rPr>
        <w:t>Frozen Foods</w:t>
      </w:r>
    </w:p>
    <w:tbl>
      <w:tblPr>
        <w:tblW w:w="1017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40"/>
        <w:gridCol w:w="2520"/>
        <w:gridCol w:w="1710"/>
      </w:tblGrid>
      <w:tr w:rsidR="00B3611D" w:rsidRPr="002227C5" w14:paraId="6A2ADBF1" w14:textId="77777777" w:rsidTr="00BC41EF">
        <w:tc>
          <w:tcPr>
            <w:tcW w:w="5940" w:type="dxa"/>
            <w:tcBorders>
              <w:top w:val="single" w:sz="4" w:space="0" w:color="000000"/>
            </w:tcBorders>
            <w:shd w:val="clear" w:color="auto" w:fill="auto"/>
          </w:tcPr>
          <w:p w14:paraId="5587DBB1" w14:textId="77777777" w:rsidR="00B3611D" w:rsidRPr="002227C5" w:rsidRDefault="00B3611D" w:rsidP="00BC41EF">
            <w:pPr>
              <w:rPr>
                <w:rFonts w:ascii="Tahoma" w:hAnsi="Tahoma" w:cs="Tahoma"/>
              </w:rPr>
            </w:pPr>
            <w:r w:rsidRPr="002227C5">
              <w:rPr>
                <w:rFonts w:ascii="Tahoma" w:hAnsi="Tahoma" w:cs="Tahoma"/>
                <w:b/>
              </w:rPr>
              <w:t>When to Save and When to Throw It Out</w:t>
            </w:r>
          </w:p>
        </w:tc>
        <w:tc>
          <w:tcPr>
            <w:tcW w:w="2520" w:type="dxa"/>
            <w:tcBorders>
              <w:top w:val="single" w:sz="4" w:space="0" w:color="000000"/>
            </w:tcBorders>
            <w:shd w:val="clear" w:color="auto" w:fill="auto"/>
          </w:tcPr>
          <w:p w14:paraId="5803FE59" w14:textId="77777777" w:rsidR="00B3611D" w:rsidRPr="002227C5" w:rsidRDefault="00B3611D" w:rsidP="00BC41EF">
            <w:pPr>
              <w:rPr>
                <w:rFonts w:ascii="Tahoma" w:hAnsi="Tahoma" w:cs="Tahoma"/>
              </w:rPr>
            </w:pPr>
          </w:p>
        </w:tc>
        <w:tc>
          <w:tcPr>
            <w:tcW w:w="1710" w:type="dxa"/>
            <w:tcBorders>
              <w:top w:val="single" w:sz="4" w:space="0" w:color="000000"/>
            </w:tcBorders>
            <w:shd w:val="clear" w:color="auto" w:fill="auto"/>
          </w:tcPr>
          <w:p w14:paraId="2C418F80" w14:textId="77777777" w:rsidR="00B3611D" w:rsidRPr="002227C5" w:rsidRDefault="00B3611D" w:rsidP="00BC41EF">
            <w:pPr>
              <w:rPr>
                <w:rFonts w:ascii="Tahoma" w:hAnsi="Tahoma" w:cs="Tahoma"/>
              </w:rPr>
            </w:pPr>
          </w:p>
        </w:tc>
      </w:tr>
      <w:tr w:rsidR="00B3611D" w:rsidRPr="002227C5" w14:paraId="6B78C319" w14:textId="77777777" w:rsidTr="00BC41EF">
        <w:tc>
          <w:tcPr>
            <w:tcW w:w="5940" w:type="dxa"/>
            <w:shd w:val="clear" w:color="auto" w:fill="auto"/>
          </w:tcPr>
          <w:p w14:paraId="0944A078" w14:textId="77777777" w:rsidR="00B3611D" w:rsidRPr="002227C5" w:rsidRDefault="00B3611D" w:rsidP="00BC41EF">
            <w:pPr>
              <w:rPr>
                <w:rFonts w:ascii="Tahoma" w:hAnsi="Tahoma" w:cs="Tahoma"/>
                <w:b/>
                <w:sz w:val="21"/>
                <w:szCs w:val="21"/>
              </w:rPr>
            </w:pPr>
          </w:p>
          <w:p w14:paraId="28CCCEFF" w14:textId="77777777" w:rsidR="00B3611D" w:rsidRPr="002227C5" w:rsidRDefault="00B3611D" w:rsidP="00BC41EF">
            <w:pPr>
              <w:rPr>
                <w:rFonts w:ascii="Tahoma" w:hAnsi="Tahoma" w:cs="Tahoma"/>
                <w:b/>
                <w:sz w:val="21"/>
                <w:szCs w:val="21"/>
              </w:rPr>
            </w:pPr>
            <w:r w:rsidRPr="002227C5">
              <w:rPr>
                <w:rFonts w:ascii="Tahoma" w:hAnsi="Tahoma" w:cs="Tahoma"/>
                <w:b/>
                <w:sz w:val="21"/>
                <w:szCs w:val="21"/>
              </w:rPr>
              <w:t>Food</w:t>
            </w:r>
          </w:p>
        </w:tc>
        <w:tc>
          <w:tcPr>
            <w:tcW w:w="2520" w:type="dxa"/>
            <w:shd w:val="clear" w:color="auto" w:fill="auto"/>
          </w:tcPr>
          <w:p w14:paraId="542DD757" w14:textId="77777777" w:rsidR="00B3611D" w:rsidRPr="002227C5" w:rsidRDefault="00B3611D" w:rsidP="00BC41EF">
            <w:pPr>
              <w:jc w:val="center"/>
              <w:rPr>
                <w:rFonts w:ascii="Tahoma" w:hAnsi="Tahoma" w:cs="Tahoma"/>
                <w:b/>
                <w:sz w:val="21"/>
                <w:szCs w:val="21"/>
              </w:rPr>
            </w:pPr>
            <w:r w:rsidRPr="002227C5">
              <w:rPr>
                <w:rFonts w:ascii="Tahoma" w:hAnsi="Tahoma" w:cs="Tahoma"/>
                <w:b/>
                <w:sz w:val="21"/>
                <w:szCs w:val="21"/>
              </w:rPr>
              <w:t>Still contains ice crystals and feels as cold as if refrigerated</w:t>
            </w:r>
          </w:p>
        </w:tc>
        <w:tc>
          <w:tcPr>
            <w:tcW w:w="1710" w:type="dxa"/>
            <w:shd w:val="clear" w:color="auto" w:fill="auto"/>
          </w:tcPr>
          <w:p w14:paraId="7DAB021D" w14:textId="77777777" w:rsidR="00B3611D" w:rsidRPr="002227C5" w:rsidRDefault="00B3611D" w:rsidP="00BC41EF">
            <w:pPr>
              <w:jc w:val="center"/>
              <w:rPr>
                <w:rFonts w:ascii="Tahoma" w:hAnsi="Tahoma" w:cs="Tahoma"/>
                <w:b/>
                <w:sz w:val="21"/>
                <w:szCs w:val="21"/>
              </w:rPr>
            </w:pPr>
            <w:r w:rsidRPr="002227C5">
              <w:rPr>
                <w:rFonts w:ascii="Tahoma" w:hAnsi="Tahoma" w:cs="Tahoma"/>
                <w:b/>
                <w:sz w:val="21"/>
                <w:szCs w:val="21"/>
              </w:rPr>
              <w:t>Thawed.</w:t>
            </w:r>
          </w:p>
          <w:p w14:paraId="247D06C0" w14:textId="77777777" w:rsidR="00B3611D" w:rsidRPr="002227C5" w:rsidRDefault="00B3611D" w:rsidP="00BC41EF">
            <w:pPr>
              <w:jc w:val="center"/>
              <w:rPr>
                <w:rFonts w:ascii="Tahoma" w:hAnsi="Tahoma" w:cs="Tahoma"/>
                <w:sz w:val="21"/>
                <w:szCs w:val="21"/>
              </w:rPr>
            </w:pPr>
            <w:r w:rsidRPr="002227C5">
              <w:rPr>
                <w:rFonts w:ascii="Tahoma" w:hAnsi="Tahoma" w:cs="Tahoma"/>
                <w:b/>
                <w:sz w:val="21"/>
                <w:szCs w:val="21"/>
              </w:rPr>
              <w:t>Held above 45</w:t>
            </w:r>
            <w:r w:rsidRPr="002227C5">
              <w:rPr>
                <w:rFonts w:ascii="Tahoma" w:eastAsia="DFKai-SB" w:hAnsi="Tahoma" w:cs="Tahoma"/>
                <w:b/>
                <w:sz w:val="21"/>
                <w:szCs w:val="21"/>
              </w:rPr>
              <w:t>°F for over 2 hours</w:t>
            </w:r>
          </w:p>
        </w:tc>
      </w:tr>
      <w:tr w:rsidR="00B3611D" w:rsidRPr="002227C5" w14:paraId="6597FBBD" w14:textId="77777777" w:rsidTr="00BC41EF">
        <w:tc>
          <w:tcPr>
            <w:tcW w:w="5940" w:type="dxa"/>
            <w:shd w:val="clear" w:color="auto" w:fill="auto"/>
          </w:tcPr>
          <w:p w14:paraId="12E17DA3" w14:textId="77777777" w:rsidR="00B3611D" w:rsidRPr="002227C5" w:rsidRDefault="00B3611D" w:rsidP="00BC41EF">
            <w:pPr>
              <w:rPr>
                <w:rFonts w:ascii="Tahoma" w:hAnsi="Tahoma" w:cs="Tahoma"/>
                <w:b/>
                <w:sz w:val="21"/>
                <w:szCs w:val="21"/>
              </w:rPr>
            </w:pPr>
            <w:r w:rsidRPr="002227C5">
              <w:rPr>
                <w:rFonts w:ascii="Tahoma" w:hAnsi="Tahoma" w:cs="Tahoma"/>
                <w:b/>
                <w:sz w:val="21"/>
                <w:szCs w:val="21"/>
              </w:rPr>
              <w:t>MEAT, POULTRY, SEAFOOD</w:t>
            </w:r>
          </w:p>
          <w:p w14:paraId="6F9D8AE3" w14:textId="77777777" w:rsidR="00B3611D" w:rsidRPr="002227C5" w:rsidRDefault="00B3611D" w:rsidP="00BC41EF">
            <w:pPr>
              <w:rPr>
                <w:rFonts w:ascii="Tahoma" w:hAnsi="Tahoma" w:cs="Tahoma"/>
                <w:sz w:val="21"/>
                <w:szCs w:val="21"/>
              </w:rPr>
            </w:pPr>
            <w:r w:rsidRPr="002227C5">
              <w:rPr>
                <w:rFonts w:ascii="Tahoma" w:hAnsi="Tahoma" w:cs="Tahoma"/>
                <w:sz w:val="21"/>
                <w:szCs w:val="21"/>
              </w:rPr>
              <w:t>Beef, veal, lamb, pork, and ground meats, Poultry and ground poultry, casseroles, stews, soups</w:t>
            </w:r>
          </w:p>
        </w:tc>
        <w:tc>
          <w:tcPr>
            <w:tcW w:w="2520" w:type="dxa"/>
            <w:shd w:val="clear" w:color="auto" w:fill="auto"/>
          </w:tcPr>
          <w:p w14:paraId="09E61AE8" w14:textId="77777777" w:rsidR="00B3611D" w:rsidRPr="002227C5" w:rsidRDefault="00B3611D" w:rsidP="00BC41EF">
            <w:pPr>
              <w:jc w:val="center"/>
              <w:rPr>
                <w:rFonts w:ascii="Tahoma" w:hAnsi="Tahoma" w:cs="Tahoma"/>
                <w:sz w:val="21"/>
                <w:szCs w:val="21"/>
              </w:rPr>
            </w:pPr>
          </w:p>
          <w:p w14:paraId="5BA2F43F"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Refreeze</w:t>
            </w:r>
          </w:p>
        </w:tc>
        <w:tc>
          <w:tcPr>
            <w:tcW w:w="1710" w:type="dxa"/>
            <w:shd w:val="clear" w:color="auto" w:fill="auto"/>
          </w:tcPr>
          <w:p w14:paraId="1580F70C" w14:textId="77777777" w:rsidR="00B3611D" w:rsidRPr="002227C5" w:rsidRDefault="00B3611D" w:rsidP="00BC41EF">
            <w:pPr>
              <w:jc w:val="center"/>
              <w:rPr>
                <w:rFonts w:ascii="Tahoma" w:hAnsi="Tahoma" w:cs="Tahoma"/>
                <w:sz w:val="21"/>
                <w:szCs w:val="21"/>
              </w:rPr>
            </w:pPr>
          </w:p>
          <w:p w14:paraId="0F9238E4"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Discard</w:t>
            </w:r>
          </w:p>
          <w:p w14:paraId="779D38C6" w14:textId="77777777" w:rsidR="00B3611D" w:rsidRPr="002227C5" w:rsidRDefault="00B3611D" w:rsidP="00BC41EF">
            <w:pPr>
              <w:jc w:val="center"/>
              <w:rPr>
                <w:rFonts w:ascii="Tahoma" w:hAnsi="Tahoma" w:cs="Tahoma"/>
                <w:sz w:val="21"/>
                <w:szCs w:val="21"/>
              </w:rPr>
            </w:pPr>
          </w:p>
        </w:tc>
      </w:tr>
      <w:tr w:rsidR="00B3611D" w:rsidRPr="002227C5" w14:paraId="0AA28A60" w14:textId="77777777" w:rsidTr="00BC41EF">
        <w:trPr>
          <w:trHeight w:val="1412"/>
        </w:trPr>
        <w:tc>
          <w:tcPr>
            <w:tcW w:w="5940" w:type="dxa"/>
            <w:shd w:val="clear" w:color="auto" w:fill="auto"/>
          </w:tcPr>
          <w:p w14:paraId="12A16C96" w14:textId="77777777" w:rsidR="00B3611D" w:rsidRPr="002227C5" w:rsidRDefault="00B3611D" w:rsidP="00BC41EF">
            <w:pPr>
              <w:rPr>
                <w:rFonts w:ascii="Tahoma" w:hAnsi="Tahoma" w:cs="Tahoma"/>
                <w:sz w:val="16"/>
                <w:szCs w:val="16"/>
              </w:rPr>
            </w:pPr>
          </w:p>
          <w:p w14:paraId="55CF71AF" w14:textId="77777777" w:rsidR="00B3611D" w:rsidRPr="002227C5" w:rsidRDefault="00B3611D" w:rsidP="00BC41EF">
            <w:pPr>
              <w:rPr>
                <w:rFonts w:ascii="Tahoma" w:hAnsi="Tahoma" w:cs="Tahoma"/>
                <w:sz w:val="21"/>
                <w:szCs w:val="21"/>
              </w:rPr>
            </w:pPr>
            <w:r w:rsidRPr="002227C5">
              <w:rPr>
                <w:rFonts w:ascii="Tahoma" w:hAnsi="Tahoma" w:cs="Tahoma"/>
                <w:sz w:val="21"/>
                <w:szCs w:val="21"/>
              </w:rPr>
              <w:t>Fish, shellfish, breaded seafood products</w:t>
            </w:r>
          </w:p>
          <w:p w14:paraId="12493373" w14:textId="77777777" w:rsidR="00B3611D" w:rsidRPr="002227C5" w:rsidRDefault="00B3611D" w:rsidP="00BC41EF">
            <w:pPr>
              <w:rPr>
                <w:rFonts w:ascii="Tahoma" w:hAnsi="Tahoma" w:cs="Tahoma"/>
                <w:sz w:val="16"/>
                <w:szCs w:val="16"/>
              </w:rPr>
            </w:pPr>
          </w:p>
          <w:p w14:paraId="1D477355" w14:textId="77777777" w:rsidR="00B3611D" w:rsidRPr="002227C5" w:rsidRDefault="00B3611D" w:rsidP="00BC41EF">
            <w:pPr>
              <w:rPr>
                <w:rFonts w:ascii="Tahoma" w:hAnsi="Tahoma" w:cs="Tahoma"/>
                <w:sz w:val="16"/>
                <w:szCs w:val="16"/>
              </w:rPr>
            </w:pPr>
          </w:p>
          <w:p w14:paraId="59205254" w14:textId="77777777" w:rsidR="00B3611D" w:rsidRPr="002227C5" w:rsidRDefault="00B3611D" w:rsidP="00BC41EF">
            <w:pPr>
              <w:rPr>
                <w:rFonts w:ascii="Tahoma" w:hAnsi="Tahoma" w:cs="Tahoma"/>
              </w:rPr>
            </w:pPr>
          </w:p>
          <w:p w14:paraId="4803412C" w14:textId="77777777" w:rsidR="00B3611D" w:rsidRPr="002227C5" w:rsidRDefault="00B3611D" w:rsidP="00BC41EF">
            <w:pPr>
              <w:rPr>
                <w:rFonts w:ascii="Tahoma" w:hAnsi="Tahoma" w:cs="Tahoma"/>
                <w:sz w:val="21"/>
                <w:szCs w:val="21"/>
              </w:rPr>
            </w:pPr>
          </w:p>
        </w:tc>
        <w:tc>
          <w:tcPr>
            <w:tcW w:w="2520" w:type="dxa"/>
            <w:shd w:val="clear" w:color="auto" w:fill="auto"/>
          </w:tcPr>
          <w:p w14:paraId="3FE81AF6" w14:textId="77777777" w:rsidR="00B3611D" w:rsidRPr="002227C5" w:rsidRDefault="00B3611D" w:rsidP="00BC41EF">
            <w:pPr>
              <w:rPr>
                <w:rFonts w:ascii="Tahoma" w:hAnsi="Tahoma" w:cs="Tahoma"/>
                <w:sz w:val="16"/>
                <w:szCs w:val="16"/>
              </w:rPr>
            </w:pPr>
          </w:p>
          <w:p w14:paraId="465F3160" w14:textId="77777777" w:rsidR="00B3611D" w:rsidRPr="002227C5" w:rsidRDefault="003D6F64" w:rsidP="00BC41EF">
            <w:pPr>
              <w:jc w:val="center"/>
              <w:rPr>
                <w:rFonts w:ascii="Tahoma" w:hAnsi="Tahoma" w:cs="Tahoma"/>
                <w:sz w:val="21"/>
                <w:szCs w:val="21"/>
              </w:rPr>
            </w:pPr>
            <w:r w:rsidRPr="002227C5">
              <w:rPr>
                <w:rFonts w:ascii="Tahoma" w:hAnsi="Tahoma" w:cs="Tahoma"/>
                <w:sz w:val="21"/>
                <w:szCs w:val="21"/>
              </w:rPr>
              <w:t>Refreeze. T</w:t>
            </w:r>
            <w:r w:rsidR="00B3611D" w:rsidRPr="002227C5">
              <w:rPr>
                <w:rFonts w:ascii="Tahoma" w:hAnsi="Tahoma" w:cs="Tahoma"/>
                <w:sz w:val="21"/>
                <w:szCs w:val="21"/>
              </w:rPr>
              <w:t>here will be some texture and flavor loss.</w:t>
            </w:r>
          </w:p>
        </w:tc>
        <w:tc>
          <w:tcPr>
            <w:tcW w:w="1710" w:type="dxa"/>
            <w:shd w:val="clear" w:color="auto" w:fill="auto"/>
          </w:tcPr>
          <w:p w14:paraId="4CF5F9D4" w14:textId="77777777" w:rsidR="00B3611D" w:rsidRPr="002227C5" w:rsidRDefault="00B3611D" w:rsidP="00BC41EF">
            <w:pPr>
              <w:rPr>
                <w:rFonts w:ascii="Tahoma" w:hAnsi="Tahoma" w:cs="Tahoma"/>
                <w:sz w:val="16"/>
                <w:szCs w:val="16"/>
              </w:rPr>
            </w:pPr>
          </w:p>
          <w:p w14:paraId="137E1E93"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Discard</w:t>
            </w:r>
          </w:p>
          <w:p w14:paraId="686797BC" w14:textId="77777777" w:rsidR="00B3611D" w:rsidRPr="002227C5" w:rsidRDefault="00B3611D" w:rsidP="00BC41EF">
            <w:pPr>
              <w:rPr>
                <w:rFonts w:ascii="Tahoma" w:hAnsi="Tahoma" w:cs="Tahoma"/>
                <w:sz w:val="21"/>
                <w:szCs w:val="21"/>
              </w:rPr>
            </w:pPr>
          </w:p>
          <w:p w14:paraId="6934F930" w14:textId="77777777" w:rsidR="00B3611D" w:rsidRPr="002227C5" w:rsidRDefault="00B3611D" w:rsidP="00BC41EF">
            <w:pPr>
              <w:rPr>
                <w:rFonts w:ascii="Tahoma" w:hAnsi="Tahoma" w:cs="Tahoma"/>
                <w:sz w:val="21"/>
                <w:szCs w:val="21"/>
              </w:rPr>
            </w:pPr>
          </w:p>
          <w:p w14:paraId="304883E0" w14:textId="77777777" w:rsidR="00B3611D" w:rsidRPr="002227C5" w:rsidRDefault="00B3611D" w:rsidP="00BC41EF">
            <w:pPr>
              <w:rPr>
                <w:rFonts w:ascii="Tahoma" w:hAnsi="Tahoma" w:cs="Tahoma"/>
                <w:sz w:val="16"/>
                <w:szCs w:val="16"/>
              </w:rPr>
            </w:pPr>
          </w:p>
          <w:p w14:paraId="68F7EF41" w14:textId="77777777" w:rsidR="00B3611D" w:rsidRPr="002227C5" w:rsidRDefault="00B3611D" w:rsidP="00BC41EF">
            <w:pPr>
              <w:jc w:val="center"/>
              <w:rPr>
                <w:rFonts w:ascii="Tahoma" w:hAnsi="Tahoma" w:cs="Tahoma"/>
                <w:sz w:val="21"/>
                <w:szCs w:val="21"/>
              </w:rPr>
            </w:pPr>
          </w:p>
        </w:tc>
      </w:tr>
      <w:tr w:rsidR="00B3611D" w:rsidRPr="002227C5" w14:paraId="0E32762B" w14:textId="77777777" w:rsidTr="00BC41EF">
        <w:tc>
          <w:tcPr>
            <w:tcW w:w="5940" w:type="dxa"/>
            <w:shd w:val="clear" w:color="auto" w:fill="auto"/>
          </w:tcPr>
          <w:p w14:paraId="18A33EB9" w14:textId="77777777" w:rsidR="00B3611D" w:rsidRPr="002227C5" w:rsidRDefault="00B3611D" w:rsidP="00BC41EF">
            <w:pPr>
              <w:rPr>
                <w:rFonts w:ascii="Tahoma" w:hAnsi="Tahoma" w:cs="Tahoma"/>
                <w:b/>
              </w:rPr>
            </w:pPr>
            <w:r w:rsidRPr="002227C5">
              <w:rPr>
                <w:rFonts w:ascii="Tahoma" w:hAnsi="Tahoma" w:cs="Tahoma"/>
                <w:b/>
              </w:rPr>
              <w:t>DAIRY</w:t>
            </w:r>
          </w:p>
          <w:p w14:paraId="49A9FB60" w14:textId="77777777" w:rsidR="00B3611D" w:rsidRPr="002227C5" w:rsidRDefault="00B3611D" w:rsidP="00BC41EF">
            <w:pPr>
              <w:rPr>
                <w:rFonts w:ascii="Tahoma" w:hAnsi="Tahoma" w:cs="Tahoma"/>
                <w:sz w:val="16"/>
                <w:szCs w:val="16"/>
              </w:rPr>
            </w:pPr>
            <w:r w:rsidRPr="002227C5">
              <w:rPr>
                <w:rFonts w:ascii="Tahoma" w:hAnsi="Tahoma" w:cs="Tahoma"/>
              </w:rPr>
              <w:t>Milk, Cheese (soft and semi-soft)</w:t>
            </w:r>
          </w:p>
        </w:tc>
        <w:tc>
          <w:tcPr>
            <w:tcW w:w="2520" w:type="dxa"/>
            <w:shd w:val="clear" w:color="auto" w:fill="auto"/>
          </w:tcPr>
          <w:p w14:paraId="191D663F" w14:textId="77777777" w:rsidR="00B3611D" w:rsidRPr="002227C5" w:rsidRDefault="00B3611D" w:rsidP="00BC41EF">
            <w:pPr>
              <w:rPr>
                <w:rFonts w:ascii="Tahoma" w:hAnsi="Tahoma" w:cs="Tahoma"/>
                <w:sz w:val="21"/>
                <w:szCs w:val="21"/>
              </w:rPr>
            </w:pPr>
          </w:p>
          <w:p w14:paraId="17E84699" w14:textId="77777777" w:rsidR="00B3611D" w:rsidRPr="002227C5" w:rsidRDefault="00B3611D" w:rsidP="00BC41EF">
            <w:pPr>
              <w:rPr>
                <w:rFonts w:ascii="Tahoma" w:hAnsi="Tahoma" w:cs="Tahoma"/>
                <w:sz w:val="16"/>
                <w:szCs w:val="16"/>
              </w:rPr>
            </w:pPr>
            <w:r w:rsidRPr="002227C5">
              <w:rPr>
                <w:rFonts w:ascii="Tahoma" w:hAnsi="Tahoma" w:cs="Tahoma"/>
                <w:sz w:val="21"/>
                <w:szCs w:val="21"/>
              </w:rPr>
              <w:t>Refreeze. May lose some texture.</w:t>
            </w:r>
          </w:p>
        </w:tc>
        <w:tc>
          <w:tcPr>
            <w:tcW w:w="1710" w:type="dxa"/>
            <w:shd w:val="clear" w:color="auto" w:fill="auto"/>
          </w:tcPr>
          <w:p w14:paraId="44E9088A" w14:textId="77777777" w:rsidR="00B3611D" w:rsidRPr="002227C5" w:rsidRDefault="00B3611D" w:rsidP="00BC41EF">
            <w:pPr>
              <w:jc w:val="center"/>
              <w:rPr>
                <w:rFonts w:ascii="Tahoma" w:hAnsi="Tahoma" w:cs="Tahoma"/>
                <w:sz w:val="21"/>
                <w:szCs w:val="21"/>
              </w:rPr>
            </w:pPr>
          </w:p>
          <w:p w14:paraId="3AF96F5F" w14:textId="77777777" w:rsidR="00B3611D" w:rsidRPr="002227C5" w:rsidRDefault="00B3611D" w:rsidP="00BC41EF">
            <w:pPr>
              <w:jc w:val="center"/>
              <w:rPr>
                <w:rFonts w:ascii="Tahoma" w:hAnsi="Tahoma" w:cs="Tahoma"/>
                <w:sz w:val="16"/>
                <w:szCs w:val="16"/>
              </w:rPr>
            </w:pPr>
            <w:r w:rsidRPr="002227C5">
              <w:rPr>
                <w:rFonts w:ascii="Tahoma" w:hAnsi="Tahoma" w:cs="Tahoma"/>
                <w:sz w:val="21"/>
                <w:szCs w:val="21"/>
              </w:rPr>
              <w:t>Discard</w:t>
            </w:r>
          </w:p>
        </w:tc>
      </w:tr>
      <w:tr w:rsidR="00B3611D" w:rsidRPr="002227C5" w14:paraId="30FA7575" w14:textId="77777777" w:rsidTr="00BC41EF">
        <w:tc>
          <w:tcPr>
            <w:tcW w:w="5940" w:type="dxa"/>
            <w:shd w:val="clear" w:color="auto" w:fill="auto"/>
          </w:tcPr>
          <w:p w14:paraId="40EBFD41" w14:textId="77777777" w:rsidR="00B3611D" w:rsidRPr="002227C5" w:rsidRDefault="00B3611D" w:rsidP="00BC41EF">
            <w:pPr>
              <w:rPr>
                <w:rFonts w:ascii="Tahoma" w:hAnsi="Tahoma" w:cs="Tahoma"/>
                <w:sz w:val="16"/>
                <w:szCs w:val="16"/>
              </w:rPr>
            </w:pPr>
          </w:p>
          <w:p w14:paraId="385F71D8" w14:textId="77777777" w:rsidR="00B3611D" w:rsidRPr="002227C5" w:rsidRDefault="00B3611D" w:rsidP="00BC41EF">
            <w:pPr>
              <w:rPr>
                <w:rFonts w:ascii="Tahoma" w:hAnsi="Tahoma" w:cs="Tahoma"/>
                <w:sz w:val="21"/>
                <w:szCs w:val="21"/>
              </w:rPr>
            </w:pPr>
            <w:r w:rsidRPr="002227C5">
              <w:rPr>
                <w:rFonts w:ascii="Tahoma" w:hAnsi="Tahoma" w:cs="Tahoma"/>
                <w:sz w:val="21"/>
                <w:szCs w:val="21"/>
              </w:rPr>
              <w:t>Eggs (out of shell) and egg products</w:t>
            </w:r>
          </w:p>
          <w:p w14:paraId="409F2D08" w14:textId="77777777" w:rsidR="00B3611D" w:rsidRPr="002227C5" w:rsidRDefault="00B3611D" w:rsidP="00BC41EF">
            <w:pPr>
              <w:rPr>
                <w:rFonts w:ascii="Tahoma" w:hAnsi="Tahoma" w:cs="Tahoma"/>
                <w:sz w:val="16"/>
                <w:szCs w:val="16"/>
              </w:rPr>
            </w:pPr>
          </w:p>
        </w:tc>
        <w:tc>
          <w:tcPr>
            <w:tcW w:w="2520" w:type="dxa"/>
            <w:shd w:val="clear" w:color="auto" w:fill="auto"/>
          </w:tcPr>
          <w:p w14:paraId="358F6346" w14:textId="77777777" w:rsidR="00B3611D" w:rsidRPr="002227C5" w:rsidRDefault="00B3611D" w:rsidP="00BC41EF">
            <w:pPr>
              <w:rPr>
                <w:rFonts w:ascii="Tahoma" w:hAnsi="Tahoma" w:cs="Tahoma"/>
                <w:sz w:val="16"/>
                <w:szCs w:val="16"/>
              </w:rPr>
            </w:pPr>
          </w:p>
          <w:p w14:paraId="58E04653" w14:textId="77777777" w:rsidR="00B3611D" w:rsidRPr="002227C5" w:rsidRDefault="00B3611D" w:rsidP="00BC41EF">
            <w:pPr>
              <w:jc w:val="center"/>
              <w:rPr>
                <w:rFonts w:ascii="Tahoma" w:hAnsi="Tahoma" w:cs="Tahoma"/>
                <w:sz w:val="16"/>
                <w:szCs w:val="16"/>
              </w:rPr>
            </w:pPr>
            <w:r w:rsidRPr="002227C5">
              <w:rPr>
                <w:rFonts w:ascii="Tahoma" w:hAnsi="Tahoma" w:cs="Tahoma"/>
                <w:sz w:val="21"/>
                <w:szCs w:val="21"/>
              </w:rPr>
              <w:t>Refreeze</w:t>
            </w:r>
          </w:p>
        </w:tc>
        <w:tc>
          <w:tcPr>
            <w:tcW w:w="1710" w:type="dxa"/>
            <w:shd w:val="clear" w:color="auto" w:fill="auto"/>
          </w:tcPr>
          <w:p w14:paraId="2EF6CC73" w14:textId="77777777" w:rsidR="00B3611D" w:rsidRPr="002227C5" w:rsidRDefault="00B3611D" w:rsidP="00BC41EF">
            <w:pPr>
              <w:rPr>
                <w:rFonts w:ascii="Tahoma" w:hAnsi="Tahoma" w:cs="Tahoma"/>
                <w:sz w:val="16"/>
                <w:szCs w:val="16"/>
              </w:rPr>
            </w:pPr>
          </w:p>
          <w:p w14:paraId="4D0E19A4"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Discard</w:t>
            </w:r>
          </w:p>
        </w:tc>
      </w:tr>
      <w:tr w:rsidR="00B3611D" w:rsidRPr="002227C5" w14:paraId="5D533095" w14:textId="77777777" w:rsidTr="00BC41EF">
        <w:tc>
          <w:tcPr>
            <w:tcW w:w="5940" w:type="dxa"/>
            <w:shd w:val="clear" w:color="auto" w:fill="auto"/>
          </w:tcPr>
          <w:p w14:paraId="1378CAEB" w14:textId="77777777" w:rsidR="00B3611D" w:rsidRPr="002227C5" w:rsidRDefault="00B3611D" w:rsidP="00BC41EF">
            <w:pPr>
              <w:rPr>
                <w:rFonts w:ascii="Tahoma" w:hAnsi="Tahoma" w:cs="Tahoma"/>
                <w:sz w:val="16"/>
                <w:szCs w:val="16"/>
              </w:rPr>
            </w:pPr>
          </w:p>
          <w:p w14:paraId="1C0D62CE" w14:textId="77777777" w:rsidR="00B3611D" w:rsidRPr="002227C5" w:rsidRDefault="00B3611D" w:rsidP="00BC41EF">
            <w:pPr>
              <w:rPr>
                <w:rFonts w:ascii="Tahoma" w:hAnsi="Tahoma" w:cs="Tahoma"/>
                <w:sz w:val="21"/>
                <w:szCs w:val="21"/>
              </w:rPr>
            </w:pPr>
            <w:r w:rsidRPr="002227C5">
              <w:rPr>
                <w:rFonts w:ascii="Tahoma" w:hAnsi="Tahoma" w:cs="Tahoma"/>
                <w:sz w:val="21"/>
                <w:szCs w:val="21"/>
              </w:rPr>
              <w:t>Ice cream, frozen yogurt</w:t>
            </w:r>
          </w:p>
          <w:p w14:paraId="48942C9C" w14:textId="77777777" w:rsidR="00B3611D" w:rsidRPr="002227C5" w:rsidRDefault="00B3611D" w:rsidP="00BC41EF">
            <w:pPr>
              <w:rPr>
                <w:rFonts w:ascii="Tahoma" w:hAnsi="Tahoma" w:cs="Tahoma"/>
                <w:sz w:val="16"/>
                <w:szCs w:val="16"/>
              </w:rPr>
            </w:pPr>
          </w:p>
        </w:tc>
        <w:tc>
          <w:tcPr>
            <w:tcW w:w="2520" w:type="dxa"/>
            <w:shd w:val="clear" w:color="auto" w:fill="auto"/>
          </w:tcPr>
          <w:p w14:paraId="77804A37" w14:textId="77777777" w:rsidR="00B3611D" w:rsidRPr="002227C5" w:rsidRDefault="00B3611D" w:rsidP="00BC41EF">
            <w:pPr>
              <w:rPr>
                <w:rFonts w:ascii="Tahoma" w:hAnsi="Tahoma" w:cs="Tahoma"/>
                <w:sz w:val="16"/>
                <w:szCs w:val="16"/>
              </w:rPr>
            </w:pPr>
          </w:p>
          <w:p w14:paraId="0FAC0F41"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Discard</w:t>
            </w:r>
          </w:p>
        </w:tc>
        <w:tc>
          <w:tcPr>
            <w:tcW w:w="1710" w:type="dxa"/>
            <w:shd w:val="clear" w:color="auto" w:fill="auto"/>
          </w:tcPr>
          <w:p w14:paraId="56D1DA0C" w14:textId="77777777" w:rsidR="00B3611D" w:rsidRPr="002227C5" w:rsidRDefault="00B3611D" w:rsidP="00BC41EF">
            <w:pPr>
              <w:rPr>
                <w:rFonts w:ascii="Tahoma" w:hAnsi="Tahoma" w:cs="Tahoma"/>
                <w:sz w:val="16"/>
                <w:szCs w:val="16"/>
              </w:rPr>
            </w:pPr>
          </w:p>
          <w:p w14:paraId="4BA6E95B"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Discard</w:t>
            </w:r>
          </w:p>
        </w:tc>
      </w:tr>
      <w:tr w:rsidR="00B3611D" w:rsidRPr="002227C5" w14:paraId="0E031673" w14:textId="77777777" w:rsidTr="00BC41EF">
        <w:tc>
          <w:tcPr>
            <w:tcW w:w="5940" w:type="dxa"/>
            <w:shd w:val="clear" w:color="auto" w:fill="auto"/>
          </w:tcPr>
          <w:p w14:paraId="5B7BACE1" w14:textId="77777777" w:rsidR="00B3611D" w:rsidRPr="002227C5" w:rsidRDefault="00B3611D" w:rsidP="00BC41EF">
            <w:pPr>
              <w:rPr>
                <w:rFonts w:ascii="Tahoma" w:hAnsi="Tahoma" w:cs="Tahoma"/>
                <w:sz w:val="16"/>
                <w:szCs w:val="16"/>
              </w:rPr>
            </w:pPr>
          </w:p>
          <w:p w14:paraId="32A40B08" w14:textId="77777777" w:rsidR="00B3611D" w:rsidRPr="002227C5" w:rsidRDefault="00B3611D" w:rsidP="00BC41EF">
            <w:pPr>
              <w:rPr>
                <w:rFonts w:ascii="Tahoma" w:hAnsi="Tahoma" w:cs="Tahoma"/>
                <w:sz w:val="21"/>
                <w:szCs w:val="21"/>
              </w:rPr>
            </w:pPr>
            <w:r w:rsidRPr="002227C5">
              <w:rPr>
                <w:rFonts w:ascii="Tahoma" w:hAnsi="Tahoma" w:cs="Tahoma"/>
                <w:sz w:val="21"/>
                <w:szCs w:val="21"/>
              </w:rPr>
              <w:t>Hard cheeses</w:t>
            </w:r>
          </w:p>
          <w:p w14:paraId="5A47FCD5" w14:textId="77777777" w:rsidR="00B3611D" w:rsidRPr="002227C5" w:rsidRDefault="00B3611D" w:rsidP="00BC41EF">
            <w:pPr>
              <w:rPr>
                <w:rFonts w:ascii="Tahoma" w:hAnsi="Tahoma" w:cs="Tahoma"/>
                <w:sz w:val="16"/>
                <w:szCs w:val="16"/>
              </w:rPr>
            </w:pPr>
          </w:p>
        </w:tc>
        <w:tc>
          <w:tcPr>
            <w:tcW w:w="2520" w:type="dxa"/>
            <w:shd w:val="clear" w:color="auto" w:fill="auto"/>
          </w:tcPr>
          <w:p w14:paraId="16BB69CC" w14:textId="77777777" w:rsidR="00B3611D" w:rsidRPr="002227C5" w:rsidRDefault="00B3611D" w:rsidP="00BC41EF">
            <w:pPr>
              <w:rPr>
                <w:rFonts w:ascii="Tahoma" w:hAnsi="Tahoma" w:cs="Tahoma"/>
                <w:sz w:val="21"/>
                <w:szCs w:val="21"/>
              </w:rPr>
            </w:pPr>
          </w:p>
          <w:p w14:paraId="2ED67899"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Refreeze</w:t>
            </w:r>
          </w:p>
        </w:tc>
        <w:tc>
          <w:tcPr>
            <w:tcW w:w="1710" w:type="dxa"/>
            <w:shd w:val="clear" w:color="auto" w:fill="auto"/>
          </w:tcPr>
          <w:p w14:paraId="74DD55FA" w14:textId="77777777" w:rsidR="00B3611D" w:rsidRPr="002227C5" w:rsidRDefault="00B3611D" w:rsidP="00BC41EF">
            <w:pPr>
              <w:rPr>
                <w:rFonts w:ascii="Tahoma" w:hAnsi="Tahoma" w:cs="Tahoma"/>
                <w:sz w:val="21"/>
                <w:szCs w:val="21"/>
              </w:rPr>
            </w:pPr>
          </w:p>
          <w:p w14:paraId="6A385433"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Refreeze</w:t>
            </w:r>
          </w:p>
        </w:tc>
      </w:tr>
      <w:tr w:rsidR="00B3611D" w:rsidRPr="002227C5" w14:paraId="66163849" w14:textId="77777777" w:rsidTr="00BC41EF">
        <w:tc>
          <w:tcPr>
            <w:tcW w:w="5940" w:type="dxa"/>
            <w:shd w:val="clear" w:color="auto" w:fill="auto"/>
          </w:tcPr>
          <w:p w14:paraId="2780FF2A" w14:textId="77777777" w:rsidR="00B3611D" w:rsidRPr="002227C5" w:rsidRDefault="00B3611D" w:rsidP="00BC41EF">
            <w:pPr>
              <w:rPr>
                <w:rFonts w:ascii="Tahoma" w:hAnsi="Tahoma" w:cs="Tahoma"/>
                <w:sz w:val="16"/>
                <w:szCs w:val="16"/>
              </w:rPr>
            </w:pPr>
          </w:p>
          <w:p w14:paraId="1AC9A961" w14:textId="77777777" w:rsidR="00B3611D" w:rsidRPr="002227C5" w:rsidRDefault="00B3611D" w:rsidP="00BC41EF">
            <w:pPr>
              <w:rPr>
                <w:rFonts w:ascii="Tahoma" w:hAnsi="Tahoma" w:cs="Tahoma"/>
                <w:sz w:val="21"/>
                <w:szCs w:val="21"/>
              </w:rPr>
            </w:pPr>
            <w:r w:rsidRPr="002227C5">
              <w:rPr>
                <w:rFonts w:ascii="Tahoma" w:hAnsi="Tahoma" w:cs="Tahoma"/>
                <w:sz w:val="21"/>
                <w:szCs w:val="21"/>
              </w:rPr>
              <w:t>Shredded cheeses, Casseroles containing milk, cream, eggs, soft cheeses, Cheesecake</w:t>
            </w:r>
          </w:p>
          <w:p w14:paraId="4573ADC7" w14:textId="77777777" w:rsidR="00B3611D" w:rsidRPr="002227C5" w:rsidRDefault="00B3611D" w:rsidP="00BC41EF">
            <w:pPr>
              <w:rPr>
                <w:rFonts w:ascii="Tahoma" w:hAnsi="Tahoma" w:cs="Tahoma"/>
                <w:sz w:val="16"/>
                <w:szCs w:val="16"/>
              </w:rPr>
            </w:pPr>
          </w:p>
        </w:tc>
        <w:tc>
          <w:tcPr>
            <w:tcW w:w="2520" w:type="dxa"/>
            <w:shd w:val="clear" w:color="auto" w:fill="auto"/>
          </w:tcPr>
          <w:p w14:paraId="01DE8656" w14:textId="77777777" w:rsidR="00B3611D" w:rsidRPr="002227C5" w:rsidRDefault="00B3611D" w:rsidP="00BC41EF">
            <w:pPr>
              <w:rPr>
                <w:rFonts w:ascii="Tahoma" w:hAnsi="Tahoma" w:cs="Tahoma"/>
                <w:sz w:val="16"/>
                <w:szCs w:val="16"/>
              </w:rPr>
            </w:pPr>
          </w:p>
          <w:p w14:paraId="50D438F4"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Refreeze</w:t>
            </w:r>
          </w:p>
          <w:p w14:paraId="7899CCD2" w14:textId="77777777" w:rsidR="00B3611D" w:rsidRPr="002227C5" w:rsidRDefault="00B3611D" w:rsidP="00BC41EF">
            <w:pPr>
              <w:jc w:val="center"/>
              <w:rPr>
                <w:rFonts w:ascii="Tahoma" w:hAnsi="Tahoma" w:cs="Tahoma"/>
                <w:sz w:val="21"/>
                <w:szCs w:val="21"/>
              </w:rPr>
            </w:pPr>
          </w:p>
        </w:tc>
        <w:tc>
          <w:tcPr>
            <w:tcW w:w="1710" w:type="dxa"/>
            <w:shd w:val="clear" w:color="auto" w:fill="auto"/>
          </w:tcPr>
          <w:p w14:paraId="3F537F83" w14:textId="77777777" w:rsidR="00B3611D" w:rsidRPr="002227C5" w:rsidRDefault="00B3611D" w:rsidP="00BC41EF">
            <w:pPr>
              <w:jc w:val="center"/>
              <w:rPr>
                <w:rFonts w:ascii="Tahoma" w:hAnsi="Tahoma" w:cs="Tahoma"/>
                <w:sz w:val="16"/>
                <w:szCs w:val="16"/>
              </w:rPr>
            </w:pPr>
          </w:p>
          <w:p w14:paraId="014F9BBC"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Discard</w:t>
            </w:r>
          </w:p>
        </w:tc>
      </w:tr>
      <w:tr w:rsidR="00B3611D" w:rsidRPr="002227C5" w14:paraId="058D19CD" w14:textId="77777777" w:rsidTr="00BC41EF">
        <w:tc>
          <w:tcPr>
            <w:tcW w:w="5940" w:type="dxa"/>
            <w:shd w:val="clear" w:color="auto" w:fill="auto"/>
          </w:tcPr>
          <w:p w14:paraId="7D7A432D" w14:textId="77777777" w:rsidR="00B3611D" w:rsidRPr="002227C5" w:rsidRDefault="00B3611D" w:rsidP="00BC41EF">
            <w:pPr>
              <w:rPr>
                <w:rFonts w:ascii="Tahoma" w:hAnsi="Tahoma" w:cs="Tahoma"/>
                <w:sz w:val="16"/>
                <w:szCs w:val="16"/>
              </w:rPr>
            </w:pPr>
          </w:p>
          <w:p w14:paraId="567007E9" w14:textId="77777777" w:rsidR="00B3611D" w:rsidRPr="002227C5" w:rsidRDefault="00B3611D" w:rsidP="00BC41EF">
            <w:pPr>
              <w:rPr>
                <w:rFonts w:ascii="Tahoma" w:hAnsi="Tahoma" w:cs="Tahoma"/>
                <w:b/>
              </w:rPr>
            </w:pPr>
            <w:r w:rsidRPr="002227C5">
              <w:rPr>
                <w:rFonts w:ascii="Tahoma" w:hAnsi="Tahoma" w:cs="Tahoma"/>
                <w:b/>
              </w:rPr>
              <w:t>FRUITS</w:t>
            </w:r>
          </w:p>
          <w:p w14:paraId="22EC6B82" w14:textId="77777777" w:rsidR="00B3611D" w:rsidRPr="002227C5" w:rsidRDefault="00B3611D" w:rsidP="00BC41EF">
            <w:pPr>
              <w:rPr>
                <w:rFonts w:ascii="Tahoma" w:hAnsi="Tahoma" w:cs="Tahoma"/>
                <w:sz w:val="21"/>
                <w:szCs w:val="21"/>
              </w:rPr>
            </w:pPr>
            <w:r w:rsidRPr="002227C5">
              <w:rPr>
                <w:rFonts w:ascii="Tahoma" w:hAnsi="Tahoma" w:cs="Tahoma"/>
              </w:rPr>
              <w:t xml:space="preserve"> Juices</w:t>
            </w:r>
          </w:p>
        </w:tc>
        <w:tc>
          <w:tcPr>
            <w:tcW w:w="2520" w:type="dxa"/>
            <w:shd w:val="clear" w:color="auto" w:fill="auto"/>
          </w:tcPr>
          <w:p w14:paraId="62E52959" w14:textId="77777777" w:rsidR="00B3611D" w:rsidRPr="002227C5" w:rsidRDefault="00B3611D" w:rsidP="00BC41EF">
            <w:pPr>
              <w:rPr>
                <w:rFonts w:ascii="Tahoma" w:hAnsi="Tahoma" w:cs="Tahoma"/>
                <w:sz w:val="16"/>
                <w:szCs w:val="16"/>
              </w:rPr>
            </w:pPr>
          </w:p>
          <w:p w14:paraId="0C703458" w14:textId="77777777" w:rsidR="00B3611D" w:rsidRPr="002227C5" w:rsidRDefault="00B3611D" w:rsidP="00BC41EF">
            <w:pPr>
              <w:jc w:val="center"/>
              <w:rPr>
                <w:rFonts w:ascii="Tahoma" w:hAnsi="Tahoma" w:cs="Tahoma"/>
                <w:sz w:val="21"/>
                <w:szCs w:val="21"/>
              </w:rPr>
            </w:pPr>
          </w:p>
          <w:p w14:paraId="4794D4DB"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Refreeze</w:t>
            </w:r>
          </w:p>
        </w:tc>
        <w:tc>
          <w:tcPr>
            <w:tcW w:w="1710" w:type="dxa"/>
            <w:shd w:val="clear" w:color="auto" w:fill="auto"/>
          </w:tcPr>
          <w:p w14:paraId="33B6BAF0" w14:textId="77777777" w:rsidR="00B3611D" w:rsidRPr="002227C5" w:rsidRDefault="00B3611D" w:rsidP="00BC41EF">
            <w:pPr>
              <w:rPr>
                <w:rFonts w:ascii="Tahoma" w:hAnsi="Tahoma" w:cs="Tahoma"/>
                <w:sz w:val="16"/>
                <w:szCs w:val="16"/>
              </w:rPr>
            </w:pPr>
          </w:p>
          <w:p w14:paraId="042E59D0" w14:textId="77777777" w:rsidR="00B3611D" w:rsidRPr="002227C5" w:rsidRDefault="00B3611D" w:rsidP="00BC41EF">
            <w:pPr>
              <w:jc w:val="center"/>
              <w:rPr>
                <w:rFonts w:ascii="Tahoma" w:hAnsi="Tahoma" w:cs="Tahoma"/>
                <w:sz w:val="21"/>
                <w:szCs w:val="21"/>
              </w:rPr>
            </w:pPr>
          </w:p>
          <w:p w14:paraId="01384520"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Refreeze. Discard if mold, yeasty smell, or sliminess develops.</w:t>
            </w:r>
          </w:p>
          <w:p w14:paraId="66C097D1" w14:textId="77777777" w:rsidR="00B3611D" w:rsidRPr="002227C5" w:rsidRDefault="00B3611D" w:rsidP="00BC41EF">
            <w:pPr>
              <w:jc w:val="center"/>
              <w:rPr>
                <w:rFonts w:ascii="Tahoma" w:hAnsi="Tahoma" w:cs="Tahoma"/>
                <w:sz w:val="21"/>
                <w:szCs w:val="21"/>
              </w:rPr>
            </w:pPr>
          </w:p>
        </w:tc>
      </w:tr>
      <w:tr w:rsidR="00B3611D" w:rsidRPr="002227C5" w14:paraId="45053A33" w14:textId="77777777" w:rsidTr="00BC41EF">
        <w:tc>
          <w:tcPr>
            <w:tcW w:w="5940" w:type="dxa"/>
            <w:shd w:val="clear" w:color="auto" w:fill="auto"/>
          </w:tcPr>
          <w:p w14:paraId="1123897E" w14:textId="77777777" w:rsidR="00B3611D" w:rsidRPr="002227C5" w:rsidRDefault="00B3611D" w:rsidP="00BC41EF">
            <w:pPr>
              <w:rPr>
                <w:rFonts w:ascii="Tahoma" w:hAnsi="Tahoma" w:cs="Tahoma"/>
                <w:sz w:val="16"/>
                <w:szCs w:val="16"/>
              </w:rPr>
            </w:pPr>
          </w:p>
          <w:p w14:paraId="1B5E6D35" w14:textId="77777777" w:rsidR="00B3611D" w:rsidRPr="002227C5" w:rsidRDefault="00B3611D" w:rsidP="00BC41EF">
            <w:pPr>
              <w:rPr>
                <w:rFonts w:ascii="Tahoma" w:hAnsi="Tahoma" w:cs="Tahoma"/>
              </w:rPr>
            </w:pPr>
            <w:r w:rsidRPr="002227C5">
              <w:rPr>
                <w:rFonts w:ascii="Tahoma" w:hAnsi="Tahoma" w:cs="Tahoma"/>
              </w:rPr>
              <w:t>Home or commercially packaged or blanched.</w:t>
            </w:r>
          </w:p>
          <w:p w14:paraId="10905A35" w14:textId="77777777" w:rsidR="00B3611D" w:rsidRPr="002227C5" w:rsidRDefault="00B3611D" w:rsidP="00BC41EF">
            <w:pPr>
              <w:rPr>
                <w:rFonts w:ascii="Tahoma" w:hAnsi="Tahoma" w:cs="Tahoma"/>
              </w:rPr>
            </w:pPr>
          </w:p>
          <w:p w14:paraId="0CE14F77" w14:textId="77777777" w:rsidR="00B3611D" w:rsidRPr="002227C5" w:rsidRDefault="00B3611D" w:rsidP="00BC41EF">
            <w:pPr>
              <w:rPr>
                <w:rFonts w:ascii="Tahoma" w:hAnsi="Tahoma" w:cs="Tahoma"/>
                <w:sz w:val="21"/>
                <w:szCs w:val="21"/>
              </w:rPr>
            </w:pPr>
          </w:p>
        </w:tc>
        <w:tc>
          <w:tcPr>
            <w:tcW w:w="2520" w:type="dxa"/>
            <w:shd w:val="clear" w:color="auto" w:fill="auto"/>
          </w:tcPr>
          <w:p w14:paraId="3AB24227" w14:textId="77777777" w:rsidR="00B3611D" w:rsidRPr="002227C5" w:rsidRDefault="00B3611D" w:rsidP="00BC41EF">
            <w:pPr>
              <w:jc w:val="center"/>
              <w:rPr>
                <w:rFonts w:ascii="Tahoma" w:hAnsi="Tahoma" w:cs="Tahoma"/>
                <w:sz w:val="16"/>
                <w:szCs w:val="16"/>
              </w:rPr>
            </w:pPr>
          </w:p>
          <w:p w14:paraId="63A0954D"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Refreeze.  Will change texture and flavor.</w:t>
            </w:r>
          </w:p>
        </w:tc>
        <w:tc>
          <w:tcPr>
            <w:tcW w:w="1710" w:type="dxa"/>
            <w:shd w:val="clear" w:color="auto" w:fill="auto"/>
          </w:tcPr>
          <w:p w14:paraId="228CA196" w14:textId="77777777" w:rsidR="00B3611D" w:rsidRPr="002227C5" w:rsidRDefault="00B3611D" w:rsidP="00BC41EF">
            <w:pPr>
              <w:jc w:val="center"/>
              <w:rPr>
                <w:rFonts w:ascii="Tahoma" w:hAnsi="Tahoma" w:cs="Tahoma"/>
                <w:sz w:val="16"/>
                <w:szCs w:val="16"/>
              </w:rPr>
            </w:pPr>
          </w:p>
          <w:p w14:paraId="081FBF94"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 xml:space="preserve"> Discard if mold, yeasty smell, or sliminess develops.</w:t>
            </w:r>
          </w:p>
        </w:tc>
      </w:tr>
      <w:tr w:rsidR="00B3611D" w:rsidRPr="002227C5" w14:paraId="23672F8D" w14:textId="77777777" w:rsidTr="00BC41EF">
        <w:tc>
          <w:tcPr>
            <w:tcW w:w="5940" w:type="dxa"/>
            <w:shd w:val="clear" w:color="auto" w:fill="auto"/>
          </w:tcPr>
          <w:p w14:paraId="7496A186" w14:textId="77777777" w:rsidR="00B3611D" w:rsidRPr="002227C5" w:rsidRDefault="00B3611D" w:rsidP="00BC41EF">
            <w:pPr>
              <w:rPr>
                <w:rFonts w:ascii="Tahoma" w:hAnsi="Tahoma" w:cs="Tahoma"/>
                <w:sz w:val="22"/>
                <w:szCs w:val="22"/>
              </w:rPr>
            </w:pPr>
          </w:p>
          <w:p w14:paraId="51BF7A34" w14:textId="77777777" w:rsidR="00B3611D" w:rsidRPr="002227C5" w:rsidRDefault="00B3611D" w:rsidP="00BC41EF">
            <w:pPr>
              <w:rPr>
                <w:rFonts w:ascii="Tahoma" w:hAnsi="Tahoma" w:cs="Tahoma"/>
                <w:b/>
                <w:sz w:val="22"/>
                <w:szCs w:val="22"/>
              </w:rPr>
            </w:pPr>
            <w:r w:rsidRPr="002227C5">
              <w:rPr>
                <w:rFonts w:ascii="Tahoma" w:hAnsi="Tahoma" w:cs="Tahoma"/>
                <w:b/>
                <w:sz w:val="22"/>
                <w:szCs w:val="22"/>
              </w:rPr>
              <w:t xml:space="preserve">VEGETABLES </w:t>
            </w:r>
          </w:p>
          <w:p w14:paraId="39C005B7" w14:textId="77777777" w:rsidR="00B3611D" w:rsidRPr="002227C5" w:rsidRDefault="00B3611D" w:rsidP="00BC41EF">
            <w:pPr>
              <w:rPr>
                <w:rFonts w:ascii="Tahoma" w:hAnsi="Tahoma" w:cs="Tahoma"/>
                <w:sz w:val="22"/>
                <w:szCs w:val="22"/>
              </w:rPr>
            </w:pPr>
            <w:r w:rsidRPr="002227C5">
              <w:rPr>
                <w:rFonts w:ascii="Tahoma" w:hAnsi="Tahoma" w:cs="Tahoma"/>
                <w:sz w:val="22"/>
                <w:szCs w:val="22"/>
              </w:rPr>
              <w:t>Juices</w:t>
            </w:r>
          </w:p>
        </w:tc>
        <w:tc>
          <w:tcPr>
            <w:tcW w:w="2520" w:type="dxa"/>
            <w:shd w:val="clear" w:color="auto" w:fill="auto"/>
          </w:tcPr>
          <w:p w14:paraId="16A81BBE" w14:textId="77777777" w:rsidR="00B3611D" w:rsidRPr="002227C5" w:rsidRDefault="00B3611D" w:rsidP="00BC41EF">
            <w:pPr>
              <w:rPr>
                <w:rFonts w:ascii="Tahoma" w:hAnsi="Tahoma" w:cs="Tahoma"/>
                <w:sz w:val="22"/>
                <w:szCs w:val="22"/>
              </w:rPr>
            </w:pPr>
          </w:p>
          <w:p w14:paraId="4A3D0ED5" w14:textId="77777777" w:rsidR="00B3611D" w:rsidRPr="002227C5" w:rsidRDefault="00B3611D" w:rsidP="00BC41EF">
            <w:pPr>
              <w:jc w:val="center"/>
              <w:rPr>
                <w:rFonts w:ascii="Tahoma" w:hAnsi="Tahoma" w:cs="Tahoma"/>
                <w:sz w:val="22"/>
                <w:szCs w:val="22"/>
              </w:rPr>
            </w:pPr>
          </w:p>
          <w:p w14:paraId="236ECDCF" w14:textId="77777777" w:rsidR="00B3611D" w:rsidRPr="002227C5" w:rsidRDefault="00B3611D" w:rsidP="00BC41EF">
            <w:pPr>
              <w:jc w:val="center"/>
              <w:rPr>
                <w:rFonts w:ascii="Tahoma" w:hAnsi="Tahoma" w:cs="Tahoma"/>
                <w:sz w:val="22"/>
                <w:szCs w:val="22"/>
              </w:rPr>
            </w:pPr>
            <w:r w:rsidRPr="002227C5">
              <w:rPr>
                <w:rFonts w:ascii="Tahoma" w:hAnsi="Tahoma" w:cs="Tahoma"/>
                <w:sz w:val="22"/>
                <w:szCs w:val="22"/>
              </w:rPr>
              <w:t>Refreeze</w:t>
            </w:r>
          </w:p>
        </w:tc>
        <w:tc>
          <w:tcPr>
            <w:tcW w:w="1710" w:type="dxa"/>
            <w:shd w:val="clear" w:color="auto" w:fill="auto"/>
          </w:tcPr>
          <w:p w14:paraId="6CDA3C2A" w14:textId="77777777" w:rsidR="00B3611D" w:rsidRPr="002227C5" w:rsidRDefault="00B3611D" w:rsidP="00BC41EF">
            <w:pPr>
              <w:jc w:val="center"/>
              <w:rPr>
                <w:rFonts w:ascii="Tahoma" w:hAnsi="Tahoma" w:cs="Tahoma"/>
                <w:sz w:val="22"/>
                <w:szCs w:val="22"/>
              </w:rPr>
            </w:pPr>
          </w:p>
          <w:p w14:paraId="0B42F96B" w14:textId="11B1CE19" w:rsidR="00B3611D" w:rsidRPr="002227C5" w:rsidRDefault="00B3611D" w:rsidP="00BC41EF">
            <w:pPr>
              <w:jc w:val="center"/>
              <w:rPr>
                <w:rFonts w:ascii="Tahoma" w:hAnsi="Tahoma" w:cs="Tahoma"/>
                <w:sz w:val="22"/>
                <w:szCs w:val="22"/>
              </w:rPr>
            </w:pPr>
            <w:r w:rsidRPr="002227C5">
              <w:rPr>
                <w:rFonts w:ascii="Tahoma" w:hAnsi="Tahoma" w:cs="Tahoma"/>
                <w:sz w:val="22"/>
                <w:szCs w:val="22"/>
              </w:rPr>
              <w:t>Discard after held above 41ºF for 6 hours.</w:t>
            </w:r>
          </w:p>
        </w:tc>
      </w:tr>
    </w:tbl>
    <w:p w14:paraId="4897F81C" w14:textId="77777777" w:rsidR="00B3611D" w:rsidRPr="002227C5" w:rsidRDefault="00B3611D" w:rsidP="00B3611D">
      <w:pPr>
        <w:pStyle w:val="Default"/>
        <w:jc w:val="center"/>
        <w:rPr>
          <w:rFonts w:ascii="Tahoma" w:hAnsi="Tahoma" w:cs="Tahoma"/>
          <w:b/>
          <w:sz w:val="28"/>
          <w:szCs w:val="28"/>
        </w:rPr>
      </w:pPr>
      <w:r w:rsidRPr="002227C5">
        <w:br w:type="page"/>
      </w:r>
      <w:r w:rsidRPr="002227C5">
        <w:rPr>
          <w:rFonts w:ascii="Tahoma" w:hAnsi="Tahoma" w:cs="Tahoma"/>
          <w:b/>
          <w:sz w:val="28"/>
          <w:szCs w:val="28"/>
        </w:rPr>
        <w:lastRenderedPageBreak/>
        <w:t>Frozen Foods, continued</w:t>
      </w:r>
    </w:p>
    <w:tbl>
      <w:tblPr>
        <w:tblW w:w="1017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40"/>
        <w:gridCol w:w="2520"/>
        <w:gridCol w:w="1710"/>
      </w:tblGrid>
      <w:tr w:rsidR="00B3611D" w:rsidRPr="002227C5" w14:paraId="4609BAA5" w14:textId="77777777" w:rsidTr="00BC41EF">
        <w:tc>
          <w:tcPr>
            <w:tcW w:w="5940" w:type="dxa"/>
            <w:tcBorders>
              <w:top w:val="single" w:sz="4" w:space="0" w:color="000000"/>
            </w:tcBorders>
            <w:shd w:val="clear" w:color="auto" w:fill="auto"/>
          </w:tcPr>
          <w:p w14:paraId="09161361" w14:textId="77777777" w:rsidR="00B3611D" w:rsidRPr="002227C5" w:rsidRDefault="00B3611D" w:rsidP="00BC41EF">
            <w:pPr>
              <w:rPr>
                <w:rFonts w:ascii="Tahoma" w:hAnsi="Tahoma" w:cs="Tahoma"/>
              </w:rPr>
            </w:pPr>
            <w:r w:rsidRPr="002227C5">
              <w:rPr>
                <w:rFonts w:ascii="Tahoma" w:hAnsi="Tahoma" w:cs="Tahoma"/>
                <w:b/>
              </w:rPr>
              <w:t>When to Save and When to Throw It Out</w:t>
            </w:r>
          </w:p>
        </w:tc>
        <w:tc>
          <w:tcPr>
            <w:tcW w:w="2520" w:type="dxa"/>
            <w:tcBorders>
              <w:top w:val="single" w:sz="4" w:space="0" w:color="000000"/>
            </w:tcBorders>
            <w:shd w:val="clear" w:color="auto" w:fill="auto"/>
          </w:tcPr>
          <w:p w14:paraId="2EF23579" w14:textId="77777777" w:rsidR="00B3611D" w:rsidRPr="002227C5" w:rsidRDefault="00B3611D" w:rsidP="00BC41EF">
            <w:pPr>
              <w:rPr>
                <w:rFonts w:ascii="Tahoma" w:hAnsi="Tahoma" w:cs="Tahoma"/>
              </w:rPr>
            </w:pPr>
          </w:p>
        </w:tc>
        <w:tc>
          <w:tcPr>
            <w:tcW w:w="1710" w:type="dxa"/>
            <w:tcBorders>
              <w:top w:val="single" w:sz="4" w:space="0" w:color="000000"/>
            </w:tcBorders>
            <w:shd w:val="clear" w:color="auto" w:fill="auto"/>
          </w:tcPr>
          <w:p w14:paraId="1CFA3681" w14:textId="77777777" w:rsidR="00B3611D" w:rsidRPr="002227C5" w:rsidRDefault="00B3611D" w:rsidP="00BC41EF">
            <w:pPr>
              <w:rPr>
                <w:rFonts w:ascii="Tahoma" w:hAnsi="Tahoma" w:cs="Tahoma"/>
              </w:rPr>
            </w:pPr>
          </w:p>
        </w:tc>
      </w:tr>
      <w:tr w:rsidR="00B3611D" w:rsidRPr="002227C5" w14:paraId="77674010" w14:textId="77777777" w:rsidTr="00BC41EF">
        <w:tc>
          <w:tcPr>
            <w:tcW w:w="5940" w:type="dxa"/>
            <w:shd w:val="clear" w:color="auto" w:fill="auto"/>
          </w:tcPr>
          <w:p w14:paraId="7E4A263A" w14:textId="77777777" w:rsidR="00B3611D" w:rsidRPr="002227C5" w:rsidRDefault="00B3611D" w:rsidP="00BC41EF">
            <w:pPr>
              <w:rPr>
                <w:rFonts w:ascii="Tahoma" w:hAnsi="Tahoma" w:cs="Tahoma"/>
                <w:b/>
                <w:sz w:val="22"/>
                <w:szCs w:val="22"/>
              </w:rPr>
            </w:pPr>
          </w:p>
          <w:p w14:paraId="7DA97A8C" w14:textId="77777777" w:rsidR="00B3611D" w:rsidRPr="002227C5" w:rsidRDefault="00B3611D" w:rsidP="00BC41EF">
            <w:pPr>
              <w:rPr>
                <w:rFonts w:ascii="Tahoma" w:hAnsi="Tahoma" w:cs="Tahoma"/>
                <w:b/>
                <w:sz w:val="22"/>
                <w:szCs w:val="22"/>
              </w:rPr>
            </w:pPr>
            <w:r w:rsidRPr="002227C5">
              <w:rPr>
                <w:rFonts w:ascii="Tahoma" w:hAnsi="Tahoma" w:cs="Tahoma"/>
                <w:b/>
                <w:sz w:val="22"/>
                <w:szCs w:val="22"/>
              </w:rPr>
              <w:t>BREADS, PASTRIES</w:t>
            </w:r>
          </w:p>
          <w:p w14:paraId="69CF5A3F" w14:textId="77777777" w:rsidR="00B3611D" w:rsidRPr="002227C5" w:rsidRDefault="00B3611D" w:rsidP="00BC41EF">
            <w:pPr>
              <w:rPr>
                <w:rFonts w:ascii="Tahoma" w:hAnsi="Tahoma" w:cs="Tahoma"/>
                <w:b/>
                <w:sz w:val="22"/>
                <w:szCs w:val="22"/>
              </w:rPr>
            </w:pPr>
            <w:r w:rsidRPr="002227C5">
              <w:rPr>
                <w:rFonts w:ascii="Tahoma" w:hAnsi="Tahoma" w:cs="Tahoma"/>
                <w:sz w:val="22"/>
                <w:szCs w:val="22"/>
              </w:rPr>
              <w:t>Breads, rolls, muffins, cakes (without custard fillings)</w:t>
            </w:r>
          </w:p>
          <w:p w14:paraId="52C619CC" w14:textId="77777777" w:rsidR="00B3611D" w:rsidRPr="002227C5" w:rsidRDefault="00B3611D" w:rsidP="00BC41EF">
            <w:pPr>
              <w:rPr>
                <w:rFonts w:ascii="Tahoma" w:hAnsi="Tahoma" w:cs="Tahoma"/>
                <w:sz w:val="22"/>
                <w:szCs w:val="22"/>
              </w:rPr>
            </w:pPr>
          </w:p>
          <w:p w14:paraId="14D88B11" w14:textId="77777777" w:rsidR="00B3611D" w:rsidRPr="002227C5" w:rsidRDefault="00B3611D" w:rsidP="00BC41EF">
            <w:pPr>
              <w:rPr>
                <w:rFonts w:ascii="Tahoma" w:hAnsi="Tahoma" w:cs="Tahoma"/>
                <w:sz w:val="22"/>
                <w:szCs w:val="22"/>
              </w:rPr>
            </w:pPr>
            <w:r w:rsidRPr="002227C5">
              <w:rPr>
                <w:rFonts w:ascii="Tahoma" w:hAnsi="Tahoma" w:cs="Tahoma"/>
                <w:sz w:val="22"/>
                <w:szCs w:val="22"/>
              </w:rPr>
              <w:t>Cakes, pies, pastries with custard or cheese filling</w:t>
            </w:r>
          </w:p>
          <w:p w14:paraId="525BCA7D" w14:textId="77777777" w:rsidR="00B3611D" w:rsidRPr="002227C5" w:rsidRDefault="00B3611D" w:rsidP="00BC41EF">
            <w:pPr>
              <w:rPr>
                <w:rFonts w:ascii="Tahoma" w:hAnsi="Tahoma" w:cs="Tahoma"/>
                <w:sz w:val="22"/>
                <w:szCs w:val="22"/>
              </w:rPr>
            </w:pPr>
          </w:p>
          <w:p w14:paraId="267409E9" w14:textId="77777777" w:rsidR="00B3611D" w:rsidRPr="002227C5" w:rsidRDefault="00B3611D" w:rsidP="00BC41EF">
            <w:pPr>
              <w:rPr>
                <w:rFonts w:ascii="Tahoma" w:hAnsi="Tahoma" w:cs="Tahoma"/>
                <w:sz w:val="22"/>
                <w:szCs w:val="22"/>
              </w:rPr>
            </w:pPr>
            <w:r w:rsidRPr="002227C5">
              <w:rPr>
                <w:rFonts w:ascii="Tahoma" w:hAnsi="Tahoma" w:cs="Tahoma"/>
                <w:sz w:val="22"/>
                <w:szCs w:val="22"/>
              </w:rPr>
              <w:t>Pie crusts, commercial and homemade bread dough</w:t>
            </w:r>
          </w:p>
          <w:p w14:paraId="4CACE3B8" w14:textId="77777777" w:rsidR="00B3611D" w:rsidRPr="002227C5" w:rsidRDefault="00B3611D" w:rsidP="00BC41EF">
            <w:pPr>
              <w:rPr>
                <w:rFonts w:ascii="Tahoma" w:hAnsi="Tahoma" w:cs="Tahoma"/>
                <w:sz w:val="22"/>
                <w:szCs w:val="22"/>
              </w:rPr>
            </w:pPr>
          </w:p>
          <w:p w14:paraId="1FA8ECE7" w14:textId="77777777" w:rsidR="00B3611D" w:rsidRPr="002227C5" w:rsidRDefault="00B3611D" w:rsidP="00BC41EF">
            <w:pPr>
              <w:rPr>
                <w:rFonts w:ascii="Tahoma" w:hAnsi="Tahoma" w:cs="Tahoma"/>
                <w:sz w:val="22"/>
                <w:szCs w:val="22"/>
              </w:rPr>
            </w:pPr>
          </w:p>
        </w:tc>
        <w:tc>
          <w:tcPr>
            <w:tcW w:w="2520" w:type="dxa"/>
            <w:shd w:val="clear" w:color="auto" w:fill="auto"/>
          </w:tcPr>
          <w:p w14:paraId="2E951257" w14:textId="77777777" w:rsidR="00B3611D" w:rsidRPr="002227C5" w:rsidRDefault="00B3611D" w:rsidP="00BC41EF">
            <w:pPr>
              <w:rPr>
                <w:rFonts w:ascii="Tahoma" w:hAnsi="Tahoma" w:cs="Tahoma"/>
                <w:sz w:val="22"/>
                <w:szCs w:val="22"/>
              </w:rPr>
            </w:pPr>
          </w:p>
          <w:p w14:paraId="27ED64D4" w14:textId="77777777" w:rsidR="00B3611D" w:rsidRPr="002227C5" w:rsidRDefault="00B3611D" w:rsidP="00BC41EF">
            <w:pPr>
              <w:jc w:val="center"/>
              <w:rPr>
                <w:rFonts w:ascii="Tahoma" w:hAnsi="Tahoma" w:cs="Tahoma"/>
                <w:sz w:val="22"/>
                <w:szCs w:val="22"/>
              </w:rPr>
            </w:pPr>
            <w:r w:rsidRPr="002227C5">
              <w:rPr>
                <w:rFonts w:ascii="Tahoma" w:hAnsi="Tahoma" w:cs="Tahoma"/>
                <w:sz w:val="22"/>
                <w:szCs w:val="22"/>
              </w:rPr>
              <w:t>Refreeze</w:t>
            </w:r>
          </w:p>
          <w:p w14:paraId="5941EEF5" w14:textId="77777777" w:rsidR="00B3611D" w:rsidRPr="002227C5" w:rsidRDefault="00B3611D" w:rsidP="00BC41EF">
            <w:pPr>
              <w:jc w:val="center"/>
              <w:rPr>
                <w:rFonts w:ascii="Tahoma" w:hAnsi="Tahoma" w:cs="Tahoma"/>
                <w:sz w:val="22"/>
                <w:szCs w:val="22"/>
              </w:rPr>
            </w:pPr>
          </w:p>
          <w:p w14:paraId="517913F4" w14:textId="77777777" w:rsidR="00B3611D" w:rsidRPr="002227C5" w:rsidRDefault="00B3611D" w:rsidP="00BC41EF">
            <w:pPr>
              <w:jc w:val="center"/>
              <w:rPr>
                <w:rFonts w:ascii="Tahoma" w:hAnsi="Tahoma" w:cs="Tahoma"/>
                <w:sz w:val="22"/>
                <w:szCs w:val="22"/>
              </w:rPr>
            </w:pPr>
          </w:p>
          <w:p w14:paraId="2CFF6783" w14:textId="77777777" w:rsidR="00B3611D" w:rsidRPr="002227C5" w:rsidRDefault="00B3611D" w:rsidP="00BC41EF">
            <w:pPr>
              <w:jc w:val="center"/>
              <w:rPr>
                <w:rFonts w:ascii="Tahoma" w:hAnsi="Tahoma" w:cs="Tahoma"/>
                <w:sz w:val="22"/>
                <w:szCs w:val="22"/>
              </w:rPr>
            </w:pPr>
            <w:r w:rsidRPr="002227C5">
              <w:rPr>
                <w:rFonts w:ascii="Tahoma" w:hAnsi="Tahoma" w:cs="Tahoma"/>
                <w:sz w:val="22"/>
                <w:szCs w:val="22"/>
              </w:rPr>
              <w:t>Refreeze</w:t>
            </w:r>
          </w:p>
          <w:p w14:paraId="5D32C755" w14:textId="77777777" w:rsidR="00B3611D" w:rsidRPr="002227C5" w:rsidRDefault="00B3611D" w:rsidP="00BC41EF">
            <w:pPr>
              <w:jc w:val="center"/>
              <w:rPr>
                <w:rFonts w:ascii="Tahoma" w:hAnsi="Tahoma" w:cs="Tahoma"/>
                <w:sz w:val="22"/>
                <w:szCs w:val="22"/>
              </w:rPr>
            </w:pPr>
          </w:p>
          <w:p w14:paraId="0015F14F" w14:textId="77777777" w:rsidR="00B3611D" w:rsidRPr="002227C5" w:rsidRDefault="00B3611D" w:rsidP="00BC41EF">
            <w:pPr>
              <w:jc w:val="center"/>
              <w:rPr>
                <w:rFonts w:ascii="Tahoma" w:hAnsi="Tahoma" w:cs="Tahoma"/>
                <w:sz w:val="22"/>
                <w:szCs w:val="22"/>
              </w:rPr>
            </w:pPr>
            <w:r w:rsidRPr="002227C5">
              <w:rPr>
                <w:rFonts w:ascii="Tahoma" w:hAnsi="Tahoma" w:cs="Tahoma"/>
                <w:sz w:val="22"/>
                <w:szCs w:val="22"/>
              </w:rPr>
              <w:t>Refreeze. Some quality loss may occur.</w:t>
            </w:r>
          </w:p>
        </w:tc>
        <w:tc>
          <w:tcPr>
            <w:tcW w:w="1710" w:type="dxa"/>
            <w:shd w:val="clear" w:color="auto" w:fill="auto"/>
          </w:tcPr>
          <w:p w14:paraId="64D7069D" w14:textId="77777777" w:rsidR="00B3611D" w:rsidRPr="002227C5" w:rsidRDefault="00B3611D" w:rsidP="00BC41EF">
            <w:pPr>
              <w:jc w:val="center"/>
              <w:rPr>
                <w:rFonts w:ascii="Tahoma" w:hAnsi="Tahoma" w:cs="Tahoma"/>
                <w:sz w:val="22"/>
                <w:szCs w:val="22"/>
              </w:rPr>
            </w:pPr>
          </w:p>
          <w:p w14:paraId="2825A79B" w14:textId="77777777" w:rsidR="00B3611D" w:rsidRPr="002227C5" w:rsidRDefault="00B3611D" w:rsidP="00BC41EF">
            <w:pPr>
              <w:jc w:val="center"/>
              <w:rPr>
                <w:rFonts w:ascii="Tahoma" w:hAnsi="Tahoma" w:cs="Tahoma"/>
                <w:sz w:val="22"/>
                <w:szCs w:val="22"/>
              </w:rPr>
            </w:pPr>
            <w:r w:rsidRPr="002227C5">
              <w:rPr>
                <w:rFonts w:ascii="Tahoma" w:hAnsi="Tahoma" w:cs="Tahoma"/>
                <w:sz w:val="22"/>
                <w:szCs w:val="22"/>
              </w:rPr>
              <w:t>Refreeze</w:t>
            </w:r>
          </w:p>
          <w:p w14:paraId="479B9C02" w14:textId="77777777" w:rsidR="00B3611D" w:rsidRPr="002227C5" w:rsidRDefault="00B3611D" w:rsidP="00BC41EF">
            <w:pPr>
              <w:jc w:val="center"/>
              <w:rPr>
                <w:rFonts w:ascii="Tahoma" w:hAnsi="Tahoma" w:cs="Tahoma"/>
                <w:sz w:val="22"/>
                <w:szCs w:val="22"/>
              </w:rPr>
            </w:pPr>
          </w:p>
          <w:p w14:paraId="37BCC322" w14:textId="77777777" w:rsidR="00B3611D" w:rsidRPr="002227C5" w:rsidRDefault="00B3611D" w:rsidP="00BC41EF">
            <w:pPr>
              <w:jc w:val="center"/>
              <w:rPr>
                <w:rFonts w:ascii="Tahoma" w:hAnsi="Tahoma" w:cs="Tahoma"/>
                <w:sz w:val="22"/>
                <w:szCs w:val="22"/>
              </w:rPr>
            </w:pPr>
          </w:p>
          <w:p w14:paraId="5F96B0FD" w14:textId="77777777" w:rsidR="00B3611D" w:rsidRPr="002227C5" w:rsidRDefault="00B3611D" w:rsidP="00BC41EF">
            <w:pPr>
              <w:jc w:val="center"/>
              <w:rPr>
                <w:rFonts w:ascii="Tahoma" w:hAnsi="Tahoma" w:cs="Tahoma"/>
                <w:sz w:val="22"/>
                <w:szCs w:val="22"/>
              </w:rPr>
            </w:pPr>
            <w:r w:rsidRPr="002227C5">
              <w:rPr>
                <w:rFonts w:ascii="Tahoma" w:hAnsi="Tahoma" w:cs="Tahoma"/>
                <w:sz w:val="22"/>
                <w:szCs w:val="22"/>
              </w:rPr>
              <w:t>Discard</w:t>
            </w:r>
          </w:p>
          <w:p w14:paraId="3310B83F" w14:textId="77777777" w:rsidR="00B3611D" w:rsidRPr="002227C5" w:rsidRDefault="00B3611D" w:rsidP="00BC41EF">
            <w:pPr>
              <w:jc w:val="center"/>
              <w:rPr>
                <w:rFonts w:ascii="Tahoma" w:hAnsi="Tahoma" w:cs="Tahoma"/>
                <w:sz w:val="22"/>
                <w:szCs w:val="22"/>
              </w:rPr>
            </w:pPr>
          </w:p>
          <w:p w14:paraId="237916AA" w14:textId="77777777" w:rsidR="00B3611D" w:rsidRPr="002227C5" w:rsidRDefault="00B3611D" w:rsidP="00BC41EF">
            <w:pPr>
              <w:jc w:val="center"/>
              <w:rPr>
                <w:rFonts w:ascii="Tahoma" w:hAnsi="Tahoma" w:cs="Tahoma"/>
                <w:sz w:val="22"/>
                <w:szCs w:val="22"/>
              </w:rPr>
            </w:pPr>
            <w:r w:rsidRPr="002227C5">
              <w:rPr>
                <w:rFonts w:ascii="Tahoma" w:hAnsi="Tahoma" w:cs="Tahoma"/>
                <w:sz w:val="22"/>
                <w:szCs w:val="22"/>
              </w:rPr>
              <w:t>Refreeze. Quality loss is considerable.</w:t>
            </w:r>
          </w:p>
        </w:tc>
      </w:tr>
      <w:tr w:rsidR="00B3611D" w:rsidRPr="002227C5" w14:paraId="74BE1549" w14:textId="77777777" w:rsidTr="00BC41EF">
        <w:trPr>
          <w:trHeight w:val="530"/>
        </w:trPr>
        <w:tc>
          <w:tcPr>
            <w:tcW w:w="5940" w:type="dxa"/>
            <w:shd w:val="clear" w:color="auto" w:fill="auto"/>
          </w:tcPr>
          <w:p w14:paraId="4F118A84" w14:textId="77777777" w:rsidR="00B3611D" w:rsidRPr="002227C5" w:rsidRDefault="00B3611D" w:rsidP="00BC41EF">
            <w:pPr>
              <w:rPr>
                <w:rFonts w:ascii="Tahoma" w:hAnsi="Tahoma" w:cs="Tahoma"/>
                <w:sz w:val="22"/>
                <w:szCs w:val="22"/>
              </w:rPr>
            </w:pPr>
          </w:p>
          <w:p w14:paraId="6EFBC896" w14:textId="77777777" w:rsidR="00B3611D" w:rsidRPr="002227C5" w:rsidRDefault="00B3611D" w:rsidP="00BC41EF">
            <w:pPr>
              <w:rPr>
                <w:rFonts w:ascii="Tahoma" w:hAnsi="Tahoma" w:cs="Tahoma"/>
                <w:b/>
                <w:sz w:val="22"/>
                <w:szCs w:val="22"/>
              </w:rPr>
            </w:pPr>
            <w:r w:rsidRPr="002227C5">
              <w:rPr>
                <w:rFonts w:ascii="Tahoma" w:hAnsi="Tahoma" w:cs="Tahoma"/>
                <w:b/>
                <w:sz w:val="22"/>
                <w:szCs w:val="22"/>
              </w:rPr>
              <w:t>OTHER</w:t>
            </w:r>
          </w:p>
          <w:p w14:paraId="4C4B0C24" w14:textId="77777777" w:rsidR="00B3611D" w:rsidRPr="002227C5" w:rsidRDefault="00B3611D" w:rsidP="00BC41EF">
            <w:pPr>
              <w:rPr>
                <w:rFonts w:ascii="Tahoma" w:hAnsi="Tahoma" w:cs="Tahoma"/>
                <w:sz w:val="22"/>
                <w:szCs w:val="22"/>
              </w:rPr>
            </w:pPr>
            <w:r w:rsidRPr="002227C5">
              <w:rPr>
                <w:rFonts w:ascii="Tahoma" w:hAnsi="Tahoma" w:cs="Tahoma"/>
                <w:sz w:val="22"/>
                <w:szCs w:val="22"/>
              </w:rPr>
              <w:t>Casseroles – pasta, rice based</w:t>
            </w:r>
          </w:p>
          <w:p w14:paraId="761D9F69" w14:textId="77777777" w:rsidR="00B3611D" w:rsidRPr="002227C5" w:rsidRDefault="00B3611D" w:rsidP="00BC41EF">
            <w:pPr>
              <w:rPr>
                <w:rFonts w:ascii="Tahoma" w:hAnsi="Tahoma" w:cs="Tahoma"/>
                <w:sz w:val="22"/>
                <w:szCs w:val="22"/>
              </w:rPr>
            </w:pPr>
          </w:p>
        </w:tc>
        <w:tc>
          <w:tcPr>
            <w:tcW w:w="2520" w:type="dxa"/>
            <w:shd w:val="clear" w:color="auto" w:fill="auto"/>
          </w:tcPr>
          <w:p w14:paraId="69797348" w14:textId="77777777" w:rsidR="00B3611D" w:rsidRPr="002227C5" w:rsidRDefault="00B3611D" w:rsidP="00BC41EF">
            <w:pPr>
              <w:rPr>
                <w:rFonts w:ascii="Tahoma" w:hAnsi="Tahoma" w:cs="Tahoma"/>
                <w:sz w:val="22"/>
                <w:szCs w:val="22"/>
              </w:rPr>
            </w:pPr>
          </w:p>
          <w:p w14:paraId="73487FF9" w14:textId="77777777" w:rsidR="00B3611D" w:rsidRPr="002227C5" w:rsidRDefault="00B3611D" w:rsidP="00BC41EF">
            <w:pPr>
              <w:jc w:val="center"/>
              <w:rPr>
                <w:rFonts w:ascii="Tahoma" w:hAnsi="Tahoma" w:cs="Tahoma"/>
                <w:sz w:val="22"/>
                <w:szCs w:val="22"/>
              </w:rPr>
            </w:pPr>
          </w:p>
          <w:p w14:paraId="3F626619" w14:textId="77777777" w:rsidR="00B3611D" w:rsidRPr="002227C5" w:rsidRDefault="00B3611D" w:rsidP="00BC41EF">
            <w:pPr>
              <w:jc w:val="center"/>
              <w:rPr>
                <w:rFonts w:ascii="Tahoma" w:hAnsi="Tahoma" w:cs="Tahoma"/>
                <w:sz w:val="22"/>
                <w:szCs w:val="22"/>
              </w:rPr>
            </w:pPr>
            <w:r w:rsidRPr="002227C5">
              <w:rPr>
                <w:rFonts w:ascii="Tahoma" w:hAnsi="Tahoma" w:cs="Tahoma"/>
                <w:sz w:val="22"/>
                <w:szCs w:val="22"/>
              </w:rPr>
              <w:t>Refreeze</w:t>
            </w:r>
          </w:p>
        </w:tc>
        <w:tc>
          <w:tcPr>
            <w:tcW w:w="1710" w:type="dxa"/>
            <w:shd w:val="clear" w:color="auto" w:fill="auto"/>
          </w:tcPr>
          <w:p w14:paraId="3CF3A3A0" w14:textId="77777777" w:rsidR="00B3611D" w:rsidRPr="002227C5" w:rsidRDefault="00B3611D" w:rsidP="00BC41EF">
            <w:pPr>
              <w:rPr>
                <w:rFonts w:ascii="Tahoma" w:hAnsi="Tahoma" w:cs="Tahoma"/>
                <w:sz w:val="22"/>
                <w:szCs w:val="22"/>
              </w:rPr>
            </w:pPr>
          </w:p>
          <w:p w14:paraId="69D90318" w14:textId="77777777" w:rsidR="00B3611D" w:rsidRPr="002227C5" w:rsidRDefault="00B3611D" w:rsidP="00BC41EF">
            <w:pPr>
              <w:jc w:val="center"/>
              <w:rPr>
                <w:rFonts w:ascii="Tahoma" w:hAnsi="Tahoma" w:cs="Tahoma"/>
                <w:sz w:val="22"/>
                <w:szCs w:val="22"/>
              </w:rPr>
            </w:pPr>
          </w:p>
          <w:p w14:paraId="4558A4FB" w14:textId="77777777" w:rsidR="00B3611D" w:rsidRPr="002227C5" w:rsidRDefault="00B3611D" w:rsidP="00BC41EF">
            <w:pPr>
              <w:jc w:val="center"/>
              <w:rPr>
                <w:rFonts w:ascii="Tahoma" w:hAnsi="Tahoma" w:cs="Tahoma"/>
                <w:sz w:val="22"/>
                <w:szCs w:val="22"/>
              </w:rPr>
            </w:pPr>
            <w:r w:rsidRPr="002227C5">
              <w:rPr>
                <w:rFonts w:ascii="Tahoma" w:hAnsi="Tahoma" w:cs="Tahoma"/>
                <w:sz w:val="22"/>
                <w:szCs w:val="22"/>
              </w:rPr>
              <w:t>Discard</w:t>
            </w:r>
          </w:p>
        </w:tc>
      </w:tr>
      <w:tr w:rsidR="00B3611D" w:rsidRPr="002227C5" w14:paraId="46BE7DA8" w14:textId="77777777" w:rsidTr="00BC41EF">
        <w:trPr>
          <w:trHeight w:val="557"/>
        </w:trPr>
        <w:tc>
          <w:tcPr>
            <w:tcW w:w="5940" w:type="dxa"/>
            <w:shd w:val="clear" w:color="auto" w:fill="auto"/>
          </w:tcPr>
          <w:p w14:paraId="3B438522" w14:textId="77777777" w:rsidR="00B3611D" w:rsidRPr="002227C5" w:rsidRDefault="00B3611D" w:rsidP="00BC41EF">
            <w:pPr>
              <w:rPr>
                <w:rFonts w:ascii="Tahoma" w:hAnsi="Tahoma" w:cs="Tahoma"/>
                <w:sz w:val="22"/>
                <w:szCs w:val="22"/>
              </w:rPr>
            </w:pPr>
          </w:p>
          <w:p w14:paraId="28574DAF" w14:textId="77777777" w:rsidR="00B3611D" w:rsidRPr="002227C5" w:rsidRDefault="00B3611D" w:rsidP="00BC41EF">
            <w:pPr>
              <w:rPr>
                <w:rFonts w:ascii="Tahoma" w:hAnsi="Tahoma" w:cs="Tahoma"/>
                <w:sz w:val="22"/>
                <w:szCs w:val="22"/>
              </w:rPr>
            </w:pPr>
            <w:r w:rsidRPr="002227C5">
              <w:rPr>
                <w:rFonts w:ascii="Tahoma" w:hAnsi="Tahoma" w:cs="Tahoma"/>
                <w:sz w:val="22"/>
                <w:szCs w:val="22"/>
              </w:rPr>
              <w:t>Flour, cornmeal, nuts</w:t>
            </w:r>
          </w:p>
          <w:p w14:paraId="384BEE5E" w14:textId="77777777" w:rsidR="00B3611D" w:rsidRPr="002227C5" w:rsidRDefault="00B3611D" w:rsidP="00BC41EF">
            <w:pPr>
              <w:rPr>
                <w:rFonts w:ascii="Tahoma" w:hAnsi="Tahoma" w:cs="Tahoma"/>
                <w:sz w:val="22"/>
                <w:szCs w:val="22"/>
              </w:rPr>
            </w:pPr>
          </w:p>
        </w:tc>
        <w:tc>
          <w:tcPr>
            <w:tcW w:w="2520" w:type="dxa"/>
            <w:shd w:val="clear" w:color="auto" w:fill="auto"/>
          </w:tcPr>
          <w:p w14:paraId="5404640A" w14:textId="77777777" w:rsidR="00B3611D" w:rsidRPr="002227C5" w:rsidRDefault="00B3611D" w:rsidP="00BC41EF">
            <w:pPr>
              <w:jc w:val="center"/>
              <w:rPr>
                <w:rFonts w:ascii="Tahoma" w:hAnsi="Tahoma" w:cs="Tahoma"/>
                <w:sz w:val="22"/>
                <w:szCs w:val="22"/>
              </w:rPr>
            </w:pPr>
          </w:p>
          <w:p w14:paraId="477EAFF2" w14:textId="77777777" w:rsidR="00B3611D" w:rsidRPr="002227C5" w:rsidRDefault="00B3611D" w:rsidP="00BC41EF">
            <w:pPr>
              <w:jc w:val="center"/>
              <w:rPr>
                <w:rFonts w:ascii="Tahoma" w:hAnsi="Tahoma" w:cs="Tahoma"/>
                <w:sz w:val="22"/>
                <w:szCs w:val="22"/>
              </w:rPr>
            </w:pPr>
            <w:r w:rsidRPr="002227C5">
              <w:rPr>
                <w:rFonts w:ascii="Tahoma" w:hAnsi="Tahoma" w:cs="Tahoma"/>
                <w:sz w:val="22"/>
                <w:szCs w:val="22"/>
              </w:rPr>
              <w:t>Refreeze</w:t>
            </w:r>
          </w:p>
        </w:tc>
        <w:tc>
          <w:tcPr>
            <w:tcW w:w="1710" w:type="dxa"/>
            <w:shd w:val="clear" w:color="auto" w:fill="auto"/>
          </w:tcPr>
          <w:p w14:paraId="6230A85C" w14:textId="77777777" w:rsidR="00B3611D" w:rsidRPr="002227C5" w:rsidRDefault="00B3611D" w:rsidP="00BC41EF">
            <w:pPr>
              <w:jc w:val="center"/>
              <w:rPr>
                <w:rFonts w:ascii="Tahoma" w:hAnsi="Tahoma" w:cs="Tahoma"/>
                <w:sz w:val="22"/>
                <w:szCs w:val="22"/>
              </w:rPr>
            </w:pPr>
          </w:p>
          <w:p w14:paraId="7FB7BC44" w14:textId="77777777" w:rsidR="00B3611D" w:rsidRPr="002227C5" w:rsidRDefault="00B3611D" w:rsidP="00BC41EF">
            <w:pPr>
              <w:jc w:val="center"/>
              <w:rPr>
                <w:rFonts w:ascii="Tahoma" w:hAnsi="Tahoma" w:cs="Tahoma"/>
                <w:sz w:val="22"/>
                <w:szCs w:val="22"/>
              </w:rPr>
            </w:pPr>
            <w:r w:rsidRPr="002227C5">
              <w:rPr>
                <w:rFonts w:ascii="Tahoma" w:hAnsi="Tahoma" w:cs="Tahoma"/>
                <w:sz w:val="22"/>
                <w:szCs w:val="22"/>
              </w:rPr>
              <w:t>Refreeze</w:t>
            </w:r>
          </w:p>
        </w:tc>
      </w:tr>
      <w:tr w:rsidR="00B3611D" w:rsidRPr="002227C5" w14:paraId="6F2C59A3" w14:textId="77777777" w:rsidTr="00BC41EF">
        <w:trPr>
          <w:trHeight w:val="80"/>
        </w:trPr>
        <w:tc>
          <w:tcPr>
            <w:tcW w:w="5940" w:type="dxa"/>
            <w:shd w:val="clear" w:color="auto" w:fill="auto"/>
          </w:tcPr>
          <w:p w14:paraId="14E760BD" w14:textId="77777777" w:rsidR="00B3611D" w:rsidRPr="002227C5" w:rsidRDefault="00B3611D" w:rsidP="00BC41EF">
            <w:pPr>
              <w:rPr>
                <w:rFonts w:ascii="Tahoma" w:hAnsi="Tahoma" w:cs="Tahoma"/>
                <w:sz w:val="22"/>
                <w:szCs w:val="22"/>
              </w:rPr>
            </w:pPr>
          </w:p>
          <w:p w14:paraId="0B76E9D0" w14:textId="77777777" w:rsidR="00B3611D" w:rsidRPr="002227C5" w:rsidRDefault="00B3611D" w:rsidP="00BC41EF">
            <w:pPr>
              <w:rPr>
                <w:rFonts w:ascii="Tahoma" w:hAnsi="Tahoma" w:cs="Tahoma"/>
                <w:sz w:val="22"/>
                <w:szCs w:val="22"/>
              </w:rPr>
            </w:pPr>
            <w:r w:rsidRPr="002227C5">
              <w:rPr>
                <w:rFonts w:ascii="Tahoma" w:hAnsi="Tahoma" w:cs="Tahoma"/>
                <w:sz w:val="22"/>
                <w:szCs w:val="22"/>
              </w:rPr>
              <w:t>Breakfast items –waffles, pancakes, bagels</w:t>
            </w:r>
          </w:p>
          <w:p w14:paraId="6BF4780C" w14:textId="77777777" w:rsidR="00B3611D" w:rsidRPr="002227C5" w:rsidRDefault="00B3611D" w:rsidP="00BC41EF">
            <w:pPr>
              <w:rPr>
                <w:rFonts w:ascii="Tahoma" w:hAnsi="Tahoma" w:cs="Tahoma"/>
                <w:sz w:val="22"/>
                <w:szCs w:val="22"/>
              </w:rPr>
            </w:pPr>
          </w:p>
        </w:tc>
        <w:tc>
          <w:tcPr>
            <w:tcW w:w="2520" w:type="dxa"/>
            <w:shd w:val="clear" w:color="auto" w:fill="auto"/>
          </w:tcPr>
          <w:p w14:paraId="1CAE5A00" w14:textId="77777777" w:rsidR="00B3611D" w:rsidRPr="002227C5" w:rsidRDefault="00B3611D" w:rsidP="00BC41EF">
            <w:pPr>
              <w:jc w:val="center"/>
              <w:rPr>
                <w:rFonts w:ascii="Tahoma" w:hAnsi="Tahoma" w:cs="Tahoma"/>
                <w:sz w:val="22"/>
                <w:szCs w:val="22"/>
              </w:rPr>
            </w:pPr>
          </w:p>
          <w:p w14:paraId="67BF6C5E" w14:textId="77777777" w:rsidR="00B3611D" w:rsidRPr="002227C5" w:rsidRDefault="00B3611D" w:rsidP="00BC41EF">
            <w:pPr>
              <w:jc w:val="center"/>
              <w:rPr>
                <w:rFonts w:ascii="Tahoma" w:hAnsi="Tahoma" w:cs="Tahoma"/>
                <w:sz w:val="22"/>
                <w:szCs w:val="22"/>
              </w:rPr>
            </w:pPr>
            <w:r w:rsidRPr="002227C5">
              <w:rPr>
                <w:rFonts w:ascii="Tahoma" w:hAnsi="Tahoma" w:cs="Tahoma"/>
                <w:sz w:val="22"/>
                <w:szCs w:val="22"/>
              </w:rPr>
              <w:t>Refreeze</w:t>
            </w:r>
          </w:p>
        </w:tc>
        <w:tc>
          <w:tcPr>
            <w:tcW w:w="1710" w:type="dxa"/>
            <w:shd w:val="clear" w:color="auto" w:fill="auto"/>
          </w:tcPr>
          <w:p w14:paraId="35AD3F18" w14:textId="77777777" w:rsidR="00B3611D" w:rsidRPr="002227C5" w:rsidRDefault="00B3611D" w:rsidP="00BC41EF">
            <w:pPr>
              <w:jc w:val="center"/>
              <w:rPr>
                <w:rFonts w:ascii="Tahoma" w:hAnsi="Tahoma" w:cs="Tahoma"/>
                <w:sz w:val="22"/>
                <w:szCs w:val="22"/>
              </w:rPr>
            </w:pPr>
          </w:p>
          <w:p w14:paraId="525A599A" w14:textId="77777777" w:rsidR="00B3611D" w:rsidRPr="002227C5" w:rsidRDefault="00B3611D" w:rsidP="00BC41EF">
            <w:pPr>
              <w:jc w:val="center"/>
              <w:rPr>
                <w:rFonts w:ascii="Tahoma" w:hAnsi="Tahoma" w:cs="Tahoma"/>
                <w:sz w:val="22"/>
                <w:szCs w:val="22"/>
              </w:rPr>
            </w:pPr>
            <w:r w:rsidRPr="002227C5">
              <w:rPr>
                <w:rFonts w:ascii="Tahoma" w:hAnsi="Tahoma" w:cs="Tahoma"/>
                <w:sz w:val="22"/>
                <w:szCs w:val="22"/>
              </w:rPr>
              <w:t>Refreeze</w:t>
            </w:r>
          </w:p>
        </w:tc>
      </w:tr>
      <w:tr w:rsidR="00B3611D" w:rsidRPr="002227C5" w14:paraId="1BDCB562" w14:textId="77777777" w:rsidTr="00BC41EF">
        <w:trPr>
          <w:trHeight w:val="80"/>
        </w:trPr>
        <w:tc>
          <w:tcPr>
            <w:tcW w:w="5940" w:type="dxa"/>
            <w:shd w:val="clear" w:color="auto" w:fill="auto"/>
          </w:tcPr>
          <w:p w14:paraId="1377A340" w14:textId="77777777" w:rsidR="00B3611D" w:rsidRPr="002227C5" w:rsidRDefault="00B3611D" w:rsidP="00BC41EF">
            <w:pPr>
              <w:rPr>
                <w:rFonts w:ascii="Tahoma" w:hAnsi="Tahoma" w:cs="Tahoma"/>
                <w:sz w:val="22"/>
                <w:szCs w:val="22"/>
              </w:rPr>
            </w:pPr>
            <w:r w:rsidRPr="002227C5">
              <w:rPr>
                <w:rFonts w:ascii="Tahoma" w:hAnsi="Tahoma" w:cs="Tahoma"/>
                <w:sz w:val="22"/>
                <w:szCs w:val="22"/>
              </w:rPr>
              <w:t>Frozen meal, entree, specialty items (pizza, sausage and biscuit, meat pie, convenience foods)</w:t>
            </w:r>
          </w:p>
        </w:tc>
        <w:tc>
          <w:tcPr>
            <w:tcW w:w="2520" w:type="dxa"/>
            <w:shd w:val="clear" w:color="auto" w:fill="auto"/>
          </w:tcPr>
          <w:p w14:paraId="6FBE8A6A" w14:textId="77777777" w:rsidR="00B3611D" w:rsidRPr="002227C5" w:rsidRDefault="00B3611D" w:rsidP="00BC41EF">
            <w:pPr>
              <w:jc w:val="center"/>
              <w:rPr>
                <w:rFonts w:ascii="Tahoma" w:hAnsi="Tahoma" w:cs="Tahoma"/>
                <w:sz w:val="22"/>
                <w:szCs w:val="22"/>
              </w:rPr>
            </w:pPr>
            <w:r w:rsidRPr="002227C5">
              <w:rPr>
                <w:rFonts w:ascii="Tahoma" w:hAnsi="Tahoma" w:cs="Tahoma"/>
                <w:sz w:val="22"/>
                <w:szCs w:val="22"/>
              </w:rPr>
              <w:t>Refreeze</w:t>
            </w:r>
          </w:p>
        </w:tc>
        <w:tc>
          <w:tcPr>
            <w:tcW w:w="1710" w:type="dxa"/>
            <w:shd w:val="clear" w:color="auto" w:fill="auto"/>
          </w:tcPr>
          <w:p w14:paraId="7BD0FF3D" w14:textId="77777777" w:rsidR="00B3611D" w:rsidRPr="002227C5" w:rsidRDefault="00B3611D" w:rsidP="00BC41EF">
            <w:pPr>
              <w:jc w:val="center"/>
              <w:rPr>
                <w:rFonts w:ascii="Tahoma" w:hAnsi="Tahoma" w:cs="Tahoma"/>
                <w:sz w:val="22"/>
                <w:szCs w:val="22"/>
              </w:rPr>
            </w:pPr>
            <w:r w:rsidRPr="002227C5">
              <w:rPr>
                <w:rFonts w:ascii="Tahoma" w:hAnsi="Tahoma" w:cs="Tahoma"/>
                <w:sz w:val="22"/>
                <w:szCs w:val="22"/>
              </w:rPr>
              <w:t>Discard</w:t>
            </w:r>
          </w:p>
        </w:tc>
      </w:tr>
    </w:tbl>
    <w:p w14:paraId="7D272B91" w14:textId="77777777" w:rsidR="00B3611D" w:rsidRPr="002227C5" w:rsidRDefault="00B3611D" w:rsidP="00B3611D">
      <w:pPr>
        <w:autoSpaceDE w:val="0"/>
        <w:autoSpaceDN w:val="0"/>
        <w:adjustRightInd w:val="0"/>
        <w:rPr>
          <w:rFonts w:ascii="Tahoma" w:eastAsia="Arial Unicode MS" w:hAnsi="Tahoma" w:cs="Tahoma"/>
          <w:color w:val="000000"/>
          <w:sz w:val="23"/>
          <w:szCs w:val="23"/>
        </w:rPr>
      </w:pPr>
    </w:p>
    <w:p w14:paraId="62BF5801" w14:textId="77777777" w:rsidR="00B3611D" w:rsidRPr="002227C5" w:rsidRDefault="00B3611D" w:rsidP="00B3611D">
      <w:pPr>
        <w:jc w:val="center"/>
        <w:rPr>
          <w:rFonts w:ascii="Tahoma" w:hAnsi="Tahoma" w:cs="Tahoma"/>
          <w:b/>
          <w:sz w:val="28"/>
          <w:szCs w:val="28"/>
        </w:rPr>
      </w:pPr>
      <w:r w:rsidRPr="002227C5">
        <w:rPr>
          <w:rFonts w:ascii="Tahoma" w:hAnsi="Tahoma" w:cs="Tahoma"/>
          <w:b/>
          <w:sz w:val="28"/>
          <w:szCs w:val="28"/>
        </w:rPr>
        <w:t>Refrigerator Foods</w:t>
      </w:r>
    </w:p>
    <w:tbl>
      <w:tblPr>
        <w:tblW w:w="1017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0"/>
        <w:gridCol w:w="1710"/>
      </w:tblGrid>
      <w:tr w:rsidR="00B3611D" w:rsidRPr="002227C5" w14:paraId="6CADC3B4" w14:textId="77777777" w:rsidTr="00BC41EF">
        <w:tc>
          <w:tcPr>
            <w:tcW w:w="8460" w:type="dxa"/>
            <w:shd w:val="clear" w:color="auto" w:fill="auto"/>
          </w:tcPr>
          <w:p w14:paraId="61A001CB" w14:textId="77777777" w:rsidR="00B3611D" w:rsidRPr="002227C5" w:rsidRDefault="00B3611D" w:rsidP="00BC41EF">
            <w:pPr>
              <w:rPr>
                <w:rFonts w:ascii="Tahoma" w:hAnsi="Tahoma" w:cs="Tahoma"/>
                <w:b/>
              </w:rPr>
            </w:pPr>
            <w:r w:rsidRPr="002227C5">
              <w:rPr>
                <w:rFonts w:ascii="Tahoma" w:hAnsi="Tahoma" w:cs="Tahoma"/>
                <w:b/>
              </w:rPr>
              <w:t>When to Save and When to Throw It Out</w:t>
            </w:r>
          </w:p>
        </w:tc>
        <w:tc>
          <w:tcPr>
            <w:tcW w:w="1710" w:type="dxa"/>
            <w:shd w:val="clear" w:color="auto" w:fill="auto"/>
          </w:tcPr>
          <w:p w14:paraId="5271A402" w14:textId="77777777" w:rsidR="00B3611D" w:rsidRPr="002227C5" w:rsidRDefault="00B3611D" w:rsidP="00BC41EF">
            <w:pPr>
              <w:rPr>
                <w:rFonts w:ascii="Tahoma" w:hAnsi="Tahoma" w:cs="Tahoma"/>
              </w:rPr>
            </w:pPr>
          </w:p>
        </w:tc>
      </w:tr>
      <w:tr w:rsidR="00B3611D" w:rsidRPr="002227C5" w14:paraId="1B809919" w14:textId="77777777" w:rsidTr="00BC41EF">
        <w:tc>
          <w:tcPr>
            <w:tcW w:w="8460" w:type="dxa"/>
            <w:shd w:val="clear" w:color="auto" w:fill="auto"/>
          </w:tcPr>
          <w:p w14:paraId="6139CE91" w14:textId="77777777" w:rsidR="00B3611D" w:rsidRPr="002227C5" w:rsidRDefault="00B3611D" w:rsidP="00BC41EF">
            <w:pPr>
              <w:rPr>
                <w:rFonts w:ascii="Tahoma" w:hAnsi="Tahoma" w:cs="Tahoma"/>
                <w:sz w:val="16"/>
                <w:szCs w:val="16"/>
              </w:rPr>
            </w:pPr>
          </w:p>
          <w:p w14:paraId="01B68C63" w14:textId="77777777" w:rsidR="00B3611D" w:rsidRPr="002227C5" w:rsidRDefault="00B3611D" w:rsidP="00BC41EF">
            <w:pPr>
              <w:rPr>
                <w:rFonts w:ascii="Tahoma" w:hAnsi="Tahoma" w:cs="Tahoma"/>
                <w:b/>
                <w:sz w:val="21"/>
                <w:szCs w:val="21"/>
              </w:rPr>
            </w:pPr>
            <w:r w:rsidRPr="002227C5">
              <w:rPr>
                <w:rFonts w:ascii="Tahoma" w:hAnsi="Tahoma" w:cs="Tahoma"/>
                <w:b/>
                <w:sz w:val="21"/>
                <w:szCs w:val="21"/>
              </w:rPr>
              <w:t>FOOD ITEM</w:t>
            </w:r>
          </w:p>
        </w:tc>
        <w:tc>
          <w:tcPr>
            <w:tcW w:w="1710" w:type="dxa"/>
            <w:shd w:val="clear" w:color="auto" w:fill="auto"/>
          </w:tcPr>
          <w:p w14:paraId="5334612B" w14:textId="77777777" w:rsidR="00B3611D" w:rsidRPr="002227C5" w:rsidRDefault="00B3611D" w:rsidP="00BC41EF">
            <w:pPr>
              <w:rPr>
                <w:rFonts w:ascii="Tahoma" w:hAnsi="Tahoma" w:cs="Tahoma"/>
                <w:b/>
                <w:sz w:val="21"/>
                <w:szCs w:val="21"/>
              </w:rPr>
            </w:pPr>
            <w:r w:rsidRPr="002227C5">
              <w:rPr>
                <w:rFonts w:ascii="Tahoma" w:hAnsi="Tahoma" w:cs="Tahoma"/>
                <w:b/>
                <w:sz w:val="21"/>
                <w:szCs w:val="21"/>
              </w:rPr>
              <w:t>Held above 41 ºF for over 2 hours</w:t>
            </w:r>
          </w:p>
        </w:tc>
      </w:tr>
      <w:tr w:rsidR="00B3611D" w:rsidRPr="002227C5" w14:paraId="29553DC3" w14:textId="77777777" w:rsidTr="00BC41EF">
        <w:tc>
          <w:tcPr>
            <w:tcW w:w="8460" w:type="dxa"/>
            <w:shd w:val="clear" w:color="auto" w:fill="auto"/>
          </w:tcPr>
          <w:p w14:paraId="2F7E22D5" w14:textId="77777777" w:rsidR="00B3611D" w:rsidRPr="002227C5" w:rsidRDefault="00B3611D" w:rsidP="00BC41EF">
            <w:pPr>
              <w:rPr>
                <w:rFonts w:ascii="Tahoma" w:hAnsi="Tahoma" w:cs="Tahoma"/>
                <w:sz w:val="21"/>
                <w:szCs w:val="21"/>
              </w:rPr>
            </w:pPr>
            <w:r w:rsidRPr="002227C5">
              <w:rPr>
                <w:rFonts w:ascii="Tahoma" w:hAnsi="Tahoma" w:cs="Tahoma"/>
                <w:b/>
                <w:sz w:val="21"/>
                <w:szCs w:val="21"/>
              </w:rPr>
              <w:t>Hard Cheeses</w:t>
            </w:r>
          </w:p>
          <w:p w14:paraId="150B1B8D" w14:textId="77777777" w:rsidR="00B3611D" w:rsidRPr="002227C5" w:rsidRDefault="00B3611D" w:rsidP="00BC41EF">
            <w:pPr>
              <w:rPr>
                <w:rFonts w:ascii="Tahoma" w:hAnsi="Tahoma" w:cs="Tahoma"/>
                <w:sz w:val="21"/>
                <w:szCs w:val="21"/>
              </w:rPr>
            </w:pPr>
            <w:r w:rsidRPr="002227C5">
              <w:rPr>
                <w:rFonts w:ascii="Tahoma" w:hAnsi="Tahoma" w:cs="Tahoma"/>
                <w:sz w:val="21"/>
                <w:szCs w:val="21"/>
              </w:rPr>
              <w:t>Cheddar, Colby, Swiss, Parmesan, provolone, Romano, Grated Parmesan, Romano, or combination (in can or jar)</w:t>
            </w:r>
          </w:p>
        </w:tc>
        <w:tc>
          <w:tcPr>
            <w:tcW w:w="1710" w:type="dxa"/>
            <w:shd w:val="clear" w:color="auto" w:fill="auto"/>
          </w:tcPr>
          <w:p w14:paraId="662C9F5A"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Safe</w:t>
            </w:r>
          </w:p>
          <w:p w14:paraId="58EA2333" w14:textId="77777777" w:rsidR="00B3611D" w:rsidRPr="002227C5" w:rsidRDefault="00B3611D" w:rsidP="00BC41EF">
            <w:pPr>
              <w:jc w:val="center"/>
              <w:rPr>
                <w:rFonts w:ascii="Tahoma" w:hAnsi="Tahoma" w:cs="Tahoma"/>
                <w:sz w:val="16"/>
                <w:szCs w:val="16"/>
              </w:rPr>
            </w:pPr>
          </w:p>
        </w:tc>
      </w:tr>
      <w:tr w:rsidR="00B3611D" w:rsidRPr="002227C5" w14:paraId="1D413782" w14:textId="77777777" w:rsidTr="00BC41EF">
        <w:tc>
          <w:tcPr>
            <w:tcW w:w="8460" w:type="dxa"/>
            <w:shd w:val="clear" w:color="auto" w:fill="auto"/>
          </w:tcPr>
          <w:p w14:paraId="462F1A56" w14:textId="77777777" w:rsidR="00B3611D" w:rsidRPr="002227C5" w:rsidRDefault="00B3611D" w:rsidP="00BC41EF">
            <w:pPr>
              <w:rPr>
                <w:rFonts w:ascii="Tahoma" w:hAnsi="Tahoma" w:cs="Tahoma"/>
                <w:b/>
                <w:sz w:val="16"/>
                <w:szCs w:val="16"/>
              </w:rPr>
            </w:pPr>
          </w:p>
          <w:p w14:paraId="18122D70" w14:textId="77777777" w:rsidR="00B3611D" w:rsidRPr="002227C5" w:rsidRDefault="00B3611D" w:rsidP="00BC41EF">
            <w:pPr>
              <w:rPr>
                <w:rFonts w:ascii="Tahoma" w:hAnsi="Tahoma" w:cs="Tahoma"/>
                <w:b/>
                <w:sz w:val="21"/>
                <w:szCs w:val="21"/>
              </w:rPr>
            </w:pPr>
            <w:r w:rsidRPr="002227C5">
              <w:rPr>
                <w:rFonts w:ascii="Tahoma" w:hAnsi="Tahoma" w:cs="Tahoma"/>
                <w:b/>
                <w:sz w:val="21"/>
                <w:szCs w:val="21"/>
              </w:rPr>
              <w:t>Soft Cheeses</w:t>
            </w:r>
          </w:p>
          <w:p w14:paraId="0C65CD26" w14:textId="77777777" w:rsidR="00B3611D" w:rsidRPr="002227C5" w:rsidRDefault="00B3611D" w:rsidP="00BC41EF">
            <w:pPr>
              <w:rPr>
                <w:rFonts w:ascii="Tahoma" w:hAnsi="Tahoma" w:cs="Tahoma"/>
                <w:sz w:val="21"/>
                <w:szCs w:val="21"/>
              </w:rPr>
            </w:pPr>
            <w:r w:rsidRPr="002227C5">
              <w:rPr>
                <w:rFonts w:ascii="Tahoma" w:hAnsi="Tahoma" w:cs="Tahoma"/>
                <w:sz w:val="21"/>
                <w:szCs w:val="21"/>
              </w:rPr>
              <w:t xml:space="preserve">blue/bleu, Roquefort, Brie, Camembert, cottage, cream, Edam, Monterey Jack, ricotta, mozzarella, Muenster, Neufchatel, Queso blanco fresco, Processed Cheeses, Shredded Cheeses, Low-fat Cheeses </w:t>
            </w:r>
          </w:p>
        </w:tc>
        <w:tc>
          <w:tcPr>
            <w:tcW w:w="1710" w:type="dxa"/>
            <w:shd w:val="clear" w:color="auto" w:fill="auto"/>
          </w:tcPr>
          <w:p w14:paraId="387BEBC5" w14:textId="77777777" w:rsidR="00B3611D" w:rsidRPr="002227C5" w:rsidRDefault="00B3611D" w:rsidP="00BC41EF">
            <w:pPr>
              <w:jc w:val="center"/>
              <w:rPr>
                <w:rFonts w:ascii="Tahoma" w:hAnsi="Tahoma" w:cs="Tahoma"/>
                <w:sz w:val="21"/>
                <w:szCs w:val="21"/>
              </w:rPr>
            </w:pPr>
          </w:p>
          <w:p w14:paraId="0510AA8E" w14:textId="77777777" w:rsidR="00B3611D" w:rsidRPr="002227C5" w:rsidRDefault="00B3611D" w:rsidP="00BC41EF">
            <w:pPr>
              <w:jc w:val="center"/>
              <w:rPr>
                <w:rFonts w:ascii="Tahoma" w:hAnsi="Tahoma" w:cs="Tahoma"/>
                <w:sz w:val="21"/>
                <w:szCs w:val="21"/>
              </w:rPr>
            </w:pPr>
          </w:p>
          <w:p w14:paraId="6B6BAFB9"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Discard</w:t>
            </w:r>
          </w:p>
        </w:tc>
      </w:tr>
      <w:tr w:rsidR="00B3611D" w:rsidRPr="002227C5" w14:paraId="3F58BA02" w14:textId="77777777" w:rsidTr="00BC41EF">
        <w:tc>
          <w:tcPr>
            <w:tcW w:w="8460" w:type="dxa"/>
            <w:shd w:val="clear" w:color="auto" w:fill="auto"/>
          </w:tcPr>
          <w:p w14:paraId="69FB2DE5" w14:textId="77777777" w:rsidR="00B3611D" w:rsidRPr="002227C5" w:rsidRDefault="00B3611D" w:rsidP="00BC41EF">
            <w:pPr>
              <w:rPr>
                <w:rFonts w:ascii="Tahoma" w:hAnsi="Tahoma" w:cs="Tahoma"/>
                <w:b/>
                <w:sz w:val="16"/>
                <w:szCs w:val="16"/>
              </w:rPr>
            </w:pPr>
          </w:p>
          <w:p w14:paraId="641CA8D1" w14:textId="77777777" w:rsidR="00B3611D" w:rsidRPr="002227C5" w:rsidRDefault="00B3611D" w:rsidP="00BC41EF">
            <w:pPr>
              <w:rPr>
                <w:rFonts w:ascii="Tahoma" w:hAnsi="Tahoma" w:cs="Tahoma"/>
                <w:b/>
                <w:sz w:val="21"/>
                <w:szCs w:val="21"/>
              </w:rPr>
            </w:pPr>
            <w:r w:rsidRPr="002227C5">
              <w:rPr>
                <w:rFonts w:ascii="Tahoma" w:hAnsi="Tahoma" w:cs="Tahoma"/>
                <w:b/>
                <w:sz w:val="21"/>
                <w:szCs w:val="21"/>
              </w:rPr>
              <w:t>DAIRY</w:t>
            </w:r>
          </w:p>
          <w:p w14:paraId="3A855914" w14:textId="77777777" w:rsidR="00B3611D" w:rsidRPr="002227C5" w:rsidRDefault="00B3611D" w:rsidP="00BC41EF">
            <w:pPr>
              <w:rPr>
                <w:rFonts w:ascii="Tahoma" w:hAnsi="Tahoma" w:cs="Tahoma"/>
                <w:sz w:val="16"/>
                <w:szCs w:val="16"/>
              </w:rPr>
            </w:pPr>
            <w:r w:rsidRPr="002227C5">
              <w:rPr>
                <w:rFonts w:ascii="Tahoma" w:hAnsi="Tahoma" w:cs="Tahoma"/>
                <w:sz w:val="21"/>
                <w:szCs w:val="21"/>
              </w:rPr>
              <w:t>Milk, cream, sour cream, buttermilk, evaporated milk, yogurt, eggnog, soy milk</w:t>
            </w:r>
          </w:p>
          <w:p w14:paraId="28B73779" w14:textId="77777777" w:rsidR="00B3611D" w:rsidRPr="002227C5" w:rsidRDefault="00B3611D" w:rsidP="00BC41EF">
            <w:pPr>
              <w:rPr>
                <w:rFonts w:ascii="Tahoma" w:hAnsi="Tahoma" w:cs="Tahoma"/>
                <w:sz w:val="21"/>
                <w:szCs w:val="21"/>
              </w:rPr>
            </w:pPr>
          </w:p>
          <w:p w14:paraId="17D7E351" w14:textId="77777777" w:rsidR="00B3611D" w:rsidRPr="002227C5" w:rsidRDefault="00B3611D" w:rsidP="00BC41EF">
            <w:pPr>
              <w:rPr>
                <w:rFonts w:ascii="Tahoma" w:hAnsi="Tahoma" w:cs="Tahoma"/>
                <w:sz w:val="21"/>
                <w:szCs w:val="21"/>
              </w:rPr>
            </w:pPr>
            <w:r w:rsidRPr="002227C5">
              <w:rPr>
                <w:rFonts w:ascii="Tahoma" w:hAnsi="Tahoma" w:cs="Tahoma"/>
                <w:sz w:val="21"/>
                <w:szCs w:val="21"/>
              </w:rPr>
              <w:t>Butter, margarine</w:t>
            </w:r>
          </w:p>
        </w:tc>
        <w:tc>
          <w:tcPr>
            <w:tcW w:w="1710" w:type="dxa"/>
            <w:shd w:val="clear" w:color="auto" w:fill="auto"/>
          </w:tcPr>
          <w:p w14:paraId="50386368" w14:textId="77777777" w:rsidR="00B3611D" w:rsidRPr="002227C5" w:rsidRDefault="00B3611D" w:rsidP="00BC41EF">
            <w:pPr>
              <w:jc w:val="center"/>
              <w:rPr>
                <w:rFonts w:ascii="Tahoma" w:hAnsi="Tahoma" w:cs="Tahoma"/>
                <w:sz w:val="16"/>
                <w:szCs w:val="16"/>
              </w:rPr>
            </w:pPr>
          </w:p>
          <w:p w14:paraId="1E4A637A" w14:textId="77777777" w:rsidR="00B3611D" w:rsidRPr="002227C5" w:rsidRDefault="00B3611D" w:rsidP="00BC41EF">
            <w:pPr>
              <w:jc w:val="center"/>
              <w:rPr>
                <w:rFonts w:ascii="Tahoma" w:hAnsi="Tahoma" w:cs="Tahoma"/>
                <w:sz w:val="21"/>
                <w:szCs w:val="21"/>
              </w:rPr>
            </w:pPr>
          </w:p>
          <w:p w14:paraId="26D6F8DE"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Discard</w:t>
            </w:r>
          </w:p>
          <w:p w14:paraId="2016234F" w14:textId="77777777" w:rsidR="00B3611D" w:rsidRPr="002227C5" w:rsidRDefault="00B3611D" w:rsidP="00BC41EF">
            <w:pPr>
              <w:jc w:val="center"/>
              <w:rPr>
                <w:rFonts w:ascii="Tahoma" w:hAnsi="Tahoma" w:cs="Tahoma"/>
                <w:sz w:val="16"/>
                <w:szCs w:val="16"/>
              </w:rPr>
            </w:pPr>
          </w:p>
          <w:p w14:paraId="0C554C31"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Safe</w:t>
            </w:r>
          </w:p>
        </w:tc>
      </w:tr>
      <w:tr w:rsidR="00B3611D" w:rsidRPr="002227C5" w14:paraId="37A3AE02" w14:textId="77777777" w:rsidTr="00BC41EF">
        <w:tc>
          <w:tcPr>
            <w:tcW w:w="8460" w:type="dxa"/>
            <w:shd w:val="clear" w:color="auto" w:fill="auto"/>
          </w:tcPr>
          <w:p w14:paraId="49E4C022" w14:textId="77777777" w:rsidR="00B3611D" w:rsidRPr="002227C5" w:rsidRDefault="00B3611D" w:rsidP="00BC41EF">
            <w:pPr>
              <w:rPr>
                <w:rFonts w:ascii="Tahoma" w:hAnsi="Tahoma" w:cs="Tahoma"/>
                <w:b/>
                <w:sz w:val="16"/>
                <w:szCs w:val="16"/>
              </w:rPr>
            </w:pPr>
          </w:p>
          <w:p w14:paraId="67ABB749" w14:textId="77777777" w:rsidR="00B3611D" w:rsidRPr="002227C5" w:rsidRDefault="00B3611D" w:rsidP="00BC41EF">
            <w:pPr>
              <w:rPr>
                <w:rFonts w:ascii="Tahoma" w:hAnsi="Tahoma" w:cs="Tahoma"/>
                <w:sz w:val="21"/>
                <w:szCs w:val="21"/>
              </w:rPr>
            </w:pPr>
            <w:r w:rsidRPr="002227C5">
              <w:rPr>
                <w:rFonts w:ascii="Tahoma" w:hAnsi="Tahoma" w:cs="Tahoma"/>
                <w:b/>
                <w:sz w:val="21"/>
                <w:szCs w:val="21"/>
              </w:rPr>
              <w:t xml:space="preserve">FRUITS </w:t>
            </w:r>
          </w:p>
          <w:p w14:paraId="41A34AAE" w14:textId="77777777" w:rsidR="00B3611D" w:rsidRPr="002227C5" w:rsidRDefault="00B3611D" w:rsidP="00BC41EF">
            <w:pPr>
              <w:rPr>
                <w:rFonts w:ascii="Tahoma" w:hAnsi="Tahoma" w:cs="Tahoma"/>
                <w:sz w:val="21"/>
                <w:szCs w:val="21"/>
              </w:rPr>
            </w:pPr>
            <w:r w:rsidRPr="002227C5">
              <w:rPr>
                <w:rFonts w:ascii="Tahoma" w:hAnsi="Tahoma" w:cs="Tahoma"/>
                <w:sz w:val="21"/>
                <w:szCs w:val="21"/>
              </w:rPr>
              <w:t>Fresh fruits, cut</w:t>
            </w:r>
          </w:p>
        </w:tc>
        <w:tc>
          <w:tcPr>
            <w:tcW w:w="1710" w:type="dxa"/>
            <w:shd w:val="clear" w:color="auto" w:fill="auto"/>
          </w:tcPr>
          <w:p w14:paraId="3074C2EA" w14:textId="77777777" w:rsidR="00B3611D" w:rsidRPr="002227C5" w:rsidRDefault="00B3611D" w:rsidP="00BC41EF">
            <w:pPr>
              <w:rPr>
                <w:rFonts w:ascii="Tahoma" w:hAnsi="Tahoma" w:cs="Tahoma"/>
                <w:sz w:val="16"/>
                <w:szCs w:val="16"/>
              </w:rPr>
            </w:pPr>
          </w:p>
          <w:p w14:paraId="0A664C59" w14:textId="77777777" w:rsidR="00B3611D" w:rsidRPr="002227C5" w:rsidRDefault="00B3611D" w:rsidP="00BC41EF">
            <w:pPr>
              <w:jc w:val="center"/>
              <w:rPr>
                <w:rFonts w:ascii="Tahoma" w:hAnsi="Tahoma" w:cs="Tahoma"/>
                <w:sz w:val="21"/>
                <w:szCs w:val="21"/>
              </w:rPr>
            </w:pPr>
          </w:p>
          <w:p w14:paraId="118BB4CC"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Discard</w:t>
            </w:r>
          </w:p>
        </w:tc>
      </w:tr>
      <w:tr w:rsidR="00B3611D" w:rsidRPr="002227C5" w14:paraId="19EF885B" w14:textId="77777777" w:rsidTr="00BC41EF">
        <w:tc>
          <w:tcPr>
            <w:tcW w:w="8460" w:type="dxa"/>
            <w:shd w:val="clear" w:color="auto" w:fill="auto"/>
          </w:tcPr>
          <w:p w14:paraId="1D574989" w14:textId="77777777" w:rsidR="00B3611D" w:rsidRPr="002227C5" w:rsidRDefault="00B3611D" w:rsidP="00BC41EF">
            <w:pPr>
              <w:rPr>
                <w:rFonts w:ascii="Tahoma" w:hAnsi="Tahoma" w:cs="Tahoma"/>
                <w:sz w:val="16"/>
                <w:szCs w:val="16"/>
              </w:rPr>
            </w:pPr>
          </w:p>
          <w:p w14:paraId="38ACD932" w14:textId="77777777" w:rsidR="00B3611D" w:rsidRPr="002227C5" w:rsidRDefault="00B3611D" w:rsidP="00BC41EF">
            <w:pPr>
              <w:rPr>
                <w:rFonts w:ascii="Tahoma" w:hAnsi="Tahoma" w:cs="Tahoma"/>
                <w:sz w:val="21"/>
                <w:szCs w:val="21"/>
              </w:rPr>
            </w:pPr>
            <w:r w:rsidRPr="002227C5">
              <w:rPr>
                <w:rFonts w:ascii="Tahoma" w:hAnsi="Tahoma" w:cs="Tahoma"/>
                <w:sz w:val="21"/>
                <w:szCs w:val="21"/>
              </w:rPr>
              <w:t>Fruit juices, fresh fruits, coconut, raisins, dried fruits, candied fruits, dates</w:t>
            </w:r>
          </w:p>
        </w:tc>
        <w:tc>
          <w:tcPr>
            <w:tcW w:w="1710" w:type="dxa"/>
            <w:shd w:val="clear" w:color="auto" w:fill="auto"/>
          </w:tcPr>
          <w:p w14:paraId="5A15377E" w14:textId="77777777" w:rsidR="00B3611D" w:rsidRPr="002227C5" w:rsidRDefault="00B3611D" w:rsidP="00BC41EF">
            <w:pPr>
              <w:rPr>
                <w:rFonts w:ascii="Tahoma" w:hAnsi="Tahoma" w:cs="Tahoma"/>
                <w:sz w:val="16"/>
                <w:szCs w:val="16"/>
              </w:rPr>
            </w:pPr>
          </w:p>
          <w:p w14:paraId="7AFEBEED"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Safe</w:t>
            </w:r>
          </w:p>
        </w:tc>
      </w:tr>
      <w:tr w:rsidR="00B3611D" w:rsidRPr="002227C5" w14:paraId="03439618" w14:textId="77777777" w:rsidTr="00BC41EF">
        <w:trPr>
          <w:trHeight w:val="665"/>
        </w:trPr>
        <w:tc>
          <w:tcPr>
            <w:tcW w:w="8460" w:type="dxa"/>
            <w:tcBorders>
              <w:bottom w:val="single" w:sz="4" w:space="0" w:color="auto"/>
            </w:tcBorders>
            <w:shd w:val="clear" w:color="auto" w:fill="auto"/>
          </w:tcPr>
          <w:p w14:paraId="154EC116" w14:textId="77777777" w:rsidR="00B3611D" w:rsidRPr="002227C5" w:rsidRDefault="00B3611D" w:rsidP="00BC41EF">
            <w:pPr>
              <w:rPr>
                <w:rFonts w:ascii="Tahoma" w:hAnsi="Tahoma" w:cs="Tahoma"/>
                <w:b/>
                <w:sz w:val="21"/>
                <w:szCs w:val="21"/>
              </w:rPr>
            </w:pPr>
            <w:r w:rsidRPr="002227C5">
              <w:rPr>
                <w:rFonts w:ascii="Tahoma" w:hAnsi="Tahoma" w:cs="Tahoma"/>
                <w:b/>
                <w:sz w:val="21"/>
                <w:szCs w:val="21"/>
              </w:rPr>
              <w:t>VEGETABLES</w:t>
            </w:r>
          </w:p>
          <w:p w14:paraId="09521B0C" w14:textId="77777777" w:rsidR="00B3611D" w:rsidRPr="002227C5" w:rsidRDefault="00B3611D" w:rsidP="00BC41EF">
            <w:pPr>
              <w:rPr>
                <w:rFonts w:ascii="Tahoma" w:hAnsi="Tahoma" w:cs="Tahoma"/>
                <w:sz w:val="16"/>
                <w:szCs w:val="16"/>
              </w:rPr>
            </w:pPr>
            <w:r w:rsidRPr="002227C5">
              <w:rPr>
                <w:rFonts w:ascii="Tahoma" w:hAnsi="Tahoma" w:cs="Tahoma"/>
                <w:sz w:val="21"/>
                <w:szCs w:val="21"/>
              </w:rPr>
              <w:t>Fresh mushrooms, herbs, spices, raw vegetables</w:t>
            </w:r>
          </w:p>
        </w:tc>
        <w:tc>
          <w:tcPr>
            <w:tcW w:w="1710" w:type="dxa"/>
            <w:tcBorders>
              <w:bottom w:val="single" w:sz="4" w:space="0" w:color="auto"/>
            </w:tcBorders>
            <w:shd w:val="clear" w:color="auto" w:fill="auto"/>
          </w:tcPr>
          <w:p w14:paraId="2DE45BB9" w14:textId="77777777" w:rsidR="00B3611D" w:rsidRPr="002227C5" w:rsidRDefault="00B3611D" w:rsidP="00BC41EF">
            <w:pPr>
              <w:rPr>
                <w:rFonts w:ascii="Tahoma" w:hAnsi="Tahoma" w:cs="Tahoma"/>
                <w:sz w:val="21"/>
                <w:szCs w:val="21"/>
              </w:rPr>
            </w:pPr>
            <w:r w:rsidRPr="002227C5">
              <w:rPr>
                <w:rFonts w:ascii="Tahoma" w:hAnsi="Tahoma" w:cs="Tahoma"/>
                <w:sz w:val="21"/>
                <w:szCs w:val="21"/>
              </w:rPr>
              <w:tab/>
            </w:r>
          </w:p>
          <w:p w14:paraId="2C9FA32C" w14:textId="77777777" w:rsidR="00B3611D" w:rsidRPr="002227C5" w:rsidRDefault="00B3611D" w:rsidP="00BC41EF">
            <w:pPr>
              <w:jc w:val="center"/>
              <w:rPr>
                <w:rFonts w:ascii="Tahoma" w:hAnsi="Tahoma" w:cs="Tahoma"/>
                <w:sz w:val="16"/>
                <w:szCs w:val="16"/>
              </w:rPr>
            </w:pPr>
            <w:r w:rsidRPr="002227C5">
              <w:rPr>
                <w:rFonts w:ascii="Tahoma" w:hAnsi="Tahoma" w:cs="Tahoma"/>
                <w:sz w:val="21"/>
                <w:szCs w:val="21"/>
              </w:rPr>
              <w:t>Safe</w:t>
            </w:r>
          </w:p>
        </w:tc>
      </w:tr>
    </w:tbl>
    <w:p w14:paraId="52E1D8A8" w14:textId="77777777" w:rsidR="00B3611D" w:rsidRPr="002227C5" w:rsidRDefault="00B3611D" w:rsidP="00B3611D">
      <w:pPr>
        <w:jc w:val="center"/>
        <w:rPr>
          <w:rFonts w:ascii="Tahoma" w:hAnsi="Tahoma" w:cs="Tahoma"/>
          <w:b/>
          <w:sz w:val="28"/>
          <w:szCs w:val="28"/>
        </w:rPr>
      </w:pPr>
      <w:r w:rsidRPr="002227C5">
        <w:br w:type="page"/>
      </w:r>
      <w:r w:rsidRPr="002227C5">
        <w:rPr>
          <w:rFonts w:ascii="Tahoma" w:hAnsi="Tahoma" w:cs="Tahoma"/>
          <w:b/>
          <w:sz w:val="28"/>
          <w:szCs w:val="28"/>
        </w:rPr>
        <w:lastRenderedPageBreak/>
        <w:t>Refrigerator Foods, continued</w:t>
      </w:r>
    </w:p>
    <w:p w14:paraId="3D4178E1" w14:textId="77777777" w:rsidR="00B3611D" w:rsidRPr="002227C5" w:rsidRDefault="00B3611D" w:rsidP="00B3611D"/>
    <w:tbl>
      <w:tblPr>
        <w:tblW w:w="1017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0"/>
        <w:gridCol w:w="1710"/>
      </w:tblGrid>
      <w:tr w:rsidR="00B3611D" w:rsidRPr="002227C5" w14:paraId="58548BAF" w14:textId="77777777" w:rsidTr="00BC41EF">
        <w:trPr>
          <w:trHeight w:val="70"/>
        </w:trPr>
        <w:tc>
          <w:tcPr>
            <w:tcW w:w="8460" w:type="dxa"/>
            <w:tcBorders>
              <w:top w:val="single" w:sz="4" w:space="0" w:color="auto"/>
              <w:bottom w:val="single" w:sz="4" w:space="0" w:color="000000"/>
            </w:tcBorders>
            <w:shd w:val="clear" w:color="auto" w:fill="auto"/>
          </w:tcPr>
          <w:p w14:paraId="13C72409" w14:textId="77777777" w:rsidR="00B3611D" w:rsidRPr="002227C5" w:rsidRDefault="00B3611D" w:rsidP="00BC41EF">
            <w:pPr>
              <w:rPr>
                <w:rFonts w:ascii="Tahoma" w:hAnsi="Tahoma" w:cs="Tahoma"/>
                <w:sz w:val="16"/>
                <w:szCs w:val="16"/>
              </w:rPr>
            </w:pPr>
          </w:p>
          <w:p w14:paraId="59BE2E02" w14:textId="77777777" w:rsidR="00B3611D" w:rsidRPr="002227C5" w:rsidRDefault="00B3611D" w:rsidP="00BC41EF">
            <w:pPr>
              <w:rPr>
                <w:rFonts w:ascii="Tahoma" w:hAnsi="Tahoma" w:cs="Tahoma"/>
                <w:sz w:val="21"/>
                <w:szCs w:val="21"/>
              </w:rPr>
            </w:pPr>
            <w:r w:rsidRPr="002227C5">
              <w:rPr>
                <w:rFonts w:ascii="Tahoma" w:hAnsi="Tahoma" w:cs="Tahoma"/>
                <w:sz w:val="21"/>
                <w:szCs w:val="21"/>
              </w:rPr>
              <w:t>Cut salad greens, melons, or tomatoes; tofu, commercial garlic in oil, Potato Salad</w:t>
            </w:r>
          </w:p>
        </w:tc>
        <w:tc>
          <w:tcPr>
            <w:tcW w:w="1710" w:type="dxa"/>
            <w:tcBorders>
              <w:top w:val="single" w:sz="4" w:space="0" w:color="auto"/>
              <w:bottom w:val="single" w:sz="4" w:space="0" w:color="000000"/>
            </w:tcBorders>
            <w:shd w:val="clear" w:color="auto" w:fill="auto"/>
          </w:tcPr>
          <w:p w14:paraId="6FF7DA2A" w14:textId="77777777" w:rsidR="00B3611D" w:rsidRPr="002227C5" w:rsidRDefault="00B3611D" w:rsidP="00BC41EF">
            <w:pPr>
              <w:rPr>
                <w:rFonts w:ascii="Tahoma" w:hAnsi="Tahoma" w:cs="Tahoma"/>
                <w:sz w:val="16"/>
                <w:szCs w:val="16"/>
              </w:rPr>
            </w:pPr>
          </w:p>
          <w:p w14:paraId="12797C7D"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Discard</w:t>
            </w:r>
          </w:p>
          <w:p w14:paraId="59A98B5E" w14:textId="77777777" w:rsidR="00B3611D" w:rsidRPr="002227C5" w:rsidRDefault="00B3611D" w:rsidP="00BC41EF">
            <w:pPr>
              <w:rPr>
                <w:rFonts w:ascii="Tahoma" w:hAnsi="Tahoma" w:cs="Tahoma"/>
                <w:sz w:val="21"/>
                <w:szCs w:val="21"/>
              </w:rPr>
            </w:pPr>
          </w:p>
        </w:tc>
      </w:tr>
      <w:tr w:rsidR="00B3611D" w:rsidRPr="002227C5" w14:paraId="771110B5" w14:textId="77777777" w:rsidTr="00BC41EF">
        <w:tc>
          <w:tcPr>
            <w:tcW w:w="8460" w:type="dxa"/>
            <w:shd w:val="clear" w:color="auto" w:fill="auto"/>
          </w:tcPr>
          <w:p w14:paraId="3E7FA00D" w14:textId="77777777" w:rsidR="00B3611D" w:rsidRPr="002227C5" w:rsidRDefault="00B3611D" w:rsidP="00BC41EF">
            <w:pPr>
              <w:rPr>
                <w:rFonts w:ascii="Tahoma" w:hAnsi="Tahoma" w:cs="Tahoma"/>
                <w:b/>
                <w:sz w:val="16"/>
                <w:szCs w:val="16"/>
              </w:rPr>
            </w:pPr>
          </w:p>
          <w:p w14:paraId="412BE6A5" w14:textId="77777777" w:rsidR="00B3611D" w:rsidRPr="002227C5" w:rsidRDefault="00B3611D" w:rsidP="00BC41EF">
            <w:pPr>
              <w:rPr>
                <w:rFonts w:ascii="Tahoma" w:hAnsi="Tahoma" w:cs="Tahoma"/>
                <w:sz w:val="21"/>
                <w:szCs w:val="21"/>
              </w:rPr>
            </w:pPr>
            <w:r w:rsidRPr="002227C5">
              <w:rPr>
                <w:rFonts w:ascii="Tahoma" w:hAnsi="Tahoma" w:cs="Tahoma"/>
                <w:b/>
                <w:sz w:val="21"/>
                <w:szCs w:val="21"/>
              </w:rPr>
              <w:t>EGGS</w:t>
            </w:r>
            <w:r w:rsidRPr="002227C5">
              <w:rPr>
                <w:rFonts w:ascii="Tahoma" w:hAnsi="Tahoma" w:cs="Tahoma"/>
                <w:sz w:val="21"/>
                <w:szCs w:val="21"/>
              </w:rPr>
              <w:t xml:space="preserve"> </w:t>
            </w:r>
          </w:p>
          <w:p w14:paraId="4C3C0C33" w14:textId="77777777" w:rsidR="00B3611D" w:rsidRPr="002227C5" w:rsidRDefault="00B3611D" w:rsidP="00BC41EF">
            <w:pPr>
              <w:rPr>
                <w:rFonts w:ascii="Tahoma" w:hAnsi="Tahoma" w:cs="Tahoma"/>
                <w:sz w:val="21"/>
                <w:szCs w:val="21"/>
              </w:rPr>
            </w:pPr>
            <w:r w:rsidRPr="002227C5">
              <w:rPr>
                <w:rFonts w:ascii="Tahoma" w:hAnsi="Tahoma" w:cs="Tahoma"/>
                <w:sz w:val="21"/>
                <w:szCs w:val="21"/>
              </w:rPr>
              <w:t>Fresh eggs, hard-cooked in shell, egg dishes, egg products, Custards and puddings</w:t>
            </w:r>
          </w:p>
        </w:tc>
        <w:tc>
          <w:tcPr>
            <w:tcW w:w="1710" w:type="dxa"/>
            <w:shd w:val="clear" w:color="auto" w:fill="auto"/>
          </w:tcPr>
          <w:p w14:paraId="36ACEC93" w14:textId="77777777" w:rsidR="00B3611D" w:rsidRPr="002227C5" w:rsidRDefault="00B3611D" w:rsidP="00BC41EF">
            <w:pPr>
              <w:rPr>
                <w:rFonts w:ascii="Tahoma" w:hAnsi="Tahoma" w:cs="Tahoma"/>
                <w:sz w:val="16"/>
                <w:szCs w:val="16"/>
              </w:rPr>
            </w:pPr>
          </w:p>
          <w:p w14:paraId="22FC9A65" w14:textId="77777777" w:rsidR="00B3611D" w:rsidRPr="002227C5" w:rsidRDefault="00B3611D" w:rsidP="00BC41EF">
            <w:pPr>
              <w:rPr>
                <w:rFonts w:ascii="Tahoma" w:hAnsi="Tahoma" w:cs="Tahoma"/>
                <w:sz w:val="16"/>
                <w:szCs w:val="16"/>
              </w:rPr>
            </w:pPr>
          </w:p>
          <w:p w14:paraId="4FBBEA1C"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Discard</w:t>
            </w:r>
          </w:p>
        </w:tc>
      </w:tr>
      <w:tr w:rsidR="00B3611D" w:rsidRPr="002227C5" w14:paraId="03C2B81B" w14:textId="77777777" w:rsidTr="00BC41EF">
        <w:tc>
          <w:tcPr>
            <w:tcW w:w="8460" w:type="dxa"/>
            <w:shd w:val="clear" w:color="auto" w:fill="auto"/>
          </w:tcPr>
          <w:p w14:paraId="64BAD61B" w14:textId="77777777" w:rsidR="00B3611D" w:rsidRPr="002227C5" w:rsidRDefault="00B3611D" w:rsidP="00BC41EF">
            <w:pPr>
              <w:rPr>
                <w:rFonts w:ascii="Tahoma" w:hAnsi="Tahoma" w:cs="Tahoma"/>
                <w:b/>
                <w:sz w:val="16"/>
                <w:szCs w:val="16"/>
              </w:rPr>
            </w:pPr>
          </w:p>
          <w:p w14:paraId="6EB4A871" w14:textId="77777777" w:rsidR="00B3611D" w:rsidRPr="002227C5" w:rsidRDefault="00B3611D" w:rsidP="00BC41EF">
            <w:pPr>
              <w:rPr>
                <w:rFonts w:ascii="Tahoma" w:hAnsi="Tahoma" w:cs="Tahoma"/>
                <w:b/>
                <w:sz w:val="21"/>
                <w:szCs w:val="21"/>
              </w:rPr>
            </w:pPr>
            <w:r w:rsidRPr="002227C5">
              <w:rPr>
                <w:rFonts w:ascii="Tahoma" w:hAnsi="Tahoma" w:cs="Tahoma"/>
                <w:b/>
                <w:sz w:val="21"/>
                <w:szCs w:val="21"/>
              </w:rPr>
              <w:t>MEAT, POULTRY, SEAFOOD</w:t>
            </w:r>
          </w:p>
          <w:p w14:paraId="23AEE0B4" w14:textId="77777777" w:rsidR="00B3611D" w:rsidRPr="002227C5" w:rsidRDefault="00B3611D" w:rsidP="00BC41EF">
            <w:pPr>
              <w:rPr>
                <w:rFonts w:ascii="Tahoma" w:hAnsi="Tahoma" w:cs="Tahoma"/>
                <w:sz w:val="21"/>
                <w:szCs w:val="21"/>
              </w:rPr>
            </w:pPr>
            <w:r w:rsidRPr="002227C5">
              <w:rPr>
                <w:rFonts w:ascii="Tahoma" w:hAnsi="Tahoma" w:cs="Tahoma"/>
                <w:sz w:val="21"/>
                <w:szCs w:val="21"/>
              </w:rPr>
              <w:t xml:space="preserve">Meat, poultry, fish, or seafood; soy meat substitutes, gravy, stuffing, broth, lunchmeats, hot dogs, bacon, sausage, dried beef </w:t>
            </w:r>
          </w:p>
        </w:tc>
        <w:tc>
          <w:tcPr>
            <w:tcW w:w="1710" w:type="dxa"/>
            <w:shd w:val="clear" w:color="auto" w:fill="auto"/>
          </w:tcPr>
          <w:p w14:paraId="06EF115E" w14:textId="77777777" w:rsidR="00B3611D" w:rsidRPr="002227C5" w:rsidRDefault="00B3611D" w:rsidP="00BC41EF">
            <w:pPr>
              <w:jc w:val="center"/>
              <w:rPr>
                <w:rFonts w:ascii="Tahoma" w:hAnsi="Tahoma" w:cs="Tahoma"/>
                <w:sz w:val="16"/>
                <w:szCs w:val="16"/>
              </w:rPr>
            </w:pPr>
          </w:p>
          <w:p w14:paraId="1C79EA90" w14:textId="77777777" w:rsidR="00B3611D" w:rsidRPr="002227C5" w:rsidRDefault="00B3611D" w:rsidP="00BC41EF">
            <w:pPr>
              <w:jc w:val="center"/>
              <w:rPr>
                <w:rFonts w:ascii="Tahoma" w:hAnsi="Tahoma" w:cs="Tahoma"/>
                <w:sz w:val="21"/>
                <w:szCs w:val="21"/>
              </w:rPr>
            </w:pPr>
          </w:p>
          <w:p w14:paraId="0C285E9F"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Discard</w:t>
            </w:r>
          </w:p>
        </w:tc>
      </w:tr>
      <w:tr w:rsidR="00B3611D" w:rsidRPr="002227C5" w14:paraId="784FC37D" w14:textId="77777777" w:rsidTr="00BC41EF">
        <w:tc>
          <w:tcPr>
            <w:tcW w:w="8460" w:type="dxa"/>
            <w:shd w:val="clear" w:color="auto" w:fill="auto"/>
          </w:tcPr>
          <w:p w14:paraId="601D9C14" w14:textId="77777777" w:rsidR="00B3611D" w:rsidRPr="002227C5" w:rsidRDefault="00B3611D" w:rsidP="00BC41EF">
            <w:pPr>
              <w:rPr>
                <w:rFonts w:ascii="Tahoma" w:hAnsi="Tahoma" w:cs="Tahoma"/>
                <w:b/>
                <w:sz w:val="16"/>
                <w:szCs w:val="16"/>
              </w:rPr>
            </w:pPr>
          </w:p>
          <w:p w14:paraId="6AF994EA" w14:textId="77777777" w:rsidR="00B3611D" w:rsidRPr="002227C5" w:rsidRDefault="00B3611D" w:rsidP="00BC41EF">
            <w:pPr>
              <w:rPr>
                <w:rFonts w:ascii="Tahoma" w:hAnsi="Tahoma" w:cs="Tahoma"/>
                <w:b/>
                <w:sz w:val="21"/>
                <w:szCs w:val="21"/>
              </w:rPr>
            </w:pPr>
            <w:r w:rsidRPr="002227C5">
              <w:rPr>
                <w:rFonts w:ascii="Tahoma" w:hAnsi="Tahoma" w:cs="Tahoma"/>
                <w:b/>
                <w:sz w:val="21"/>
                <w:szCs w:val="21"/>
              </w:rPr>
              <w:t>SAUCES, SPREADS, JAMS</w:t>
            </w:r>
          </w:p>
          <w:p w14:paraId="03D2B332" w14:textId="77777777" w:rsidR="00B3611D" w:rsidRPr="002227C5" w:rsidRDefault="00B3611D" w:rsidP="00BC41EF">
            <w:pPr>
              <w:rPr>
                <w:rFonts w:ascii="Tahoma" w:hAnsi="Tahoma" w:cs="Tahoma"/>
                <w:sz w:val="21"/>
                <w:szCs w:val="21"/>
              </w:rPr>
            </w:pPr>
            <w:r w:rsidRPr="002227C5">
              <w:rPr>
                <w:rFonts w:ascii="Tahoma" w:hAnsi="Tahoma" w:cs="Tahoma"/>
                <w:sz w:val="21"/>
                <w:szCs w:val="21"/>
              </w:rPr>
              <w:t>Opened mayonnaise, tartar sauce, horseradish</w:t>
            </w:r>
          </w:p>
        </w:tc>
        <w:tc>
          <w:tcPr>
            <w:tcW w:w="1710" w:type="dxa"/>
            <w:shd w:val="clear" w:color="auto" w:fill="auto"/>
          </w:tcPr>
          <w:p w14:paraId="45314514" w14:textId="77777777" w:rsidR="00B3611D" w:rsidRPr="002227C5" w:rsidRDefault="00B3611D" w:rsidP="00BC41EF">
            <w:pPr>
              <w:rPr>
                <w:rFonts w:ascii="Tahoma" w:hAnsi="Tahoma" w:cs="Tahoma"/>
                <w:sz w:val="16"/>
                <w:szCs w:val="16"/>
              </w:rPr>
            </w:pPr>
          </w:p>
          <w:p w14:paraId="0E33E7C9"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Discard if above 50 °F for over 8 hrs.</w:t>
            </w:r>
          </w:p>
        </w:tc>
      </w:tr>
      <w:tr w:rsidR="00B3611D" w:rsidRPr="002227C5" w14:paraId="003CF03F" w14:textId="77777777" w:rsidTr="00BC41EF">
        <w:tc>
          <w:tcPr>
            <w:tcW w:w="8460" w:type="dxa"/>
            <w:shd w:val="clear" w:color="auto" w:fill="auto"/>
          </w:tcPr>
          <w:p w14:paraId="270B7877" w14:textId="77777777" w:rsidR="00B3611D" w:rsidRPr="002227C5" w:rsidRDefault="00B3611D" w:rsidP="00BC41EF">
            <w:pPr>
              <w:rPr>
                <w:rFonts w:ascii="Tahoma" w:hAnsi="Tahoma" w:cs="Tahoma"/>
                <w:sz w:val="16"/>
                <w:szCs w:val="16"/>
              </w:rPr>
            </w:pPr>
          </w:p>
          <w:p w14:paraId="7E192FFD" w14:textId="77777777" w:rsidR="00B3611D" w:rsidRPr="002227C5" w:rsidRDefault="00B3611D" w:rsidP="00BC41EF">
            <w:pPr>
              <w:rPr>
                <w:rFonts w:ascii="Tahoma" w:hAnsi="Tahoma" w:cs="Tahoma"/>
                <w:sz w:val="21"/>
                <w:szCs w:val="21"/>
              </w:rPr>
            </w:pPr>
            <w:r w:rsidRPr="002227C5">
              <w:rPr>
                <w:rFonts w:ascii="Tahoma" w:hAnsi="Tahoma" w:cs="Tahoma"/>
                <w:sz w:val="21"/>
                <w:szCs w:val="21"/>
              </w:rPr>
              <w:t>Peanut butter, Jelly, relish, taco sauce, mustard, catsup, olives, pickles, Worcestershire, soy, barbecue, Hoisin sauces, Opened vinegar-based dressings</w:t>
            </w:r>
          </w:p>
        </w:tc>
        <w:tc>
          <w:tcPr>
            <w:tcW w:w="1710" w:type="dxa"/>
            <w:shd w:val="clear" w:color="auto" w:fill="auto"/>
          </w:tcPr>
          <w:p w14:paraId="2752F70C" w14:textId="77777777" w:rsidR="00B3611D" w:rsidRPr="002227C5" w:rsidRDefault="00B3611D" w:rsidP="00BC41EF">
            <w:pPr>
              <w:rPr>
                <w:rFonts w:ascii="Tahoma" w:hAnsi="Tahoma" w:cs="Tahoma"/>
                <w:sz w:val="16"/>
                <w:szCs w:val="16"/>
              </w:rPr>
            </w:pPr>
          </w:p>
          <w:p w14:paraId="34DC3DD5"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Safe</w:t>
            </w:r>
          </w:p>
        </w:tc>
      </w:tr>
      <w:tr w:rsidR="00B3611D" w:rsidRPr="002227C5" w14:paraId="270813FA" w14:textId="77777777" w:rsidTr="00BC41EF">
        <w:tc>
          <w:tcPr>
            <w:tcW w:w="8460" w:type="dxa"/>
            <w:shd w:val="clear" w:color="auto" w:fill="auto"/>
          </w:tcPr>
          <w:p w14:paraId="3CD94886" w14:textId="77777777" w:rsidR="00B3611D" w:rsidRPr="002227C5" w:rsidRDefault="00B3611D" w:rsidP="00BC41EF">
            <w:pPr>
              <w:rPr>
                <w:rFonts w:ascii="Tahoma" w:hAnsi="Tahoma" w:cs="Tahoma"/>
                <w:sz w:val="16"/>
                <w:szCs w:val="16"/>
              </w:rPr>
            </w:pPr>
          </w:p>
          <w:p w14:paraId="76C019E4" w14:textId="77777777" w:rsidR="00B3611D" w:rsidRPr="002227C5" w:rsidRDefault="00B3611D" w:rsidP="00BC41EF">
            <w:pPr>
              <w:rPr>
                <w:rFonts w:ascii="Tahoma" w:hAnsi="Tahoma" w:cs="Tahoma"/>
                <w:b/>
                <w:sz w:val="21"/>
                <w:szCs w:val="21"/>
              </w:rPr>
            </w:pPr>
            <w:r w:rsidRPr="002227C5">
              <w:rPr>
                <w:rFonts w:ascii="Tahoma" w:hAnsi="Tahoma" w:cs="Tahoma"/>
                <w:b/>
                <w:sz w:val="21"/>
                <w:szCs w:val="21"/>
              </w:rPr>
              <w:t>BREAD, CAKES, COOKIES,PASTA, GRAINS</w:t>
            </w:r>
          </w:p>
          <w:p w14:paraId="42AE268E" w14:textId="77777777" w:rsidR="00B3611D" w:rsidRPr="002227C5" w:rsidRDefault="00B3611D" w:rsidP="00BC41EF">
            <w:pPr>
              <w:rPr>
                <w:rFonts w:ascii="Tahoma" w:hAnsi="Tahoma" w:cs="Tahoma"/>
                <w:sz w:val="21"/>
                <w:szCs w:val="21"/>
              </w:rPr>
            </w:pPr>
            <w:r w:rsidRPr="002227C5">
              <w:rPr>
                <w:rFonts w:ascii="Tahoma" w:hAnsi="Tahoma" w:cs="Tahoma"/>
                <w:sz w:val="21"/>
                <w:szCs w:val="21"/>
              </w:rPr>
              <w:t>Bread, rolls, cakes, muffins, quick breads, tortillas, Breakfast foods –waffles, pancakes, bagels</w:t>
            </w:r>
          </w:p>
        </w:tc>
        <w:tc>
          <w:tcPr>
            <w:tcW w:w="1710" w:type="dxa"/>
            <w:shd w:val="clear" w:color="auto" w:fill="auto"/>
          </w:tcPr>
          <w:p w14:paraId="2E09F0A0" w14:textId="77777777" w:rsidR="00B3611D" w:rsidRPr="002227C5" w:rsidRDefault="00B3611D" w:rsidP="00BC41EF">
            <w:pPr>
              <w:rPr>
                <w:rFonts w:ascii="Tahoma" w:hAnsi="Tahoma" w:cs="Tahoma"/>
                <w:sz w:val="16"/>
                <w:szCs w:val="16"/>
              </w:rPr>
            </w:pPr>
          </w:p>
          <w:p w14:paraId="4E60F833" w14:textId="77777777" w:rsidR="00B3611D" w:rsidRPr="002227C5" w:rsidRDefault="00B3611D" w:rsidP="00BC41EF">
            <w:pPr>
              <w:jc w:val="center"/>
              <w:rPr>
                <w:rFonts w:ascii="Tahoma" w:hAnsi="Tahoma" w:cs="Tahoma"/>
                <w:sz w:val="16"/>
                <w:szCs w:val="16"/>
              </w:rPr>
            </w:pPr>
          </w:p>
          <w:p w14:paraId="791EA0B4"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Safe</w:t>
            </w:r>
          </w:p>
        </w:tc>
      </w:tr>
      <w:tr w:rsidR="00B3611D" w:rsidRPr="002227C5" w14:paraId="73E55CE8" w14:textId="77777777" w:rsidTr="00BC41EF">
        <w:tc>
          <w:tcPr>
            <w:tcW w:w="8460" w:type="dxa"/>
            <w:shd w:val="clear" w:color="auto" w:fill="auto"/>
          </w:tcPr>
          <w:p w14:paraId="7BF31796" w14:textId="77777777" w:rsidR="00B3611D" w:rsidRPr="002227C5" w:rsidRDefault="00B3611D" w:rsidP="00BC41EF">
            <w:pPr>
              <w:rPr>
                <w:rFonts w:ascii="Tahoma" w:hAnsi="Tahoma" w:cs="Tahoma"/>
                <w:sz w:val="21"/>
                <w:szCs w:val="21"/>
              </w:rPr>
            </w:pPr>
            <w:r w:rsidRPr="002227C5">
              <w:rPr>
                <w:rFonts w:ascii="Tahoma" w:hAnsi="Tahoma" w:cs="Tahoma"/>
                <w:sz w:val="21"/>
                <w:szCs w:val="21"/>
              </w:rPr>
              <w:t>Refrigerator biscuits, rolls, cookie dough, Cooked pasta, rice, potatoes, Pasta salads with mayonnaise or vinaigrette, Fresh pasta, Cheesecake</w:t>
            </w:r>
          </w:p>
          <w:p w14:paraId="37DCD76B" w14:textId="77777777" w:rsidR="00B3611D" w:rsidRPr="002227C5" w:rsidRDefault="00B3611D" w:rsidP="00BC41EF">
            <w:pPr>
              <w:rPr>
                <w:rFonts w:ascii="Tahoma" w:hAnsi="Tahoma" w:cs="Tahoma"/>
                <w:sz w:val="16"/>
                <w:szCs w:val="16"/>
              </w:rPr>
            </w:pPr>
          </w:p>
        </w:tc>
        <w:tc>
          <w:tcPr>
            <w:tcW w:w="1710" w:type="dxa"/>
            <w:shd w:val="clear" w:color="auto" w:fill="auto"/>
          </w:tcPr>
          <w:p w14:paraId="2E40FC83" w14:textId="77777777" w:rsidR="00B3611D" w:rsidRPr="002227C5" w:rsidRDefault="00B3611D" w:rsidP="00BC41EF">
            <w:pPr>
              <w:jc w:val="center"/>
              <w:rPr>
                <w:rFonts w:ascii="Tahoma" w:hAnsi="Tahoma" w:cs="Tahoma"/>
                <w:sz w:val="21"/>
                <w:szCs w:val="21"/>
              </w:rPr>
            </w:pPr>
          </w:p>
          <w:p w14:paraId="0E2402DD"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Discard</w:t>
            </w:r>
          </w:p>
          <w:p w14:paraId="168E8086" w14:textId="77777777" w:rsidR="00B3611D" w:rsidRPr="002227C5" w:rsidRDefault="00B3611D" w:rsidP="00BC41EF">
            <w:pPr>
              <w:rPr>
                <w:rFonts w:ascii="Tahoma" w:hAnsi="Tahoma" w:cs="Tahoma"/>
                <w:sz w:val="16"/>
                <w:szCs w:val="16"/>
              </w:rPr>
            </w:pPr>
          </w:p>
        </w:tc>
      </w:tr>
      <w:tr w:rsidR="00B3611D" w:rsidRPr="002227C5" w14:paraId="0BA04BBD" w14:textId="77777777" w:rsidTr="00BC41EF">
        <w:tc>
          <w:tcPr>
            <w:tcW w:w="8460" w:type="dxa"/>
            <w:shd w:val="clear" w:color="auto" w:fill="auto"/>
          </w:tcPr>
          <w:p w14:paraId="412A3461" w14:textId="77777777" w:rsidR="00B3611D" w:rsidRPr="002227C5" w:rsidRDefault="00B3611D" w:rsidP="00BC41EF">
            <w:pPr>
              <w:rPr>
                <w:rFonts w:ascii="Tahoma" w:hAnsi="Tahoma" w:cs="Tahoma"/>
                <w:sz w:val="16"/>
                <w:szCs w:val="16"/>
              </w:rPr>
            </w:pPr>
          </w:p>
          <w:p w14:paraId="0B285012" w14:textId="77777777" w:rsidR="00B3611D" w:rsidRPr="002227C5" w:rsidRDefault="00B3611D" w:rsidP="00BC41EF">
            <w:pPr>
              <w:rPr>
                <w:rFonts w:ascii="Tahoma" w:hAnsi="Tahoma" w:cs="Tahoma"/>
                <w:b/>
                <w:sz w:val="21"/>
                <w:szCs w:val="21"/>
              </w:rPr>
            </w:pPr>
            <w:r w:rsidRPr="002227C5">
              <w:rPr>
                <w:rFonts w:ascii="Tahoma" w:hAnsi="Tahoma" w:cs="Tahoma"/>
                <w:b/>
                <w:sz w:val="21"/>
                <w:szCs w:val="21"/>
              </w:rPr>
              <w:t xml:space="preserve">PIES, PASTRY </w:t>
            </w:r>
          </w:p>
          <w:p w14:paraId="24948C6C" w14:textId="77777777" w:rsidR="00B3611D" w:rsidRPr="002227C5" w:rsidRDefault="00B3611D" w:rsidP="00BC41EF">
            <w:pPr>
              <w:rPr>
                <w:rFonts w:ascii="Tahoma" w:hAnsi="Tahoma" w:cs="Tahoma"/>
                <w:sz w:val="21"/>
                <w:szCs w:val="21"/>
              </w:rPr>
            </w:pPr>
            <w:r w:rsidRPr="002227C5">
              <w:rPr>
                <w:rFonts w:ascii="Tahoma" w:hAnsi="Tahoma" w:cs="Tahoma"/>
                <w:sz w:val="21"/>
                <w:szCs w:val="21"/>
              </w:rPr>
              <w:t>Pastries, cream filled, Pies – custard, cheese filled, or chiffon; quiche</w:t>
            </w:r>
          </w:p>
          <w:p w14:paraId="71DBC274" w14:textId="77777777" w:rsidR="00B3611D" w:rsidRPr="002227C5" w:rsidRDefault="00B3611D" w:rsidP="00BC41EF">
            <w:pPr>
              <w:rPr>
                <w:rFonts w:ascii="Tahoma" w:hAnsi="Tahoma" w:cs="Tahoma"/>
                <w:sz w:val="21"/>
                <w:szCs w:val="21"/>
              </w:rPr>
            </w:pPr>
          </w:p>
        </w:tc>
        <w:tc>
          <w:tcPr>
            <w:tcW w:w="1710" w:type="dxa"/>
            <w:shd w:val="clear" w:color="auto" w:fill="auto"/>
          </w:tcPr>
          <w:p w14:paraId="16BFD753" w14:textId="77777777" w:rsidR="00B3611D" w:rsidRPr="002227C5" w:rsidRDefault="00B3611D" w:rsidP="00BC41EF">
            <w:pPr>
              <w:jc w:val="center"/>
              <w:rPr>
                <w:rFonts w:ascii="Tahoma" w:hAnsi="Tahoma" w:cs="Tahoma"/>
                <w:sz w:val="21"/>
                <w:szCs w:val="21"/>
              </w:rPr>
            </w:pPr>
          </w:p>
          <w:p w14:paraId="58B4564E"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Discard</w:t>
            </w:r>
          </w:p>
          <w:p w14:paraId="195FCF4C" w14:textId="77777777" w:rsidR="00B3611D" w:rsidRPr="002227C5" w:rsidRDefault="00B3611D" w:rsidP="00BC41EF">
            <w:pPr>
              <w:jc w:val="center"/>
              <w:rPr>
                <w:rFonts w:ascii="Tahoma" w:hAnsi="Tahoma" w:cs="Tahoma"/>
                <w:sz w:val="21"/>
                <w:szCs w:val="21"/>
              </w:rPr>
            </w:pPr>
          </w:p>
        </w:tc>
      </w:tr>
      <w:tr w:rsidR="00B3611D" w:rsidRPr="002227C5" w14:paraId="4FE487ED" w14:textId="77777777" w:rsidTr="00BC41EF">
        <w:trPr>
          <w:trHeight w:val="620"/>
        </w:trPr>
        <w:tc>
          <w:tcPr>
            <w:tcW w:w="8460" w:type="dxa"/>
            <w:tcBorders>
              <w:bottom w:val="single" w:sz="4" w:space="0" w:color="auto"/>
            </w:tcBorders>
            <w:shd w:val="clear" w:color="auto" w:fill="auto"/>
          </w:tcPr>
          <w:p w14:paraId="1F863CD2" w14:textId="77777777" w:rsidR="00B3611D" w:rsidRPr="002227C5" w:rsidRDefault="00B3611D" w:rsidP="00BC41EF">
            <w:pPr>
              <w:rPr>
                <w:rFonts w:ascii="Tahoma" w:hAnsi="Tahoma" w:cs="Tahoma"/>
                <w:sz w:val="16"/>
                <w:szCs w:val="16"/>
              </w:rPr>
            </w:pPr>
          </w:p>
          <w:p w14:paraId="7BD80FBD" w14:textId="77777777" w:rsidR="00B3611D" w:rsidRPr="002227C5" w:rsidRDefault="00B3611D" w:rsidP="00BC41EF">
            <w:pPr>
              <w:rPr>
                <w:rFonts w:ascii="Tahoma" w:hAnsi="Tahoma" w:cs="Tahoma"/>
                <w:sz w:val="21"/>
                <w:szCs w:val="21"/>
              </w:rPr>
            </w:pPr>
            <w:r w:rsidRPr="002227C5">
              <w:rPr>
                <w:rFonts w:ascii="Tahoma" w:hAnsi="Tahoma" w:cs="Tahoma"/>
                <w:sz w:val="21"/>
                <w:szCs w:val="21"/>
              </w:rPr>
              <w:t>Pies, fruit</w:t>
            </w:r>
          </w:p>
          <w:p w14:paraId="2AE0C27E" w14:textId="77777777" w:rsidR="00B3611D" w:rsidRPr="002227C5" w:rsidRDefault="00B3611D" w:rsidP="00BC41EF">
            <w:pPr>
              <w:rPr>
                <w:rFonts w:ascii="Tahoma" w:hAnsi="Tahoma" w:cs="Tahoma"/>
                <w:sz w:val="16"/>
                <w:szCs w:val="16"/>
              </w:rPr>
            </w:pPr>
          </w:p>
        </w:tc>
        <w:tc>
          <w:tcPr>
            <w:tcW w:w="1710" w:type="dxa"/>
            <w:tcBorders>
              <w:bottom w:val="single" w:sz="4" w:space="0" w:color="auto"/>
            </w:tcBorders>
            <w:shd w:val="clear" w:color="auto" w:fill="auto"/>
          </w:tcPr>
          <w:p w14:paraId="0B9226EE" w14:textId="77777777" w:rsidR="00B3611D" w:rsidRPr="002227C5" w:rsidRDefault="00B3611D" w:rsidP="00BC41EF">
            <w:pPr>
              <w:jc w:val="center"/>
              <w:rPr>
                <w:rFonts w:ascii="Tahoma" w:hAnsi="Tahoma" w:cs="Tahoma"/>
                <w:sz w:val="21"/>
                <w:szCs w:val="21"/>
              </w:rPr>
            </w:pPr>
          </w:p>
          <w:p w14:paraId="00EC330F"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Safe</w:t>
            </w:r>
          </w:p>
          <w:p w14:paraId="006F7B94" w14:textId="77777777" w:rsidR="00B3611D" w:rsidRPr="002227C5" w:rsidRDefault="00B3611D" w:rsidP="00BC41EF">
            <w:pPr>
              <w:jc w:val="center"/>
              <w:rPr>
                <w:rFonts w:ascii="Tahoma" w:hAnsi="Tahoma" w:cs="Tahoma"/>
                <w:sz w:val="21"/>
                <w:szCs w:val="21"/>
              </w:rPr>
            </w:pPr>
          </w:p>
        </w:tc>
      </w:tr>
    </w:tbl>
    <w:p w14:paraId="0D3F660E" w14:textId="77777777" w:rsidR="00B3611D" w:rsidRPr="002227C5" w:rsidRDefault="00B3611D" w:rsidP="00B3611D">
      <w:pPr>
        <w:pStyle w:val="Default"/>
        <w:jc w:val="center"/>
        <w:rPr>
          <w:rFonts w:ascii="Tahoma" w:hAnsi="Tahoma" w:cs="Tahoma"/>
          <w:b/>
        </w:rPr>
      </w:pPr>
    </w:p>
    <w:p w14:paraId="582F2D8B" w14:textId="77777777" w:rsidR="00A274B2" w:rsidRPr="00520EA5" w:rsidRDefault="00A274B2" w:rsidP="00A274B2">
      <w:pPr>
        <w:rPr>
          <w:rFonts w:ascii="Tahoma" w:hAnsi="Tahoma" w:cs="Tahoma"/>
          <w:sz w:val="20"/>
          <w:szCs w:val="20"/>
        </w:rPr>
      </w:pPr>
      <w:r w:rsidRPr="00520EA5">
        <w:rPr>
          <w:rFonts w:ascii="Tahoma" w:hAnsi="Tahoma" w:cs="Tahoma"/>
          <w:sz w:val="20"/>
          <w:szCs w:val="20"/>
        </w:rPr>
        <w:t>References:</w:t>
      </w:r>
    </w:p>
    <w:p w14:paraId="24F310EE" w14:textId="77777777" w:rsidR="00A274B2" w:rsidRDefault="00A274B2" w:rsidP="00A274B2">
      <w:pPr>
        <w:rPr>
          <w:rStyle w:val="Hyperlink"/>
          <w:rFonts w:ascii="Tahoma" w:hAnsi="Tahoma" w:cs="Tahoma"/>
          <w:sz w:val="20"/>
          <w:szCs w:val="20"/>
        </w:rPr>
      </w:pPr>
      <w:r w:rsidRPr="00520EA5">
        <w:rPr>
          <w:rFonts w:ascii="Tahoma" w:hAnsi="Tahoma" w:cs="Tahoma"/>
          <w:sz w:val="20"/>
          <w:szCs w:val="20"/>
        </w:rPr>
        <w:t xml:space="preserve"> </w:t>
      </w:r>
      <w:hyperlink r:id="rId15" w:history="1">
        <w:r w:rsidRPr="005842D6">
          <w:rPr>
            <w:rStyle w:val="Hyperlink"/>
            <w:rFonts w:ascii="Tahoma" w:hAnsi="Tahoma" w:cs="Tahoma"/>
            <w:sz w:val="20"/>
            <w:szCs w:val="20"/>
          </w:rPr>
          <w:t>https://hgic.clemson.edu/category/emergency/</w:t>
        </w:r>
      </w:hyperlink>
    </w:p>
    <w:p w14:paraId="1BDD2F5D" w14:textId="77777777" w:rsidR="00A274B2" w:rsidRDefault="00A274B2" w:rsidP="00A274B2">
      <w:pPr>
        <w:rPr>
          <w:rFonts w:ascii="Tahoma" w:hAnsi="Tahoma" w:cs="Tahoma"/>
          <w:sz w:val="20"/>
          <w:szCs w:val="20"/>
        </w:rPr>
      </w:pPr>
    </w:p>
    <w:p w14:paraId="0F6EBF68" w14:textId="77777777" w:rsidR="00A274B2" w:rsidRDefault="00A274B2" w:rsidP="00A274B2">
      <w:pPr>
        <w:rPr>
          <w:rFonts w:ascii="Tahoma" w:hAnsi="Tahoma" w:cs="Tahoma"/>
          <w:sz w:val="20"/>
          <w:szCs w:val="20"/>
        </w:rPr>
      </w:pPr>
      <w:r w:rsidRPr="00520EA5">
        <w:rPr>
          <w:rFonts w:ascii="Tahoma" w:hAnsi="Tahoma" w:cs="Tahoma"/>
          <w:sz w:val="20"/>
          <w:szCs w:val="20"/>
        </w:rPr>
        <w:t xml:space="preserve"> </w:t>
      </w:r>
      <w:hyperlink r:id="rId16" w:history="1">
        <w:r w:rsidRPr="005842D6">
          <w:rPr>
            <w:rStyle w:val="Hyperlink"/>
            <w:rFonts w:ascii="Tahoma" w:hAnsi="Tahoma" w:cs="Tahoma"/>
            <w:sz w:val="20"/>
            <w:szCs w:val="20"/>
          </w:rPr>
          <w:t>https://www.fsis.usda.gov/food-safety/safe-food-handling-and-preparation/emergency-preparedness</w:t>
        </w:r>
      </w:hyperlink>
    </w:p>
    <w:p w14:paraId="6EB11F3C" w14:textId="77777777" w:rsidR="00051417" w:rsidRPr="002227C5" w:rsidRDefault="00051417" w:rsidP="00B3611D">
      <w:pPr>
        <w:rPr>
          <w:rFonts w:ascii="Tahoma" w:hAnsi="Tahoma" w:cs="Tahoma"/>
          <w:b/>
          <w:sz w:val="20"/>
          <w:szCs w:val="20"/>
        </w:rPr>
      </w:pPr>
    </w:p>
    <w:p w14:paraId="584320DB" w14:textId="77777777" w:rsidR="00BC41EF" w:rsidRPr="002227C5" w:rsidRDefault="00BC41EF">
      <w:pPr>
        <w:rPr>
          <w:rFonts w:ascii="Tahoma" w:hAnsi="Tahoma" w:cs="Tahoma"/>
          <w:b/>
          <w:bCs/>
          <w:sz w:val="22"/>
        </w:rPr>
      </w:pPr>
    </w:p>
    <w:p w14:paraId="22505092" w14:textId="77777777" w:rsidR="00F239EC" w:rsidRPr="002227C5" w:rsidRDefault="00F239EC">
      <w:pPr>
        <w:rPr>
          <w:rFonts w:ascii="Tahoma" w:hAnsi="Tahoma" w:cs="Tahoma"/>
          <w:b/>
          <w:bCs/>
          <w:sz w:val="22"/>
        </w:rPr>
      </w:pPr>
    </w:p>
    <w:p w14:paraId="7E2FB0CD" w14:textId="77777777" w:rsidR="00F239EC" w:rsidRPr="002227C5" w:rsidRDefault="00F239EC">
      <w:pPr>
        <w:rPr>
          <w:rFonts w:ascii="Tahoma" w:hAnsi="Tahoma" w:cs="Tahoma"/>
          <w:b/>
          <w:bCs/>
          <w:sz w:val="22"/>
        </w:rPr>
      </w:pPr>
      <w:r w:rsidRPr="002227C5">
        <w:rPr>
          <w:rFonts w:ascii="Tahoma" w:hAnsi="Tahoma" w:cs="Tahoma"/>
          <w:b/>
          <w:bCs/>
          <w:sz w:val="22"/>
        </w:rPr>
        <w:br w:type="page"/>
      </w:r>
    </w:p>
    <w:p w14:paraId="069E986B" w14:textId="427282BB" w:rsidR="00373694" w:rsidRPr="00A274B2" w:rsidRDefault="00373694" w:rsidP="00373694">
      <w:pPr>
        <w:pStyle w:val="Heading2"/>
        <w:rPr>
          <w:rFonts w:ascii="Tahoma" w:hAnsi="Tahoma" w:cs="Tahoma"/>
        </w:rPr>
      </w:pPr>
      <w:bookmarkStart w:id="120" w:name="_Toc200016130"/>
      <w:r w:rsidRPr="00A274B2">
        <w:rPr>
          <w:rFonts w:ascii="Tahoma" w:hAnsi="Tahoma" w:cs="Tahoma"/>
        </w:rPr>
        <w:lastRenderedPageBreak/>
        <w:t>Standard Operating Procedure for Responding to Food Recalls</w:t>
      </w:r>
      <w:bookmarkEnd w:id="120"/>
    </w:p>
    <w:p w14:paraId="0D4A02BD" w14:textId="77777777" w:rsidR="00373694" w:rsidRPr="005D0E18" w:rsidRDefault="00373694" w:rsidP="00373694"/>
    <w:p w14:paraId="6A1BB058" w14:textId="77777777" w:rsidR="00373694" w:rsidRPr="005D0E18" w:rsidRDefault="00373694" w:rsidP="00373694">
      <w:r w:rsidRPr="00FD2459">
        <w:rPr>
          <w:noProof/>
        </w:rPr>
        <w:drawing>
          <wp:inline distT="0" distB="0" distL="0" distR="0" wp14:anchorId="0E27A4AE" wp14:editId="21E55BBD">
            <wp:extent cx="6660997" cy="7414260"/>
            <wp:effectExtent l="0" t="0" r="6985" b="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664996" cy="7418712"/>
                    </a:xfrm>
                    <a:prstGeom prst="rect">
                      <a:avLst/>
                    </a:prstGeom>
                    <a:noFill/>
                    <a:ln>
                      <a:noFill/>
                    </a:ln>
                  </pic:spPr>
                </pic:pic>
              </a:graphicData>
            </a:graphic>
          </wp:inline>
        </w:drawing>
      </w:r>
    </w:p>
    <w:p w14:paraId="43490113" w14:textId="77777777" w:rsidR="00373694" w:rsidRDefault="00373694" w:rsidP="00373694">
      <w:r w:rsidRPr="005D0E18">
        <w:br w:type="page"/>
      </w:r>
      <w:r w:rsidRPr="00FD2459">
        <w:rPr>
          <w:noProof/>
        </w:rPr>
        <w:lastRenderedPageBreak/>
        <w:drawing>
          <wp:inline distT="0" distB="0" distL="0" distR="0" wp14:anchorId="76FD21CC" wp14:editId="68067B87">
            <wp:extent cx="6351345" cy="5280660"/>
            <wp:effectExtent l="0" t="0" r="0" b="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354743" cy="5283485"/>
                    </a:xfrm>
                    <a:prstGeom prst="rect">
                      <a:avLst/>
                    </a:prstGeom>
                    <a:noFill/>
                    <a:ln>
                      <a:noFill/>
                    </a:ln>
                  </pic:spPr>
                </pic:pic>
              </a:graphicData>
            </a:graphic>
          </wp:inline>
        </w:drawing>
      </w:r>
    </w:p>
    <w:p w14:paraId="62BB1F53" w14:textId="15E0DC1C" w:rsidR="00D74515" w:rsidRPr="00373694" w:rsidRDefault="00373694" w:rsidP="00373694">
      <w:pPr>
        <w:rPr>
          <w:rFonts w:ascii="Tahoma" w:hAnsi="Tahoma" w:cs="Tahoma"/>
        </w:rPr>
      </w:pPr>
      <w:r w:rsidRPr="00373694">
        <w:rPr>
          <w:rFonts w:ascii="Tahoma" w:hAnsi="Tahoma" w:cs="Tahoma"/>
        </w:rPr>
        <w:t xml:space="preserve">Reference: Responding to a Food Recall, </w:t>
      </w:r>
      <w:r w:rsidR="002A3B52" w:rsidRPr="00373694">
        <w:rPr>
          <w:rFonts w:ascii="Tahoma" w:hAnsi="Tahoma" w:cs="Tahoma"/>
        </w:rPr>
        <w:t>Institute</w:t>
      </w:r>
      <w:r w:rsidRPr="00373694">
        <w:rPr>
          <w:rFonts w:ascii="Tahoma" w:hAnsi="Tahoma" w:cs="Tahoma"/>
        </w:rPr>
        <w:t xml:space="preserve"> of Child Nutrition</w:t>
      </w:r>
    </w:p>
    <w:p w14:paraId="3FADA2CC" w14:textId="77777777" w:rsidR="00D74515" w:rsidRPr="002227C5" w:rsidRDefault="00D74515" w:rsidP="00F239EC"/>
    <w:p w14:paraId="034B3851" w14:textId="77777777" w:rsidR="00373694" w:rsidRDefault="00373694">
      <w:pPr>
        <w:rPr>
          <w:rFonts w:ascii="Tahoma" w:hAnsi="Tahoma" w:cs="Tahoma"/>
          <w:b/>
          <w:szCs w:val="20"/>
        </w:rPr>
      </w:pPr>
      <w:bookmarkStart w:id="121" w:name="_Toc485213856"/>
      <w:r>
        <w:rPr>
          <w:rFonts w:ascii="Tahoma" w:hAnsi="Tahoma" w:cs="Tahoma"/>
        </w:rPr>
        <w:br w:type="page"/>
      </w:r>
    </w:p>
    <w:p w14:paraId="77BC247C" w14:textId="7C5776B9" w:rsidR="00D74515" w:rsidRPr="002227C5" w:rsidRDefault="00D74515" w:rsidP="00D74515">
      <w:pPr>
        <w:pStyle w:val="Heading2"/>
        <w:rPr>
          <w:rFonts w:ascii="Tahoma" w:hAnsi="Tahoma" w:cs="Tahoma"/>
        </w:rPr>
      </w:pPr>
      <w:bookmarkStart w:id="122" w:name="_Toc200016131"/>
      <w:r w:rsidRPr="002227C5">
        <w:rPr>
          <w:rFonts w:ascii="Tahoma" w:hAnsi="Tahoma" w:cs="Tahoma"/>
        </w:rPr>
        <w:lastRenderedPageBreak/>
        <w:t>Food Product Dating</w:t>
      </w:r>
      <w:bookmarkEnd w:id="121"/>
      <w:bookmarkEnd w:id="122"/>
    </w:p>
    <w:p w14:paraId="07D09792" w14:textId="77777777" w:rsidR="00D74515" w:rsidRPr="00263B70" w:rsidRDefault="00D74515" w:rsidP="00D74515">
      <w:pPr>
        <w:rPr>
          <w:rStyle w:val="Strong"/>
          <w:rFonts w:ascii="Helvetica" w:hAnsi="Helvetica" w:cs="Helvetica"/>
          <w:color w:val="222222"/>
          <w:shd w:val="clear" w:color="auto" w:fill="FFFFFF"/>
        </w:rPr>
      </w:pPr>
    </w:p>
    <w:p w14:paraId="68538372" w14:textId="5C1FA8E1" w:rsidR="00D74515" w:rsidRPr="00263B70" w:rsidRDefault="00D74515" w:rsidP="00D74515">
      <w:pPr>
        <w:rPr>
          <w:rFonts w:ascii="Helvetica" w:hAnsi="Helvetica" w:cs="Helvetica"/>
          <w:color w:val="222222"/>
          <w:shd w:val="clear" w:color="auto" w:fill="FFFFFF"/>
        </w:rPr>
      </w:pPr>
      <w:r w:rsidRPr="00263B70">
        <w:rPr>
          <w:rStyle w:val="Strong"/>
          <w:rFonts w:ascii="Helvetica" w:hAnsi="Helvetica" w:cs="Helvetica"/>
          <w:color w:val="222222"/>
          <w:shd w:val="clear" w:color="auto" w:fill="FFFFFF"/>
        </w:rPr>
        <w:t>What is Food Product Dating? </w:t>
      </w:r>
      <w:r w:rsidRPr="00263B70">
        <w:rPr>
          <w:rFonts w:ascii="Helvetica" w:hAnsi="Helvetica" w:cs="Helvetica"/>
          <w:b/>
          <w:bCs/>
          <w:color w:val="222222"/>
          <w:shd w:val="clear" w:color="auto" w:fill="FFFFFF"/>
        </w:rPr>
        <w:br/>
      </w:r>
      <w:r w:rsidRPr="00263B70">
        <w:rPr>
          <w:rFonts w:ascii="Helvetica" w:hAnsi="Helvetica" w:cs="Helvetica"/>
          <w:color w:val="222222"/>
          <w:shd w:val="clear" w:color="auto" w:fill="FFFFFF"/>
        </w:rPr>
        <w:t>Two types of product dating may be shown on a product label. "Open Dating" is a calendar date applied to a food product by the manufacturer or retailer. The calendar date provides consumers with information on the estimated period of time for which the product will be of best quality and to help the store determine how long to display the product for sale. “Closed</w:t>
      </w:r>
      <w:r w:rsidR="003F7DE8" w:rsidRPr="00263B70">
        <w:rPr>
          <w:rFonts w:ascii="Helvetica" w:hAnsi="Helvetica" w:cs="Helvetica"/>
          <w:color w:val="222222"/>
          <w:shd w:val="clear" w:color="auto" w:fill="FFFFFF"/>
        </w:rPr>
        <w:t xml:space="preserve"> Dating” is a code </w:t>
      </w:r>
      <w:r w:rsidR="001072CD" w:rsidRPr="00263B70">
        <w:rPr>
          <w:rFonts w:ascii="Helvetica" w:hAnsi="Helvetica" w:cs="Helvetica"/>
          <w:color w:val="222222"/>
          <w:shd w:val="clear" w:color="auto" w:fill="FFFFFF"/>
        </w:rPr>
        <w:t>consisting</w:t>
      </w:r>
      <w:r w:rsidRPr="00263B70">
        <w:rPr>
          <w:rFonts w:ascii="Helvetica" w:hAnsi="Helvetica" w:cs="Helvetica"/>
          <w:color w:val="222222"/>
          <w:shd w:val="clear" w:color="auto" w:fill="FFFFFF"/>
        </w:rPr>
        <w:t xml:space="preserve"> of a series of letters and/or numbers applied by manufacturers to identify the date and time of production.</w:t>
      </w:r>
    </w:p>
    <w:p w14:paraId="66E68A39" w14:textId="77777777" w:rsidR="00D74515" w:rsidRPr="00263B70" w:rsidRDefault="00D74515" w:rsidP="00D74515">
      <w:pPr>
        <w:rPr>
          <w:rFonts w:ascii="Helvetica" w:hAnsi="Helvetica" w:cs="Helvetica"/>
          <w:color w:val="222222"/>
          <w:shd w:val="clear" w:color="auto" w:fill="FFFFFF"/>
        </w:rPr>
      </w:pPr>
    </w:p>
    <w:p w14:paraId="3551966F" w14:textId="77777777" w:rsidR="00D74515" w:rsidRPr="00263B70" w:rsidRDefault="00D74515" w:rsidP="00D74515">
      <w:pPr>
        <w:pStyle w:val="NormalWeb"/>
        <w:shd w:val="clear" w:color="auto" w:fill="FFFFFF"/>
        <w:spacing w:before="0" w:beforeAutospacing="0" w:after="300" w:afterAutospacing="0"/>
        <w:rPr>
          <w:rFonts w:ascii="Helvetica" w:hAnsi="Helvetica" w:cs="Helvetica"/>
          <w:color w:val="222222"/>
        </w:rPr>
      </w:pPr>
      <w:r w:rsidRPr="00263B70">
        <w:rPr>
          <w:rStyle w:val="Strong"/>
          <w:rFonts w:ascii="Helvetica" w:hAnsi="Helvetica" w:cs="Helvetica"/>
          <w:color w:val="222222"/>
        </w:rPr>
        <w:t>Does Federal Law Require Dating? </w:t>
      </w:r>
      <w:r w:rsidRPr="00263B70">
        <w:rPr>
          <w:rFonts w:ascii="Helvetica" w:hAnsi="Helvetica" w:cs="Helvetica"/>
          <w:b/>
          <w:bCs/>
          <w:color w:val="222222"/>
        </w:rPr>
        <w:br/>
      </w:r>
      <w:r w:rsidRPr="00263B70">
        <w:rPr>
          <w:rFonts w:ascii="Helvetica" w:hAnsi="Helvetica" w:cs="Helvetica"/>
          <w:color w:val="222222"/>
        </w:rPr>
        <w:t>Except for infant formula, product dating is not required by Federal regulations. For meat, poultry, and egg products under the jurisdiction of the Food Safety and Inspection Service (FSIS), dates may be voluntarily applied provided t</w:t>
      </w:r>
      <w:r w:rsidR="003F7DE8" w:rsidRPr="00263B70">
        <w:rPr>
          <w:rFonts w:ascii="Helvetica" w:hAnsi="Helvetica" w:cs="Helvetica"/>
          <w:color w:val="222222"/>
        </w:rPr>
        <w:t>hey are labeled in a manner which</w:t>
      </w:r>
      <w:r w:rsidRPr="00263B70">
        <w:rPr>
          <w:rFonts w:ascii="Helvetica" w:hAnsi="Helvetica" w:cs="Helvetica"/>
          <w:color w:val="222222"/>
        </w:rPr>
        <w:t xml:space="preserve"> is truthful and not misleading and in compliance with FSIS regulations. To comply, a calendar date must express both the month and day of the month. In the case of shelf-stable and frozen products, the year must also be displayed. Additionally, immediately adjacent to the date must be a phras</w:t>
      </w:r>
      <w:r w:rsidR="003F7DE8" w:rsidRPr="00263B70">
        <w:rPr>
          <w:rFonts w:ascii="Helvetica" w:hAnsi="Helvetica" w:cs="Helvetica"/>
          <w:color w:val="222222"/>
        </w:rPr>
        <w:t xml:space="preserve">e explaining the meaning of the date such as "Best if Used By”. </w:t>
      </w:r>
    </w:p>
    <w:p w14:paraId="1604DF1E" w14:textId="77777777" w:rsidR="00D74515" w:rsidRPr="00263B70" w:rsidRDefault="00D74515" w:rsidP="00D74515">
      <w:pPr>
        <w:shd w:val="clear" w:color="auto" w:fill="FFFFFF"/>
        <w:spacing w:after="300"/>
        <w:rPr>
          <w:rFonts w:ascii="Helvetica" w:hAnsi="Helvetica" w:cs="Helvetica"/>
          <w:color w:val="222222"/>
        </w:rPr>
      </w:pPr>
      <w:r w:rsidRPr="00263B70">
        <w:rPr>
          <w:rFonts w:ascii="Helvetica" w:hAnsi="Helvetica" w:cs="Helvetica"/>
          <w:b/>
          <w:bCs/>
          <w:color w:val="222222"/>
        </w:rPr>
        <w:t>What Date-Labeling Phrases are Used?</w:t>
      </w:r>
      <w:r w:rsidRPr="00263B70">
        <w:rPr>
          <w:rFonts w:ascii="Helvetica" w:hAnsi="Helvetica" w:cs="Helvetica"/>
          <w:color w:val="222222"/>
        </w:rPr>
        <w:br/>
        <w:t>There are no uniform or universally accepted descriptions used on food labels for open dating in the United States. Thus, there are a wide variety of phrases used on labels to describe quality dates. </w:t>
      </w:r>
    </w:p>
    <w:p w14:paraId="53F03D9E" w14:textId="77777777" w:rsidR="00D74515" w:rsidRPr="00263B70" w:rsidRDefault="00D74515" w:rsidP="00D74515">
      <w:pPr>
        <w:shd w:val="clear" w:color="auto" w:fill="FFFFFF"/>
        <w:spacing w:after="300"/>
        <w:rPr>
          <w:rFonts w:ascii="Helvetica" w:hAnsi="Helvetica" w:cs="Helvetica"/>
          <w:color w:val="222222"/>
        </w:rPr>
      </w:pPr>
      <w:r w:rsidRPr="00263B70">
        <w:rPr>
          <w:rFonts w:ascii="Helvetica" w:hAnsi="Helvetica" w:cs="Helvetica"/>
          <w:color w:val="222222"/>
        </w:rPr>
        <w:t>Examples of commonly used phrases: </w:t>
      </w:r>
    </w:p>
    <w:p w14:paraId="4278A752" w14:textId="77777777" w:rsidR="00D74515" w:rsidRPr="00263B70" w:rsidRDefault="00D74515" w:rsidP="003807B0">
      <w:pPr>
        <w:pStyle w:val="ListParagraph"/>
        <w:numPr>
          <w:ilvl w:val="0"/>
          <w:numId w:val="63"/>
        </w:numPr>
        <w:shd w:val="clear" w:color="auto" w:fill="FFFFFF"/>
        <w:spacing w:after="0"/>
        <w:rPr>
          <w:rFonts w:ascii="Helvetica" w:hAnsi="Helvetica" w:cs="Helvetica"/>
          <w:color w:val="222222"/>
          <w:sz w:val="24"/>
          <w:szCs w:val="24"/>
        </w:rPr>
      </w:pPr>
      <w:r w:rsidRPr="00263B70">
        <w:rPr>
          <w:rFonts w:ascii="Helvetica" w:hAnsi="Helvetica" w:cs="Helvetica"/>
          <w:color w:val="222222"/>
          <w:sz w:val="24"/>
          <w:szCs w:val="24"/>
        </w:rPr>
        <w:t>A </w:t>
      </w:r>
      <w:r w:rsidRPr="00263B70">
        <w:rPr>
          <w:rFonts w:ascii="Helvetica" w:hAnsi="Helvetica" w:cs="Helvetica"/>
          <w:b/>
          <w:bCs/>
          <w:color w:val="222222"/>
          <w:sz w:val="24"/>
          <w:szCs w:val="24"/>
        </w:rPr>
        <w:t>"Best if Used By/Before"</w:t>
      </w:r>
      <w:r w:rsidRPr="00263B70">
        <w:rPr>
          <w:rFonts w:ascii="Helvetica" w:hAnsi="Helvetica" w:cs="Helvetica"/>
          <w:color w:val="222222"/>
          <w:sz w:val="24"/>
          <w:szCs w:val="24"/>
        </w:rPr>
        <w:t> indicates when a product will be of best flavor or quality. It is not a purchase or safety date. </w:t>
      </w:r>
    </w:p>
    <w:p w14:paraId="29B7D539" w14:textId="77777777" w:rsidR="00D74515" w:rsidRPr="00263B70" w:rsidRDefault="00D74515" w:rsidP="003807B0">
      <w:pPr>
        <w:pStyle w:val="ListParagraph"/>
        <w:numPr>
          <w:ilvl w:val="0"/>
          <w:numId w:val="63"/>
        </w:numPr>
        <w:shd w:val="clear" w:color="auto" w:fill="FFFFFF"/>
        <w:spacing w:after="0"/>
        <w:rPr>
          <w:rFonts w:ascii="Helvetica" w:hAnsi="Helvetica" w:cs="Helvetica"/>
          <w:color w:val="222222"/>
          <w:sz w:val="24"/>
          <w:szCs w:val="24"/>
        </w:rPr>
      </w:pPr>
      <w:r w:rsidRPr="00263B70">
        <w:rPr>
          <w:rFonts w:ascii="Helvetica" w:hAnsi="Helvetica" w:cs="Helvetica"/>
          <w:color w:val="222222"/>
          <w:sz w:val="24"/>
          <w:szCs w:val="24"/>
        </w:rPr>
        <w:t>A </w:t>
      </w:r>
      <w:r w:rsidRPr="00263B70">
        <w:rPr>
          <w:rFonts w:ascii="Helvetica" w:hAnsi="Helvetica" w:cs="Helvetica"/>
          <w:b/>
          <w:bCs/>
          <w:color w:val="222222"/>
          <w:sz w:val="24"/>
          <w:szCs w:val="24"/>
        </w:rPr>
        <w:t>"Sell-By"</w:t>
      </w:r>
      <w:r w:rsidRPr="00263B70">
        <w:rPr>
          <w:rFonts w:ascii="Helvetica" w:hAnsi="Helvetica" w:cs="Helvetica"/>
          <w:color w:val="222222"/>
          <w:sz w:val="24"/>
          <w:szCs w:val="24"/>
        </w:rPr>
        <w:t> date tells the store how long to display the product for sale for inventory management. It is not a safety date. </w:t>
      </w:r>
    </w:p>
    <w:p w14:paraId="0C7BBCC8" w14:textId="77777777" w:rsidR="00D74515" w:rsidRPr="00263B70" w:rsidRDefault="00D74515" w:rsidP="003807B0">
      <w:pPr>
        <w:pStyle w:val="ListParagraph"/>
        <w:numPr>
          <w:ilvl w:val="0"/>
          <w:numId w:val="63"/>
        </w:numPr>
        <w:shd w:val="clear" w:color="auto" w:fill="FFFFFF"/>
        <w:spacing w:after="0"/>
        <w:rPr>
          <w:rFonts w:ascii="Helvetica" w:hAnsi="Helvetica" w:cs="Helvetica"/>
          <w:color w:val="222222"/>
          <w:sz w:val="24"/>
          <w:szCs w:val="24"/>
        </w:rPr>
      </w:pPr>
      <w:r w:rsidRPr="00263B70">
        <w:rPr>
          <w:rFonts w:ascii="Helvetica" w:hAnsi="Helvetica" w:cs="Helvetica"/>
          <w:color w:val="222222"/>
          <w:sz w:val="24"/>
          <w:szCs w:val="24"/>
        </w:rPr>
        <w:t>A </w:t>
      </w:r>
      <w:r w:rsidRPr="00263B70">
        <w:rPr>
          <w:rFonts w:ascii="Helvetica" w:hAnsi="Helvetica" w:cs="Helvetica"/>
          <w:b/>
          <w:bCs/>
          <w:color w:val="222222"/>
          <w:sz w:val="24"/>
          <w:szCs w:val="24"/>
        </w:rPr>
        <w:t>"Use-By"</w:t>
      </w:r>
      <w:r w:rsidRPr="00263B70">
        <w:rPr>
          <w:rFonts w:ascii="Helvetica" w:hAnsi="Helvetica" w:cs="Helvetica"/>
          <w:color w:val="222222"/>
          <w:sz w:val="24"/>
          <w:szCs w:val="24"/>
        </w:rPr>
        <w:t> date is the last date recommended for the use of the product while at peak quality. It is not a safety date except for when used on infant formula.</w:t>
      </w:r>
    </w:p>
    <w:p w14:paraId="02060CAB" w14:textId="77777777" w:rsidR="00D74515" w:rsidRPr="00263B70" w:rsidRDefault="00D74515" w:rsidP="00D74515">
      <w:pPr>
        <w:shd w:val="clear" w:color="auto" w:fill="FFFFFF"/>
        <w:rPr>
          <w:rFonts w:ascii="Helvetica" w:hAnsi="Helvetica" w:cs="Helvetica"/>
          <w:color w:val="222222"/>
        </w:rPr>
      </w:pPr>
    </w:p>
    <w:p w14:paraId="3D209E97" w14:textId="77777777" w:rsidR="00D74515" w:rsidRPr="00263B70" w:rsidRDefault="00D74515" w:rsidP="00D74515">
      <w:pPr>
        <w:pStyle w:val="NormalWeb"/>
        <w:shd w:val="clear" w:color="auto" w:fill="FFFFFF"/>
        <w:spacing w:before="0" w:beforeAutospacing="0" w:after="300" w:afterAutospacing="0"/>
        <w:rPr>
          <w:rFonts w:ascii="Helvetica" w:hAnsi="Helvetica" w:cs="Helvetica"/>
          <w:color w:val="222222"/>
          <w:shd w:val="clear" w:color="auto" w:fill="FFFFFF"/>
        </w:rPr>
      </w:pPr>
      <w:r w:rsidRPr="00263B70">
        <w:rPr>
          <w:rStyle w:val="Strong"/>
          <w:rFonts w:ascii="Helvetica" w:hAnsi="Helvetica" w:cs="Helvetica"/>
          <w:color w:val="222222"/>
        </w:rPr>
        <w:t>Are Dates for Food Safety or Quality?</w:t>
      </w:r>
      <w:r w:rsidRPr="00263B70">
        <w:rPr>
          <w:rStyle w:val="Strong"/>
        </w:rPr>
        <w:br/>
      </w:r>
      <w:r w:rsidRPr="00263B70">
        <w:rPr>
          <w:rFonts w:ascii="Helvetica" w:hAnsi="Helvetica" w:cs="Helvetica"/>
          <w:color w:val="222222"/>
          <w:shd w:val="clear" w:color="auto" w:fill="FFFFFF"/>
        </w:rPr>
        <w:t xml:space="preserve">Manufacturers provide dating to help consumers and retailers decide when food is of best quality. If foods are mishandled, before or after the date on the package, bacteria, including pathogenic bacteria </w:t>
      </w:r>
      <w:r w:rsidR="003F7DE8" w:rsidRPr="00263B70">
        <w:rPr>
          <w:rFonts w:ascii="Helvetica" w:hAnsi="Helvetica" w:cs="Helvetica"/>
          <w:color w:val="222222"/>
          <w:shd w:val="clear" w:color="auto" w:fill="FFFFFF"/>
        </w:rPr>
        <w:t>capable of causing</w:t>
      </w:r>
      <w:r w:rsidRPr="00263B70">
        <w:rPr>
          <w:rFonts w:ascii="Helvetica" w:hAnsi="Helvetica" w:cs="Helvetica"/>
          <w:color w:val="222222"/>
          <w:shd w:val="clear" w:color="auto" w:fill="FFFFFF"/>
        </w:rPr>
        <w:t xml:space="preserve"> foodborne illness, can quickly multiply. Except for infant formula, dates are not an indicator of the product’s safety and are not required by Federal law.</w:t>
      </w:r>
    </w:p>
    <w:p w14:paraId="2770CF9D" w14:textId="77777777" w:rsidR="00D74515" w:rsidRPr="00263B70" w:rsidRDefault="00D74515" w:rsidP="00D74515">
      <w:pPr>
        <w:pStyle w:val="NormalWeb"/>
        <w:shd w:val="clear" w:color="auto" w:fill="FFFFFF"/>
        <w:spacing w:before="0" w:beforeAutospacing="0" w:after="300" w:afterAutospacing="0"/>
        <w:rPr>
          <w:rFonts w:ascii="Helvetica" w:hAnsi="Helvetica" w:cs="Helvetica"/>
          <w:color w:val="222222"/>
        </w:rPr>
      </w:pPr>
      <w:r w:rsidRPr="00263B70">
        <w:rPr>
          <w:rFonts w:ascii="Helvetica" w:hAnsi="Helvetica" w:cs="Helvetica"/>
          <w:color w:val="222222"/>
        </w:rPr>
        <w:t xml:space="preserve">Federal regulations require a "Use-By" date on the product label of infant formula under inspection of the U.S. Food and Drug Administration (FDA). Consumption by this date ensures the formula contains not less than the quantity of each nutrient as described on the label. Formula must maintain an acceptable quality to pass through an ordinary bottle nipple. The "Use-By" date is selected by the manufacturer, packer or distributor of the product based on product analysis throughout its shelf life, tests, or other information. It is also based on the </w:t>
      </w:r>
      <w:r w:rsidRPr="00263B70">
        <w:rPr>
          <w:rFonts w:ascii="Helvetica" w:hAnsi="Helvetica" w:cs="Helvetica"/>
          <w:color w:val="222222"/>
        </w:rPr>
        <w:lastRenderedPageBreak/>
        <w:t>conditions of handling, storage, preparation, and use printed on the label. Do not buy or use baby formula after its "Use- By" date.</w:t>
      </w:r>
    </w:p>
    <w:p w14:paraId="2DD992D4" w14:textId="77777777" w:rsidR="00D74515" w:rsidRPr="00263B70" w:rsidRDefault="00D74515" w:rsidP="00D74515">
      <w:pPr>
        <w:pStyle w:val="NormalWeb"/>
        <w:shd w:val="clear" w:color="auto" w:fill="FFFFFF"/>
        <w:spacing w:before="0" w:beforeAutospacing="0" w:after="300" w:afterAutospacing="0"/>
        <w:rPr>
          <w:rFonts w:ascii="Helvetica" w:hAnsi="Helvetica" w:cs="Helvetica"/>
          <w:color w:val="222222"/>
        </w:rPr>
      </w:pPr>
      <w:r w:rsidRPr="00263B70">
        <w:rPr>
          <w:rStyle w:val="Strong"/>
          <w:rFonts w:ascii="Helvetica" w:hAnsi="Helvetica" w:cs="Helvetica"/>
          <w:color w:val="222222"/>
        </w:rPr>
        <w:t>What Do Can Codes Mean? </w:t>
      </w:r>
      <w:r w:rsidRPr="00263B70">
        <w:rPr>
          <w:rFonts w:ascii="Helvetica" w:hAnsi="Helvetica" w:cs="Helvetica"/>
          <w:b/>
          <w:bCs/>
          <w:color w:val="222222"/>
        </w:rPr>
        <w:br/>
      </w:r>
      <w:r w:rsidRPr="00263B70">
        <w:rPr>
          <w:rFonts w:ascii="Helvetica" w:hAnsi="Helvetica" w:cs="Helvetica"/>
          <w:color w:val="222222"/>
        </w:rPr>
        <w:t>Packing codes are a type of closed dating which enable the tracking of product in interstate commerce. These codes also enable manufacturers to rotate their stock and locate their products in the event of a recall. </w:t>
      </w:r>
    </w:p>
    <w:p w14:paraId="0EE28BDC" w14:textId="77777777" w:rsidR="00D74515" w:rsidRPr="00263B70" w:rsidRDefault="00D74515" w:rsidP="00D74515">
      <w:pPr>
        <w:pStyle w:val="NormalWeb"/>
        <w:shd w:val="clear" w:color="auto" w:fill="FFFFFF"/>
        <w:spacing w:before="0" w:beforeAutospacing="0" w:after="300" w:afterAutospacing="0"/>
        <w:rPr>
          <w:rFonts w:ascii="Helvetica" w:hAnsi="Helvetica" w:cs="Helvetica"/>
          <w:color w:val="222222"/>
        </w:rPr>
      </w:pPr>
      <w:r w:rsidRPr="00263B70">
        <w:rPr>
          <w:rFonts w:ascii="Helvetica" w:hAnsi="Helvetica" w:cs="Helvetica"/>
          <w:color w:val="222222"/>
        </w:rPr>
        <w:t>Codes appear as a series of letters and/or numbers and refer to the date the product was canned. The codes are not meant for the consumer to interpret as a "Best if Used By" date.</w:t>
      </w:r>
    </w:p>
    <w:p w14:paraId="241C3D48" w14:textId="06034326" w:rsidR="00D74515" w:rsidRPr="00263B70" w:rsidRDefault="00D74515" w:rsidP="00D74515">
      <w:pPr>
        <w:pStyle w:val="NormalWeb"/>
        <w:shd w:val="clear" w:color="auto" w:fill="FFFFFF"/>
        <w:spacing w:before="0" w:beforeAutospacing="0" w:after="300" w:afterAutospacing="0"/>
        <w:rPr>
          <w:rFonts w:ascii="Helvetica" w:hAnsi="Helvetica" w:cs="Helvetica"/>
          <w:color w:val="222222"/>
        </w:rPr>
      </w:pPr>
      <w:r w:rsidRPr="00263B70">
        <w:rPr>
          <w:rFonts w:ascii="Helvetica" w:hAnsi="Helvetica" w:cs="Helvetica"/>
          <w:color w:val="222222"/>
        </w:rPr>
        <w:t>Cans must exhibit a code or the date of canning. Cans may also display "open" or calendar dates. Usually these are "Best if Used By" dates for peak</w:t>
      </w:r>
      <w:r w:rsidR="003F7DE8" w:rsidRPr="00263B70">
        <w:rPr>
          <w:rFonts w:ascii="Helvetica" w:hAnsi="Helvetica" w:cs="Helvetica"/>
          <w:color w:val="222222"/>
        </w:rPr>
        <w:t xml:space="preserve"> quality. Discard </w:t>
      </w:r>
      <w:r w:rsidRPr="00263B70">
        <w:rPr>
          <w:rFonts w:ascii="Helvetica" w:hAnsi="Helvetica" w:cs="Helvetica"/>
          <w:color w:val="222222"/>
        </w:rPr>
        <w:t>dented, rusted, or swollen</w:t>
      </w:r>
      <w:r w:rsidR="003F7DE8" w:rsidRPr="00263B70">
        <w:rPr>
          <w:rFonts w:ascii="Helvetica" w:hAnsi="Helvetica" w:cs="Helvetica"/>
          <w:color w:val="222222"/>
        </w:rPr>
        <w:t xml:space="preserve"> cans</w:t>
      </w:r>
      <w:r w:rsidRPr="00263B70">
        <w:rPr>
          <w:rFonts w:ascii="Helvetica" w:hAnsi="Helvetica" w:cs="Helvetica"/>
          <w:color w:val="222222"/>
        </w:rPr>
        <w:t>. High-acid canned foods (e.g. tomatoes and fruits) will keep their best quality for 12 to 18 months. Whereas, low-acid canned foods (e.g. meats and vegetables) will keep for t</w:t>
      </w:r>
      <w:r w:rsidRPr="00AB420D">
        <w:rPr>
          <w:rFonts w:ascii="Helvetica" w:hAnsi="Helvetica" w:cs="Helvetica"/>
          <w:color w:val="222222"/>
        </w:rPr>
        <w:t xml:space="preserve">wo to five years. Additional information on the handling of shelf stable foods may be found at </w:t>
      </w:r>
      <w:hyperlink r:id="rId19" w:history="1">
        <w:r w:rsidR="00AB420D" w:rsidRPr="00AB420D">
          <w:rPr>
            <w:rStyle w:val="Hyperlink"/>
            <w:rFonts w:ascii="Tahoma" w:hAnsi="Tahoma" w:cs="Tahoma"/>
          </w:rPr>
          <w:t>https://www.fsis.usda.gov/food-safety/safe-food-handling-and-preparation/food-safety-basics/shelf-stable-food</w:t>
        </w:r>
      </w:hyperlink>
      <w:r w:rsidR="00AB420D" w:rsidRPr="00AB420D">
        <w:rPr>
          <w:rFonts w:ascii="Tahoma" w:hAnsi="Tahoma" w:cs="Tahoma"/>
        </w:rPr>
        <w:t>.</w:t>
      </w:r>
    </w:p>
    <w:p w14:paraId="6A67BC22" w14:textId="77777777" w:rsidR="00D74515" w:rsidRPr="00263B70" w:rsidRDefault="00D74515" w:rsidP="00D74515">
      <w:pPr>
        <w:pStyle w:val="NormalWeb"/>
        <w:shd w:val="clear" w:color="auto" w:fill="FFFFFF"/>
        <w:spacing w:before="0" w:beforeAutospacing="0" w:after="300" w:afterAutospacing="0"/>
        <w:rPr>
          <w:rFonts w:ascii="Helvetica" w:hAnsi="Helvetica" w:cs="Helvetica"/>
          <w:color w:val="222222"/>
        </w:rPr>
      </w:pPr>
      <w:r w:rsidRPr="00263B70">
        <w:rPr>
          <w:rStyle w:val="Strong"/>
          <w:rFonts w:ascii="Helvetica" w:hAnsi="Helvetica" w:cs="Helvetica"/>
          <w:color w:val="222222"/>
        </w:rPr>
        <w:t>Bar Codes</w:t>
      </w:r>
      <w:r w:rsidRPr="00263B70">
        <w:rPr>
          <w:rFonts w:ascii="Helvetica" w:hAnsi="Helvetica" w:cs="Helvetica"/>
          <w:color w:val="222222"/>
        </w:rPr>
        <w:br/>
        <w:t>A Universal Product Code (UPC) is a type of barcode appearing on packages as black lines of varying widths above a series of numbers. They are not required by regulation but manufacturers print them on most product labels because scanners at supermarkets can "read" them quickly to record the price at checkout. UPC codes are also used by stores and manufacturers for inventory purposes and marketing information. When read by a computer, a UPC can reveal such specific information as the manufacturer's name, product name, size of product and price. The numbers are not used to identify recalled products.</w:t>
      </w:r>
    </w:p>
    <w:p w14:paraId="28A96169" w14:textId="77777777" w:rsidR="00D74515" w:rsidRPr="00263B70" w:rsidRDefault="00D74515" w:rsidP="00D74515">
      <w:pPr>
        <w:pStyle w:val="NormalWeb"/>
        <w:shd w:val="clear" w:color="auto" w:fill="FFFFFF"/>
        <w:spacing w:before="0" w:beforeAutospacing="0" w:after="300" w:afterAutospacing="0"/>
        <w:rPr>
          <w:rFonts w:ascii="Helvetica" w:hAnsi="Helvetica" w:cs="Helvetica"/>
          <w:color w:val="222222"/>
        </w:rPr>
      </w:pPr>
      <w:r w:rsidRPr="00263B70">
        <w:rPr>
          <w:rFonts w:ascii="Helvetica" w:hAnsi="Helvetica" w:cs="Helvetica"/>
          <w:color w:val="222222"/>
        </w:rPr>
        <w:t>A Stock Keeping Unit (SKU) code is a number assigned to a product by a company or retailer for stock-keeping purposes and internal operations. The same product may have different SKUs if sold by different companies or retailers.</w:t>
      </w:r>
    </w:p>
    <w:p w14:paraId="768FF9DB" w14:textId="2AA9FA7E" w:rsidR="00E7405C" w:rsidRPr="00263B70" w:rsidRDefault="00D74515" w:rsidP="006D636E">
      <w:pPr>
        <w:pStyle w:val="NormalWeb"/>
        <w:shd w:val="clear" w:color="auto" w:fill="FFFFFF"/>
        <w:spacing w:before="0" w:beforeAutospacing="0" w:after="300" w:afterAutospacing="0"/>
        <w:sectPr w:rsidR="00E7405C" w:rsidRPr="00263B70" w:rsidSect="00B93D94">
          <w:footerReference w:type="default" r:id="rId20"/>
          <w:pgSz w:w="12240" w:h="15840" w:code="1"/>
          <w:pgMar w:top="1152" w:right="1152" w:bottom="1152" w:left="1008" w:header="720" w:footer="720" w:gutter="0"/>
          <w:cols w:space="720"/>
          <w:docGrid w:linePitch="360"/>
        </w:sectPr>
      </w:pPr>
      <w:r w:rsidRPr="00263B70">
        <w:rPr>
          <w:rFonts w:ascii="Helvetica" w:hAnsi="Helvetica" w:cs="Helvetica"/>
          <w:color w:val="222222"/>
        </w:rPr>
        <w:t>Reference:</w:t>
      </w:r>
      <w:r w:rsidR="003E5866">
        <w:rPr>
          <w:rFonts w:ascii="Helvetica" w:hAnsi="Helvetica" w:cs="Helvetica"/>
          <w:color w:val="222222"/>
        </w:rPr>
        <w:t xml:space="preserve"> </w:t>
      </w:r>
      <w:hyperlink r:id="rId21" w:history="1">
        <w:r w:rsidR="006D636E" w:rsidRPr="005842D6">
          <w:rPr>
            <w:rStyle w:val="Hyperlink"/>
            <w:rFonts w:ascii="Helvetica" w:hAnsi="Helvetica" w:cs="Helvetica"/>
          </w:rPr>
          <w:t>https://www.fsis.usda.gov/food-safety/safe-food-handling-and-preparation/food-safety-basics/food-product-dating</w:t>
        </w:r>
      </w:hyperlink>
    </w:p>
    <w:p w14:paraId="43954386" w14:textId="77777777" w:rsidR="00677FA6" w:rsidRPr="00AB420D" w:rsidRDefault="00677FA6" w:rsidP="00677FA6">
      <w:pPr>
        <w:pStyle w:val="Heading2"/>
        <w:rPr>
          <w:rFonts w:ascii="Tahoma" w:hAnsi="Tahoma" w:cs="Tahoma"/>
        </w:rPr>
      </w:pPr>
      <w:bookmarkStart w:id="123" w:name="_Toc73134645"/>
      <w:bookmarkStart w:id="124" w:name="_Toc415471822"/>
      <w:bookmarkStart w:id="125" w:name="_Toc200016132"/>
      <w:r w:rsidRPr="00AB420D">
        <w:rPr>
          <w:rFonts w:ascii="Tahoma" w:hAnsi="Tahoma" w:cs="Tahoma"/>
        </w:rPr>
        <w:lastRenderedPageBreak/>
        <w:t>Best practices for providing meals to students during unexpected school closures</w:t>
      </w:r>
      <w:bookmarkEnd w:id="123"/>
      <w:bookmarkEnd w:id="125"/>
    </w:p>
    <w:p w14:paraId="504C4392" w14:textId="77777777" w:rsidR="00677FA6" w:rsidRPr="005D0E18" w:rsidRDefault="00677FA6" w:rsidP="00677FA6">
      <w:pPr>
        <w:pStyle w:val="NormalWeb"/>
        <w:shd w:val="clear" w:color="auto" w:fill="FFFFFF"/>
        <w:spacing w:before="0" w:beforeAutospacing="0" w:after="300" w:afterAutospacing="0"/>
        <w:rPr>
          <w:rFonts w:ascii="Helvetica" w:hAnsi="Helvetica" w:cs="Helvetica"/>
          <w:color w:val="222222"/>
          <w:sz w:val="18"/>
          <w:szCs w:val="18"/>
        </w:rPr>
      </w:pPr>
    </w:p>
    <w:p w14:paraId="18C9145A" w14:textId="77777777" w:rsidR="00677FA6" w:rsidRPr="0037384A" w:rsidRDefault="00677FA6" w:rsidP="00677FA6">
      <w:pPr>
        <w:pStyle w:val="NormalWeb"/>
        <w:shd w:val="clear" w:color="auto" w:fill="FFFFFF"/>
        <w:spacing w:before="0" w:beforeAutospacing="0" w:after="300" w:afterAutospacing="0"/>
        <w:rPr>
          <w:rFonts w:ascii="Tahoma" w:hAnsi="Tahoma" w:cs="Tahoma"/>
          <w:color w:val="222222"/>
          <w:shd w:val="clear" w:color="auto" w:fill="FFFFFF"/>
        </w:rPr>
      </w:pPr>
      <w:r w:rsidRPr="0037384A">
        <w:rPr>
          <w:rFonts w:ascii="Tahoma" w:hAnsi="Tahoma" w:cs="Tahoma"/>
          <w:color w:val="222222"/>
          <w:shd w:val="clear" w:color="auto" w:fill="FFFFFF"/>
        </w:rPr>
        <w:t>Unexpected school closures may mean emergency feeding procedures are implemented. These procedures could involve a variety of approaches – transported meals, pick up, online orders, food hubs, and more. Food safety is extremely important for all types of distribution. This section contains some recommendations and best practices to consider.</w:t>
      </w:r>
    </w:p>
    <w:p w14:paraId="751E9224" w14:textId="77777777" w:rsidR="00677FA6" w:rsidRPr="0037384A" w:rsidRDefault="00677FA6" w:rsidP="003807B0">
      <w:pPr>
        <w:pStyle w:val="NormalWeb"/>
        <w:numPr>
          <w:ilvl w:val="0"/>
          <w:numId w:val="75"/>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Keep a supply of food packaging materials and shelf stable food items on hand.</w:t>
      </w:r>
    </w:p>
    <w:p w14:paraId="30D959ED" w14:textId="77777777" w:rsidR="00677FA6" w:rsidRPr="0037384A" w:rsidRDefault="00677FA6" w:rsidP="003807B0">
      <w:pPr>
        <w:pStyle w:val="NormalWeb"/>
        <w:numPr>
          <w:ilvl w:val="0"/>
          <w:numId w:val="75"/>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Ensure all staff consistently follow the HACCP guidelines and Food Code requirements.</w:t>
      </w:r>
    </w:p>
    <w:p w14:paraId="1D5BB3D7" w14:textId="77777777" w:rsidR="00677FA6" w:rsidRPr="0037384A" w:rsidRDefault="00677FA6" w:rsidP="003807B0">
      <w:pPr>
        <w:pStyle w:val="NormalWeb"/>
        <w:numPr>
          <w:ilvl w:val="0"/>
          <w:numId w:val="75"/>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Follow the employee health policy which details when to work and when to stay home.</w:t>
      </w:r>
    </w:p>
    <w:p w14:paraId="620EF14E" w14:textId="77777777" w:rsidR="00677FA6" w:rsidRPr="0037384A" w:rsidRDefault="00677FA6" w:rsidP="003807B0">
      <w:pPr>
        <w:pStyle w:val="NormalWeb"/>
        <w:numPr>
          <w:ilvl w:val="0"/>
          <w:numId w:val="75"/>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Wash hands and clean and sanitize food contact surfaces.</w:t>
      </w:r>
    </w:p>
    <w:p w14:paraId="724C31FF" w14:textId="77777777" w:rsidR="00677FA6" w:rsidRPr="0037384A" w:rsidRDefault="00677FA6" w:rsidP="003807B0">
      <w:pPr>
        <w:pStyle w:val="NormalWeb"/>
        <w:numPr>
          <w:ilvl w:val="0"/>
          <w:numId w:val="75"/>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Clean often touched services such as light switches, doorknobs, equipment handles, keypads/keyboards with alcohol-based wipes or other approved cleaning product.</w:t>
      </w:r>
    </w:p>
    <w:p w14:paraId="7026FCB8" w14:textId="77777777" w:rsidR="00677FA6" w:rsidRPr="0037384A" w:rsidRDefault="00677FA6" w:rsidP="003807B0">
      <w:pPr>
        <w:pStyle w:val="NormalWeb"/>
        <w:numPr>
          <w:ilvl w:val="0"/>
          <w:numId w:val="75"/>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 xml:space="preserve">Cook all </w:t>
      </w:r>
      <w:r>
        <w:rPr>
          <w:rFonts w:ascii="Tahoma" w:hAnsi="Tahoma" w:cs="Tahoma"/>
          <w:color w:val="222222"/>
          <w:shd w:val="clear" w:color="auto" w:fill="FFFFFF"/>
        </w:rPr>
        <w:t xml:space="preserve">hot </w:t>
      </w:r>
      <w:r w:rsidRPr="0037384A">
        <w:rPr>
          <w:rFonts w:ascii="Tahoma" w:hAnsi="Tahoma" w:cs="Tahoma"/>
          <w:color w:val="222222"/>
          <w:shd w:val="clear" w:color="auto" w:fill="FFFFFF"/>
        </w:rPr>
        <w:t>TCS foods to proper temperatures.</w:t>
      </w:r>
    </w:p>
    <w:p w14:paraId="22BA0D11" w14:textId="77777777" w:rsidR="00677FA6" w:rsidRPr="0037384A" w:rsidRDefault="00677FA6" w:rsidP="003807B0">
      <w:pPr>
        <w:pStyle w:val="NormalWeb"/>
        <w:numPr>
          <w:ilvl w:val="0"/>
          <w:numId w:val="75"/>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Use proper cooling procedures for Complex Process Foods.</w:t>
      </w:r>
    </w:p>
    <w:p w14:paraId="56940025" w14:textId="5D1C5ED8" w:rsidR="00677FA6" w:rsidRPr="0037384A" w:rsidRDefault="00677FA6" w:rsidP="003807B0">
      <w:pPr>
        <w:pStyle w:val="NormalWeb"/>
        <w:numPr>
          <w:ilvl w:val="0"/>
          <w:numId w:val="75"/>
        </w:numPr>
        <w:shd w:val="clear" w:color="auto" w:fill="FFFFFF" w:themeFill="background1"/>
        <w:spacing w:before="0" w:beforeAutospacing="0" w:after="120" w:afterAutospacing="0"/>
        <w:rPr>
          <w:rFonts w:ascii="Tahoma" w:eastAsia="Tahoma" w:hAnsi="Tahoma" w:cs="Tahoma"/>
          <w:color w:val="222222"/>
          <w:shd w:val="clear" w:color="auto" w:fill="FFFFFF"/>
        </w:rPr>
      </w:pPr>
      <w:r w:rsidRPr="0037384A">
        <w:rPr>
          <w:rFonts w:ascii="Tahoma" w:hAnsi="Tahoma" w:cs="Tahoma"/>
          <w:color w:val="222222"/>
          <w:shd w:val="clear" w:color="auto" w:fill="FFFFFF"/>
        </w:rPr>
        <w:t>Hold all hot TCS foods at 135</w:t>
      </w:r>
      <w:r w:rsidRPr="66DE1187">
        <w:rPr>
          <w:rFonts w:ascii="Tahoma" w:hAnsi="Tahoma" w:cs="Tahoma"/>
          <w:vertAlign w:val="superscript"/>
        </w:rPr>
        <w:t xml:space="preserve"> o</w:t>
      </w:r>
      <w:r w:rsidRPr="66DE1187">
        <w:rPr>
          <w:rFonts w:ascii="Tahoma" w:hAnsi="Tahoma" w:cs="Tahoma"/>
        </w:rPr>
        <w:t>F</w:t>
      </w:r>
      <w:r w:rsidRPr="0037384A">
        <w:rPr>
          <w:rFonts w:ascii="Tahoma" w:hAnsi="Tahoma" w:cs="Tahoma"/>
          <w:color w:val="222222"/>
          <w:shd w:val="clear" w:color="auto" w:fill="FFFFFF"/>
        </w:rPr>
        <w:t xml:space="preserve"> or above and cold TCS foods at 41</w:t>
      </w:r>
      <w:r w:rsidRPr="66DE1187">
        <w:rPr>
          <w:rFonts w:ascii="Tahoma" w:hAnsi="Tahoma" w:cs="Tahoma"/>
          <w:vertAlign w:val="superscript"/>
        </w:rPr>
        <w:t xml:space="preserve"> o</w:t>
      </w:r>
      <w:r w:rsidRPr="66DE1187">
        <w:rPr>
          <w:rFonts w:ascii="Tahoma" w:hAnsi="Tahoma" w:cs="Tahoma"/>
        </w:rPr>
        <w:t>F</w:t>
      </w:r>
      <w:r w:rsidRPr="0037384A">
        <w:rPr>
          <w:rFonts w:ascii="Tahoma" w:hAnsi="Tahoma" w:cs="Tahoma"/>
          <w:color w:val="222222"/>
          <w:shd w:val="clear" w:color="auto" w:fill="FFFFFF"/>
        </w:rPr>
        <w:t xml:space="preserve"> or below.</w:t>
      </w:r>
    </w:p>
    <w:p w14:paraId="06D66369" w14:textId="77777777" w:rsidR="00677FA6" w:rsidRPr="0037384A" w:rsidRDefault="00677FA6" w:rsidP="003807B0">
      <w:pPr>
        <w:pStyle w:val="NormalWeb"/>
        <w:numPr>
          <w:ilvl w:val="0"/>
          <w:numId w:val="75"/>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Use as many shelf stable or lower-risk TCS foods as possible for transported meals and when distributing meals for future consumption.</w:t>
      </w:r>
    </w:p>
    <w:p w14:paraId="69B0700F" w14:textId="77777777" w:rsidR="00677FA6" w:rsidRPr="0037384A" w:rsidRDefault="00677FA6" w:rsidP="003807B0">
      <w:pPr>
        <w:pStyle w:val="NormalWeb"/>
        <w:numPr>
          <w:ilvl w:val="0"/>
          <w:numId w:val="75"/>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Properly utilize Time as a Public Health Control (TPH) for delivery and take out options.</w:t>
      </w:r>
    </w:p>
    <w:p w14:paraId="30C7E324" w14:textId="77777777" w:rsidR="00677FA6" w:rsidRPr="0037384A" w:rsidRDefault="00677FA6" w:rsidP="003807B0">
      <w:pPr>
        <w:pStyle w:val="NormalWeb"/>
        <w:numPr>
          <w:ilvl w:val="0"/>
          <w:numId w:val="75"/>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Provide basic food safety instruction for volunteers.</w:t>
      </w:r>
    </w:p>
    <w:p w14:paraId="7F61A0EF" w14:textId="77777777" w:rsidR="00677FA6" w:rsidRDefault="00677FA6" w:rsidP="00677FA6">
      <w:pPr>
        <w:rPr>
          <w:rFonts w:ascii="Helvetica" w:hAnsi="Helvetica" w:cs="Helvetica"/>
          <w:color w:val="222222"/>
          <w:sz w:val="18"/>
          <w:szCs w:val="18"/>
          <w:shd w:val="clear" w:color="auto" w:fill="FFFFFF"/>
        </w:rPr>
      </w:pPr>
      <w:r>
        <w:rPr>
          <w:rFonts w:ascii="Helvetica" w:hAnsi="Helvetica" w:cs="Helvetica"/>
          <w:color w:val="222222"/>
          <w:sz w:val="18"/>
          <w:szCs w:val="18"/>
          <w:shd w:val="clear" w:color="auto" w:fill="FFFFFF"/>
        </w:rPr>
        <w:br w:type="page"/>
      </w:r>
    </w:p>
    <w:p w14:paraId="312C1027" w14:textId="77777777" w:rsidR="00677FA6" w:rsidRDefault="00677FA6" w:rsidP="00677FA6">
      <w:pPr>
        <w:autoSpaceDE w:val="0"/>
        <w:autoSpaceDN w:val="0"/>
        <w:adjustRightInd w:val="0"/>
        <w:rPr>
          <w:rFonts w:ascii="Univers LT Std 45 Light" w:hAnsi="Univers LT Std 45 Light" w:cs="Arial"/>
          <w:b/>
          <w:bCs/>
          <w:sz w:val="36"/>
          <w:szCs w:val="36"/>
        </w:rPr>
      </w:pPr>
    </w:p>
    <w:p w14:paraId="02746829" w14:textId="77777777" w:rsidR="00677FA6" w:rsidRPr="00AA1F39" w:rsidRDefault="00677FA6" w:rsidP="00677FA6">
      <w:pPr>
        <w:autoSpaceDE w:val="0"/>
        <w:autoSpaceDN w:val="0"/>
        <w:adjustRightInd w:val="0"/>
        <w:rPr>
          <w:rFonts w:ascii="Univers LT Std 45 Light" w:hAnsi="Univers LT Std 45 Light" w:cs="Arial"/>
          <w:b/>
          <w:bCs/>
          <w:sz w:val="36"/>
          <w:szCs w:val="36"/>
        </w:rPr>
      </w:pPr>
      <w:r>
        <w:rPr>
          <w:noProof/>
          <w:color w:val="2B579A"/>
          <w:shd w:val="clear" w:color="auto" w:fill="E6E6E6"/>
        </w:rPr>
        <w:drawing>
          <wp:anchor distT="0" distB="0" distL="114300" distR="114300" simplePos="0" relativeHeight="251671552" behindDoc="1" locked="0" layoutInCell="1" allowOverlap="1" wp14:anchorId="2F210FDE" wp14:editId="226A905E">
            <wp:simplePos x="0" y="0"/>
            <wp:positionH relativeFrom="column">
              <wp:posOffset>-891540</wp:posOffset>
            </wp:positionH>
            <wp:positionV relativeFrom="paragraph">
              <wp:posOffset>-685800</wp:posOffset>
            </wp:positionV>
            <wp:extent cx="7772400" cy="982980"/>
            <wp:effectExtent l="0" t="0" r="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SHS/Desktop/zBackgrounds/MFVP_Vertical Word Bkgds/EMFVP_VertBkgd_CookingDemos.pdf"/>
                    <pic:cNvPicPr>
                      <a:picLocks noChangeAspect="1" noChangeArrowheads="1"/>
                    </pic:cNvPicPr>
                  </pic:nvPicPr>
                  <pic:blipFill>
                    <a:blip r:embed="rId22">
                      <a:extLst>
                        <a:ext uri="{28A0092B-C50C-407E-A947-70E740481C1C}">
                          <a14:useLocalDpi xmlns:a14="http://schemas.microsoft.com/office/drawing/2010/main" val="0"/>
                        </a:ext>
                      </a:extLst>
                    </a:blip>
                    <a:stretch>
                      <a:fillRect/>
                    </a:stretch>
                  </pic:blipFill>
                  <pic:spPr bwMode="auto">
                    <a:xfrm>
                      <a:off x="0" y="0"/>
                      <a:ext cx="7772400" cy="9829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A1F39">
        <w:rPr>
          <w:rFonts w:ascii="Univers LT Std 45 Light" w:hAnsi="Univers LT Std 45 Light" w:cs="Arial"/>
          <w:b/>
          <w:bCs/>
          <w:sz w:val="36"/>
          <w:szCs w:val="36"/>
        </w:rPr>
        <w:t xml:space="preserve">Best Practices </w:t>
      </w:r>
      <w:r>
        <w:rPr>
          <w:rFonts w:ascii="Univers LT Std 45 Light" w:hAnsi="Univers LT Std 45 Light" w:cs="Arial"/>
          <w:b/>
          <w:bCs/>
          <w:sz w:val="36"/>
          <w:szCs w:val="36"/>
        </w:rPr>
        <w:t>for Packaged Meals During Unexpected School Closures</w:t>
      </w:r>
    </w:p>
    <w:p w14:paraId="46CCA504" w14:textId="77777777" w:rsidR="00677FA6" w:rsidRPr="007A4CA2" w:rsidRDefault="00677FA6" w:rsidP="00677FA6">
      <w:pPr>
        <w:autoSpaceDE w:val="0"/>
        <w:autoSpaceDN w:val="0"/>
        <w:adjustRightInd w:val="0"/>
        <w:rPr>
          <w:rFonts w:ascii="Univers LT Std 45 Light" w:hAnsi="Univers LT Std 45 Light" w:cs="Arial"/>
          <w:sz w:val="22"/>
          <w:szCs w:val="22"/>
        </w:rPr>
      </w:pPr>
    </w:p>
    <w:p w14:paraId="33E3662B" w14:textId="77777777" w:rsidR="00677FA6" w:rsidRPr="00AA1F39" w:rsidRDefault="00677FA6" w:rsidP="00677FA6">
      <w:pPr>
        <w:autoSpaceDE w:val="0"/>
        <w:autoSpaceDN w:val="0"/>
        <w:adjustRightInd w:val="0"/>
        <w:rPr>
          <w:rFonts w:ascii="Univers LT Std 45 Light" w:hAnsi="Univers LT Std 45 Light" w:cs="Arial"/>
          <w:sz w:val="22"/>
          <w:szCs w:val="22"/>
        </w:rPr>
      </w:pPr>
      <w:r w:rsidRPr="00AA1F39">
        <w:rPr>
          <w:rFonts w:ascii="Univers LT Std 45 Light" w:hAnsi="Univers LT Std 45 Light" w:cs="Arial"/>
          <w:sz w:val="22"/>
          <w:szCs w:val="22"/>
        </w:rPr>
        <w:t>When food must</w:t>
      </w:r>
      <w:r>
        <w:rPr>
          <w:rFonts w:ascii="Univers LT Std 45 Light" w:hAnsi="Univers LT Std 45 Light" w:cs="Arial"/>
          <w:sz w:val="22"/>
          <w:szCs w:val="22"/>
        </w:rPr>
        <w:t xml:space="preserve"> be</w:t>
      </w:r>
      <w:r w:rsidRPr="00AA1F39">
        <w:rPr>
          <w:rFonts w:ascii="Univers LT Std 45 Light" w:hAnsi="Univers LT Std 45 Light" w:cs="Arial"/>
          <w:sz w:val="22"/>
          <w:szCs w:val="22"/>
        </w:rPr>
        <w:t xml:space="preserve"> held outside of temperature control, it is advised to select non-TCS foods</w:t>
      </w:r>
      <w:r>
        <w:rPr>
          <w:rFonts w:ascii="Univers LT Std 45 Light" w:hAnsi="Univers LT Std 45 Light" w:cs="Arial"/>
          <w:sz w:val="22"/>
          <w:szCs w:val="22"/>
        </w:rPr>
        <w:t xml:space="preserve"> and </w:t>
      </w:r>
      <w:r w:rsidRPr="00AA1F39">
        <w:rPr>
          <w:rFonts w:ascii="Univers LT Std 45 Light" w:hAnsi="Univers LT Std 45 Light" w:cs="Arial"/>
          <w:sz w:val="22"/>
          <w:szCs w:val="22"/>
        </w:rPr>
        <w:t>lower risk TCS foods</w:t>
      </w:r>
      <w:r>
        <w:rPr>
          <w:rFonts w:ascii="Univers LT Std 45 Light" w:hAnsi="Univers LT Std 45 Light" w:cs="Arial"/>
          <w:sz w:val="22"/>
          <w:szCs w:val="22"/>
        </w:rPr>
        <w:t xml:space="preserve"> for meals when possible</w:t>
      </w:r>
      <w:r w:rsidRPr="00AA1F39">
        <w:rPr>
          <w:rFonts w:ascii="Univers LT Std 45 Light" w:hAnsi="Univers LT Std 45 Light" w:cs="Arial"/>
          <w:sz w:val="22"/>
          <w:szCs w:val="22"/>
        </w:rPr>
        <w:t xml:space="preserve">. </w:t>
      </w:r>
      <w:r>
        <w:rPr>
          <w:rFonts w:ascii="Univers LT Std 45 Light" w:hAnsi="Univers LT Std 45 Light" w:cs="Arial"/>
          <w:sz w:val="22"/>
          <w:szCs w:val="22"/>
        </w:rPr>
        <w:t xml:space="preserve">Lower risk TCS foods are </w:t>
      </w:r>
      <w:r w:rsidRPr="00AA1F39">
        <w:rPr>
          <w:rFonts w:ascii="Univers LT Std 45 Light" w:hAnsi="Univers LT Std 45 Light" w:cs="Arial"/>
          <w:sz w:val="22"/>
          <w:szCs w:val="22"/>
        </w:rPr>
        <w:t>not as likely to provide a favorable environment for bacterial growth and toxin production</w:t>
      </w:r>
      <w:r>
        <w:rPr>
          <w:rFonts w:ascii="Univers LT Std 45 Light" w:hAnsi="Univers LT Std 45 Light" w:cs="Arial"/>
          <w:sz w:val="22"/>
          <w:szCs w:val="22"/>
        </w:rPr>
        <w:t>. U</w:t>
      </w:r>
      <w:r w:rsidRPr="00AA1F39">
        <w:rPr>
          <w:rFonts w:ascii="Univers LT Std 45 Light" w:hAnsi="Univers LT Std 45 Light" w:cs="Arial"/>
          <w:sz w:val="22"/>
          <w:szCs w:val="22"/>
        </w:rPr>
        <w:t xml:space="preserve">se time as a public health control </w:t>
      </w:r>
      <w:r>
        <w:rPr>
          <w:rFonts w:ascii="Univers LT Std 45 Light" w:hAnsi="Univers LT Std 45 Light" w:cs="Arial"/>
          <w:sz w:val="22"/>
          <w:szCs w:val="22"/>
        </w:rPr>
        <w:t xml:space="preserve">(TPHC) </w:t>
      </w:r>
      <w:r w:rsidRPr="00AA1F39">
        <w:rPr>
          <w:rFonts w:ascii="Univers LT Std 45 Light" w:hAnsi="Univers LT Std 45 Light" w:cs="Arial"/>
          <w:sz w:val="22"/>
          <w:szCs w:val="22"/>
        </w:rPr>
        <w:t>to mitigate the risk of foodborne illness</w:t>
      </w:r>
      <w:r>
        <w:rPr>
          <w:rFonts w:ascii="Univers LT Std 45 Light" w:hAnsi="Univers LT Std 45 Light" w:cs="Arial"/>
          <w:sz w:val="22"/>
          <w:szCs w:val="22"/>
        </w:rPr>
        <w:t xml:space="preserve"> when it is not possible to hold TCS foods above 135</w:t>
      </w:r>
      <w:r w:rsidRPr="007A4CA2">
        <w:rPr>
          <w:rFonts w:ascii="Univers LT Std 45 Light" w:hAnsi="Univers LT Std 45 Light" w:cs="Arial"/>
          <w:sz w:val="22"/>
          <w:szCs w:val="22"/>
        </w:rPr>
        <w:t>°F</w:t>
      </w:r>
      <w:r>
        <w:rPr>
          <w:rFonts w:ascii="Univers LT Std 45 Light" w:hAnsi="Univers LT Std 45 Light" w:cs="Arial"/>
          <w:sz w:val="22"/>
          <w:szCs w:val="22"/>
        </w:rPr>
        <w:t>. or below 41</w:t>
      </w:r>
      <w:r w:rsidRPr="007A4CA2">
        <w:rPr>
          <w:rFonts w:ascii="Univers LT Std 45 Light" w:hAnsi="Univers LT Std 45 Light" w:cs="Arial"/>
          <w:sz w:val="22"/>
          <w:szCs w:val="22"/>
        </w:rPr>
        <w:t>°F</w:t>
      </w:r>
      <w:r>
        <w:rPr>
          <w:rFonts w:ascii="Univers LT Std 45 Light" w:hAnsi="Univers LT Std 45 Light" w:cs="Arial"/>
          <w:sz w:val="22"/>
          <w:szCs w:val="22"/>
        </w:rPr>
        <w:t>.</w:t>
      </w:r>
    </w:p>
    <w:p w14:paraId="35D356B0" w14:textId="77777777" w:rsidR="00677FA6" w:rsidRPr="000F44F5" w:rsidRDefault="00677FA6" w:rsidP="00677FA6">
      <w:pPr>
        <w:autoSpaceDE w:val="0"/>
        <w:autoSpaceDN w:val="0"/>
        <w:adjustRightInd w:val="0"/>
        <w:rPr>
          <w:rFonts w:ascii="Univers LT Std 45 Light" w:hAnsi="Univers LT Std 45 Light" w:cs="Arial"/>
          <w:sz w:val="28"/>
          <w:szCs w:val="28"/>
        </w:rPr>
      </w:pPr>
    </w:p>
    <w:p w14:paraId="07B17A54" w14:textId="77777777" w:rsidR="00677FA6" w:rsidRPr="00623D62" w:rsidRDefault="00677FA6" w:rsidP="00677FA6">
      <w:pPr>
        <w:autoSpaceDE w:val="0"/>
        <w:autoSpaceDN w:val="0"/>
        <w:adjustRightInd w:val="0"/>
        <w:rPr>
          <w:rFonts w:ascii="Univers LT Std 45 Light" w:hAnsi="Univers LT Std 45 Light" w:cs="Arial"/>
          <w:b/>
          <w:bCs/>
          <w:color w:val="F79646" w:themeColor="accent6"/>
        </w:rPr>
        <w:sectPr w:rsidR="00677FA6" w:rsidRPr="00623D62" w:rsidSect="00B93D94">
          <w:headerReference w:type="default" r:id="rId23"/>
          <w:headerReference w:type="first" r:id="rId24"/>
          <w:pgSz w:w="12240" w:h="15840"/>
          <w:pgMar w:top="720" w:right="1440" w:bottom="720" w:left="1440" w:header="720" w:footer="720" w:gutter="0"/>
          <w:cols w:space="720"/>
          <w:docGrid w:linePitch="360"/>
        </w:sectPr>
      </w:pPr>
      <w:r w:rsidRPr="00623D62">
        <w:rPr>
          <w:rFonts w:ascii="Univers LT Std 45 Light" w:hAnsi="Univers LT Std 45 Light" w:cs="Arial"/>
          <w:b/>
          <w:bCs/>
          <w:color w:val="F79646" w:themeColor="accent6"/>
        </w:rPr>
        <w:t>Suggested Foods which are non-TCS or lower risk TCS foods:</w:t>
      </w:r>
    </w:p>
    <w:p w14:paraId="3EAE9A91" w14:textId="77777777" w:rsidR="00677FA6" w:rsidRPr="007A4CA2" w:rsidRDefault="00677FA6" w:rsidP="00677FA6">
      <w:pPr>
        <w:autoSpaceDE w:val="0"/>
        <w:autoSpaceDN w:val="0"/>
        <w:adjustRightInd w:val="0"/>
        <w:spacing w:line="276" w:lineRule="auto"/>
        <w:rPr>
          <w:rFonts w:ascii="Univers LT Std 45 Light" w:hAnsi="Univers LT Std 45 Light" w:cs="Arial"/>
          <w:b/>
          <w:bCs/>
          <w:color w:val="4156A1"/>
        </w:rPr>
      </w:pPr>
      <w:r w:rsidRPr="007A4CA2">
        <w:rPr>
          <w:rFonts w:ascii="Univers LT Std 45 Light" w:hAnsi="Univers LT Std 45 Light" w:cs="Arial"/>
          <w:b/>
          <w:bCs/>
          <w:color w:val="4156A1"/>
        </w:rPr>
        <w:t xml:space="preserve">Dairy </w:t>
      </w:r>
    </w:p>
    <w:p w14:paraId="4B6C9367" w14:textId="77777777" w:rsidR="00677FA6" w:rsidRPr="007A4CA2" w:rsidRDefault="00677FA6" w:rsidP="003807B0">
      <w:pPr>
        <w:pStyle w:val="ListParagraph"/>
        <w:numPr>
          <w:ilvl w:val="0"/>
          <w:numId w:val="77"/>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Shelf-stable milk boxes</w:t>
      </w:r>
    </w:p>
    <w:p w14:paraId="1F5FB162" w14:textId="77777777" w:rsidR="00677FA6" w:rsidRDefault="00677FA6" w:rsidP="003807B0">
      <w:pPr>
        <w:pStyle w:val="ListParagraph"/>
        <w:numPr>
          <w:ilvl w:val="0"/>
          <w:numId w:val="77"/>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Shelf-stable alternative milk boxes</w:t>
      </w:r>
    </w:p>
    <w:p w14:paraId="3524C3B6" w14:textId="77777777" w:rsidR="00677FA6" w:rsidRPr="00623D62" w:rsidRDefault="00677FA6" w:rsidP="003807B0">
      <w:pPr>
        <w:pStyle w:val="ListParagraph"/>
        <w:numPr>
          <w:ilvl w:val="0"/>
          <w:numId w:val="77"/>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Individually packaged cultured dairy products</w:t>
      </w:r>
      <w:r>
        <w:rPr>
          <w:rFonts w:ascii="Univers LT Std 45 Light" w:hAnsi="Univers LT Std 45 Light" w:cs="Arial"/>
        </w:rPr>
        <w:t xml:space="preserve"> (</w:t>
      </w:r>
      <w:r w:rsidRPr="007A4CA2">
        <w:rPr>
          <w:rFonts w:ascii="Univers LT Std 45 Light" w:hAnsi="Univers LT Std 45 Light" w:cs="Arial"/>
        </w:rPr>
        <w:t>sour cream</w:t>
      </w:r>
      <w:r>
        <w:rPr>
          <w:rFonts w:ascii="Univers LT Std 45 Light" w:hAnsi="Univers LT Std 45 Light" w:cs="Arial"/>
        </w:rPr>
        <w:t>)</w:t>
      </w:r>
    </w:p>
    <w:p w14:paraId="5E74DF0D" w14:textId="77777777" w:rsidR="00677FA6" w:rsidRPr="007A4CA2" w:rsidRDefault="00677FA6" w:rsidP="00677FA6">
      <w:pPr>
        <w:autoSpaceDE w:val="0"/>
        <w:autoSpaceDN w:val="0"/>
        <w:adjustRightInd w:val="0"/>
        <w:spacing w:line="276" w:lineRule="auto"/>
        <w:rPr>
          <w:rFonts w:ascii="Univers LT Std 45 Light" w:hAnsi="Univers LT Std 45 Light" w:cs="Arial"/>
          <w:b/>
          <w:bCs/>
          <w:color w:val="4156A1"/>
        </w:rPr>
      </w:pPr>
      <w:r>
        <w:rPr>
          <w:rFonts w:ascii="Univers LT Std 45 Light" w:hAnsi="Univers LT Std 45 Light" w:cs="Arial"/>
          <w:b/>
          <w:bCs/>
          <w:color w:val="4156A1"/>
        </w:rPr>
        <w:t>Meat/Meat Alternates</w:t>
      </w:r>
    </w:p>
    <w:p w14:paraId="449DEFEE" w14:textId="77777777" w:rsidR="00677FA6" w:rsidRPr="007A4CA2" w:rsidRDefault="00677FA6" w:rsidP="003807B0">
      <w:pPr>
        <w:pStyle w:val="ListParagraph"/>
        <w:numPr>
          <w:ilvl w:val="0"/>
          <w:numId w:val="78"/>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Hard cheeses (cheddar, parmesan, Romano)</w:t>
      </w:r>
    </w:p>
    <w:p w14:paraId="7A0A611D" w14:textId="77777777" w:rsidR="00677FA6" w:rsidRPr="007A4CA2" w:rsidRDefault="00677FA6" w:rsidP="003807B0">
      <w:pPr>
        <w:pStyle w:val="ListParagraph"/>
        <w:numPr>
          <w:ilvl w:val="0"/>
          <w:numId w:val="78"/>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 xml:space="preserve">Individually packaged cultured </w:t>
      </w:r>
      <w:r>
        <w:rPr>
          <w:rFonts w:ascii="Univers LT Std 45 Light" w:hAnsi="Univers LT Std 45 Light" w:cs="Arial"/>
        </w:rPr>
        <w:t>yogurt</w:t>
      </w:r>
    </w:p>
    <w:p w14:paraId="7B3C85B3" w14:textId="77777777" w:rsidR="00677FA6" w:rsidRDefault="00677FA6" w:rsidP="003807B0">
      <w:pPr>
        <w:pStyle w:val="ListParagraph"/>
        <w:numPr>
          <w:ilvl w:val="0"/>
          <w:numId w:val="78"/>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Individually wrapped cheese stick</w:t>
      </w:r>
      <w:r>
        <w:rPr>
          <w:rFonts w:ascii="Univers LT Std 45 Light" w:hAnsi="Univers LT Std 45 Light" w:cs="Arial"/>
        </w:rPr>
        <w:t>s</w:t>
      </w:r>
    </w:p>
    <w:p w14:paraId="5BE22115" w14:textId="77777777" w:rsidR="00677FA6" w:rsidRPr="007A4CA2" w:rsidRDefault="00677FA6" w:rsidP="003807B0">
      <w:pPr>
        <w:pStyle w:val="ListParagraph"/>
        <w:numPr>
          <w:ilvl w:val="0"/>
          <w:numId w:val="78"/>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Hard-boiled, air-cooled eggs</w:t>
      </w:r>
      <w:r>
        <w:rPr>
          <w:rFonts w:ascii="Univers LT Std 45 Light" w:hAnsi="Univers LT Std 45 Light" w:cs="Arial"/>
        </w:rPr>
        <w:t xml:space="preserve"> with intact sells</w:t>
      </w:r>
      <w:r w:rsidRPr="007A4CA2">
        <w:rPr>
          <w:rFonts w:ascii="Univers LT Std 45 Light" w:hAnsi="Univers LT Std 45 Light" w:cs="Arial"/>
        </w:rPr>
        <w:t xml:space="preserve"> (</w:t>
      </w:r>
      <w:r>
        <w:rPr>
          <w:rFonts w:ascii="Univers LT Std 45 Light" w:hAnsi="Univers LT Std 45 Light" w:cs="Arial"/>
        </w:rPr>
        <w:t xml:space="preserve">unbroken </w:t>
      </w:r>
      <w:r w:rsidRPr="007A4CA2">
        <w:rPr>
          <w:rFonts w:ascii="Univers LT Std 45 Light" w:hAnsi="Univers LT Std 45 Light" w:cs="Arial"/>
        </w:rPr>
        <w:t>eggs should be drained and cooled at ambient or cooler temperatures. If the shell is</w:t>
      </w:r>
      <w:r>
        <w:rPr>
          <w:rFonts w:ascii="Univers LT Std 45 Light" w:hAnsi="Univers LT Std 45 Light" w:cs="Arial"/>
        </w:rPr>
        <w:t xml:space="preserve"> not</w:t>
      </w:r>
      <w:r w:rsidRPr="007A4CA2">
        <w:rPr>
          <w:rFonts w:ascii="Univers LT Std 45 Light" w:hAnsi="Univers LT Std 45 Light" w:cs="Arial"/>
        </w:rPr>
        <w:t xml:space="preserve"> compromised this results in a non-TCS food)</w:t>
      </w:r>
    </w:p>
    <w:p w14:paraId="0D1C029E" w14:textId="77777777" w:rsidR="00677FA6" w:rsidRPr="007A4CA2" w:rsidRDefault="00677FA6" w:rsidP="003807B0">
      <w:pPr>
        <w:pStyle w:val="ListParagraph"/>
        <w:numPr>
          <w:ilvl w:val="0"/>
          <w:numId w:val="78"/>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Shelf-stable, dry fermented meats such as pepperoni</w:t>
      </w:r>
    </w:p>
    <w:p w14:paraId="069D0EAA" w14:textId="77777777" w:rsidR="00677FA6" w:rsidRPr="007A4CA2" w:rsidRDefault="00677FA6" w:rsidP="003807B0">
      <w:pPr>
        <w:pStyle w:val="ListParagraph"/>
        <w:numPr>
          <w:ilvl w:val="0"/>
          <w:numId w:val="78"/>
        </w:numPr>
        <w:autoSpaceDE w:val="0"/>
        <w:autoSpaceDN w:val="0"/>
        <w:adjustRightInd w:val="0"/>
        <w:spacing w:after="0"/>
        <w:rPr>
          <w:rFonts w:ascii="Univers LT Std 45 Light" w:hAnsi="Univers LT Std 45 Light" w:cs="Arial"/>
        </w:rPr>
      </w:pPr>
      <w:r>
        <w:rPr>
          <w:rFonts w:ascii="Univers LT Std 45 Light" w:hAnsi="Univers LT Std 45 Light" w:cs="Arial"/>
        </w:rPr>
        <w:t>N</w:t>
      </w:r>
      <w:r w:rsidRPr="007A4CA2">
        <w:rPr>
          <w:rFonts w:ascii="Univers LT Std 45 Light" w:hAnsi="Univers LT Std 45 Light" w:cs="Arial"/>
        </w:rPr>
        <w:t>ut or seed butters</w:t>
      </w:r>
      <w:r>
        <w:rPr>
          <w:rFonts w:ascii="Univers LT Std 45 Light" w:hAnsi="Univers LT Std 45 Light" w:cs="Arial"/>
        </w:rPr>
        <w:t xml:space="preserve"> (individually packaged if possible, to reduce cross-contact)</w:t>
      </w:r>
    </w:p>
    <w:p w14:paraId="52484A20" w14:textId="77777777" w:rsidR="00677FA6" w:rsidRDefault="00677FA6" w:rsidP="00677FA6">
      <w:pPr>
        <w:autoSpaceDE w:val="0"/>
        <w:autoSpaceDN w:val="0"/>
        <w:adjustRightInd w:val="0"/>
        <w:spacing w:line="276" w:lineRule="auto"/>
        <w:rPr>
          <w:rFonts w:ascii="Univers LT Std 45 Light" w:hAnsi="Univers LT Std 45 Light" w:cs="Arial"/>
          <w:b/>
          <w:bCs/>
          <w:color w:val="4156A1"/>
        </w:rPr>
      </w:pPr>
    </w:p>
    <w:p w14:paraId="3A509A92" w14:textId="77777777" w:rsidR="00677FA6" w:rsidRPr="007A4CA2" w:rsidRDefault="00677FA6" w:rsidP="00677FA6">
      <w:pPr>
        <w:autoSpaceDE w:val="0"/>
        <w:autoSpaceDN w:val="0"/>
        <w:adjustRightInd w:val="0"/>
        <w:spacing w:line="276" w:lineRule="auto"/>
        <w:rPr>
          <w:rFonts w:ascii="Univers LT Std 45 Light" w:hAnsi="Univers LT Std 45 Light" w:cs="Arial"/>
          <w:b/>
          <w:bCs/>
          <w:color w:val="4156A1"/>
        </w:rPr>
      </w:pPr>
      <w:r>
        <w:rPr>
          <w:rFonts w:ascii="Univers LT Std 45 Light" w:hAnsi="Univers LT Std 45 Light" w:cs="Arial"/>
          <w:b/>
          <w:bCs/>
          <w:color w:val="4156A1"/>
        </w:rPr>
        <w:t>Fruits and Vegetables</w:t>
      </w:r>
    </w:p>
    <w:p w14:paraId="4146B0ED" w14:textId="77777777" w:rsidR="00677FA6" w:rsidRPr="007A4CA2" w:rsidRDefault="00677FA6" w:rsidP="003807B0">
      <w:pPr>
        <w:pStyle w:val="ListParagraph"/>
        <w:numPr>
          <w:ilvl w:val="0"/>
          <w:numId w:val="79"/>
        </w:numPr>
        <w:autoSpaceDE w:val="0"/>
        <w:autoSpaceDN w:val="0"/>
        <w:adjustRightInd w:val="0"/>
        <w:spacing w:after="0"/>
        <w:rPr>
          <w:rFonts w:ascii="Univers LT Std 45 Light" w:hAnsi="Univers LT Std 45 Light" w:cs="Arial"/>
        </w:rPr>
      </w:pPr>
      <w:r w:rsidRPr="459F53BE">
        <w:rPr>
          <w:rFonts w:ascii="Univers LT Std 45 Light" w:hAnsi="Univers LT Std 45 Light" w:cs="Arial"/>
        </w:rPr>
        <w:t>Whole or cut fresh fruits and vegetables (except leafy greens, tomatoes, and melons); Consider baby carrots, celery, peppers, cherry or grape tomatoes, apples, bananas, grapes, berries, and citrus fruits</w:t>
      </w:r>
    </w:p>
    <w:p w14:paraId="4FFE3E6D" w14:textId="77777777" w:rsidR="00677FA6" w:rsidRPr="007A4CA2" w:rsidRDefault="00677FA6" w:rsidP="003807B0">
      <w:pPr>
        <w:pStyle w:val="ListParagraph"/>
        <w:numPr>
          <w:ilvl w:val="0"/>
          <w:numId w:val="79"/>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Fruit salad</w:t>
      </w:r>
    </w:p>
    <w:p w14:paraId="67ADBCA1" w14:textId="77777777" w:rsidR="00677FA6" w:rsidRPr="007A4CA2" w:rsidRDefault="00677FA6" w:rsidP="003807B0">
      <w:pPr>
        <w:pStyle w:val="ListParagraph"/>
        <w:numPr>
          <w:ilvl w:val="0"/>
          <w:numId w:val="79"/>
        </w:numPr>
        <w:autoSpaceDE w:val="0"/>
        <w:autoSpaceDN w:val="0"/>
        <w:adjustRightInd w:val="0"/>
        <w:spacing w:after="0"/>
        <w:rPr>
          <w:rFonts w:ascii="Univers LT Std 45 Light" w:hAnsi="Univers LT Std 45 Light" w:cs="Arial"/>
        </w:rPr>
      </w:pPr>
      <w:r>
        <w:rPr>
          <w:rFonts w:ascii="Univers LT Std 45 Light" w:hAnsi="Univers LT Std 45 Light" w:cs="Arial"/>
        </w:rPr>
        <w:t xml:space="preserve">Commercially packaged </w:t>
      </w:r>
      <w:r w:rsidRPr="007A4CA2">
        <w:rPr>
          <w:rFonts w:ascii="Univers LT Std 45 Light" w:hAnsi="Univers LT Std 45 Light" w:cs="Arial"/>
        </w:rPr>
        <w:t>fruit cups</w:t>
      </w:r>
    </w:p>
    <w:p w14:paraId="0F2A4EF3" w14:textId="77777777" w:rsidR="00677FA6" w:rsidRDefault="00677FA6" w:rsidP="003807B0">
      <w:pPr>
        <w:pStyle w:val="ListParagraph"/>
        <w:numPr>
          <w:ilvl w:val="0"/>
          <w:numId w:val="79"/>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 xml:space="preserve">Canned fruits </w:t>
      </w:r>
      <w:r>
        <w:rPr>
          <w:rFonts w:ascii="Univers LT Std 45 Light" w:hAnsi="Univers LT Std 45 Light" w:cs="Arial"/>
        </w:rPr>
        <w:t>pre-</w:t>
      </w:r>
      <w:r w:rsidRPr="007A4CA2">
        <w:rPr>
          <w:rFonts w:ascii="Univers LT Std 45 Light" w:hAnsi="Univers LT Std 45 Light" w:cs="Arial"/>
        </w:rPr>
        <w:t xml:space="preserve">portioned </w:t>
      </w:r>
      <w:r>
        <w:rPr>
          <w:rFonts w:ascii="Univers LT Std 45 Light" w:hAnsi="Univers LT Std 45 Light" w:cs="Arial"/>
        </w:rPr>
        <w:t>for</w:t>
      </w:r>
      <w:r w:rsidRPr="007A4CA2">
        <w:rPr>
          <w:rFonts w:ascii="Univers LT Std 45 Light" w:hAnsi="Univers LT Std 45 Light" w:cs="Arial"/>
        </w:rPr>
        <w:t xml:space="preserve"> individual servings</w:t>
      </w:r>
    </w:p>
    <w:p w14:paraId="65236750" w14:textId="77777777" w:rsidR="00677FA6" w:rsidRPr="007A4CA2" w:rsidRDefault="00677FA6" w:rsidP="003807B0">
      <w:pPr>
        <w:pStyle w:val="ListParagraph"/>
        <w:numPr>
          <w:ilvl w:val="0"/>
          <w:numId w:val="79"/>
        </w:numPr>
        <w:autoSpaceDE w:val="0"/>
        <w:autoSpaceDN w:val="0"/>
        <w:adjustRightInd w:val="0"/>
        <w:spacing w:after="0"/>
        <w:rPr>
          <w:rFonts w:ascii="Univers LT Std 45 Light" w:hAnsi="Univers LT Std 45 Light" w:cs="Arial"/>
        </w:rPr>
      </w:pPr>
      <w:r>
        <w:rPr>
          <w:rFonts w:ascii="Univers LT Std 45 Light" w:hAnsi="Univers LT Std 45 Light" w:cs="Arial"/>
        </w:rPr>
        <w:t>Fruit Juice</w:t>
      </w:r>
    </w:p>
    <w:p w14:paraId="1A3F5A41" w14:textId="77777777" w:rsidR="00677FA6" w:rsidRPr="007A4CA2" w:rsidRDefault="00677FA6" w:rsidP="00677FA6">
      <w:pPr>
        <w:autoSpaceDE w:val="0"/>
        <w:autoSpaceDN w:val="0"/>
        <w:adjustRightInd w:val="0"/>
        <w:spacing w:line="276" w:lineRule="auto"/>
        <w:rPr>
          <w:rFonts w:ascii="Univers LT Std 45 Light" w:hAnsi="Univers LT Std 45 Light" w:cs="Arial"/>
          <w:b/>
          <w:bCs/>
          <w:color w:val="4156A1"/>
        </w:rPr>
      </w:pPr>
      <w:r w:rsidRPr="007A4CA2">
        <w:rPr>
          <w:rFonts w:ascii="Univers LT Std 45 Light" w:hAnsi="Univers LT Std 45 Light" w:cs="Arial"/>
          <w:b/>
          <w:bCs/>
          <w:color w:val="4156A1"/>
        </w:rPr>
        <w:t>Grains</w:t>
      </w:r>
    </w:p>
    <w:p w14:paraId="0B764290" w14:textId="77777777" w:rsidR="00677FA6" w:rsidRPr="007A4CA2" w:rsidRDefault="00677FA6" w:rsidP="003807B0">
      <w:pPr>
        <w:pStyle w:val="ListParagraph"/>
        <w:numPr>
          <w:ilvl w:val="0"/>
          <w:numId w:val="80"/>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Breads, rolls and buns</w:t>
      </w:r>
    </w:p>
    <w:p w14:paraId="52E444B6" w14:textId="77777777" w:rsidR="00677FA6" w:rsidRPr="007A4CA2" w:rsidRDefault="00677FA6" w:rsidP="003807B0">
      <w:pPr>
        <w:pStyle w:val="ListParagraph"/>
        <w:numPr>
          <w:ilvl w:val="0"/>
          <w:numId w:val="80"/>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Muffins</w:t>
      </w:r>
      <w:r>
        <w:rPr>
          <w:rFonts w:ascii="Univers LT Std 45 Light" w:hAnsi="Univers LT Std 45 Light" w:cs="Arial"/>
        </w:rPr>
        <w:t xml:space="preserve"> and</w:t>
      </w:r>
      <w:r w:rsidRPr="007A4CA2">
        <w:rPr>
          <w:rFonts w:ascii="Univers LT Std 45 Light" w:hAnsi="Univers LT Std 45 Light" w:cs="Arial"/>
        </w:rPr>
        <w:t xml:space="preserve"> baked goods</w:t>
      </w:r>
      <w:r>
        <w:rPr>
          <w:rFonts w:ascii="Univers LT Std 45 Light" w:hAnsi="Univers LT Std 45 Light" w:cs="Arial"/>
        </w:rPr>
        <w:t xml:space="preserve"> without TCS fillings</w:t>
      </w:r>
    </w:p>
    <w:p w14:paraId="1A2CCF03" w14:textId="77777777" w:rsidR="00677FA6" w:rsidRPr="007A4CA2" w:rsidRDefault="00677FA6" w:rsidP="003807B0">
      <w:pPr>
        <w:pStyle w:val="ListParagraph"/>
        <w:numPr>
          <w:ilvl w:val="0"/>
          <w:numId w:val="80"/>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Crackers, pretzels, popcorn</w:t>
      </w:r>
    </w:p>
    <w:p w14:paraId="440E7836" w14:textId="77777777" w:rsidR="00677FA6" w:rsidRDefault="00677FA6" w:rsidP="003807B0">
      <w:pPr>
        <w:pStyle w:val="ListParagraph"/>
        <w:numPr>
          <w:ilvl w:val="0"/>
          <w:numId w:val="80"/>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Granola bars</w:t>
      </w:r>
    </w:p>
    <w:p w14:paraId="7A268C73" w14:textId="77777777" w:rsidR="00677FA6" w:rsidRDefault="00677FA6" w:rsidP="003807B0">
      <w:pPr>
        <w:pStyle w:val="ListParagraph"/>
        <w:numPr>
          <w:ilvl w:val="0"/>
          <w:numId w:val="80"/>
        </w:numPr>
        <w:autoSpaceDE w:val="0"/>
        <w:autoSpaceDN w:val="0"/>
        <w:adjustRightInd w:val="0"/>
        <w:spacing w:after="0"/>
        <w:rPr>
          <w:rFonts w:ascii="Univers LT Std 45 Light" w:hAnsi="Univers LT Std 45 Light" w:cs="Arial"/>
        </w:rPr>
      </w:pPr>
      <w:r>
        <w:rPr>
          <w:rFonts w:ascii="Univers LT Std 45 Light" w:hAnsi="Univers LT Std 45 Light" w:cs="Arial"/>
        </w:rPr>
        <w:t>Tortilla Chip</w:t>
      </w:r>
    </w:p>
    <w:p w14:paraId="33E71A01" w14:textId="77777777" w:rsidR="00677FA6" w:rsidRDefault="00677FA6" w:rsidP="00677FA6">
      <w:pPr>
        <w:autoSpaceDE w:val="0"/>
        <w:autoSpaceDN w:val="0"/>
        <w:adjustRightInd w:val="0"/>
        <w:rPr>
          <w:rFonts w:ascii="Univers LT Std 45 Light" w:hAnsi="Univers LT Std 45 Light" w:cs="Arial"/>
          <w:b/>
          <w:bCs/>
          <w:color w:val="CC0000"/>
        </w:rPr>
        <w:sectPr w:rsidR="00677FA6" w:rsidSect="00B93D94">
          <w:headerReference w:type="first" r:id="rId25"/>
          <w:type w:val="continuous"/>
          <w:pgSz w:w="12240" w:h="15840"/>
          <w:pgMar w:top="1971" w:right="1440" w:bottom="1440" w:left="1440" w:header="720" w:footer="720" w:gutter="0"/>
          <w:cols w:num="2" w:space="720"/>
          <w:docGrid w:linePitch="360"/>
        </w:sectPr>
      </w:pPr>
    </w:p>
    <w:p w14:paraId="43DD6683" w14:textId="77777777" w:rsidR="00677FA6" w:rsidRPr="007A4CA2" w:rsidRDefault="00677FA6" w:rsidP="00677FA6">
      <w:pPr>
        <w:autoSpaceDE w:val="0"/>
        <w:autoSpaceDN w:val="0"/>
        <w:adjustRightInd w:val="0"/>
        <w:rPr>
          <w:rFonts w:ascii="Univers LT Std 45 Light" w:hAnsi="Univers LT Std 45 Light" w:cs="Arial"/>
          <w:b/>
          <w:bCs/>
          <w:color w:val="CC0000"/>
        </w:rPr>
      </w:pPr>
      <w:r>
        <w:rPr>
          <w:rFonts w:ascii="Univers LT Std 45 Light" w:hAnsi="Univers LT Std 45 Light" w:cs="Arial"/>
          <w:b/>
          <w:bCs/>
          <w:color w:val="CC0000"/>
        </w:rPr>
        <w:t xml:space="preserve">Foods </w:t>
      </w:r>
      <w:r w:rsidRPr="007A4CA2">
        <w:rPr>
          <w:rFonts w:ascii="Univers LT Std 45 Light" w:hAnsi="Univers LT Std 45 Light" w:cs="Arial"/>
          <w:b/>
          <w:bCs/>
          <w:color w:val="CC0000"/>
        </w:rPr>
        <w:t>to Avoid</w:t>
      </w:r>
    </w:p>
    <w:p w14:paraId="1FB29ABD" w14:textId="77777777" w:rsidR="00677FA6" w:rsidRPr="007A4CA2" w:rsidRDefault="00677FA6" w:rsidP="003807B0">
      <w:pPr>
        <w:pStyle w:val="ListParagraph"/>
        <w:numPr>
          <w:ilvl w:val="0"/>
          <w:numId w:val="80"/>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 xml:space="preserve">Sandwiches or </w:t>
      </w:r>
      <w:r>
        <w:rPr>
          <w:rFonts w:ascii="Univers LT Std 45 Light" w:hAnsi="Univers LT Std 45 Light" w:cs="Arial"/>
        </w:rPr>
        <w:t>salads</w:t>
      </w:r>
      <w:r w:rsidRPr="007A4CA2">
        <w:rPr>
          <w:rFonts w:ascii="Univers LT Std 45 Light" w:hAnsi="Univers LT Std 45 Light" w:cs="Arial"/>
        </w:rPr>
        <w:t xml:space="preserve"> with cut tomato, leafy greens or sprouts</w:t>
      </w:r>
    </w:p>
    <w:p w14:paraId="21E714C3" w14:textId="77777777" w:rsidR="00677FA6" w:rsidRPr="007A4CA2" w:rsidRDefault="00677FA6" w:rsidP="003807B0">
      <w:pPr>
        <w:pStyle w:val="ListParagraph"/>
        <w:numPr>
          <w:ilvl w:val="0"/>
          <w:numId w:val="80"/>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Fruit cups with cut melon</w:t>
      </w:r>
    </w:p>
    <w:p w14:paraId="391436FC" w14:textId="77777777" w:rsidR="00677FA6" w:rsidRPr="007A4CA2" w:rsidRDefault="00677FA6" w:rsidP="003807B0">
      <w:pPr>
        <w:pStyle w:val="ListParagraph"/>
        <w:numPr>
          <w:ilvl w:val="0"/>
          <w:numId w:val="80"/>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Baked potatoes wrapped in foil</w:t>
      </w:r>
    </w:p>
    <w:p w14:paraId="578E3996" w14:textId="77777777" w:rsidR="00677FA6" w:rsidRDefault="00677FA6" w:rsidP="003807B0">
      <w:pPr>
        <w:pStyle w:val="ListParagraph"/>
        <w:numPr>
          <w:ilvl w:val="0"/>
          <w:numId w:val="80"/>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Dishes with broth, thick sauce or gravy, such as Sloppy Joe’s, hot dog chili or baked spaghetti</w:t>
      </w:r>
      <w:r>
        <w:rPr>
          <w:rFonts w:ascii="Univers LT Std 45 Light" w:hAnsi="Univers LT Std 45 Light" w:cs="Arial"/>
        </w:rPr>
        <w:t xml:space="preserve"> </w:t>
      </w:r>
      <w:r w:rsidRPr="007A4CA2">
        <w:rPr>
          <w:rFonts w:ascii="Univers LT Std 45 Light" w:hAnsi="Univers LT Std 45 Light" w:cs="Arial"/>
        </w:rPr>
        <w:t>(</w:t>
      </w:r>
      <w:r>
        <w:rPr>
          <w:rFonts w:ascii="Univers LT Std 45 Light" w:hAnsi="Univers LT Std 45 Light" w:cs="Arial"/>
        </w:rPr>
        <w:t>D</w:t>
      </w:r>
      <w:r w:rsidRPr="007A4CA2">
        <w:rPr>
          <w:rFonts w:ascii="Univers LT Std 45 Light" w:hAnsi="Univers LT Std 45 Light" w:cs="Arial"/>
        </w:rPr>
        <w:t xml:space="preserve">ishes </w:t>
      </w:r>
      <w:r>
        <w:rPr>
          <w:rFonts w:ascii="Univers LT Std 45 Light" w:hAnsi="Univers LT Std 45 Light" w:cs="Arial"/>
        </w:rPr>
        <w:t>including</w:t>
      </w:r>
      <w:r w:rsidRPr="007A4CA2">
        <w:rPr>
          <w:rFonts w:ascii="Univers LT Std 45 Light" w:hAnsi="Univers LT Std 45 Light" w:cs="Arial"/>
        </w:rPr>
        <w:t xml:space="preserve"> meat in a thick sauce or gravy are often associated with </w:t>
      </w:r>
      <w:r w:rsidRPr="007A4CA2">
        <w:rPr>
          <w:rFonts w:ascii="Univers LT Std 45 Light" w:hAnsi="Univers LT Std 45 Light" w:cs="Arial"/>
          <w:i/>
          <w:iCs/>
        </w:rPr>
        <w:t>Clostridium perfringens.</w:t>
      </w:r>
      <w:r w:rsidRPr="007A4CA2">
        <w:rPr>
          <w:rFonts w:ascii="Univers LT Std 45 Light" w:hAnsi="Univers LT Std 45 Light" w:cs="Arial"/>
        </w:rPr>
        <w:t>)</w:t>
      </w:r>
    </w:p>
    <w:p w14:paraId="064419BF" w14:textId="77777777" w:rsidR="00677FA6" w:rsidRPr="00623D62" w:rsidRDefault="00677FA6" w:rsidP="003807B0">
      <w:pPr>
        <w:pStyle w:val="ListParagraph"/>
        <w:numPr>
          <w:ilvl w:val="0"/>
          <w:numId w:val="80"/>
        </w:numPr>
        <w:autoSpaceDE w:val="0"/>
        <w:autoSpaceDN w:val="0"/>
        <w:adjustRightInd w:val="0"/>
        <w:spacing w:after="0"/>
        <w:rPr>
          <w:rFonts w:ascii="Univers LT Std 45 Light" w:hAnsi="Univers LT Std 45 Light" w:cs="Arial"/>
        </w:rPr>
        <w:sectPr w:rsidR="00677FA6" w:rsidRPr="00623D62" w:rsidSect="00B93D94">
          <w:headerReference w:type="first" r:id="rId26"/>
          <w:type w:val="continuous"/>
          <w:pgSz w:w="12240" w:h="15840"/>
          <w:pgMar w:top="1971" w:right="1440" w:bottom="1440" w:left="1440" w:header="720" w:footer="720" w:gutter="0"/>
          <w:cols w:space="720"/>
          <w:docGrid w:linePitch="360"/>
        </w:sectPr>
      </w:pPr>
      <w:r w:rsidRPr="00CB67D3">
        <w:rPr>
          <w:rFonts w:ascii="Univers LT Std 45 Light" w:hAnsi="Univers LT Std 45 Light" w:cs="Arial"/>
        </w:rPr>
        <w:t>Rice-based dishes</w:t>
      </w:r>
    </w:p>
    <w:p w14:paraId="7D9C573A" w14:textId="77777777" w:rsidR="00677FA6" w:rsidRPr="008961B7" w:rsidRDefault="00677FA6" w:rsidP="00677FA6">
      <w:pPr>
        <w:autoSpaceDE w:val="0"/>
        <w:autoSpaceDN w:val="0"/>
        <w:adjustRightInd w:val="0"/>
        <w:rPr>
          <w:rFonts w:ascii="Univers LT Std 45 Light" w:hAnsi="Univers LT Std 45 Light" w:cs="Arial"/>
        </w:rPr>
      </w:pPr>
    </w:p>
    <w:p w14:paraId="71CB37AA" w14:textId="77777777" w:rsidR="00677FA6" w:rsidRDefault="00677FA6" w:rsidP="00677FA6">
      <w:pPr>
        <w:autoSpaceDE w:val="0"/>
        <w:autoSpaceDN w:val="0"/>
        <w:adjustRightInd w:val="0"/>
        <w:rPr>
          <w:rFonts w:ascii="Univers LT Std 45 Light" w:hAnsi="Univers LT Std 45 Light" w:cs="Arial"/>
          <w:b/>
          <w:bCs/>
          <w:color w:val="CC0000"/>
        </w:rPr>
      </w:pPr>
      <w:r>
        <w:rPr>
          <w:noProof/>
          <w:color w:val="2B579A"/>
          <w:shd w:val="clear" w:color="auto" w:fill="E6E6E6"/>
        </w:rPr>
        <w:drawing>
          <wp:anchor distT="0" distB="0" distL="114300" distR="114300" simplePos="0" relativeHeight="251672576" behindDoc="1" locked="0" layoutInCell="1" allowOverlap="1" wp14:anchorId="6D311C05" wp14:editId="100CDCA9">
            <wp:simplePos x="0" y="0"/>
            <wp:positionH relativeFrom="column">
              <wp:posOffset>-632460</wp:posOffset>
            </wp:positionH>
            <wp:positionV relativeFrom="paragraph">
              <wp:posOffset>-375920</wp:posOffset>
            </wp:positionV>
            <wp:extent cx="7774358" cy="1143288"/>
            <wp:effectExtent l="0" t="0" r="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SHS/Desktop/zBackgrounds/MFVP_Vertical Word Bkgds/EMFVP_VertBkgd_CookingDemos.pdf"/>
                    <pic:cNvPicPr>
                      <a:picLocks noChangeAspect="1" noChangeArrowheads="1"/>
                    </pic:cNvPicPr>
                  </pic:nvPicPr>
                  <pic:blipFill>
                    <a:blip r:embed="rId22">
                      <a:extLst>
                        <a:ext uri="{28A0092B-C50C-407E-A947-70E740481C1C}">
                          <a14:useLocalDpi xmlns:a14="http://schemas.microsoft.com/office/drawing/2010/main" val="0"/>
                        </a:ext>
                      </a:extLst>
                    </a:blip>
                    <a:stretch>
                      <a:fillRect/>
                    </a:stretch>
                  </pic:blipFill>
                  <pic:spPr bwMode="auto">
                    <a:xfrm>
                      <a:off x="0" y="0"/>
                      <a:ext cx="7774358" cy="114328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C236EAB" w14:textId="77777777" w:rsidR="00677FA6" w:rsidRDefault="00677FA6" w:rsidP="00677FA6">
      <w:pPr>
        <w:autoSpaceDE w:val="0"/>
        <w:autoSpaceDN w:val="0"/>
        <w:adjustRightInd w:val="0"/>
        <w:rPr>
          <w:rFonts w:ascii="Univers LT Std 45 Light" w:hAnsi="Univers LT Std 45 Light" w:cs="Arial"/>
          <w:b/>
          <w:bCs/>
          <w:color w:val="CC0000"/>
        </w:rPr>
      </w:pPr>
    </w:p>
    <w:p w14:paraId="16595DFB" w14:textId="77777777" w:rsidR="00677FA6" w:rsidRDefault="00677FA6" w:rsidP="00677FA6">
      <w:pPr>
        <w:autoSpaceDE w:val="0"/>
        <w:autoSpaceDN w:val="0"/>
        <w:adjustRightInd w:val="0"/>
        <w:rPr>
          <w:rFonts w:ascii="Univers LT Std 45 Light" w:hAnsi="Univers LT Std 45 Light" w:cs="Arial"/>
          <w:b/>
          <w:bCs/>
          <w:color w:val="CC0000"/>
        </w:rPr>
      </w:pPr>
    </w:p>
    <w:p w14:paraId="7D772113" w14:textId="77777777" w:rsidR="00677FA6" w:rsidRDefault="00677FA6" w:rsidP="00677FA6">
      <w:pPr>
        <w:autoSpaceDE w:val="0"/>
        <w:autoSpaceDN w:val="0"/>
        <w:adjustRightInd w:val="0"/>
        <w:rPr>
          <w:rFonts w:ascii="Univers LT Std 45 Light" w:hAnsi="Univers LT Std 45 Light" w:cs="Arial"/>
          <w:b/>
          <w:bCs/>
          <w:color w:val="CC0000"/>
        </w:rPr>
      </w:pPr>
    </w:p>
    <w:p w14:paraId="5E3CCD43" w14:textId="77777777" w:rsidR="00677FA6" w:rsidRPr="007A4CA2" w:rsidRDefault="00677FA6" w:rsidP="00677FA6">
      <w:pPr>
        <w:autoSpaceDE w:val="0"/>
        <w:autoSpaceDN w:val="0"/>
        <w:adjustRightInd w:val="0"/>
        <w:rPr>
          <w:rFonts w:ascii="Univers LT Std 45 Light" w:hAnsi="Univers LT Std 45 Light" w:cs="Arial"/>
          <w:b/>
          <w:bCs/>
          <w:color w:val="CC0000"/>
        </w:rPr>
      </w:pPr>
      <w:r w:rsidRPr="007A4CA2">
        <w:rPr>
          <w:rFonts w:ascii="Univers LT Std 45 Light" w:hAnsi="Univers LT Std 45 Light" w:cs="Arial"/>
          <w:b/>
          <w:bCs/>
          <w:color w:val="CC0000"/>
        </w:rPr>
        <w:t xml:space="preserve">Best </w:t>
      </w:r>
      <w:r>
        <w:rPr>
          <w:rFonts w:ascii="Univers LT Std 45 Light" w:hAnsi="Univers LT Std 45 Light" w:cs="Arial"/>
          <w:b/>
          <w:bCs/>
          <w:color w:val="CC0000"/>
        </w:rPr>
        <w:t>p</w:t>
      </w:r>
      <w:r w:rsidRPr="007A4CA2">
        <w:rPr>
          <w:rFonts w:ascii="Univers LT Std 45 Light" w:hAnsi="Univers LT Std 45 Light" w:cs="Arial"/>
          <w:b/>
          <w:bCs/>
          <w:color w:val="CC0000"/>
        </w:rPr>
        <w:t xml:space="preserve">ractices to </w:t>
      </w:r>
      <w:r>
        <w:rPr>
          <w:rFonts w:ascii="Univers LT Std 45 Light" w:hAnsi="Univers LT Std 45 Light" w:cs="Arial"/>
          <w:b/>
          <w:bCs/>
          <w:color w:val="CC0000"/>
        </w:rPr>
        <w:t>m</w:t>
      </w:r>
      <w:r w:rsidRPr="007A4CA2">
        <w:rPr>
          <w:rFonts w:ascii="Univers LT Std 45 Light" w:hAnsi="Univers LT Std 45 Light" w:cs="Arial"/>
          <w:b/>
          <w:bCs/>
          <w:color w:val="CC0000"/>
        </w:rPr>
        <w:t xml:space="preserve">aintain </w:t>
      </w:r>
      <w:r>
        <w:rPr>
          <w:rFonts w:ascii="Univers LT Std 45 Light" w:hAnsi="Univers LT Std 45 Light" w:cs="Arial"/>
          <w:b/>
          <w:bCs/>
          <w:color w:val="CC0000"/>
        </w:rPr>
        <w:t>s</w:t>
      </w:r>
      <w:r w:rsidRPr="007A4CA2">
        <w:rPr>
          <w:rFonts w:ascii="Univers LT Std 45 Light" w:hAnsi="Univers LT Std 45 Light" w:cs="Arial"/>
          <w:b/>
          <w:bCs/>
          <w:color w:val="CC0000"/>
        </w:rPr>
        <w:t xml:space="preserve">afe </w:t>
      </w:r>
      <w:r>
        <w:rPr>
          <w:rFonts w:ascii="Univers LT Std 45 Light" w:hAnsi="Univers LT Std 45 Light" w:cs="Arial"/>
          <w:b/>
          <w:bCs/>
          <w:color w:val="CC0000"/>
        </w:rPr>
        <w:t>t</w:t>
      </w:r>
      <w:r w:rsidRPr="007A4CA2">
        <w:rPr>
          <w:rFonts w:ascii="Univers LT Std 45 Light" w:hAnsi="Univers LT Std 45 Light" w:cs="Arial"/>
          <w:b/>
          <w:bCs/>
          <w:color w:val="CC0000"/>
        </w:rPr>
        <w:t>emperature</w:t>
      </w:r>
    </w:p>
    <w:p w14:paraId="5D9B6AD0" w14:textId="77777777" w:rsidR="00677FA6" w:rsidRPr="007A4CA2" w:rsidRDefault="00677FA6" w:rsidP="003807B0">
      <w:pPr>
        <w:pStyle w:val="ListParagraph"/>
        <w:numPr>
          <w:ilvl w:val="0"/>
          <w:numId w:val="76"/>
        </w:numPr>
        <w:autoSpaceDE w:val="0"/>
        <w:autoSpaceDN w:val="0"/>
        <w:adjustRightInd w:val="0"/>
        <w:spacing w:after="0" w:line="240" w:lineRule="auto"/>
        <w:rPr>
          <w:rFonts w:ascii="Univers LT Std 45 Light" w:hAnsi="Univers LT Std 45 Light" w:cs="Arial"/>
        </w:rPr>
      </w:pPr>
      <w:r w:rsidRPr="007A4CA2">
        <w:rPr>
          <w:rFonts w:ascii="Univers LT Std 45 Light" w:hAnsi="Univers LT Std 45 Light" w:cs="Arial"/>
        </w:rPr>
        <w:t>Whenever possible, all components should be prepared the day before distribution and allowed to cool to 41°F or below</w:t>
      </w:r>
      <w:r>
        <w:rPr>
          <w:rFonts w:ascii="Univers LT Std 45 Light" w:hAnsi="Univers LT Std 45 Light" w:cs="Arial"/>
        </w:rPr>
        <w:t xml:space="preserve"> when providing cold delivered meals.</w:t>
      </w:r>
    </w:p>
    <w:p w14:paraId="2E5DA7D9" w14:textId="77777777" w:rsidR="00677FA6" w:rsidRPr="007A4CA2" w:rsidRDefault="00677FA6" w:rsidP="00677FA6">
      <w:pPr>
        <w:pStyle w:val="ListParagraph"/>
        <w:autoSpaceDE w:val="0"/>
        <w:autoSpaceDN w:val="0"/>
        <w:adjustRightInd w:val="0"/>
        <w:rPr>
          <w:rFonts w:ascii="Univers LT Std 45 Light" w:hAnsi="Univers LT Std 45 Light" w:cs="Arial"/>
        </w:rPr>
      </w:pPr>
    </w:p>
    <w:p w14:paraId="59FCF417" w14:textId="77777777" w:rsidR="00677FA6" w:rsidRPr="007A4CA2" w:rsidRDefault="00677FA6" w:rsidP="003807B0">
      <w:pPr>
        <w:pStyle w:val="ListParagraph"/>
        <w:numPr>
          <w:ilvl w:val="0"/>
          <w:numId w:val="76"/>
        </w:numPr>
        <w:autoSpaceDE w:val="0"/>
        <w:autoSpaceDN w:val="0"/>
        <w:adjustRightInd w:val="0"/>
        <w:spacing w:after="0" w:line="240" w:lineRule="auto"/>
        <w:rPr>
          <w:rFonts w:ascii="Univers LT Std 45 Light" w:hAnsi="Univers LT Std 45 Light" w:cs="Arial"/>
        </w:rPr>
      </w:pPr>
      <w:r w:rsidRPr="007A4CA2">
        <w:rPr>
          <w:rFonts w:ascii="Univers LT Std 45 Light" w:hAnsi="Univers LT Std 45 Light" w:cs="Arial"/>
        </w:rPr>
        <w:t>Pre-chill all components of the boxed lunch. Even if most of the items are non-TCS or non-food items, it is still good practice to pre-chill everything, including drinks, packaging, chips, fruit, etc.</w:t>
      </w:r>
    </w:p>
    <w:p w14:paraId="582D0267" w14:textId="77777777" w:rsidR="00677FA6" w:rsidRPr="007A4CA2" w:rsidRDefault="00677FA6" w:rsidP="00677FA6">
      <w:pPr>
        <w:pStyle w:val="ListParagraph"/>
        <w:rPr>
          <w:rFonts w:ascii="Univers LT Std 45 Light" w:hAnsi="Univers LT Std 45 Light" w:cs="Arial"/>
        </w:rPr>
      </w:pPr>
    </w:p>
    <w:p w14:paraId="51C20069" w14:textId="77777777" w:rsidR="00677FA6" w:rsidRPr="007A4CA2" w:rsidRDefault="00677FA6" w:rsidP="003807B0">
      <w:pPr>
        <w:pStyle w:val="ListParagraph"/>
        <w:numPr>
          <w:ilvl w:val="0"/>
          <w:numId w:val="76"/>
        </w:numPr>
        <w:autoSpaceDE w:val="0"/>
        <w:autoSpaceDN w:val="0"/>
        <w:adjustRightInd w:val="0"/>
        <w:spacing w:after="0" w:line="240" w:lineRule="auto"/>
        <w:rPr>
          <w:rFonts w:ascii="Univers LT Std 45 Light" w:hAnsi="Univers LT Std 45 Light" w:cs="Arial"/>
        </w:rPr>
      </w:pPr>
      <w:r w:rsidRPr="007A4CA2">
        <w:rPr>
          <w:rFonts w:ascii="Univers LT Std 45 Light" w:hAnsi="Univers LT Std 45 Light" w:cs="Arial"/>
        </w:rPr>
        <w:t>Freeze milk or juice cartons, cheese sticks or yogurt cups. Include instructions for shaking or stirring thawed items.</w:t>
      </w:r>
    </w:p>
    <w:p w14:paraId="1A969191" w14:textId="77777777" w:rsidR="00677FA6" w:rsidRPr="007A4CA2" w:rsidRDefault="00677FA6" w:rsidP="00677FA6">
      <w:pPr>
        <w:autoSpaceDE w:val="0"/>
        <w:autoSpaceDN w:val="0"/>
        <w:adjustRightInd w:val="0"/>
        <w:rPr>
          <w:rFonts w:ascii="Univers LT Std 45 Light" w:hAnsi="Univers LT Std 45 Light" w:cs="Arial"/>
          <w:sz w:val="22"/>
          <w:szCs w:val="22"/>
        </w:rPr>
      </w:pPr>
    </w:p>
    <w:p w14:paraId="1D5B1DDA" w14:textId="77777777" w:rsidR="00677FA6" w:rsidRPr="007A4CA2" w:rsidRDefault="00677FA6" w:rsidP="003807B0">
      <w:pPr>
        <w:pStyle w:val="ListParagraph"/>
        <w:numPr>
          <w:ilvl w:val="0"/>
          <w:numId w:val="76"/>
        </w:numPr>
        <w:autoSpaceDE w:val="0"/>
        <w:autoSpaceDN w:val="0"/>
        <w:adjustRightInd w:val="0"/>
        <w:spacing w:after="0" w:line="240" w:lineRule="auto"/>
        <w:rPr>
          <w:rFonts w:ascii="Univers LT Std 45 Light" w:hAnsi="Univers LT Std 45 Light" w:cs="Arial"/>
        </w:rPr>
      </w:pPr>
      <w:r w:rsidRPr="007A4CA2">
        <w:rPr>
          <w:rFonts w:ascii="Univers LT Std 45 Light" w:hAnsi="Univers LT Std 45 Light" w:cs="Arial"/>
        </w:rPr>
        <w:t>Use any available space in a walk-on cooler for the assembly of meals.</w:t>
      </w:r>
    </w:p>
    <w:p w14:paraId="4B94F42F" w14:textId="77777777" w:rsidR="00677FA6" w:rsidRPr="007A4CA2" w:rsidRDefault="00677FA6" w:rsidP="00677FA6">
      <w:pPr>
        <w:autoSpaceDE w:val="0"/>
        <w:autoSpaceDN w:val="0"/>
        <w:adjustRightInd w:val="0"/>
        <w:rPr>
          <w:rFonts w:ascii="Univers LT Std 45 Light" w:hAnsi="Univers LT Std 45 Light" w:cs="Arial"/>
          <w:sz w:val="22"/>
          <w:szCs w:val="22"/>
        </w:rPr>
      </w:pPr>
    </w:p>
    <w:p w14:paraId="2C688D8F" w14:textId="77777777" w:rsidR="00677FA6" w:rsidRPr="007A4CA2" w:rsidRDefault="00677FA6" w:rsidP="003807B0">
      <w:pPr>
        <w:pStyle w:val="ListParagraph"/>
        <w:numPr>
          <w:ilvl w:val="0"/>
          <w:numId w:val="76"/>
        </w:numPr>
        <w:autoSpaceDE w:val="0"/>
        <w:autoSpaceDN w:val="0"/>
        <w:adjustRightInd w:val="0"/>
        <w:spacing w:after="0" w:line="240" w:lineRule="auto"/>
        <w:rPr>
          <w:rFonts w:ascii="Univers LT Std 45 Light" w:hAnsi="Univers LT Std 45 Light" w:cs="Arial"/>
        </w:rPr>
      </w:pPr>
      <w:r w:rsidRPr="007A4CA2">
        <w:rPr>
          <w:rFonts w:ascii="Univers LT Std 45 Light" w:hAnsi="Univers LT Std 45 Light" w:cs="Arial"/>
        </w:rPr>
        <w:t>If walk-in space is not available, meals should be packed in small batches to minimize the time out of temperature control.</w:t>
      </w:r>
    </w:p>
    <w:p w14:paraId="420B82A9" w14:textId="77777777" w:rsidR="00677FA6" w:rsidRPr="007A4CA2" w:rsidRDefault="00677FA6" w:rsidP="00677FA6">
      <w:pPr>
        <w:pStyle w:val="ListParagraph"/>
        <w:rPr>
          <w:rFonts w:ascii="Univers LT Std 45 Light" w:hAnsi="Univers LT Std 45 Light" w:cs="Arial"/>
        </w:rPr>
      </w:pPr>
    </w:p>
    <w:p w14:paraId="4EA073D2" w14:textId="77777777" w:rsidR="00677FA6" w:rsidRPr="007A4CA2" w:rsidRDefault="00677FA6" w:rsidP="00677FA6">
      <w:pPr>
        <w:autoSpaceDE w:val="0"/>
        <w:autoSpaceDN w:val="0"/>
        <w:adjustRightInd w:val="0"/>
        <w:rPr>
          <w:rFonts w:ascii="Univers LT Std 45 Light" w:hAnsi="Univers LT Std 45 Light" w:cs="Arial"/>
          <w:sz w:val="22"/>
          <w:szCs w:val="22"/>
        </w:rPr>
      </w:pPr>
    </w:p>
    <w:p w14:paraId="7C8824BD" w14:textId="77777777" w:rsidR="00677FA6" w:rsidRPr="007A4CA2" w:rsidRDefault="00677FA6" w:rsidP="00677FA6">
      <w:pPr>
        <w:autoSpaceDE w:val="0"/>
        <w:autoSpaceDN w:val="0"/>
        <w:adjustRightInd w:val="0"/>
        <w:rPr>
          <w:rFonts w:ascii="Univers LT Std 45 Light" w:hAnsi="Univers LT Std 45 Light" w:cs="Arial"/>
          <w:b/>
          <w:bCs/>
          <w:color w:val="CC0000"/>
        </w:rPr>
      </w:pPr>
      <w:r w:rsidRPr="007A4CA2">
        <w:rPr>
          <w:rFonts w:ascii="Univers LT Std 45 Light" w:hAnsi="Univers LT Std 45 Light" w:cs="Arial"/>
          <w:b/>
          <w:bCs/>
          <w:color w:val="CC0000"/>
        </w:rPr>
        <w:t xml:space="preserve">Best </w:t>
      </w:r>
      <w:r>
        <w:rPr>
          <w:rFonts w:ascii="Univers LT Std 45 Light" w:hAnsi="Univers LT Std 45 Light" w:cs="Arial"/>
          <w:b/>
          <w:bCs/>
          <w:color w:val="CC0000"/>
        </w:rPr>
        <w:t>p</w:t>
      </w:r>
      <w:r w:rsidRPr="007A4CA2">
        <w:rPr>
          <w:rFonts w:ascii="Univers LT Std 45 Light" w:hAnsi="Univers LT Std 45 Light" w:cs="Arial"/>
          <w:b/>
          <w:bCs/>
          <w:color w:val="CC0000"/>
        </w:rPr>
        <w:t xml:space="preserve">ractices for </w:t>
      </w:r>
      <w:r>
        <w:rPr>
          <w:rFonts w:ascii="Univers LT Std 45 Light" w:hAnsi="Univers LT Std 45 Light" w:cs="Arial"/>
          <w:b/>
          <w:bCs/>
          <w:color w:val="CC0000"/>
        </w:rPr>
        <w:t>s</w:t>
      </w:r>
      <w:r w:rsidRPr="007A4CA2">
        <w:rPr>
          <w:rFonts w:ascii="Univers LT Std 45 Light" w:hAnsi="Univers LT Std 45 Light" w:cs="Arial"/>
          <w:b/>
          <w:bCs/>
          <w:color w:val="CC0000"/>
        </w:rPr>
        <w:t xml:space="preserve">chool </w:t>
      </w:r>
      <w:r>
        <w:rPr>
          <w:rFonts w:ascii="Univers LT Std 45 Light" w:hAnsi="Univers LT Std 45 Light" w:cs="Arial"/>
          <w:b/>
          <w:bCs/>
          <w:color w:val="CC0000"/>
        </w:rPr>
        <w:t>m</w:t>
      </w:r>
      <w:r w:rsidRPr="007A4CA2">
        <w:rPr>
          <w:rFonts w:ascii="Univers LT Std 45 Light" w:hAnsi="Univers LT Std 45 Light" w:cs="Arial"/>
          <w:b/>
          <w:bCs/>
          <w:color w:val="CC0000"/>
        </w:rPr>
        <w:t xml:space="preserve">eal </w:t>
      </w:r>
      <w:r>
        <w:rPr>
          <w:rFonts w:ascii="Univers LT Std 45 Light" w:hAnsi="Univers LT Std 45 Light" w:cs="Arial"/>
          <w:b/>
          <w:bCs/>
          <w:color w:val="CC0000"/>
        </w:rPr>
        <w:t>d</w:t>
      </w:r>
      <w:r w:rsidRPr="007A4CA2">
        <w:rPr>
          <w:rFonts w:ascii="Univers LT Std 45 Light" w:hAnsi="Univers LT Std 45 Light" w:cs="Arial"/>
          <w:b/>
          <w:bCs/>
          <w:color w:val="CC0000"/>
        </w:rPr>
        <w:t>elivery</w:t>
      </w:r>
      <w:r>
        <w:rPr>
          <w:rFonts w:ascii="Univers LT Std 45 Light" w:hAnsi="Univers LT Std 45 Light" w:cs="Arial"/>
          <w:b/>
          <w:bCs/>
          <w:color w:val="CC0000"/>
        </w:rPr>
        <w:t xml:space="preserve"> when using TPHC</w:t>
      </w:r>
    </w:p>
    <w:p w14:paraId="0DF6649E" w14:textId="77777777" w:rsidR="00677FA6" w:rsidRPr="007A4CA2" w:rsidRDefault="00677FA6" w:rsidP="003807B0">
      <w:pPr>
        <w:pStyle w:val="ListParagraph"/>
        <w:numPr>
          <w:ilvl w:val="0"/>
          <w:numId w:val="81"/>
        </w:numPr>
        <w:autoSpaceDE w:val="0"/>
        <w:autoSpaceDN w:val="0"/>
        <w:adjustRightInd w:val="0"/>
        <w:spacing w:after="0" w:line="240" w:lineRule="auto"/>
        <w:rPr>
          <w:rFonts w:ascii="Univers LT Std 45 Light" w:hAnsi="Univers LT Std 45 Light" w:cs="Arial"/>
        </w:rPr>
      </w:pPr>
      <w:r w:rsidRPr="007A4CA2">
        <w:rPr>
          <w:rFonts w:ascii="Univers LT Std 45 Light" w:hAnsi="Univers LT Std 45 Light" w:cs="Arial"/>
        </w:rPr>
        <w:t xml:space="preserve">Delivery drivers and distribution volunteers must follow employee health policy guidance for food </w:t>
      </w:r>
      <w:r>
        <w:rPr>
          <w:rFonts w:ascii="Univers LT Std 45 Light" w:hAnsi="Univers LT Std 45 Light" w:cs="Arial"/>
        </w:rPr>
        <w:t>employees</w:t>
      </w:r>
      <w:r w:rsidRPr="007A4CA2">
        <w:rPr>
          <w:rFonts w:ascii="Univers LT Std 45 Light" w:hAnsi="Univers LT Std 45 Light" w:cs="Arial"/>
        </w:rPr>
        <w:t>. Do not drive or serve food with the following symptoms: vomiting, diarrhea, fever and cough.</w:t>
      </w:r>
    </w:p>
    <w:p w14:paraId="407EC1E9" w14:textId="77777777" w:rsidR="00677FA6" w:rsidRPr="007A4CA2" w:rsidRDefault="00677FA6" w:rsidP="00677FA6">
      <w:pPr>
        <w:pStyle w:val="ListParagraph"/>
        <w:autoSpaceDE w:val="0"/>
        <w:autoSpaceDN w:val="0"/>
        <w:adjustRightInd w:val="0"/>
        <w:rPr>
          <w:rFonts w:ascii="Univers LT Std 45 Light" w:hAnsi="Univers LT Std 45 Light" w:cs="Arial"/>
        </w:rPr>
      </w:pPr>
    </w:p>
    <w:p w14:paraId="59E1F08B" w14:textId="77777777" w:rsidR="00677FA6" w:rsidRPr="007A4CA2" w:rsidRDefault="00677FA6" w:rsidP="003807B0">
      <w:pPr>
        <w:pStyle w:val="ListParagraph"/>
        <w:numPr>
          <w:ilvl w:val="0"/>
          <w:numId w:val="81"/>
        </w:numPr>
        <w:autoSpaceDE w:val="0"/>
        <w:autoSpaceDN w:val="0"/>
        <w:adjustRightInd w:val="0"/>
        <w:spacing w:after="0" w:line="240" w:lineRule="auto"/>
        <w:rPr>
          <w:rFonts w:ascii="Univers LT Std 45 Light" w:hAnsi="Univers LT Std 45 Light" w:cs="Arial"/>
        </w:rPr>
      </w:pPr>
      <w:r w:rsidRPr="007A4CA2">
        <w:rPr>
          <w:rFonts w:ascii="Univers LT Std 45 Light" w:hAnsi="Univers LT Std 45 Light" w:cs="Arial"/>
        </w:rPr>
        <w:t>Maintain temperature logs of food during preparation and before released for delivery. Prior to leaving</w:t>
      </w:r>
      <w:r>
        <w:rPr>
          <w:rFonts w:ascii="Univers LT Std 45 Light" w:hAnsi="Univers LT Std 45 Light" w:cs="Arial"/>
        </w:rPr>
        <w:t xml:space="preserve"> the production kitchen, complete the</w:t>
      </w:r>
      <w:r w:rsidRPr="007A4CA2">
        <w:rPr>
          <w:rFonts w:ascii="Univers LT Std 45 Light" w:hAnsi="Univers LT Std 45 Light" w:cs="Arial"/>
        </w:rPr>
        <w:t xml:space="preserve"> log with temperature and time the food was taken from the cooler. </w:t>
      </w:r>
    </w:p>
    <w:p w14:paraId="4BD5E9B9" w14:textId="77777777" w:rsidR="00677FA6" w:rsidRPr="007A4CA2" w:rsidRDefault="00677FA6" w:rsidP="003807B0">
      <w:pPr>
        <w:pStyle w:val="ListParagraph"/>
        <w:numPr>
          <w:ilvl w:val="0"/>
          <w:numId w:val="82"/>
        </w:numPr>
        <w:autoSpaceDE w:val="0"/>
        <w:autoSpaceDN w:val="0"/>
        <w:adjustRightInd w:val="0"/>
        <w:spacing w:after="0" w:line="240" w:lineRule="auto"/>
        <w:rPr>
          <w:rFonts w:ascii="Univers LT Std 45 Light" w:hAnsi="Univers LT Std 45 Light" w:cs="Arial"/>
        </w:rPr>
      </w:pPr>
      <w:r>
        <w:rPr>
          <w:rFonts w:ascii="Univers LT Std 45 Light" w:hAnsi="Univers LT Std 45 Light" w:cs="Arial"/>
        </w:rPr>
        <w:t>Cold TCS f</w:t>
      </w:r>
      <w:r w:rsidRPr="007A4CA2">
        <w:rPr>
          <w:rFonts w:ascii="Univers LT Std 45 Light" w:hAnsi="Univers LT Std 45 Light" w:cs="Arial"/>
        </w:rPr>
        <w:t xml:space="preserve">ood cannot be taken out for delivery if not at or below 41°F. </w:t>
      </w:r>
    </w:p>
    <w:p w14:paraId="68744741" w14:textId="77777777" w:rsidR="00677FA6" w:rsidRPr="007A4CA2" w:rsidRDefault="00677FA6" w:rsidP="003807B0">
      <w:pPr>
        <w:pStyle w:val="ListParagraph"/>
        <w:numPr>
          <w:ilvl w:val="0"/>
          <w:numId w:val="82"/>
        </w:numPr>
        <w:autoSpaceDE w:val="0"/>
        <w:autoSpaceDN w:val="0"/>
        <w:adjustRightInd w:val="0"/>
        <w:spacing w:after="0" w:line="240" w:lineRule="auto"/>
        <w:rPr>
          <w:rFonts w:ascii="Univers LT Std 45 Light" w:hAnsi="Univers LT Std 45 Light" w:cs="Arial"/>
        </w:rPr>
      </w:pPr>
      <w:r w:rsidRPr="007A4CA2">
        <w:rPr>
          <w:rFonts w:ascii="Univers LT Std 45 Light" w:hAnsi="Univers LT Std 45 Light" w:cs="Arial"/>
        </w:rPr>
        <w:t>Hot</w:t>
      </w:r>
      <w:r>
        <w:rPr>
          <w:rFonts w:ascii="Univers LT Std 45 Light" w:hAnsi="Univers LT Std 45 Light" w:cs="Arial"/>
        </w:rPr>
        <w:t xml:space="preserve"> TCS</w:t>
      </w:r>
      <w:r w:rsidRPr="007A4CA2">
        <w:rPr>
          <w:rFonts w:ascii="Univers LT Std 45 Light" w:hAnsi="Univers LT Std 45 Light" w:cs="Arial"/>
        </w:rPr>
        <w:t xml:space="preserve"> foods must </w:t>
      </w:r>
      <w:r>
        <w:rPr>
          <w:rFonts w:ascii="Univers LT Std 45 Light" w:hAnsi="Univers LT Std 45 Light" w:cs="Arial"/>
        </w:rPr>
        <w:t xml:space="preserve">be at </w:t>
      </w:r>
      <w:r w:rsidRPr="007A4CA2">
        <w:rPr>
          <w:rFonts w:ascii="Univers LT Std 45 Light" w:hAnsi="Univers LT Std 45 Light" w:cs="Arial"/>
        </w:rPr>
        <w:t xml:space="preserve">or above 135°F </w:t>
      </w:r>
      <w:r>
        <w:rPr>
          <w:rFonts w:ascii="Univers LT Std 45 Light" w:hAnsi="Univers LT Std 45 Light" w:cs="Arial"/>
        </w:rPr>
        <w:t>at the start of delivery</w:t>
      </w:r>
      <w:r w:rsidRPr="007A4CA2">
        <w:rPr>
          <w:rFonts w:ascii="Univers LT Std 45 Light" w:hAnsi="Univers LT Std 45 Light" w:cs="Arial"/>
        </w:rPr>
        <w:t xml:space="preserve">. </w:t>
      </w:r>
    </w:p>
    <w:p w14:paraId="4FDE7BC7" w14:textId="77777777" w:rsidR="00677FA6" w:rsidRPr="007A4CA2" w:rsidRDefault="00677FA6" w:rsidP="00677FA6">
      <w:pPr>
        <w:pStyle w:val="ListParagraph"/>
        <w:rPr>
          <w:rFonts w:ascii="Univers LT Std 45 Light" w:hAnsi="Univers LT Std 45 Light" w:cs="Arial"/>
        </w:rPr>
      </w:pPr>
    </w:p>
    <w:p w14:paraId="253F621A" w14:textId="77777777" w:rsidR="00677FA6" w:rsidRDefault="00677FA6" w:rsidP="003807B0">
      <w:pPr>
        <w:pStyle w:val="ListParagraph"/>
        <w:numPr>
          <w:ilvl w:val="0"/>
          <w:numId w:val="81"/>
        </w:numPr>
        <w:autoSpaceDE w:val="0"/>
        <w:autoSpaceDN w:val="0"/>
        <w:adjustRightInd w:val="0"/>
        <w:spacing w:after="0" w:line="240" w:lineRule="auto"/>
        <w:rPr>
          <w:rFonts w:ascii="Univers LT Std 45 Light" w:hAnsi="Univers LT Std 45 Light" w:cs="Arial"/>
        </w:rPr>
      </w:pPr>
      <w:r>
        <w:rPr>
          <w:rFonts w:ascii="Univers LT Std 45 Light" w:hAnsi="Univers LT Std 45 Light" w:cs="Arial"/>
        </w:rPr>
        <w:t>P</w:t>
      </w:r>
      <w:r w:rsidRPr="007A4CA2">
        <w:rPr>
          <w:rFonts w:ascii="Univers LT Std 45 Light" w:hAnsi="Univers LT Std 45 Light" w:cs="Arial"/>
        </w:rPr>
        <w:t>roperly labeled</w:t>
      </w:r>
      <w:r>
        <w:rPr>
          <w:rFonts w:ascii="Univers LT Std 45 Light" w:hAnsi="Univers LT Std 45 Light" w:cs="Arial"/>
        </w:rPr>
        <w:t xml:space="preserve"> foods </w:t>
      </w:r>
      <w:r w:rsidRPr="007A4CA2">
        <w:rPr>
          <w:rFonts w:ascii="Univers LT Std 45 Light" w:hAnsi="Univers LT Std 45 Light" w:cs="Arial"/>
        </w:rPr>
        <w:t xml:space="preserve">with the time by which it </w:t>
      </w:r>
      <w:r>
        <w:rPr>
          <w:rFonts w:ascii="Univers LT Std 45 Light" w:hAnsi="Univers LT Std 45 Light" w:cs="Arial"/>
        </w:rPr>
        <w:t>should be</w:t>
      </w:r>
      <w:r w:rsidRPr="007A4CA2">
        <w:rPr>
          <w:rFonts w:ascii="Univers LT Std 45 Light" w:hAnsi="Univers LT Std 45 Light" w:cs="Arial"/>
        </w:rPr>
        <w:t xml:space="preserve"> consumed, which is </w:t>
      </w:r>
      <w:r>
        <w:rPr>
          <w:rFonts w:ascii="Univers LT Std 45 Light" w:hAnsi="Univers LT Std 45 Light" w:cs="Arial"/>
        </w:rPr>
        <w:t xml:space="preserve">within </w:t>
      </w:r>
      <w:r w:rsidRPr="007A4CA2">
        <w:rPr>
          <w:rFonts w:ascii="Univers LT Std 45 Light" w:hAnsi="Univers LT Std 45 Light" w:cs="Arial"/>
        </w:rPr>
        <w:t xml:space="preserve">four hours </w:t>
      </w:r>
      <w:r>
        <w:rPr>
          <w:rFonts w:ascii="Univers LT Std 45 Light" w:hAnsi="Univers LT Std 45 Light" w:cs="Arial"/>
        </w:rPr>
        <w:t>of</w:t>
      </w:r>
      <w:r w:rsidRPr="007A4CA2">
        <w:rPr>
          <w:rFonts w:ascii="Univers LT Std 45 Light" w:hAnsi="Univers LT Std 45 Light" w:cs="Arial"/>
        </w:rPr>
        <w:t xml:space="preserve"> remov</w:t>
      </w:r>
      <w:r>
        <w:rPr>
          <w:rFonts w:ascii="Univers LT Std 45 Light" w:hAnsi="Univers LT Std 45 Light" w:cs="Arial"/>
        </w:rPr>
        <w:t>al</w:t>
      </w:r>
      <w:r w:rsidRPr="007A4CA2">
        <w:rPr>
          <w:rFonts w:ascii="Univers LT Std 45 Light" w:hAnsi="Univers LT Std 45 Light" w:cs="Arial"/>
        </w:rPr>
        <w:t xml:space="preserve"> from temperature control. </w:t>
      </w:r>
    </w:p>
    <w:p w14:paraId="0BA34D00" w14:textId="77777777" w:rsidR="00677FA6" w:rsidRPr="002F3F51" w:rsidRDefault="00677FA6" w:rsidP="003807B0">
      <w:pPr>
        <w:pStyle w:val="ListParagraph"/>
        <w:numPr>
          <w:ilvl w:val="1"/>
          <w:numId w:val="81"/>
        </w:numPr>
        <w:autoSpaceDE w:val="0"/>
        <w:autoSpaceDN w:val="0"/>
        <w:adjustRightInd w:val="0"/>
        <w:spacing w:after="0" w:line="240" w:lineRule="auto"/>
        <w:rPr>
          <w:rFonts w:ascii="Univers LT Std 45 Light" w:hAnsi="Univers LT Std 45 Light" w:cs="Arial"/>
        </w:rPr>
      </w:pPr>
      <w:r w:rsidRPr="002F3F51">
        <w:rPr>
          <w:rFonts w:ascii="Univers LT Std 45 Light" w:hAnsi="Univers LT Std 45 Light" w:cs="Arial"/>
        </w:rPr>
        <w:t xml:space="preserve">Label should clearly tell the student by which time they should consume the meal. Use clear, plain language (elementary level) and consider also providing instructions in Spanish. Example: “Eat </w:t>
      </w:r>
      <w:r>
        <w:rPr>
          <w:rFonts w:ascii="Univers LT Std 45 Light" w:hAnsi="Univers LT Std 45 Light" w:cs="Arial"/>
        </w:rPr>
        <w:t>or discard</w:t>
      </w:r>
      <w:r w:rsidRPr="002F3F51">
        <w:rPr>
          <w:rFonts w:ascii="Univers LT Std 45 Light" w:hAnsi="Univers LT Std 45 Light" w:cs="Arial"/>
        </w:rPr>
        <w:t xml:space="preserve"> by 2pm today”</w:t>
      </w:r>
      <w:r>
        <w:rPr>
          <w:rFonts w:ascii="Univers LT Std 45 Light" w:hAnsi="Univers LT Std 45 Light" w:cs="Arial"/>
        </w:rPr>
        <w:t>.</w:t>
      </w:r>
    </w:p>
    <w:p w14:paraId="12CDAC67" w14:textId="77777777" w:rsidR="00677FA6" w:rsidRPr="007A4CA2" w:rsidRDefault="00677FA6" w:rsidP="00677FA6">
      <w:pPr>
        <w:pStyle w:val="ListParagraph"/>
        <w:autoSpaceDE w:val="0"/>
        <w:autoSpaceDN w:val="0"/>
        <w:adjustRightInd w:val="0"/>
        <w:rPr>
          <w:rFonts w:ascii="Univers LT Std 45 Light" w:hAnsi="Univers LT Std 45 Light" w:cs="Arial"/>
        </w:rPr>
      </w:pPr>
    </w:p>
    <w:p w14:paraId="775BB61E" w14:textId="77777777" w:rsidR="00677FA6" w:rsidRPr="007A4CA2" w:rsidRDefault="00677FA6" w:rsidP="003807B0">
      <w:pPr>
        <w:pStyle w:val="ListParagraph"/>
        <w:numPr>
          <w:ilvl w:val="0"/>
          <w:numId w:val="81"/>
        </w:numPr>
        <w:autoSpaceDE w:val="0"/>
        <w:autoSpaceDN w:val="0"/>
        <w:adjustRightInd w:val="0"/>
        <w:spacing w:after="0" w:line="240" w:lineRule="auto"/>
        <w:rPr>
          <w:rFonts w:ascii="Univers LT Std 45 Light" w:hAnsi="Univers LT Std 45 Light" w:cs="Arial"/>
        </w:rPr>
      </w:pPr>
      <w:r w:rsidRPr="007A4CA2">
        <w:rPr>
          <w:rFonts w:ascii="Univers LT Std 45 Light" w:hAnsi="Univers LT Std 45 Light" w:cs="Arial"/>
        </w:rPr>
        <w:t>Delivery drivers should limit contact with students receiving deliveries and continue to practice social distancing. Use alcohol</w:t>
      </w:r>
      <w:r>
        <w:rPr>
          <w:rFonts w:ascii="Univers LT Std 45 Light" w:hAnsi="Univers LT Std 45 Light" w:cs="Arial"/>
        </w:rPr>
        <w:t>-</w:t>
      </w:r>
      <w:r w:rsidRPr="007A4CA2">
        <w:rPr>
          <w:rFonts w:ascii="Univers LT Std 45 Light" w:hAnsi="Univers LT Std 45 Light" w:cs="Arial"/>
        </w:rPr>
        <w:t xml:space="preserve">based hand sanitizer and disinfectants between stops as necessary. </w:t>
      </w:r>
    </w:p>
    <w:p w14:paraId="1466A0C6" w14:textId="77777777" w:rsidR="00677FA6" w:rsidRDefault="00677FA6" w:rsidP="00677FA6">
      <w:pPr>
        <w:pStyle w:val="NormalWeb"/>
        <w:shd w:val="clear" w:color="auto" w:fill="FFFFFF"/>
        <w:spacing w:before="0" w:beforeAutospacing="0" w:after="300" w:afterAutospacing="0"/>
        <w:rPr>
          <w:rFonts w:ascii="Helvetica" w:hAnsi="Helvetica" w:cs="Helvetica"/>
          <w:color w:val="222222"/>
          <w:sz w:val="18"/>
          <w:szCs w:val="18"/>
          <w:shd w:val="clear" w:color="auto" w:fill="FFFFFF"/>
        </w:rPr>
        <w:sectPr w:rsidR="00677FA6" w:rsidSect="00B93D94">
          <w:headerReference w:type="default" r:id="rId27"/>
          <w:headerReference w:type="first" r:id="rId28"/>
          <w:pgSz w:w="12240" w:h="15840" w:code="1"/>
          <w:pgMar w:top="1152" w:right="1152" w:bottom="1152" w:left="1008" w:header="720" w:footer="720" w:gutter="0"/>
          <w:cols w:space="720"/>
          <w:docGrid w:linePitch="360"/>
        </w:sectPr>
      </w:pPr>
    </w:p>
    <w:p w14:paraId="70425CEE" w14:textId="77777777" w:rsidR="00677FA6" w:rsidRDefault="00677FA6" w:rsidP="00677FA6">
      <w:pPr>
        <w:pStyle w:val="NormalWeb"/>
        <w:shd w:val="clear" w:color="auto" w:fill="FFFFFF"/>
        <w:spacing w:before="0" w:beforeAutospacing="0" w:after="300" w:afterAutospacing="0"/>
        <w:jc w:val="center"/>
        <w:rPr>
          <w:rFonts w:ascii="Helvetica" w:hAnsi="Helvetica" w:cs="Helvetica"/>
          <w:color w:val="222222"/>
          <w:sz w:val="18"/>
          <w:szCs w:val="18"/>
          <w:shd w:val="clear" w:color="auto" w:fill="FFFFFF"/>
        </w:rPr>
      </w:pPr>
      <w:r w:rsidRPr="006B61CF">
        <w:rPr>
          <w:rFonts w:ascii="Helvetica" w:hAnsi="Helvetica" w:cs="Helvetica"/>
          <w:noProof/>
          <w:color w:val="222222"/>
          <w:sz w:val="18"/>
          <w:szCs w:val="18"/>
          <w:shd w:val="clear" w:color="auto" w:fill="FFFFFF"/>
        </w:rPr>
        <w:lastRenderedPageBreak/>
        <w:drawing>
          <wp:inline distT="0" distB="0" distL="0" distR="0" wp14:anchorId="587A0826" wp14:editId="5C9781F4">
            <wp:extent cx="5135880" cy="8464915"/>
            <wp:effectExtent l="0" t="0" r="762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149064" cy="8486645"/>
                    </a:xfrm>
                    <a:prstGeom prst="rect">
                      <a:avLst/>
                    </a:prstGeom>
                    <a:noFill/>
                    <a:ln>
                      <a:noFill/>
                    </a:ln>
                  </pic:spPr>
                </pic:pic>
              </a:graphicData>
            </a:graphic>
          </wp:inline>
        </w:drawing>
      </w:r>
    </w:p>
    <w:p w14:paraId="3CF3F70B" w14:textId="77777777" w:rsidR="00677FA6" w:rsidRPr="003F5A06" w:rsidRDefault="00677FA6" w:rsidP="00677FA6">
      <w:pPr>
        <w:jc w:val="center"/>
        <w:rPr>
          <w:rFonts w:ascii="Tahoma" w:hAnsi="Tahoma" w:cs="Tahoma"/>
          <w:b/>
          <w:bCs/>
          <w:sz w:val="22"/>
          <w:szCs w:val="22"/>
          <w:shd w:val="clear" w:color="auto" w:fill="E6E6E6"/>
        </w:rPr>
      </w:pPr>
      <w:bookmarkStart w:id="126" w:name="_Hlk64012315"/>
      <w:r w:rsidRPr="003F5A06">
        <w:rPr>
          <w:rFonts w:ascii="Tahoma" w:hAnsi="Tahoma" w:cs="Tahoma"/>
          <w:b/>
          <w:bCs/>
          <w:sz w:val="22"/>
          <w:szCs w:val="22"/>
          <w:shd w:val="clear" w:color="auto" w:fill="E6E6E6"/>
        </w:rPr>
        <w:lastRenderedPageBreak/>
        <w:t xml:space="preserve">Time as a Public Health Control Procedure (TPHC) </w:t>
      </w:r>
    </w:p>
    <w:p w14:paraId="76594014" w14:textId="77777777" w:rsidR="00677FA6" w:rsidRDefault="00677FA6" w:rsidP="00677FA6">
      <w:pPr>
        <w:jc w:val="center"/>
        <w:rPr>
          <w:rFonts w:ascii="Tahoma" w:hAnsi="Tahoma" w:cs="Tahoma"/>
          <w:b/>
          <w:bCs/>
          <w:sz w:val="22"/>
          <w:szCs w:val="22"/>
          <w:shd w:val="clear" w:color="auto" w:fill="E6E6E6"/>
        </w:rPr>
      </w:pPr>
      <w:r w:rsidRPr="003F5A06">
        <w:rPr>
          <w:rFonts w:ascii="Tahoma" w:hAnsi="Tahoma" w:cs="Tahoma"/>
          <w:b/>
          <w:bCs/>
          <w:sz w:val="22"/>
          <w:szCs w:val="22"/>
          <w:shd w:val="clear" w:color="auto" w:fill="E6E6E6"/>
        </w:rPr>
        <w:t>SAMPLE procedure for transported meals during unanticipated school closure</w:t>
      </w:r>
      <w:bookmarkEnd w:id="126"/>
    </w:p>
    <w:p w14:paraId="58FC2C5C" w14:textId="77777777" w:rsidR="00677FA6" w:rsidRPr="001B061F" w:rsidRDefault="00677FA6" w:rsidP="00677FA6">
      <w:pPr>
        <w:rPr>
          <w:rFonts w:ascii="Tahoma" w:hAnsi="Tahoma" w:cs="Tahoma"/>
          <w:i/>
          <w:sz w:val="22"/>
          <w:szCs w:val="22"/>
        </w:rPr>
      </w:pPr>
      <w:r w:rsidRPr="001B061F">
        <w:rPr>
          <w:rFonts w:ascii="Tahoma" w:hAnsi="Tahoma" w:cs="Tahoma"/>
          <w:i/>
          <w:sz w:val="22"/>
          <w:szCs w:val="22"/>
        </w:rPr>
        <w:t xml:space="preserve">TPHC applies only to the food product(s) and procedures described. Changes from the written procedures void the safety measures afforded by using time as a public health control and an </w:t>
      </w:r>
      <w:r w:rsidRPr="001B061F">
        <w:rPr>
          <w:rFonts w:ascii="Tahoma" w:hAnsi="Tahoma" w:cs="Tahoma"/>
          <w:i/>
          <w:color w:val="000000"/>
          <w:sz w:val="22"/>
          <w:szCs w:val="22"/>
        </w:rPr>
        <w:t>Environmental Health violation exists if the procedure is not followed.</w:t>
      </w:r>
    </w:p>
    <w:p w14:paraId="5D3EB13E" w14:textId="77777777" w:rsidR="00677FA6" w:rsidRPr="001B061F" w:rsidRDefault="00677FA6" w:rsidP="00677FA6">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jc w:val="center"/>
        <w:rPr>
          <w:rFonts w:ascii="Tahoma" w:hAnsi="Tahoma" w:cs="Tahoma"/>
          <w:b/>
          <w:sz w:val="22"/>
          <w:szCs w:val="22"/>
        </w:rPr>
      </w:pPr>
    </w:p>
    <w:tbl>
      <w:tblPr>
        <w:tblW w:w="10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08"/>
        <w:gridCol w:w="6367"/>
      </w:tblGrid>
      <w:tr w:rsidR="00677FA6" w:rsidRPr="001B061F" w14:paraId="7B3231F4" w14:textId="77777777" w:rsidTr="00FB7998">
        <w:trPr>
          <w:trHeight w:val="135"/>
        </w:trPr>
        <w:tc>
          <w:tcPr>
            <w:tcW w:w="3708" w:type="dxa"/>
            <w:shd w:val="clear" w:color="auto" w:fill="auto"/>
          </w:tcPr>
          <w:p w14:paraId="49227FF9"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r w:rsidRPr="001B061F">
              <w:rPr>
                <w:rFonts w:ascii="Tahoma" w:hAnsi="Tahoma" w:cs="Tahoma"/>
                <w:sz w:val="22"/>
                <w:szCs w:val="22"/>
              </w:rPr>
              <w:t>Food or Menu Item:</w:t>
            </w:r>
          </w:p>
        </w:tc>
        <w:tc>
          <w:tcPr>
            <w:tcW w:w="6367" w:type="dxa"/>
            <w:shd w:val="clear" w:color="auto" w:fill="auto"/>
          </w:tcPr>
          <w:p w14:paraId="4B94553D" w14:textId="77777777" w:rsidR="00677FA6" w:rsidRPr="004F74E6" w:rsidRDefault="00677FA6" w:rsidP="00FB7998">
            <w:pPr>
              <w:rPr>
                <w:rFonts w:ascii="Tahoma" w:hAnsi="Tahoma" w:cs="Tahoma"/>
                <w:sz w:val="22"/>
                <w:szCs w:val="22"/>
              </w:rPr>
            </w:pPr>
            <w:r w:rsidRPr="004F74E6">
              <w:rPr>
                <w:rFonts w:ascii="Tahoma" w:hAnsi="Tahoma" w:cs="Tahoma"/>
                <w:sz w:val="22"/>
                <w:szCs w:val="22"/>
              </w:rPr>
              <w:t>Transported Meals for Children During Unanticipated School Closure</w:t>
            </w:r>
          </w:p>
          <w:p w14:paraId="1496E093" w14:textId="77777777" w:rsidR="00677FA6" w:rsidRPr="004F74E6"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p>
        </w:tc>
      </w:tr>
      <w:tr w:rsidR="00677FA6" w:rsidRPr="001B061F" w14:paraId="0E70C831" w14:textId="77777777" w:rsidTr="00FB7998">
        <w:trPr>
          <w:trHeight w:val="135"/>
        </w:trPr>
        <w:tc>
          <w:tcPr>
            <w:tcW w:w="3708" w:type="dxa"/>
            <w:shd w:val="clear" w:color="auto" w:fill="auto"/>
          </w:tcPr>
          <w:p w14:paraId="4FB35394"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r w:rsidRPr="001B061F">
              <w:rPr>
                <w:rFonts w:ascii="Tahoma" w:hAnsi="Tahoma" w:cs="Tahoma"/>
                <w:sz w:val="22"/>
                <w:szCs w:val="22"/>
              </w:rPr>
              <w:t>Size of Batch/Quantity to prepare:</w:t>
            </w:r>
          </w:p>
        </w:tc>
        <w:tc>
          <w:tcPr>
            <w:tcW w:w="6367" w:type="dxa"/>
            <w:shd w:val="clear" w:color="auto" w:fill="auto"/>
          </w:tcPr>
          <w:p w14:paraId="2D9A2B02"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r>
              <w:rPr>
                <w:rFonts w:ascii="Tahoma" w:hAnsi="Tahoma" w:cs="Tahoma"/>
                <w:sz w:val="22"/>
                <w:szCs w:val="22"/>
              </w:rPr>
              <w:t>As needed</w:t>
            </w:r>
          </w:p>
        </w:tc>
      </w:tr>
      <w:tr w:rsidR="00677FA6" w:rsidRPr="001B061F" w14:paraId="4EAC5687" w14:textId="77777777" w:rsidTr="00FB7998">
        <w:trPr>
          <w:trHeight w:val="135"/>
        </w:trPr>
        <w:tc>
          <w:tcPr>
            <w:tcW w:w="3708" w:type="dxa"/>
            <w:shd w:val="clear" w:color="auto" w:fill="auto"/>
          </w:tcPr>
          <w:p w14:paraId="17BCB8D3"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r w:rsidRPr="001B061F">
              <w:rPr>
                <w:rFonts w:ascii="Tahoma" w:hAnsi="Tahoma" w:cs="Tahoma"/>
                <w:sz w:val="22"/>
                <w:szCs w:val="22"/>
              </w:rPr>
              <w:t>Ingredients:</w:t>
            </w:r>
          </w:p>
        </w:tc>
        <w:tc>
          <w:tcPr>
            <w:tcW w:w="6367" w:type="dxa"/>
            <w:shd w:val="clear" w:color="auto" w:fill="auto"/>
          </w:tcPr>
          <w:p w14:paraId="3E0B32E5"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r>
              <w:rPr>
                <w:rFonts w:ascii="Tahoma" w:hAnsi="Tahoma" w:cs="Tahoma"/>
                <w:sz w:val="22"/>
                <w:szCs w:val="22"/>
              </w:rPr>
              <w:t>*See attached list of recipes to be used; recipes should contain all ingredients, preparation methods, and CCPs as appropriate to the item.</w:t>
            </w:r>
          </w:p>
        </w:tc>
      </w:tr>
    </w:tbl>
    <w:p w14:paraId="448062FE" w14:textId="77777777" w:rsidR="00677FA6" w:rsidRPr="001B061F" w:rsidRDefault="00677FA6" w:rsidP="00677FA6">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b/>
          <w:sz w:val="22"/>
          <w:szCs w:val="22"/>
          <w:u w:val="single"/>
        </w:rPr>
      </w:pPr>
    </w:p>
    <w:tbl>
      <w:tblPr>
        <w:tblW w:w="10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41"/>
        <w:gridCol w:w="6434"/>
      </w:tblGrid>
      <w:tr w:rsidR="00677FA6" w:rsidRPr="001B061F" w14:paraId="123B5F2D" w14:textId="77777777" w:rsidTr="00FB7998">
        <w:trPr>
          <w:trHeight w:val="530"/>
        </w:trPr>
        <w:tc>
          <w:tcPr>
            <w:tcW w:w="3641" w:type="dxa"/>
            <w:shd w:val="clear" w:color="auto" w:fill="auto"/>
            <w:vAlign w:val="center"/>
          </w:tcPr>
          <w:p w14:paraId="0C627DF9"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r w:rsidRPr="001B061F">
              <w:rPr>
                <w:rFonts w:ascii="Tahoma" w:hAnsi="Tahoma" w:cs="Tahoma"/>
                <w:sz w:val="22"/>
                <w:szCs w:val="22"/>
              </w:rPr>
              <w:t xml:space="preserve">Procedures for </w:t>
            </w:r>
          </w:p>
          <w:p w14:paraId="398768D0"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r w:rsidRPr="001B061F">
              <w:rPr>
                <w:rFonts w:ascii="Tahoma" w:hAnsi="Tahoma" w:cs="Tahoma"/>
                <w:sz w:val="22"/>
                <w:szCs w:val="22"/>
              </w:rPr>
              <w:t>preparation, service, and discard:</w:t>
            </w:r>
          </w:p>
        </w:tc>
        <w:tc>
          <w:tcPr>
            <w:tcW w:w="6434" w:type="dxa"/>
            <w:shd w:val="clear" w:color="auto" w:fill="auto"/>
          </w:tcPr>
          <w:p w14:paraId="1ACCC59D" w14:textId="77777777" w:rsidR="00677FA6" w:rsidRPr="00B77EB0" w:rsidRDefault="00677FA6" w:rsidP="003807B0">
            <w:pPr>
              <w:pStyle w:val="BodyText"/>
              <w:widowControl w:val="0"/>
              <w:numPr>
                <w:ilvl w:val="0"/>
                <w:numId w:val="74"/>
              </w:numPr>
              <w:tabs>
                <w:tab w:val="left" w:pos="474"/>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474" w:right="429" w:hanging="450"/>
              <w:rPr>
                <w:rFonts w:ascii="Tahoma" w:hAnsi="Tahoma" w:cs="Tahoma"/>
                <w:i w:val="0"/>
                <w:spacing w:val="-1"/>
                <w:sz w:val="22"/>
                <w:szCs w:val="22"/>
              </w:rPr>
            </w:pPr>
            <w:r w:rsidRPr="459F53BE">
              <w:rPr>
                <w:rFonts w:ascii="Tahoma" w:hAnsi="Tahoma" w:cs="Tahoma"/>
                <w:i w:val="0"/>
                <w:spacing w:val="-1"/>
                <w:sz w:val="22"/>
                <w:szCs w:val="22"/>
              </w:rPr>
              <w:t xml:space="preserve">All food will be prepared and/or assembled in the assigned school kitchen. Hot items will be held in hot holding equipment at 135°F or above and cold items will be held under refrigeration at 41°F or below. </w:t>
            </w:r>
          </w:p>
          <w:p w14:paraId="3CC5C78A" w14:textId="77777777" w:rsidR="00677FA6" w:rsidRPr="00B77EB0" w:rsidRDefault="00677FA6" w:rsidP="003807B0">
            <w:pPr>
              <w:pStyle w:val="BodyText"/>
              <w:widowControl w:val="0"/>
              <w:numPr>
                <w:ilvl w:val="0"/>
                <w:numId w:val="74"/>
              </w:numPr>
              <w:tabs>
                <w:tab w:val="left" w:pos="474"/>
              </w:tabs>
              <w:ind w:left="474" w:right="736" w:hanging="450"/>
              <w:rPr>
                <w:rFonts w:ascii="Tahoma" w:hAnsi="Tahoma" w:cs="Tahoma"/>
                <w:i w:val="0"/>
                <w:spacing w:val="-1"/>
                <w:sz w:val="22"/>
                <w:szCs w:val="22"/>
              </w:rPr>
            </w:pPr>
            <w:r w:rsidRPr="459F53BE">
              <w:rPr>
                <w:rFonts w:ascii="Tahoma" w:hAnsi="Tahoma" w:cs="Tahoma"/>
                <w:i w:val="0"/>
                <w:spacing w:val="-1"/>
                <w:sz w:val="22"/>
                <w:szCs w:val="22"/>
              </w:rPr>
              <w:t>All TCS hot and cold foods will be prepared following the instructions found in standardized recipes. All hot TCS foods have a CCP of 135°F or higher holding temperature. All cold TCS foods have CCP of 41ºF or below holding instructions.</w:t>
            </w:r>
          </w:p>
          <w:p w14:paraId="0A84D91F" w14:textId="77777777" w:rsidR="00677FA6" w:rsidRPr="00B77EB0" w:rsidRDefault="00677FA6" w:rsidP="003807B0">
            <w:pPr>
              <w:pStyle w:val="BodyText"/>
              <w:widowControl w:val="0"/>
              <w:numPr>
                <w:ilvl w:val="0"/>
                <w:numId w:val="74"/>
              </w:numPr>
              <w:tabs>
                <w:tab w:val="left" w:pos="474"/>
              </w:tabs>
              <w:spacing w:before="1"/>
              <w:ind w:left="474" w:right="218" w:hanging="450"/>
              <w:rPr>
                <w:rFonts w:ascii="Tahoma" w:hAnsi="Tahoma" w:cs="Tahoma"/>
                <w:i w:val="0"/>
                <w:iCs/>
                <w:spacing w:val="-1"/>
                <w:sz w:val="22"/>
                <w:szCs w:val="22"/>
              </w:rPr>
            </w:pPr>
            <w:r w:rsidRPr="00B77EB0">
              <w:rPr>
                <w:rFonts w:ascii="Tahoma" w:hAnsi="Tahoma" w:cs="Tahoma"/>
                <w:i w:val="0"/>
                <w:iCs/>
                <w:spacing w:val="-1"/>
                <w:sz w:val="22"/>
                <w:szCs w:val="22"/>
              </w:rPr>
              <w:t>The end preparation/cooking temperature of TCS hot/cold foods will be taken to ensure the appropriate temperature was reached before packaging for transport. Temperatures will be taken by inserting a calibrated, cleaned, and sanitized food thermometer into random samples of TCS hot/cold food. Temperatures will be recorded on production records or comparable temperature logs. Items prepared on site and requiring assembly/wrapping will be packaged for transport after the appropriate temperature has been determined.</w:t>
            </w:r>
          </w:p>
          <w:p w14:paraId="258A2187" w14:textId="77777777" w:rsidR="00677FA6" w:rsidRPr="00B77EB0" w:rsidRDefault="00677FA6" w:rsidP="003807B0">
            <w:pPr>
              <w:pStyle w:val="BodyText"/>
              <w:widowControl w:val="0"/>
              <w:numPr>
                <w:ilvl w:val="0"/>
                <w:numId w:val="74"/>
              </w:numPr>
              <w:tabs>
                <w:tab w:val="left" w:pos="474"/>
              </w:tabs>
              <w:ind w:left="474" w:right="274" w:hanging="450"/>
              <w:rPr>
                <w:rFonts w:ascii="Tahoma" w:hAnsi="Tahoma" w:cs="Tahoma"/>
                <w:i w:val="0"/>
                <w:iCs/>
                <w:spacing w:val="-1"/>
                <w:sz w:val="22"/>
                <w:szCs w:val="22"/>
              </w:rPr>
            </w:pPr>
            <w:r w:rsidRPr="00B77EB0">
              <w:rPr>
                <w:rFonts w:ascii="Tahoma" w:hAnsi="Tahoma" w:cs="Tahoma"/>
                <w:i w:val="0"/>
                <w:iCs/>
                <w:spacing w:val="-1"/>
                <w:sz w:val="22"/>
                <w:szCs w:val="22"/>
              </w:rPr>
              <w:t xml:space="preserve">Timing for the TPHC procedure will begin when the first batch is removed from the controlled holding equipment. This removal from holding time will be recorded on the production record. </w:t>
            </w:r>
          </w:p>
          <w:p w14:paraId="3F34F26A" w14:textId="77777777" w:rsidR="00677FA6" w:rsidRPr="00B77EB0" w:rsidRDefault="00677FA6" w:rsidP="003807B0">
            <w:pPr>
              <w:pStyle w:val="BodyText"/>
              <w:widowControl w:val="0"/>
              <w:numPr>
                <w:ilvl w:val="0"/>
                <w:numId w:val="74"/>
              </w:numPr>
              <w:tabs>
                <w:tab w:val="left" w:pos="474"/>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474" w:right="1074" w:hanging="450"/>
              <w:rPr>
                <w:rFonts w:ascii="Tahoma" w:hAnsi="Tahoma" w:cs="Tahoma"/>
                <w:i w:val="0"/>
                <w:spacing w:val="-1"/>
                <w:sz w:val="22"/>
                <w:szCs w:val="22"/>
              </w:rPr>
            </w:pPr>
            <w:r w:rsidRPr="459F53BE">
              <w:rPr>
                <w:rFonts w:ascii="Tahoma" w:hAnsi="Tahoma" w:cs="Tahoma"/>
                <w:i w:val="0"/>
                <w:spacing w:val="-1"/>
                <w:sz w:val="22"/>
                <w:szCs w:val="22"/>
              </w:rPr>
              <w:t>All TCS foods will be placed in packaged containers or secure wrapping and transported in insulated containers.</w:t>
            </w:r>
          </w:p>
          <w:p w14:paraId="6D449316" w14:textId="77777777" w:rsidR="00677FA6" w:rsidRPr="00B77EB0" w:rsidRDefault="00677FA6" w:rsidP="003807B0">
            <w:pPr>
              <w:pStyle w:val="BodyText"/>
              <w:widowControl w:val="0"/>
              <w:numPr>
                <w:ilvl w:val="0"/>
                <w:numId w:val="74"/>
              </w:numPr>
              <w:tabs>
                <w:tab w:val="left" w:pos="474"/>
              </w:tabs>
              <w:ind w:left="474" w:right="274" w:hanging="450"/>
              <w:rPr>
                <w:rFonts w:ascii="Tahoma" w:hAnsi="Tahoma" w:cs="Tahoma"/>
                <w:i w:val="0"/>
                <w:iCs/>
                <w:spacing w:val="-1"/>
                <w:sz w:val="22"/>
                <w:szCs w:val="22"/>
              </w:rPr>
            </w:pPr>
            <w:r w:rsidRPr="00B77EB0">
              <w:rPr>
                <w:rFonts w:ascii="Tahoma" w:hAnsi="Tahoma" w:cs="Tahoma"/>
                <w:i w:val="0"/>
                <w:iCs/>
                <w:spacing w:val="-1"/>
                <w:sz w:val="22"/>
                <w:szCs w:val="22"/>
              </w:rPr>
              <w:t>Upon arrival at serving site, foods will be dispensed in a safe and sanitary manner while remaining in the packaged containers/wrapping.</w:t>
            </w:r>
          </w:p>
          <w:p w14:paraId="7ACBB73D" w14:textId="77777777" w:rsidR="00677FA6" w:rsidRPr="00B77EB0" w:rsidRDefault="00677FA6" w:rsidP="003807B0">
            <w:pPr>
              <w:pStyle w:val="BodyText"/>
              <w:widowControl w:val="0"/>
              <w:numPr>
                <w:ilvl w:val="0"/>
                <w:numId w:val="74"/>
              </w:numPr>
              <w:tabs>
                <w:tab w:val="left" w:pos="474"/>
              </w:tabs>
              <w:spacing w:before="1"/>
              <w:ind w:left="474" w:right="215" w:hanging="450"/>
              <w:rPr>
                <w:rFonts w:ascii="Tahoma" w:hAnsi="Tahoma" w:cs="Tahoma"/>
                <w:i w:val="0"/>
                <w:iCs/>
                <w:spacing w:val="-1"/>
                <w:sz w:val="22"/>
                <w:szCs w:val="22"/>
              </w:rPr>
            </w:pPr>
            <w:r w:rsidRPr="00B77EB0">
              <w:rPr>
                <w:rFonts w:ascii="Tahoma" w:hAnsi="Tahoma" w:cs="Tahoma"/>
                <w:i w:val="0"/>
                <w:iCs/>
                <w:spacing w:val="-1"/>
                <w:sz w:val="22"/>
                <w:szCs w:val="22"/>
              </w:rPr>
              <w:t>All TCS hot/cold foods will be discarded as waste upon return to the production kitchen. The time of discard and amounts of food will be reported on the production record.</w:t>
            </w:r>
          </w:p>
          <w:p w14:paraId="74418FED" w14:textId="77777777" w:rsidR="00677FA6" w:rsidRPr="00B77EB0" w:rsidRDefault="00677FA6" w:rsidP="003807B0">
            <w:pPr>
              <w:pStyle w:val="BodyText"/>
              <w:widowControl w:val="0"/>
              <w:numPr>
                <w:ilvl w:val="0"/>
                <w:numId w:val="74"/>
              </w:numPr>
              <w:tabs>
                <w:tab w:val="left" w:pos="0"/>
                <w:tab w:val="left" w:pos="474"/>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474" w:right="429" w:hanging="450"/>
              <w:rPr>
                <w:rFonts w:ascii="Tahoma" w:hAnsi="Tahoma" w:cs="Tahoma"/>
                <w:i w:val="0"/>
                <w:iCs/>
                <w:spacing w:val="-1"/>
                <w:sz w:val="22"/>
                <w:szCs w:val="22"/>
              </w:rPr>
            </w:pPr>
            <w:r w:rsidRPr="00B77EB0">
              <w:rPr>
                <w:rFonts w:ascii="Tahoma" w:hAnsi="Tahoma" w:cs="Tahoma"/>
                <w:i w:val="0"/>
                <w:iCs/>
                <w:spacing w:val="-1"/>
                <w:sz w:val="22"/>
                <w:szCs w:val="22"/>
              </w:rPr>
              <w:t xml:space="preserve">The discard time will be no more than four hours from removal from temperature control at the kitchen. </w:t>
            </w:r>
          </w:p>
        </w:tc>
      </w:tr>
    </w:tbl>
    <w:p w14:paraId="0ABF005E" w14:textId="77777777" w:rsidR="00677FA6" w:rsidRPr="001B061F" w:rsidRDefault="00677FA6" w:rsidP="00677FA6">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b/>
          <w:sz w:val="22"/>
          <w:szCs w:val="22"/>
          <w:u w:val="single"/>
        </w:rPr>
      </w:pPr>
    </w:p>
    <w:tbl>
      <w:tblPr>
        <w:tblW w:w="10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8"/>
        <w:gridCol w:w="6637"/>
      </w:tblGrid>
      <w:tr w:rsidR="00677FA6" w:rsidRPr="001B061F" w14:paraId="13DDCFF0" w14:textId="77777777" w:rsidTr="00FB7998">
        <w:tc>
          <w:tcPr>
            <w:tcW w:w="3438" w:type="dxa"/>
            <w:vMerge w:val="restart"/>
            <w:shd w:val="clear" w:color="auto" w:fill="auto"/>
          </w:tcPr>
          <w:p w14:paraId="5C7DC068"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jc w:val="center"/>
              <w:rPr>
                <w:rFonts w:ascii="Tahoma" w:hAnsi="Tahoma" w:cs="Tahoma"/>
                <w:b/>
                <w:sz w:val="22"/>
                <w:szCs w:val="22"/>
              </w:rPr>
            </w:pPr>
            <w:r w:rsidRPr="001B061F">
              <w:rPr>
                <w:rFonts w:ascii="Tahoma" w:hAnsi="Tahoma" w:cs="Tahoma"/>
                <w:b/>
                <w:sz w:val="22"/>
                <w:szCs w:val="22"/>
              </w:rPr>
              <w:lastRenderedPageBreak/>
              <w:t>Time Control</w:t>
            </w:r>
          </w:p>
          <w:p w14:paraId="5F4B40B4"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jc w:val="center"/>
              <w:rPr>
                <w:rFonts w:ascii="Tahoma" w:hAnsi="Tahoma" w:cs="Tahoma"/>
                <w:sz w:val="22"/>
                <w:szCs w:val="22"/>
              </w:rPr>
            </w:pPr>
          </w:p>
          <w:p w14:paraId="64FE1AF2"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sidRPr="001B061F">
              <w:rPr>
                <w:rFonts w:ascii="Tahoma" w:hAnsi="Tahoma" w:cs="Tahoma"/>
                <w:sz w:val="22"/>
                <w:szCs w:val="22"/>
              </w:rPr>
              <w:t xml:space="preserve">Time control begins at the completion of the cooking process, when the food is removed from hot holding or cold holding, or the start of assembly when using room temperature ingredients. Check the </w:t>
            </w:r>
            <w:r>
              <w:rPr>
                <w:rFonts w:ascii="Tahoma" w:hAnsi="Tahoma" w:cs="Tahoma"/>
                <w:sz w:val="22"/>
                <w:szCs w:val="22"/>
              </w:rPr>
              <w:t>appropriate box representing</w:t>
            </w:r>
            <w:r w:rsidRPr="001B061F">
              <w:rPr>
                <w:rFonts w:ascii="Tahoma" w:hAnsi="Tahoma" w:cs="Tahoma"/>
                <w:sz w:val="22"/>
                <w:szCs w:val="22"/>
              </w:rPr>
              <w:t xml:space="preserve"> the beginning of time control.</w:t>
            </w:r>
          </w:p>
        </w:tc>
        <w:tc>
          <w:tcPr>
            <w:tcW w:w="6637" w:type="dxa"/>
            <w:shd w:val="clear" w:color="auto" w:fill="auto"/>
          </w:tcPr>
          <w:p w14:paraId="035CA2CA" w14:textId="77777777" w:rsidR="00677FA6" w:rsidRPr="001B061F" w:rsidRDefault="00677FA6" w:rsidP="003807B0">
            <w:pPr>
              <w:pStyle w:val="ListParagraph"/>
              <w:numPr>
                <w:ilvl w:val="0"/>
                <w:numId w:val="7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eastAsia="Tahoma" w:hAnsi="Tahoma" w:cs="Tahoma"/>
              </w:rPr>
            </w:pPr>
            <w:r w:rsidRPr="001B061F">
              <w:rPr>
                <w:rFonts w:ascii="Tahoma" w:hAnsi="Tahoma" w:cs="Tahoma"/>
                <w:color w:val="2B579A"/>
                <w:shd w:val="clear" w:color="auto" w:fill="E6E6E6"/>
              </w:rPr>
              <w:fldChar w:fldCharType="begin">
                <w:ffData>
                  <w:name w:val=""/>
                  <w:enabled/>
                  <w:calcOnExit w:val="0"/>
                  <w:checkBox>
                    <w:sizeAuto/>
                    <w:default w:val="0"/>
                  </w:checkBox>
                </w:ffData>
              </w:fldChar>
            </w:r>
            <w:r w:rsidRPr="001B061F">
              <w:rPr>
                <w:rFonts w:ascii="Tahoma" w:hAnsi="Tahoma" w:cs="Tahoma"/>
              </w:rPr>
              <w:instrText xml:space="preserve"> FORMCHECKBOX </w:instrText>
            </w:r>
            <w:r w:rsidRPr="001B061F">
              <w:rPr>
                <w:rFonts w:ascii="Tahoma" w:hAnsi="Tahoma" w:cs="Tahoma"/>
                <w:color w:val="2B579A"/>
                <w:shd w:val="clear" w:color="auto" w:fill="E6E6E6"/>
              </w:rPr>
            </w:r>
            <w:r w:rsidRPr="001B061F">
              <w:rPr>
                <w:rFonts w:ascii="Tahoma" w:hAnsi="Tahoma" w:cs="Tahoma"/>
                <w:color w:val="2B579A"/>
                <w:shd w:val="clear" w:color="auto" w:fill="E6E6E6"/>
              </w:rPr>
              <w:fldChar w:fldCharType="separate"/>
            </w:r>
            <w:r w:rsidRPr="001B061F">
              <w:rPr>
                <w:rFonts w:ascii="Tahoma" w:hAnsi="Tahoma" w:cs="Tahoma"/>
                <w:color w:val="2B579A"/>
                <w:shd w:val="clear" w:color="auto" w:fill="E6E6E6"/>
              </w:rPr>
              <w:fldChar w:fldCharType="end"/>
            </w:r>
            <w:r w:rsidRPr="001B061F">
              <w:rPr>
                <w:rFonts w:ascii="Tahoma" w:hAnsi="Tahoma" w:cs="Tahoma"/>
              </w:rPr>
              <w:t xml:space="preserve"> Cooking Completion - time begins at the completion of the cooking process:    i.e. cooked pizza removed from the oven.</w:t>
            </w:r>
          </w:p>
        </w:tc>
      </w:tr>
      <w:tr w:rsidR="00677FA6" w:rsidRPr="001B061F" w14:paraId="20F201FE" w14:textId="77777777" w:rsidTr="00FB7998">
        <w:tc>
          <w:tcPr>
            <w:tcW w:w="3438" w:type="dxa"/>
            <w:vMerge/>
          </w:tcPr>
          <w:p w14:paraId="3F7EF8A3"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u w:val="single"/>
              </w:rPr>
            </w:pPr>
          </w:p>
        </w:tc>
        <w:tc>
          <w:tcPr>
            <w:tcW w:w="6637" w:type="dxa"/>
            <w:shd w:val="clear" w:color="auto" w:fill="auto"/>
          </w:tcPr>
          <w:p w14:paraId="051565E0" w14:textId="77777777" w:rsidR="00677FA6" w:rsidRPr="001B061F" w:rsidRDefault="00677FA6" w:rsidP="003807B0">
            <w:pPr>
              <w:pStyle w:val="ListParagraph"/>
              <w:numPr>
                <w:ilvl w:val="0"/>
                <w:numId w:val="72"/>
              </w:numPr>
              <w:tabs>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eastAsia="Tahoma" w:hAnsi="Tahoma" w:cs="Tahoma"/>
              </w:rPr>
            </w:pPr>
            <w:r>
              <w:rPr>
                <w:rFonts w:ascii="Tahoma" w:hAnsi="Tahoma" w:cs="Tahoma"/>
                <w:color w:val="2B579A"/>
                <w:shd w:val="clear" w:color="auto" w:fill="E6E6E6"/>
              </w:rPr>
              <w:fldChar w:fldCharType="begin">
                <w:ffData>
                  <w:name w:val=""/>
                  <w:enabled/>
                  <w:calcOnExit w:val="0"/>
                  <w:checkBox>
                    <w:sizeAuto/>
                    <w:default w:val="1"/>
                  </w:checkBox>
                </w:ffData>
              </w:fldChar>
            </w:r>
            <w:r>
              <w:rPr>
                <w:rFonts w:ascii="Tahoma" w:hAnsi="Tahoma" w:cs="Tahoma"/>
              </w:rPr>
              <w:instrText xml:space="preserve"> FORMCHECKBOX </w:instrText>
            </w:r>
            <w:r>
              <w:rPr>
                <w:rFonts w:ascii="Tahoma" w:hAnsi="Tahoma" w:cs="Tahoma"/>
                <w:color w:val="2B579A"/>
                <w:shd w:val="clear" w:color="auto" w:fill="E6E6E6"/>
              </w:rPr>
            </w:r>
            <w:r>
              <w:rPr>
                <w:rFonts w:ascii="Tahoma" w:hAnsi="Tahoma" w:cs="Tahoma"/>
                <w:color w:val="2B579A"/>
                <w:shd w:val="clear" w:color="auto" w:fill="E6E6E6"/>
              </w:rPr>
              <w:fldChar w:fldCharType="separate"/>
            </w:r>
            <w:r>
              <w:rPr>
                <w:rFonts w:ascii="Tahoma" w:hAnsi="Tahoma" w:cs="Tahoma"/>
                <w:color w:val="2B579A"/>
                <w:shd w:val="clear" w:color="auto" w:fill="E6E6E6"/>
              </w:rPr>
              <w:fldChar w:fldCharType="end"/>
            </w:r>
            <w:r w:rsidRPr="001B061F">
              <w:rPr>
                <w:rFonts w:ascii="Tahoma" w:hAnsi="Tahoma" w:cs="Tahoma"/>
              </w:rPr>
              <w:t xml:space="preserve"> Removal from hot or cold holding – time begins when the food is removed from temperature control:    i.e. meats or vegetables are removed from hot holding unit, sub sandwiches or milks are removed from refrigeration.</w:t>
            </w:r>
          </w:p>
        </w:tc>
      </w:tr>
      <w:tr w:rsidR="00677FA6" w:rsidRPr="001B061F" w14:paraId="73F219C7" w14:textId="77777777" w:rsidTr="00FB7998">
        <w:tc>
          <w:tcPr>
            <w:tcW w:w="3438" w:type="dxa"/>
            <w:vMerge/>
          </w:tcPr>
          <w:p w14:paraId="7F4328EA"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u w:val="single"/>
              </w:rPr>
            </w:pPr>
          </w:p>
        </w:tc>
        <w:tc>
          <w:tcPr>
            <w:tcW w:w="6637" w:type="dxa"/>
            <w:shd w:val="clear" w:color="auto" w:fill="auto"/>
          </w:tcPr>
          <w:p w14:paraId="4E858953" w14:textId="77777777" w:rsidR="00677FA6" w:rsidRPr="00026CAF" w:rsidRDefault="00677FA6" w:rsidP="003807B0">
            <w:pPr>
              <w:pStyle w:val="ListParagraph"/>
              <w:numPr>
                <w:ilvl w:val="0"/>
                <w:numId w:val="73"/>
              </w:numPr>
              <w:tabs>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eastAsiaTheme="minorEastAsia"/>
              </w:rPr>
            </w:pPr>
            <w:r w:rsidRPr="00026CAF">
              <w:rPr>
                <w:rFonts w:ascii="Tahoma" w:hAnsi="Tahoma" w:cs="Tahoma"/>
                <w:color w:val="2B579A"/>
                <w:shd w:val="clear" w:color="auto" w:fill="E6E6E6"/>
              </w:rPr>
              <w:fldChar w:fldCharType="begin">
                <w:ffData>
                  <w:name w:val="Check6"/>
                  <w:enabled/>
                  <w:calcOnExit w:val="0"/>
                  <w:checkBox>
                    <w:sizeAuto/>
                    <w:default w:val="0"/>
                  </w:checkBox>
                </w:ffData>
              </w:fldChar>
            </w:r>
            <w:r w:rsidRPr="00026CAF">
              <w:rPr>
                <w:rFonts w:ascii="Tahoma" w:hAnsi="Tahoma" w:cs="Tahoma"/>
              </w:rPr>
              <w:instrText xml:space="preserve"> FORMCHECKBOX </w:instrText>
            </w:r>
            <w:r w:rsidRPr="00026CAF">
              <w:rPr>
                <w:rFonts w:ascii="Tahoma" w:hAnsi="Tahoma" w:cs="Tahoma"/>
                <w:color w:val="2B579A"/>
                <w:shd w:val="clear" w:color="auto" w:fill="E6E6E6"/>
              </w:rPr>
            </w:r>
            <w:r w:rsidRPr="00026CAF">
              <w:rPr>
                <w:rFonts w:ascii="Tahoma" w:hAnsi="Tahoma" w:cs="Tahoma"/>
                <w:color w:val="2B579A"/>
                <w:shd w:val="clear" w:color="auto" w:fill="E6E6E6"/>
              </w:rPr>
              <w:fldChar w:fldCharType="separate"/>
            </w:r>
            <w:r w:rsidRPr="00026CAF">
              <w:rPr>
                <w:rFonts w:ascii="Tahoma" w:hAnsi="Tahoma" w:cs="Tahoma"/>
                <w:color w:val="2B579A"/>
                <w:shd w:val="clear" w:color="auto" w:fill="E6E6E6"/>
              </w:rPr>
              <w:fldChar w:fldCharType="end"/>
            </w:r>
            <w:r w:rsidRPr="00026CAF">
              <w:rPr>
                <w:rFonts w:ascii="Tahoma" w:hAnsi="Tahoma" w:cs="Tahoma"/>
              </w:rPr>
              <w:t xml:space="preserve"> </w:t>
            </w:r>
            <w:r w:rsidRPr="004F74E6">
              <w:rPr>
                <w:rFonts w:ascii="Tahoma" w:hAnsi="Tahoma" w:cs="Tahoma"/>
              </w:rPr>
              <w:t xml:space="preserve">Assembly – </w:t>
            </w:r>
            <w:r w:rsidRPr="459F53BE">
              <w:rPr>
                <w:rFonts w:ascii="Tahoma" w:hAnsi="Tahoma" w:cs="Tahoma"/>
              </w:rPr>
              <w:t>time begins</w:t>
            </w:r>
            <w:r w:rsidRPr="004F74E6">
              <w:rPr>
                <w:rFonts w:ascii="Tahoma" w:hAnsi="Tahoma" w:cs="Tahoma"/>
              </w:rPr>
              <w:t xml:space="preserve"> when preparing the menu item; i.e. sandwiches, salads, cut melons.  Note: For cold items, the ingredients must be removed cold storage at 41° F. before assembly begins. If hot foods are being assembled, all foods must be cooked to the proper temperature and held at least 135 </w:t>
            </w:r>
            <w:r w:rsidRPr="66DE1187">
              <w:rPr>
                <w:rFonts w:ascii="Tahoma" w:hAnsi="Tahoma" w:cs="Tahoma"/>
                <w:vertAlign w:val="superscript"/>
              </w:rPr>
              <w:t xml:space="preserve"> o</w:t>
            </w:r>
            <w:r w:rsidRPr="66DE1187">
              <w:rPr>
                <w:rFonts w:ascii="Tahoma" w:hAnsi="Tahoma" w:cs="Tahoma"/>
              </w:rPr>
              <w:t>F</w:t>
            </w:r>
            <w:r w:rsidRPr="004F74E6">
              <w:rPr>
                <w:rFonts w:ascii="Tahoma" w:hAnsi="Tahoma" w:cs="Tahoma"/>
              </w:rPr>
              <w:t>.</w:t>
            </w:r>
          </w:p>
        </w:tc>
      </w:tr>
    </w:tbl>
    <w:p w14:paraId="29D3E553" w14:textId="77777777" w:rsidR="00677FA6" w:rsidRPr="001B061F" w:rsidRDefault="00677FA6" w:rsidP="00677FA6">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u w:val="single"/>
        </w:rPr>
      </w:pPr>
    </w:p>
    <w:tbl>
      <w:tblPr>
        <w:tblW w:w="10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8"/>
        <w:gridCol w:w="6637"/>
      </w:tblGrid>
      <w:tr w:rsidR="00677FA6" w:rsidRPr="001B061F" w14:paraId="6638A116" w14:textId="77777777" w:rsidTr="00FB7998">
        <w:tc>
          <w:tcPr>
            <w:tcW w:w="3438" w:type="dxa"/>
            <w:shd w:val="clear" w:color="auto" w:fill="auto"/>
          </w:tcPr>
          <w:p w14:paraId="411168B6"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jc w:val="center"/>
              <w:rPr>
                <w:rFonts w:ascii="Tahoma" w:hAnsi="Tahoma" w:cs="Tahoma"/>
                <w:b/>
                <w:sz w:val="22"/>
                <w:szCs w:val="22"/>
              </w:rPr>
            </w:pPr>
            <w:r w:rsidRPr="001B061F">
              <w:rPr>
                <w:rFonts w:ascii="Tahoma" w:hAnsi="Tahoma" w:cs="Tahoma"/>
                <w:b/>
                <w:sz w:val="22"/>
                <w:szCs w:val="22"/>
              </w:rPr>
              <w:t>Holding Time</w:t>
            </w:r>
          </w:p>
          <w:p w14:paraId="53EAD380"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jc w:val="center"/>
              <w:rPr>
                <w:rFonts w:ascii="Tahoma" w:hAnsi="Tahoma" w:cs="Tahoma"/>
                <w:sz w:val="20"/>
                <w:szCs w:val="20"/>
              </w:rPr>
            </w:pPr>
            <w:r w:rsidRPr="001B061F">
              <w:rPr>
                <w:rFonts w:ascii="Tahoma" w:hAnsi="Tahoma" w:cs="Tahoma"/>
                <w:sz w:val="20"/>
                <w:szCs w:val="20"/>
              </w:rPr>
              <w:t>Maximum holding time for food is 4 hours.</w:t>
            </w:r>
          </w:p>
        </w:tc>
        <w:tc>
          <w:tcPr>
            <w:tcW w:w="6637" w:type="dxa"/>
            <w:shd w:val="clear" w:color="auto" w:fill="auto"/>
          </w:tcPr>
          <w:p w14:paraId="72C0B6FB"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Pr>
                <w:rFonts w:ascii="Tahoma" w:hAnsi="Tahoma" w:cs="Tahoma"/>
                <w:sz w:val="22"/>
                <w:szCs w:val="22"/>
              </w:rPr>
              <w:t>No longer than 4 hours</w:t>
            </w:r>
          </w:p>
        </w:tc>
      </w:tr>
      <w:tr w:rsidR="00677FA6" w:rsidRPr="001B061F" w14:paraId="38A5455D" w14:textId="77777777" w:rsidTr="00FB7998">
        <w:tc>
          <w:tcPr>
            <w:tcW w:w="3438" w:type="dxa"/>
            <w:shd w:val="clear" w:color="auto" w:fill="auto"/>
          </w:tcPr>
          <w:p w14:paraId="2588A408"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sidRPr="001B061F">
              <w:rPr>
                <w:rFonts w:ascii="Tahoma" w:hAnsi="Tahoma" w:cs="Tahoma"/>
                <w:sz w:val="22"/>
                <w:szCs w:val="22"/>
              </w:rPr>
              <w:t>Specify food location during holding:</w:t>
            </w:r>
          </w:p>
        </w:tc>
        <w:tc>
          <w:tcPr>
            <w:tcW w:w="6637" w:type="dxa"/>
            <w:shd w:val="clear" w:color="auto" w:fill="auto"/>
          </w:tcPr>
          <w:p w14:paraId="060994FC"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Pr>
                <w:rFonts w:ascii="Tahoma" w:hAnsi="Tahoma" w:cs="Tahoma"/>
                <w:sz w:val="22"/>
                <w:szCs w:val="22"/>
              </w:rPr>
              <w:t>Transport containers and vehicles</w:t>
            </w:r>
          </w:p>
        </w:tc>
      </w:tr>
      <w:tr w:rsidR="00677FA6" w:rsidRPr="001B061F" w14:paraId="606D0184" w14:textId="77777777" w:rsidTr="00FB7998">
        <w:tc>
          <w:tcPr>
            <w:tcW w:w="3438" w:type="dxa"/>
            <w:shd w:val="clear" w:color="auto" w:fill="auto"/>
          </w:tcPr>
          <w:p w14:paraId="3762D501" w14:textId="77777777" w:rsidR="00677FA6"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sidRPr="001B061F">
              <w:rPr>
                <w:rFonts w:ascii="Tahoma" w:hAnsi="Tahoma" w:cs="Tahoma"/>
                <w:sz w:val="22"/>
                <w:szCs w:val="22"/>
              </w:rPr>
              <w:t>Describe labeling method:</w:t>
            </w:r>
          </w:p>
          <w:p w14:paraId="6592677F"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p>
        </w:tc>
        <w:tc>
          <w:tcPr>
            <w:tcW w:w="6637" w:type="dxa"/>
            <w:shd w:val="clear" w:color="auto" w:fill="auto"/>
          </w:tcPr>
          <w:p w14:paraId="3C994EB3" w14:textId="77777777" w:rsidR="00677FA6" w:rsidRPr="001B061F" w:rsidRDefault="00677FA6" w:rsidP="00FB7998">
            <w:pPr>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ind w:left="360" w:hanging="360"/>
              <w:rPr>
                <w:rFonts w:ascii="Tahoma" w:hAnsi="Tahoma" w:cs="Tahoma"/>
                <w:sz w:val="22"/>
                <w:szCs w:val="22"/>
              </w:rPr>
            </w:pPr>
            <w:r>
              <w:rPr>
                <w:rFonts w:ascii="Tahoma" w:hAnsi="Tahoma" w:cs="Tahoma"/>
                <w:sz w:val="22"/>
                <w:szCs w:val="22"/>
              </w:rPr>
              <w:t>A label will be placed on each insulated transport container indicating the time to discard all TCS contents.</w:t>
            </w:r>
          </w:p>
        </w:tc>
      </w:tr>
      <w:tr w:rsidR="00677FA6" w:rsidRPr="001B061F" w14:paraId="58EBD34C" w14:textId="77777777" w:rsidTr="00FB7998">
        <w:tc>
          <w:tcPr>
            <w:tcW w:w="3438" w:type="dxa"/>
            <w:shd w:val="clear" w:color="auto" w:fill="auto"/>
          </w:tcPr>
          <w:p w14:paraId="50E012A6"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u w:val="single"/>
              </w:rPr>
            </w:pPr>
            <w:r w:rsidRPr="001B061F">
              <w:rPr>
                <w:rFonts w:ascii="Tahoma" w:hAnsi="Tahoma" w:cs="Tahoma"/>
                <w:sz w:val="22"/>
                <w:szCs w:val="22"/>
                <w:u w:val="single"/>
              </w:rPr>
              <w:t>Labeling Method includes:</w:t>
            </w:r>
          </w:p>
        </w:tc>
        <w:tc>
          <w:tcPr>
            <w:tcW w:w="6637" w:type="dxa"/>
            <w:shd w:val="clear" w:color="auto" w:fill="auto"/>
          </w:tcPr>
          <w:p w14:paraId="3F384126" w14:textId="77777777" w:rsidR="00677FA6" w:rsidRPr="001B061F" w:rsidRDefault="00677FA6" w:rsidP="00FB7998">
            <w:pPr>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ind w:left="360" w:hanging="360"/>
              <w:rPr>
                <w:rFonts w:ascii="Tahoma" w:hAnsi="Tahoma" w:cs="Tahoma"/>
                <w:sz w:val="22"/>
                <w:szCs w:val="22"/>
              </w:rPr>
            </w:pPr>
            <w:r w:rsidRPr="001B061F">
              <w:rPr>
                <w:rFonts w:ascii="Tahoma" w:hAnsi="Tahoma" w:cs="Tahoma"/>
                <w:color w:val="2B579A"/>
                <w:sz w:val="22"/>
                <w:szCs w:val="22"/>
                <w:shd w:val="clear" w:color="auto" w:fill="E6E6E6"/>
              </w:rPr>
              <w:fldChar w:fldCharType="begin">
                <w:ffData>
                  <w:name w:val="Check9"/>
                  <w:enabled/>
                  <w:calcOnExit w:val="0"/>
                  <w:checkBox>
                    <w:sizeAuto/>
                    <w:default w:val="0"/>
                  </w:checkBox>
                </w:ffData>
              </w:fldChar>
            </w:r>
            <w:bookmarkStart w:id="127" w:name="Check9"/>
            <w:r w:rsidRPr="001B061F">
              <w:rPr>
                <w:rFonts w:ascii="Tahoma" w:hAnsi="Tahoma" w:cs="Tahoma"/>
                <w:sz w:val="22"/>
                <w:szCs w:val="22"/>
              </w:rPr>
              <w:instrText xml:space="preserve"> FORMCHECKBOX </w:instrText>
            </w:r>
            <w:r w:rsidRPr="001B061F">
              <w:rPr>
                <w:rFonts w:ascii="Tahoma" w:hAnsi="Tahoma" w:cs="Tahoma"/>
                <w:color w:val="2B579A"/>
                <w:sz w:val="22"/>
                <w:szCs w:val="22"/>
                <w:shd w:val="clear" w:color="auto" w:fill="E6E6E6"/>
              </w:rPr>
            </w:r>
            <w:r w:rsidRPr="001B061F">
              <w:rPr>
                <w:rFonts w:ascii="Tahoma" w:hAnsi="Tahoma" w:cs="Tahoma"/>
                <w:color w:val="2B579A"/>
                <w:sz w:val="22"/>
                <w:szCs w:val="22"/>
                <w:shd w:val="clear" w:color="auto" w:fill="E6E6E6"/>
              </w:rPr>
              <w:fldChar w:fldCharType="separate"/>
            </w:r>
            <w:r w:rsidRPr="001B061F">
              <w:rPr>
                <w:rFonts w:ascii="Tahoma" w:hAnsi="Tahoma" w:cs="Tahoma"/>
                <w:color w:val="2B579A"/>
                <w:sz w:val="22"/>
                <w:szCs w:val="22"/>
                <w:shd w:val="clear" w:color="auto" w:fill="E6E6E6"/>
              </w:rPr>
              <w:fldChar w:fldCharType="end"/>
            </w:r>
            <w:bookmarkEnd w:id="127"/>
            <w:r w:rsidRPr="001B061F">
              <w:rPr>
                <w:rFonts w:ascii="Tahoma" w:hAnsi="Tahoma" w:cs="Tahoma"/>
                <w:sz w:val="22"/>
                <w:szCs w:val="22"/>
              </w:rPr>
              <w:t xml:space="preserve">  when time control begins</w:t>
            </w:r>
          </w:p>
          <w:p w14:paraId="6C281649" w14:textId="77777777" w:rsidR="00677FA6" w:rsidRPr="001B061F" w:rsidRDefault="00677FA6" w:rsidP="00FB7998">
            <w:pPr>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ind w:left="360" w:hanging="360"/>
              <w:rPr>
                <w:rFonts w:ascii="Tahoma" w:hAnsi="Tahoma" w:cs="Tahoma"/>
                <w:sz w:val="22"/>
                <w:szCs w:val="22"/>
              </w:rPr>
            </w:pPr>
            <w:r>
              <w:rPr>
                <w:rFonts w:ascii="Tahoma" w:hAnsi="Tahoma" w:cs="Tahoma"/>
                <w:color w:val="2B579A"/>
                <w:sz w:val="22"/>
                <w:szCs w:val="22"/>
                <w:shd w:val="clear" w:color="auto" w:fill="E6E6E6"/>
              </w:rPr>
              <w:fldChar w:fldCharType="begin">
                <w:ffData>
                  <w:name w:val="Check10"/>
                  <w:enabled/>
                  <w:calcOnExit w:val="0"/>
                  <w:checkBox>
                    <w:sizeAuto/>
                    <w:default w:val="1"/>
                  </w:checkBox>
                </w:ffData>
              </w:fldChar>
            </w:r>
            <w:bookmarkStart w:id="128" w:name="Check10"/>
            <w:r>
              <w:rPr>
                <w:rFonts w:ascii="Tahoma" w:hAnsi="Tahoma" w:cs="Tahoma"/>
                <w:sz w:val="22"/>
                <w:szCs w:val="22"/>
              </w:rPr>
              <w:instrText xml:space="preserve"> FORMCHECKBOX </w:instrText>
            </w:r>
            <w:r>
              <w:rPr>
                <w:rFonts w:ascii="Tahoma" w:hAnsi="Tahoma" w:cs="Tahoma"/>
                <w:color w:val="2B579A"/>
                <w:sz w:val="22"/>
                <w:szCs w:val="22"/>
                <w:shd w:val="clear" w:color="auto" w:fill="E6E6E6"/>
              </w:rPr>
            </w:r>
            <w:r>
              <w:rPr>
                <w:rFonts w:ascii="Tahoma" w:hAnsi="Tahoma" w:cs="Tahoma"/>
                <w:color w:val="2B579A"/>
                <w:sz w:val="22"/>
                <w:szCs w:val="22"/>
                <w:shd w:val="clear" w:color="auto" w:fill="E6E6E6"/>
              </w:rPr>
              <w:fldChar w:fldCharType="separate"/>
            </w:r>
            <w:r>
              <w:rPr>
                <w:rFonts w:ascii="Tahoma" w:hAnsi="Tahoma" w:cs="Tahoma"/>
                <w:color w:val="2B579A"/>
                <w:sz w:val="22"/>
                <w:szCs w:val="22"/>
                <w:shd w:val="clear" w:color="auto" w:fill="E6E6E6"/>
              </w:rPr>
              <w:fldChar w:fldCharType="end"/>
            </w:r>
            <w:bookmarkEnd w:id="128"/>
            <w:r w:rsidRPr="001B061F">
              <w:rPr>
                <w:rFonts w:ascii="Tahoma" w:hAnsi="Tahoma" w:cs="Tahoma"/>
                <w:sz w:val="22"/>
                <w:szCs w:val="22"/>
              </w:rPr>
              <w:t xml:space="preserve">  discard time</w:t>
            </w:r>
          </w:p>
        </w:tc>
      </w:tr>
      <w:tr w:rsidR="00677FA6" w:rsidRPr="001B061F" w14:paraId="0AF02CE5" w14:textId="77777777" w:rsidTr="00FB7998">
        <w:tc>
          <w:tcPr>
            <w:tcW w:w="3438" w:type="dxa"/>
            <w:shd w:val="clear" w:color="auto" w:fill="auto"/>
          </w:tcPr>
          <w:p w14:paraId="6A15F049"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b/>
                <w:sz w:val="22"/>
                <w:szCs w:val="22"/>
                <w:u w:val="single"/>
              </w:rPr>
            </w:pPr>
            <w:r w:rsidRPr="001B061F">
              <w:rPr>
                <w:rFonts w:ascii="Tahoma" w:hAnsi="Tahoma" w:cs="Tahoma"/>
                <w:b/>
                <w:sz w:val="22"/>
                <w:szCs w:val="22"/>
                <w:u w:val="single"/>
              </w:rPr>
              <w:t>Disposal Method:</w:t>
            </w:r>
          </w:p>
        </w:tc>
        <w:tc>
          <w:tcPr>
            <w:tcW w:w="6637" w:type="dxa"/>
            <w:shd w:val="clear" w:color="auto" w:fill="auto"/>
          </w:tcPr>
          <w:p w14:paraId="66B00D03"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sidRPr="00C311ED">
              <w:rPr>
                <w:rFonts w:ascii="Tahoma" w:hAnsi="Tahoma" w:cs="Tahoma"/>
                <w:sz w:val="22"/>
                <w:szCs w:val="22"/>
              </w:rPr>
              <w:t>Any leftover TCS hot/cold foods having been transported from the kitchen to the serving point using TPHC procedure will be discarded as waste once returned to the school kitchen. The discard time should be recorded on the production record</w:t>
            </w:r>
            <w:r>
              <w:rPr>
                <w:rFonts w:ascii="Tahoma" w:hAnsi="Tahoma" w:cs="Tahoma"/>
                <w:sz w:val="22"/>
                <w:szCs w:val="22"/>
              </w:rPr>
              <w:t xml:space="preserve"> or other monitoring log.</w:t>
            </w:r>
          </w:p>
        </w:tc>
      </w:tr>
    </w:tbl>
    <w:p w14:paraId="3AF709E2" w14:textId="77777777" w:rsidR="00677FA6" w:rsidRDefault="00677FA6" w:rsidP="00677FA6"/>
    <w:p w14:paraId="324301E3" w14:textId="77777777" w:rsidR="00677FA6" w:rsidRPr="00CF402D" w:rsidRDefault="00677FA6" w:rsidP="00677FA6">
      <w:pPr>
        <w:rPr>
          <w:rFonts w:ascii="Tahoma" w:hAnsi="Tahoma" w:cs="Tahoma"/>
          <w:sz w:val="22"/>
          <w:szCs w:val="22"/>
        </w:rPr>
      </w:pPr>
      <w:r w:rsidRPr="00CF402D">
        <w:rPr>
          <w:rFonts w:ascii="Tahoma" w:hAnsi="Tahoma" w:cs="Tahoma"/>
          <w:sz w:val="22"/>
          <w:szCs w:val="22"/>
        </w:rPr>
        <w:t>*List of all TCS hot foods to be transported:</w:t>
      </w:r>
    </w:p>
    <w:p w14:paraId="4FAC32B0" w14:textId="77777777" w:rsidR="00677FA6" w:rsidRPr="00CF402D" w:rsidRDefault="00677FA6" w:rsidP="00677FA6">
      <w:pPr>
        <w:tabs>
          <w:tab w:val="left" w:pos="2100"/>
        </w:tabs>
        <w:rPr>
          <w:rFonts w:ascii="Tahoma" w:hAnsi="Tahoma" w:cs="Tahoma"/>
          <w:sz w:val="22"/>
          <w:szCs w:val="22"/>
        </w:rPr>
      </w:pPr>
    </w:p>
    <w:p w14:paraId="1C215FE2" w14:textId="77777777" w:rsidR="00677FA6" w:rsidRPr="00CF402D" w:rsidRDefault="00677FA6" w:rsidP="00677FA6">
      <w:pPr>
        <w:tabs>
          <w:tab w:val="left" w:pos="2100"/>
        </w:tabs>
        <w:rPr>
          <w:rFonts w:ascii="Tahoma" w:hAnsi="Tahoma" w:cs="Tahoma"/>
          <w:sz w:val="22"/>
          <w:szCs w:val="22"/>
        </w:rPr>
      </w:pPr>
    </w:p>
    <w:p w14:paraId="476821B1" w14:textId="77777777" w:rsidR="00677FA6" w:rsidRPr="00CF402D" w:rsidRDefault="00677FA6" w:rsidP="00677FA6">
      <w:pPr>
        <w:tabs>
          <w:tab w:val="left" w:pos="2100"/>
        </w:tabs>
        <w:rPr>
          <w:rFonts w:ascii="Tahoma" w:hAnsi="Tahoma" w:cs="Tahoma"/>
          <w:sz w:val="22"/>
          <w:szCs w:val="22"/>
        </w:rPr>
      </w:pPr>
    </w:p>
    <w:p w14:paraId="00E14CCF" w14:textId="77777777" w:rsidR="00677FA6" w:rsidRPr="00CF402D" w:rsidRDefault="00677FA6" w:rsidP="00677FA6">
      <w:pPr>
        <w:tabs>
          <w:tab w:val="left" w:pos="2100"/>
        </w:tabs>
        <w:rPr>
          <w:rFonts w:ascii="Tahoma" w:hAnsi="Tahoma" w:cs="Tahoma"/>
          <w:sz w:val="22"/>
          <w:szCs w:val="22"/>
        </w:rPr>
      </w:pPr>
    </w:p>
    <w:p w14:paraId="5E4C5BF1" w14:textId="77777777" w:rsidR="00677FA6" w:rsidRDefault="00677FA6" w:rsidP="00677FA6">
      <w:pPr>
        <w:rPr>
          <w:rFonts w:ascii="Tahoma" w:hAnsi="Tahoma" w:cs="Tahoma"/>
          <w:sz w:val="22"/>
          <w:szCs w:val="22"/>
        </w:rPr>
      </w:pPr>
    </w:p>
    <w:p w14:paraId="327015FA" w14:textId="77777777" w:rsidR="00677FA6" w:rsidRDefault="00677FA6" w:rsidP="00677FA6">
      <w:pPr>
        <w:rPr>
          <w:rFonts w:ascii="Tahoma" w:hAnsi="Tahoma" w:cs="Tahoma"/>
          <w:sz w:val="22"/>
          <w:szCs w:val="22"/>
        </w:rPr>
      </w:pPr>
    </w:p>
    <w:p w14:paraId="1107EC91" w14:textId="77777777" w:rsidR="00677FA6" w:rsidRDefault="00677FA6" w:rsidP="00677FA6">
      <w:pPr>
        <w:rPr>
          <w:rFonts w:ascii="Tahoma" w:hAnsi="Tahoma" w:cs="Tahoma"/>
          <w:sz w:val="22"/>
          <w:szCs w:val="22"/>
        </w:rPr>
      </w:pPr>
    </w:p>
    <w:p w14:paraId="780B3ADC" w14:textId="77777777" w:rsidR="00677FA6" w:rsidRDefault="00677FA6" w:rsidP="00677FA6">
      <w:pPr>
        <w:rPr>
          <w:rFonts w:ascii="Tahoma" w:hAnsi="Tahoma" w:cs="Tahoma"/>
          <w:sz w:val="22"/>
          <w:szCs w:val="22"/>
        </w:rPr>
      </w:pPr>
    </w:p>
    <w:p w14:paraId="61DDEF00" w14:textId="77777777" w:rsidR="00677FA6" w:rsidRPr="00CF402D" w:rsidRDefault="00677FA6" w:rsidP="00677FA6">
      <w:pPr>
        <w:rPr>
          <w:rFonts w:ascii="Tahoma" w:hAnsi="Tahoma" w:cs="Tahoma"/>
          <w:sz w:val="22"/>
          <w:szCs w:val="22"/>
        </w:rPr>
      </w:pPr>
      <w:r w:rsidRPr="00CF402D">
        <w:rPr>
          <w:rFonts w:ascii="Tahoma" w:hAnsi="Tahoma" w:cs="Tahoma"/>
          <w:sz w:val="22"/>
          <w:szCs w:val="22"/>
        </w:rPr>
        <w:t>*List of all TCS cold foods to be transported:</w:t>
      </w:r>
    </w:p>
    <w:p w14:paraId="1A26AE31" w14:textId="77777777" w:rsidR="00677FA6" w:rsidRPr="005D0E18" w:rsidRDefault="00677FA6" w:rsidP="00677FA6">
      <w:pPr>
        <w:pStyle w:val="NormalWeb"/>
        <w:shd w:val="clear" w:color="auto" w:fill="FFFFFF"/>
        <w:spacing w:before="0" w:beforeAutospacing="0" w:after="300" w:afterAutospacing="0"/>
        <w:rPr>
          <w:rFonts w:ascii="Helvetica" w:hAnsi="Helvetica" w:cs="Helvetica"/>
          <w:color w:val="222222"/>
          <w:sz w:val="18"/>
          <w:szCs w:val="18"/>
        </w:rPr>
      </w:pPr>
    </w:p>
    <w:p w14:paraId="58F54373" w14:textId="77777777" w:rsidR="00677FA6" w:rsidRPr="005D0E18" w:rsidRDefault="00677FA6" w:rsidP="00677FA6"/>
    <w:p w14:paraId="143154F7" w14:textId="77777777" w:rsidR="00677FA6" w:rsidRDefault="00677FA6">
      <w:pPr>
        <w:rPr>
          <w:rFonts w:ascii="Tahoma" w:hAnsi="Tahoma" w:cs="Tahoma"/>
          <w:b/>
          <w:sz w:val="28"/>
          <w:szCs w:val="28"/>
        </w:rPr>
      </w:pPr>
      <w:r>
        <w:rPr>
          <w:rFonts w:ascii="Tahoma" w:hAnsi="Tahoma" w:cs="Tahoma"/>
          <w:b/>
          <w:sz w:val="28"/>
          <w:szCs w:val="28"/>
        </w:rPr>
        <w:br w:type="page"/>
      </w:r>
    </w:p>
    <w:p w14:paraId="0C713322" w14:textId="59CDD70E" w:rsidR="00BC41EF" w:rsidRPr="002227C5" w:rsidRDefault="00AB420D" w:rsidP="00BC41EF">
      <w:pPr>
        <w:pStyle w:val="Heading1"/>
        <w:jc w:val="center"/>
        <w:rPr>
          <w:rFonts w:ascii="Tahoma" w:hAnsi="Tahoma" w:cs="Tahoma"/>
          <w:b/>
          <w:sz w:val="28"/>
          <w:szCs w:val="28"/>
        </w:rPr>
      </w:pPr>
      <w:bookmarkStart w:id="129" w:name="_Toc200016133"/>
      <w:r>
        <w:rPr>
          <w:rFonts w:ascii="Tahoma" w:hAnsi="Tahoma" w:cs="Tahoma"/>
          <w:b/>
          <w:sz w:val="28"/>
          <w:szCs w:val="28"/>
        </w:rPr>
        <w:lastRenderedPageBreak/>
        <w:t xml:space="preserve">Homestyle Kitchen Prerequisite Programs </w:t>
      </w:r>
      <w:r w:rsidR="00BC41EF" w:rsidRPr="002227C5">
        <w:rPr>
          <w:rFonts w:ascii="Tahoma" w:hAnsi="Tahoma" w:cs="Tahoma"/>
          <w:b/>
          <w:sz w:val="28"/>
          <w:szCs w:val="28"/>
        </w:rPr>
        <w:t>Corrective Actions</w:t>
      </w:r>
      <w:bookmarkEnd w:id="124"/>
      <w:bookmarkEnd w:id="129"/>
    </w:p>
    <w:p w14:paraId="6DC35A78" w14:textId="77777777" w:rsidR="00BC41EF" w:rsidRPr="002227C5" w:rsidRDefault="00BC41EF" w:rsidP="00BC41EF">
      <w:pPr>
        <w:pBdr>
          <w:bottom w:val="single" w:sz="12" w:space="1" w:color="auto"/>
        </w:pBdr>
        <w:rPr>
          <w:rFonts w:ascii="Tahoma" w:hAnsi="Tahoma" w:cs="Tahoma"/>
          <w:b/>
          <w:bCs/>
          <w:sz w:val="28"/>
          <w:szCs w:val="20"/>
        </w:rPr>
      </w:pPr>
    </w:p>
    <w:p w14:paraId="7A72937E" w14:textId="77777777" w:rsidR="00BC41EF" w:rsidRPr="002227C5" w:rsidRDefault="00BC41EF" w:rsidP="00BC41EF">
      <w:pPr>
        <w:jc w:val="center"/>
        <w:rPr>
          <w:rFonts w:ascii="Tahoma" w:hAnsi="Tahoma" w:cs="Tahoma"/>
        </w:rPr>
      </w:pPr>
    </w:p>
    <w:p w14:paraId="18914A2D" w14:textId="77777777" w:rsidR="00BC41EF" w:rsidRPr="002227C5" w:rsidRDefault="00BC41EF" w:rsidP="00BC41EF">
      <w:pPr>
        <w:rPr>
          <w:rFonts w:ascii="Tahoma" w:hAnsi="Tahoma" w:cs="Tahoma"/>
          <w:color w:val="000000"/>
        </w:rPr>
      </w:pPr>
      <w:r w:rsidRPr="002227C5">
        <w:rPr>
          <w:rFonts w:ascii="Tahoma" w:hAnsi="Tahoma" w:cs="Tahoma"/>
        </w:rPr>
        <w:t xml:space="preserve">Although the HACCP plan is intended to prevent deviations from the standards outlined in </w:t>
      </w:r>
      <w:r w:rsidRPr="002227C5">
        <w:rPr>
          <w:rFonts w:ascii="Tahoma" w:hAnsi="Tahoma" w:cs="Tahoma"/>
          <w:i/>
        </w:rPr>
        <w:t>Prerequisite Programs</w:t>
      </w:r>
      <w:r w:rsidRPr="002227C5">
        <w:rPr>
          <w:rFonts w:ascii="Tahoma" w:hAnsi="Tahoma" w:cs="Tahoma"/>
        </w:rPr>
        <w:t xml:space="preserve"> and </w:t>
      </w:r>
      <w:r w:rsidRPr="002227C5">
        <w:rPr>
          <w:rFonts w:ascii="Tahoma" w:hAnsi="Tahoma" w:cs="Tahoma"/>
          <w:i/>
        </w:rPr>
        <w:t>Safe Food Handling</w:t>
      </w:r>
      <w:r w:rsidRPr="002227C5">
        <w:rPr>
          <w:rFonts w:ascii="Tahoma" w:hAnsi="Tahoma" w:cs="Tahoma"/>
        </w:rPr>
        <w:t xml:space="preserve"> sections, perfection is rarely achieved. Therefore, there must be a plan to help decide what to do when you the standards are not fully met. T</w:t>
      </w:r>
      <w:r w:rsidRPr="002227C5">
        <w:rPr>
          <w:rFonts w:ascii="Tahoma" w:hAnsi="Tahoma" w:cs="Tahoma"/>
          <w:color w:val="000000"/>
        </w:rPr>
        <w:t xml:space="preserve">hese are called “corrective actions.”  </w:t>
      </w:r>
    </w:p>
    <w:p w14:paraId="18D76E80" w14:textId="77777777" w:rsidR="00BC41EF" w:rsidRPr="002227C5" w:rsidRDefault="00BC41EF" w:rsidP="00BC41EF">
      <w:pPr>
        <w:rPr>
          <w:rFonts w:ascii="Tahoma" w:hAnsi="Tahoma" w:cs="Tahoma"/>
          <w:color w:val="000000"/>
        </w:rPr>
      </w:pPr>
    </w:p>
    <w:p w14:paraId="1BB6E949" w14:textId="77777777" w:rsidR="00BC41EF" w:rsidRPr="002227C5" w:rsidRDefault="00BC41EF" w:rsidP="00BC41EF">
      <w:pPr>
        <w:rPr>
          <w:rFonts w:ascii="Tahoma" w:hAnsi="Tahoma" w:cs="Tahoma"/>
          <w:color w:val="000000"/>
        </w:rPr>
      </w:pPr>
      <w:r w:rsidRPr="002227C5">
        <w:rPr>
          <w:rFonts w:ascii="Tahoma" w:hAnsi="Tahoma" w:cs="Tahoma"/>
          <w:color w:val="000000"/>
        </w:rPr>
        <w:t>The Food Safety Team Leader is in charge of correcting the problem; however, sometimes employe</w:t>
      </w:r>
      <w:r w:rsidR="003D6F64" w:rsidRPr="002227C5">
        <w:rPr>
          <w:rFonts w:ascii="Tahoma" w:hAnsi="Tahoma" w:cs="Tahoma"/>
          <w:color w:val="000000"/>
        </w:rPr>
        <w:t xml:space="preserve">es must correct problems and </w:t>
      </w:r>
      <w:r w:rsidRPr="002227C5">
        <w:rPr>
          <w:rFonts w:ascii="Tahoma" w:hAnsi="Tahoma" w:cs="Tahoma"/>
          <w:color w:val="000000"/>
        </w:rPr>
        <w:t xml:space="preserve">they must also know about corrective actions and what actions are appropriate to take. </w:t>
      </w:r>
    </w:p>
    <w:p w14:paraId="5320659E" w14:textId="77777777" w:rsidR="00BC41EF" w:rsidRPr="002227C5" w:rsidRDefault="00BC41EF" w:rsidP="00BC41EF">
      <w:pPr>
        <w:pBdr>
          <w:bottom w:val="single" w:sz="12" w:space="1" w:color="auto"/>
        </w:pBdr>
        <w:rPr>
          <w:rFonts w:ascii="Tahoma" w:hAnsi="Tahoma" w:cs="Tahoma"/>
          <w:b/>
          <w:bCs/>
          <w:sz w:val="28"/>
          <w:szCs w:val="20"/>
        </w:rPr>
      </w:pPr>
    </w:p>
    <w:p w14:paraId="1CE73EE9" w14:textId="77777777" w:rsidR="00BC41EF" w:rsidRPr="002227C5" w:rsidRDefault="00BC41EF" w:rsidP="00BC41EF">
      <w:pPr>
        <w:rPr>
          <w:rFonts w:ascii="Tahoma" w:hAnsi="Tahoma" w:cs="Tahoma"/>
          <w:color w:val="000000"/>
        </w:rPr>
      </w:pPr>
    </w:p>
    <w:p w14:paraId="6E652252" w14:textId="77777777" w:rsidR="00BC41EF" w:rsidRPr="002227C5" w:rsidRDefault="00BC41EF">
      <w:pPr>
        <w:rPr>
          <w:rFonts w:ascii="Tahoma" w:hAnsi="Tahoma" w:cs="Tahoma"/>
        </w:rPr>
      </w:pPr>
      <w:r w:rsidRPr="002227C5">
        <w:rPr>
          <w:rFonts w:ascii="Tahoma" w:hAnsi="Tahoma" w:cs="Tahoma"/>
        </w:rPr>
        <w:br w:type="page"/>
      </w:r>
    </w:p>
    <w:p w14:paraId="38E28E0A" w14:textId="77777777" w:rsidR="00BC41EF" w:rsidRPr="002227C5" w:rsidRDefault="00BC41EF" w:rsidP="00BC41EF">
      <w:pPr>
        <w:rPr>
          <w:rFonts w:ascii="Tahoma" w:hAnsi="Tahoma" w:cs="Tahoma"/>
        </w:rPr>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2"/>
        <w:gridCol w:w="7636"/>
      </w:tblGrid>
      <w:tr w:rsidR="00BC41EF" w:rsidRPr="002227C5" w14:paraId="2B47E7EF" w14:textId="77777777" w:rsidTr="00B21AD7">
        <w:trPr>
          <w:trHeight w:val="512"/>
        </w:trPr>
        <w:tc>
          <w:tcPr>
            <w:tcW w:w="10008" w:type="dxa"/>
            <w:gridSpan w:val="2"/>
            <w:tcBorders>
              <w:bottom w:val="single" w:sz="12" w:space="0" w:color="auto"/>
            </w:tcBorders>
            <w:shd w:val="clear" w:color="auto" w:fill="E0E0E0"/>
            <w:vAlign w:val="center"/>
          </w:tcPr>
          <w:p w14:paraId="6CCA6314" w14:textId="77777777" w:rsidR="00BC41EF" w:rsidRPr="002227C5" w:rsidRDefault="00BC41EF" w:rsidP="00BC41EF">
            <w:pPr>
              <w:pStyle w:val="Heading2"/>
              <w:rPr>
                <w:rFonts w:ascii="Tahoma" w:hAnsi="Tahoma" w:cs="Tahoma"/>
              </w:rPr>
            </w:pPr>
            <w:bookmarkStart w:id="130" w:name="_Toc415471823"/>
            <w:bookmarkStart w:id="131" w:name="_Toc200016134"/>
            <w:r w:rsidRPr="002227C5">
              <w:rPr>
                <w:rFonts w:ascii="Tahoma" w:hAnsi="Tahoma" w:cs="Tahoma"/>
              </w:rPr>
              <w:t>Prerequisite Programs Corrective Actions</w:t>
            </w:r>
            <w:bookmarkEnd w:id="130"/>
            <w:bookmarkEnd w:id="131"/>
          </w:p>
        </w:tc>
      </w:tr>
      <w:tr w:rsidR="00BC41EF" w:rsidRPr="002227C5" w14:paraId="7066A1C4" w14:textId="77777777" w:rsidTr="00B21AD7">
        <w:tblPrEx>
          <w:tblLook w:val="04A0" w:firstRow="1" w:lastRow="0" w:firstColumn="1" w:lastColumn="0" w:noHBand="0" w:noVBand="1"/>
        </w:tblPrEx>
        <w:trPr>
          <w:trHeight w:val="1590"/>
        </w:trPr>
        <w:tc>
          <w:tcPr>
            <w:tcW w:w="2372" w:type="dxa"/>
            <w:tcBorders>
              <w:top w:val="single" w:sz="12" w:space="0" w:color="auto"/>
              <w:left w:val="single" w:sz="4" w:space="0" w:color="auto"/>
              <w:bottom w:val="single" w:sz="4" w:space="0" w:color="auto"/>
              <w:right w:val="single" w:sz="4" w:space="0" w:color="auto"/>
            </w:tcBorders>
            <w:vAlign w:val="center"/>
          </w:tcPr>
          <w:p w14:paraId="1C7A4A2D" w14:textId="77777777" w:rsidR="00BC41EF" w:rsidRPr="002227C5" w:rsidRDefault="00BC41EF">
            <w:pPr>
              <w:pStyle w:val="NormalWeb"/>
              <w:spacing w:before="0" w:beforeAutospacing="0" w:after="0" w:afterAutospacing="0"/>
              <w:rPr>
                <w:rFonts w:ascii="Tahoma" w:hAnsi="Tahoma" w:cs="Tahoma"/>
              </w:rPr>
            </w:pPr>
            <w:r w:rsidRPr="002227C5">
              <w:rPr>
                <w:rFonts w:ascii="Tahoma" w:hAnsi="Tahoma" w:cs="Tahoma"/>
              </w:rPr>
              <w:t>Facilities</w:t>
            </w:r>
          </w:p>
        </w:tc>
        <w:tc>
          <w:tcPr>
            <w:tcW w:w="7636" w:type="dxa"/>
            <w:tcBorders>
              <w:top w:val="single" w:sz="12" w:space="0" w:color="auto"/>
              <w:left w:val="single" w:sz="4" w:space="0" w:color="auto"/>
              <w:bottom w:val="single" w:sz="4" w:space="0" w:color="auto"/>
              <w:right w:val="single" w:sz="4" w:space="0" w:color="auto"/>
            </w:tcBorders>
            <w:vAlign w:val="center"/>
            <w:hideMark/>
          </w:tcPr>
          <w:p w14:paraId="1A7C6E80" w14:textId="77777777" w:rsidR="00BC41EF" w:rsidRPr="002227C5" w:rsidRDefault="00BC41EF" w:rsidP="003807B0">
            <w:pPr>
              <w:numPr>
                <w:ilvl w:val="0"/>
                <w:numId w:val="23"/>
              </w:numPr>
              <w:rPr>
                <w:rFonts w:ascii="Tahoma" w:hAnsi="Tahoma" w:cs="Tahoma"/>
              </w:rPr>
            </w:pPr>
            <w:r w:rsidRPr="002227C5">
              <w:rPr>
                <w:rFonts w:ascii="Tahoma" w:hAnsi="Tahoma" w:cs="Tahoma"/>
              </w:rPr>
              <w:t>If deviations in the facility structure are noted, contact your School Nutrition Administrator to determine to whom the repair request should be sent.</w:t>
            </w:r>
          </w:p>
          <w:p w14:paraId="32A7F4C9" w14:textId="77777777" w:rsidR="00BC41EF" w:rsidRPr="002227C5" w:rsidRDefault="00BC41EF" w:rsidP="003807B0">
            <w:pPr>
              <w:numPr>
                <w:ilvl w:val="0"/>
                <w:numId w:val="23"/>
              </w:numPr>
              <w:rPr>
                <w:rFonts w:ascii="Tahoma" w:hAnsi="Tahoma" w:cs="Tahoma"/>
              </w:rPr>
            </w:pPr>
            <w:r w:rsidRPr="002227C5">
              <w:rPr>
                <w:rFonts w:ascii="Tahoma" w:hAnsi="Tahoma" w:cs="Tahoma"/>
              </w:rPr>
              <w:t>Follow up if repairs are not completed in a timely manner.</w:t>
            </w:r>
          </w:p>
        </w:tc>
      </w:tr>
      <w:tr w:rsidR="00BC41EF" w:rsidRPr="002227C5" w14:paraId="54B6AF88" w14:textId="77777777" w:rsidTr="00B21AD7">
        <w:tblPrEx>
          <w:tblLook w:val="04A0" w:firstRow="1" w:lastRow="0" w:firstColumn="1" w:lastColumn="0" w:noHBand="0" w:noVBand="1"/>
        </w:tblPrEx>
        <w:trPr>
          <w:trHeight w:val="2690"/>
        </w:trPr>
        <w:tc>
          <w:tcPr>
            <w:tcW w:w="2372" w:type="dxa"/>
            <w:tcBorders>
              <w:top w:val="single" w:sz="4" w:space="0" w:color="auto"/>
              <w:left w:val="single" w:sz="4" w:space="0" w:color="auto"/>
              <w:bottom w:val="single" w:sz="4" w:space="0" w:color="auto"/>
              <w:right w:val="single" w:sz="4" w:space="0" w:color="auto"/>
            </w:tcBorders>
            <w:vAlign w:val="center"/>
          </w:tcPr>
          <w:p w14:paraId="635C397B" w14:textId="77777777" w:rsidR="00BC41EF" w:rsidRPr="002227C5" w:rsidRDefault="00BC41EF">
            <w:pPr>
              <w:rPr>
                <w:rFonts w:ascii="Tahoma" w:hAnsi="Tahoma" w:cs="Tahoma"/>
              </w:rPr>
            </w:pPr>
            <w:r w:rsidRPr="002227C5">
              <w:rPr>
                <w:rFonts w:ascii="Tahoma" w:hAnsi="Tahoma" w:cs="Tahoma"/>
              </w:rPr>
              <w:t>Equipment – selection and installation</w:t>
            </w:r>
          </w:p>
        </w:tc>
        <w:tc>
          <w:tcPr>
            <w:tcW w:w="7636" w:type="dxa"/>
            <w:tcBorders>
              <w:top w:val="single" w:sz="4" w:space="0" w:color="auto"/>
              <w:left w:val="single" w:sz="4" w:space="0" w:color="auto"/>
              <w:bottom w:val="single" w:sz="4" w:space="0" w:color="auto"/>
              <w:right w:val="single" w:sz="4" w:space="0" w:color="auto"/>
            </w:tcBorders>
            <w:vAlign w:val="center"/>
            <w:hideMark/>
          </w:tcPr>
          <w:p w14:paraId="6416211D" w14:textId="77777777" w:rsidR="00BC41EF" w:rsidRPr="002227C5" w:rsidRDefault="00BC41EF" w:rsidP="003807B0">
            <w:pPr>
              <w:numPr>
                <w:ilvl w:val="0"/>
                <w:numId w:val="24"/>
              </w:numPr>
              <w:rPr>
                <w:rFonts w:ascii="Tahoma" w:hAnsi="Tahoma" w:cs="Tahoma"/>
              </w:rPr>
            </w:pPr>
            <w:r w:rsidRPr="002227C5">
              <w:rPr>
                <w:rFonts w:ascii="Tahoma" w:hAnsi="Tahoma" w:cs="Tahoma"/>
              </w:rPr>
              <w:t>Re-educate any employee who is not following the procedures for this standard.</w:t>
            </w:r>
          </w:p>
          <w:p w14:paraId="400131EC" w14:textId="77777777" w:rsidR="00BC41EF" w:rsidRPr="002227C5" w:rsidRDefault="00BC41EF" w:rsidP="003807B0">
            <w:pPr>
              <w:numPr>
                <w:ilvl w:val="0"/>
                <w:numId w:val="24"/>
              </w:numPr>
              <w:rPr>
                <w:rFonts w:ascii="Tahoma" w:hAnsi="Tahoma" w:cs="Tahoma"/>
              </w:rPr>
            </w:pPr>
            <w:r w:rsidRPr="002227C5">
              <w:rPr>
                <w:rFonts w:ascii="Tahoma" w:hAnsi="Tahoma" w:cs="Tahoma"/>
              </w:rPr>
              <w:t>If deviations are noted, contact your School Nutrition Administrator to determine to whom the repair request should be sent.</w:t>
            </w:r>
          </w:p>
          <w:p w14:paraId="08E50327" w14:textId="47568BEE" w:rsidR="00BC41EF" w:rsidRPr="002227C5" w:rsidRDefault="00BC41EF" w:rsidP="003807B0">
            <w:pPr>
              <w:numPr>
                <w:ilvl w:val="0"/>
                <w:numId w:val="24"/>
              </w:numPr>
              <w:rPr>
                <w:rFonts w:ascii="Tahoma" w:hAnsi="Tahoma" w:cs="Tahoma"/>
              </w:rPr>
            </w:pPr>
            <w:r w:rsidRPr="002227C5">
              <w:rPr>
                <w:rFonts w:ascii="Tahoma" w:hAnsi="Tahoma" w:cs="Tahoma"/>
              </w:rPr>
              <w:t xml:space="preserve">Other than the exceptions noted in </w:t>
            </w:r>
            <w:r w:rsidR="005901CD" w:rsidRPr="002227C5">
              <w:rPr>
                <w:rFonts w:ascii="Tahoma" w:hAnsi="Tahoma" w:cs="Tahoma"/>
                <w:i/>
              </w:rPr>
              <w:t>Part 1</w:t>
            </w:r>
            <w:r w:rsidRPr="002227C5">
              <w:rPr>
                <w:rFonts w:ascii="Tahoma" w:hAnsi="Tahoma" w:cs="Tahoma"/>
                <w:i/>
              </w:rPr>
              <w:t>: Prerequisite Programs</w:t>
            </w:r>
            <w:r w:rsidRPr="002227C5">
              <w:rPr>
                <w:rFonts w:ascii="Tahoma" w:hAnsi="Tahoma" w:cs="Tahoma"/>
              </w:rPr>
              <w:t>, disco</w:t>
            </w:r>
            <w:r w:rsidR="003F7DE8" w:rsidRPr="002227C5">
              <w:rPr>
                <w:rFonts w:ascii="Tahoma" w:hAnsi="Tahoma" w:cs="Tahoma"/>
              </w:rPr>
              <w:t xml:space="preserve">ntinue use of equipment </w:t>
            </w:r>
            <w:r w:rsidRPr="002227C5">
              <w:rPr>
                <w:rFonts w:ascii="Tahoma" w:hAnsi="Tahoma" w:cs="Tahoma"/>
              </w:rPr>
              <w:t xml:space="preserve">not approved </w:t>
            </w:r>
            <w:r w:rsidR="008F6DFE" w:rsidRPr="005D0E18">
              <w:rPr>
                <w:rFonts w:ascii="Tahoma" w:hAnsi="Tahoma" w:cs="Tahoma"/>
              </w:rPr>
              <w:t xml:space="preserve">by American </w:t>
            </w:r>
            <w:r w:rsidR="008A5142" w:rsidRPr="005D0E18">
              <w:rPr>
                <w:rFonts w:ascii="Tahoma" w:hAnsi="Tahoma" w:cs="Tahoma"/>
              </w:rPr>
              <w:t>National</w:t>
            </w:r>
            <w:r w:rsidR="008F6DFE" w:rsidRPr="005D0E18">
              <w:rPr>
                <w:rFonts w:ascii="Tahoma" w:hAnsi="Tahoma" w:cs="Tahoma"/>
              </w:rPr>
              <w:t xml:space="preserve"> Standards </w:t>
            </w:r>
            <w:r w:rsidR="008A5142" w:rsidRPr="005D0E18">
              <w:rPr>
                <w:rFonts w:ascii="Tahoma" w:hAnsi="Tahoma" w:cs="Tahoma"/>
              </w:rPr>
              <w:t>Institute</w:t>
            </w:r>
            <w:r w:rsidR="008F6DFE" w:rsidRPr="005D0E18">
              <w:rPr>
                <w:rFonts w:ascii="Tahoma" w:hAnsi="Tahoma" w:cs="Tahoma"/>
              </w:rPr>
              <w:t xml:space="preserve"> (ANSI).</w:t>
            </w:r>
          </w:p>
        </w:tc>
      </w:tr>
      <w:tr w:rsidR="00BC41EF" w:rsidRPr="002227C5" w14:paraId="7B55AE11" w14:textId="77777777" w:rsidTr="00B21AD7">
        <w:tblPrEx>
          <w:tblLook w:val="04A0" w:firstRow="1" w:lastRow="0" w:firstColumn="1" w:lastColumn="0" w:noHBand="0" w:noVBand="1"/>
        </w:tblPrEx>
        <w:trPr>
          <w:trHeight w:val="4940"/>
        </w:trPr>
        <w:tc>
          <w:tcPr>
            <w:tcW w:w="2372" w:type="dxa"/>
            <w:tcBorders>
              <w:top w:val="single" w:sz="4" w:space="0" w:color="auto"/>
              <w:left w:val="single" w:sz="4" w:space="0" w:color="auto"/>
              <w:bottom w:val="single" w:sz="4" w:space="0" w:color="auto"/>
              <w:right w:val="single" w:sz="4" w:space="0" w:color="auto"/>
            </w:tcBorders>
            <w:vAlign w:val="center"/>
          </w:tcPr>
          <w:p w14:paraId="58B8369E" w14:textId="77777777" w:rsidR="00BC41EF" w:rsidRPr="002227C5" w:rsidRDefault="00BC41EF">
            <w:pPr>
              <w:rPr>
                <w:rFonts w:ascii="Tahoma" w:hAnsi="Tahoma" w:cs="Tahoma"/>
              </w:rPr>
            </w:pPr>
            <w:r w:rsidRPr="002227C5">
              <w:rPr>
                <w:rFonts w:ascii="Tahoma" w:hAnsi="Tahoma" w:cs="Tahoma"/>
              </w:rPr>
              <w:t>Equipment – Maintenance</w:t>
            </w:r>
          </w:p>
        </w:tc>
        <w:tc>
          <w:tcPr>
            <w:tcW w:w="7636" w:type="dxa"/>
            <w:tcBorders>
              <w:top w:val="single" w:sz="4" w:space="0" w:color="auto"/>
              <w:left w:val="single" w:sz="4" w:space="0" w:color="auto"/>
              <w:bottom w:val="single" w:sz="4" w:space="0" w:color="auto"/>
              <w:right w:val="single" w:sz="4" w:space="0" w:color="auto"/>
            </w:tcBorders>
            <w:vAlign w:val="center"/>
            <w:hideMark/>
          </w:tcPr>
          <w:p w14:paraId="2E1433C6" w14:textId="77777777" w:rsidR="00BC41EF" w:rsidRPr="002227C5" w:rsidRDefault="00BC41EF" w:rsidP="003807B0">
            <w:pPr>
              <w:numPr>
                <w:ilvl w:val="0"/>
                <w:numId w:val="25"/>
              </w:numPr>
              <w:rPr>
                <w:rFonts w:ascii="Tahoma" w:hAnsi="Tahoma" w:cs="Tahoma"/>
              </w:rPr>
            </w:pPr>
            <w:r w:rsidRPr="002227C5">
              <w:rPr>
                <w:rFonts w:ascii="Tahoma" w:hAnsi="Tahoma" w:cs="Tahoma"/>
              </w:rPr>
              <w:t>Re-educate any employee who is not following the proper procedures for maintaining equipment.</w:t>
            </w:r>
          </w:p>
          <w:p w14:paraId="58130DBE" w14:textId="77777777" w:rsidR="00BC41EF" w:rsidRPr="002227C5" w:rsidRDefault="00BC41EF" w:rsidP="003807B0">
            <w:pPr>
              <w:numPr>
                <w:ilvl w:val="0"/>
                <w:numId w:val="25"/>
              </w:numPr>
              <w:rPr>
                <w:rFonts w:ascii="Tahoma" w:hAnsi="Tahoma" w:cs="Tahoma"/>
              </w:rPr>
            </w:pPr>
            <w:r w:rsidRPr="002227C5">
              <w:rPr>
                <w:rFonts w:ascii="Tahoma" w:hAnsi="Tahoma" w:cs="Tahoma"/>
              </w:rPr>
              <w:t>For an inaccurate, bimetallic-dial-faced thermometer adjust the temperature by turning the dial while securing the calibration nut (located just under or below the dial) with pliers or a wrench.</w:t>
            </w:r>
          </w:p>
          <w:p w14:paraId="6E03118E" w14:textId="77777777" w:rsidR="00BC41EF" w:rsidRPr="002227C5" w:rsidRDefault="00BC41EF" w:rsidP="003807B0">
            <w:pPr>
              <w:numPr>
                <w:ilvl w:val="0"/>
                <w:numId w:val="25"/>
              </w:numPr>
              <w:rPr>
                <w:rFonts w:ascii="Tahoma" w:hAnsi="Tahoma" w:cs="Tahoma"/>
              </w:rPr>
            </w:pPr>
            <w:r w:rsidRPr="002227C5">
              <w:rPr>
                <w:rFonts w:ascii="Tahoma" w:hAnsi="Tahoma" w:cs="Tahoma"/>
              </w:rPr>
              <w:t>For an inaccurate, digital thermometer with a reset button, adjust the thermometer according to manufacturer’s instructions.  If it cannot be adjusted, then purchase a new thermometer.</w:t>
            </w:r>
          </w:p>
          <w:p w14:paraId="06C56522" w14:textId="77777777" w:rsidR="00BC41EF" w:rsidRPr="002227C5" w:rsidRDefault="00BC41EF" w:rsidP="003807B0">
            <w:pPr>
              <w:numPr>
                <w:ilvl w:val="0"/>
                <w:numId w:val="25"/>
              </w:numPr>
              <w:rPr>
                <w:rFonts w:ascii="Tahoma" w:hAnsi="Tahoma" w:cs="Tahoma"/>
              </w:rPr>
            </w:pPr>
            <w:r w:rsidRPr="002227C5">
              <w:rPr>
                <w:rFonts w:ascii="Tahoma" w:hAnsi="Tahoma" w:cs="Tahoma"/>
              </w:rPr>
              <w:t>If an inaccurate thermometer cannot be adjusted on-site, do not use it.  Follow the manufacturers’ instructions for having the thermometer calibrated. If it cannot be calibrated, it must be thrown out.</w:t>
            </w:r>
          </w:p>
          <w:p w14:paraId="5DC5763B" w14:textId="77777777" w:rsidR="00BC41EF" w:rsidRPr="002227C5" w:rsidRDefault="00BC41EF" w:rsidP="003807B0">
            <w:pPr>
              <w:numPr>
                <w:ilvl w:val="0"/>
                <w:numId w:val="25"/>
              </w:numPr>
              <w:rPr>
                <w:rFonts w:ascii="Tahoma" w:hAnsi="Tahoma" w:cs="Tahoma"/>
              </w:rPr>
            </w:pPr>
            <w:r w:rsidRPr="002227C5">
              <w:rPr>
                <w:rFonts w:ascii="Tahoma" w:hAnsi="Tahoma" w:cs="Tahoma"/>
              </w:rPr>
              <w:t>Notify the School Nutrition Administrator if the Equipment Maintenance Schedule is not followed.</w:t>
            </w:r>
          </w:p>
        </w:tc>
      </w:tr>
      <w:tr w:rsidR="00BC41EF" w:rsidRPr="002227C5" w14:paraId="13E63D16" w14:textId="77777777" w:rsidTr="00B21AD7">
        <w:tblPrEx>
          <w:tblLook w:val="04A0" w:firstRow="1" w:lastRow="0" w:firstColumn="1" w:lastColumn="0" w:noHBand="0" w:noVBand="1"/>
        </w:tblPrEx>
        <w:trPr>
          <w:trHeight w:val="3230"/>
        </w:trPr>
        <w:tc>
          <w:tcPr>
            <w:tcW w:w="2372" w:type="dxa"/>
            <w:tcBorders>
              <w:top w:val="single" w:sz="4" w:space="0" w:color="auto"/>
              <w:left w:val="single" w:sz="4" w:space="0" w:color="auto"/>
              <w:bottom w:val="single" w:sz="4" w:space="0" w:color="auto"/>
              <w:right w:val="single" w:sz="4" w:space="0" w:color="auto"/>
            </w:tcBorders>
            <w:vAlign w:val="center"/>
          </w:tcPr>
          <w:p w14:paraId="250EB9F9" w14:textId="4A42F679" w:rsidR="00BC41EF" w:rsidRPr="002227C5" w:rsidRDefault="00BC41EF" w:rsidP="00B21AD7">
            <w:pPr>
              <w:rPr>
                <w:rFonts w:ascii="Tahoma" w:hAnsi="Tahoma" w:cs="Tahoma"/>
              </w:rPr>
            </w:pPr>
            <w:r w:rsidRPr="002227C5">
              <w:rPr>
                <w:rFonts w:ascii="Tahoma" w:hAnsi="Tahoma" w:cs="Tahoma"/>
              </w:rPr>
              <w:br w:type="page"/>
              <w:t>Employees – Health</w:t>
            </w:r>
          </w:p>
        </w:tc>
        <w:tc>
          <w:tcPr>
            <w:tcW w:w="7636" w:type="dxa"/>
            <w:tcBorders>
              <w:top w:val="single" w:sz="4" w:space="0" w:color="auto"/>
              <w:left w:val="single" w:sz="4" w:space="0" w:color="auto"/>
              <w:bottom w:val="single" w:sz="4" w:space="0" w:color="auto"/>
              <w:right w:val="single" w:sz="4" w:space="0" w:color="auto"/>
            </w:tcBorders>
            <w:vAlign w:val="center"/>
            <w:hideMark/>
          </w:tcPr>
          <w:p w14:paraId="41015B2D" w14:textId="77777777" w:rsidR="00BC41EF" w:rsidRPr="002227C5" w:rsidRDefault="00BC41EF" w:rsidP="003807B0">
            <w:pPr>
              <w:numPr>
                <w:ilvl w:val="0"/>
                <w:numId w:val="26"/>
              </w:numPr>
              <w:rPr>
                <w:rFonts w:ascii="Tahoma" w:hAnsi="Tahoma" w:cs="Tahoma"/>
              </w:rPr>
            </w:pPr>
            <w:r w:rsidRPr="002227C5">
              <w:rPr>
                <w:rFonts w:ascii="Tahoma" w:hAnsi="Tahoma" w:cs="Tahoma"/>
              </w:rPr>
              <w:t xml:space="preserve">Re-educate any school nutrition employee who is not following the procedures outlined under Employees – Health in </w:t>
            </w:r>
            <w:r w:rsidRPr="008F6DFE">
              <w:rPr>
                <w:rFonts w:ascii="Tahoma" w:hAnsi="Tahoma" w:cs="Tahoma"/>
                <w:i/>
                <w:iCs/>
              </w:rPr>
              <w:t xml:space="preserve">HACCP Part 1: Prerequisite Programs </w:t>
            </w:r>
            <w:r w:rsidRPr="002227C5">
              <w:rPr>
                <w:rFonts w:ascii="Tahoma" w:hAnsi="Tahoma" w:cs="Tahoma"/>
              </w:rPr>
              <w:t xml:space="preserve">and the </w:t>
            </w:r>
            <w:r w:rsidRPr="008F6DFE">
              <w:rPr>
                <w:rFonts w:ascii="Tahoma" w:hAnsi="Tahoma" w:cs="Tahoma"/>
                <w:i/>
                <w:iCs/>
              </w:rPr>
              <w:t>Employee Health Policy</w:t>
            </w:r>
            <w:r w:rsidRPr="002227C5">
              <w:rPr>
                <w:rFonts w:ascii="Tahoma" w:hAnsi="Tahoma" w:cs="Tahoma"/>
              </w:rPr>
              <w:t>.</w:t>
            </w:r>
          </w:p>
          <w:p w14:paraId="6C139F64" w14:textId="3F8F3C5B" w:rsidR="00BC41EF" w:rsidRPr="002227C5" w:rsidRDefault="00BC41EF" w:rsidP="003807B0">
            <w:pPr>
              <w:numPr>
                <w:ilvl w:val="0"/>
                <w:numId w:val="26"/>
              </w:numPr>
              <w:rPr>
                <w:rFonts w:ascii="Tahoma" w:hAnsi="Tahoma" w:cs="Tahoma"/>
              </w:rPr>
            </w:pPr>
            <w:r w:rsidRPr="002227C5">
              <w:rPr>
                <w:rFonts w:ascii="Tahoma" w:hAnsi="Tahoma" w:cs="Tahoma"/>
              </w:rPr>
              <w:t xml:space="preserve">Immediately send home, any school nutrition employee who is working and has been diagnosed with </w:t>
            </w:r>
            <w:r w:rsidRPr="002227C5">
              <w:rPr>
                <w:rFonts w:ascii="Tahoma" w:hAnsi="Tahoma" w:cs="Tahoma"/>
                <w:i/>
                <w:iCs/>
              </w:rPr>
              <w:t>Salmonella</w:t>
            </w:r>
            <w:r w:rsidRPr="002227C5">
              <w:rPr>
                <w:rFonts w:ascii="Tahoma" w:hAnsi="Tahoma" w:cs="Tahoma"/>
              </w:rPr>
              <w:t xml:space="preserve"> Typhi, </w:t>
            </w:r>
            <w:r w:rsidRPr="002227C5">
              <w:rPr>
                <w:rFonts w:ascii="Tahoma" w:hAnsi="Tahoma" w:cs="Tahoma"/>
                <w:i/>
                <w:iCs/>
              </w:rPr>
              <w:t>Shigella</w:t>
            </w:r>
            <w:r w:rsidRPr="002227C5">
              <w:rPr>
                <w:rFonts w:ascii="Tahoma" w:hAnsi="Tahoma" w:cs="Tahoma"/>
              </w:rPr>
              <w:t xml:space="preserve">, </w:t>
            </w:r>
            <w:r w:rsidRPr="002227C5">
              <w:rPr>
                <w:rFonts w:ascii="Tahoma" w:hAnsi="Tahoma" w:cs="Tahoma"/>
                <w:i/>
                <w:iCs/>
              </w:rPr>
              <w:t>E. coli</w:t>
            </w:r>
            <w:r w:rsidRPr="002227C5">
              <w:rPr>
                <w:rFonts w:ascii="Tahoma" w:hAnsi="Tahoma" w:cs="Tahoma"/>
              </w:rPr>
              <w:t xml:space="preserve"> </w:t>
            </w:r>
            <w:r w:rsidR="008F6DFE">
              <w:rPr>
                <w:rFonts w:ascii="Tahoma" w:hAnsi="Tahoma" w:cs="Tahoma"/>
              </w:rPr>
              <w:t>O</w:t>
            </w:r>
            <w:r w:rsidRPr="002227C5">
              <w:rPr>
                <w:rFonts w:ascii="Tahoma" w:hAnsi="Tahoma" w:cs="Tahoma"/>
              </w:rPr>
              <w:t xml:space="preserve">157:H7, </w:t>
            </w:r>
            <w:r w:rsidR="008F6DFE">
              <w:rPr>
                <w:rFonts w:ascii="Tahoma" w:hAnsi="Tahoma" w:cs="Tahoma"/>
              </w:rPr>
              <w:t>n</w:t>
            </w:r>
            <w:r w:rsidRPr="002227C5">
              <w:rPr>
                <w:rFonts w:ascii="Tahoma" w:hAnsi="Tahoma" w:cs="Tahoma"/>
              </w:rPr>
              <w:t xml:space="preserve">orovirus, Hepatitis A or </w:t>
            </w:r>
            <w:r w:rsidR="008F6DFE">
              <w:rPr>
                <w:rFonts w:ascii="Tahoma" w:hAnsi="Tahoma" w:cs="Tahoma"/>
                <w:color w:val="000000"/>
              </w:rPr>
              <w:t>n</w:t>
            </w:r>
            <w:r w:rsidRPr="002227C5">
              <w:rPr>
                <w:rFonts w:ascii="Tahoma" w:hAnsi="Tahoma" w:cs="Tahoma"/>
                <w:color w:val="000000"/>
              </w:rPr>
              <w:t>ontypho</w:t>
            </w:r>
            <w:r w:rsidR="008F6DFE">
              <w:rPr>
                <w:rFonts w:ascii="Tahoma" w:hAnsi="Tahoma" w:cs="Tahoma"/>
                <w:color w:val="000000"/>
              </w:rPr>
              <w:t>i</w:t>
            </w:r>
            <w:r w:rsidRPr="002227C5">
              <w:rPr>
                <w:rFonts w:ascii="Tahoma" w:hAnsi="Tahoma" w:cs="Tahoma"/>
                <w:color w:val="000000"/>
              </w:rPr>
              <w:t xml:space="preserve">dal </w:t>
            </w:r>
            <w:r w:rsidRPr="002227C5">
              <w:rPr>
                <w:rFonts w:ascii="Tahoma" w:hAnsi="Tahoma" w:cs="Tahoma"/>
                <w:i/>
                <w:color w:val="000000"/>
              </w:rPr>
              <w:t>Salmonella</w:t>
            </w:r>
            <w:r w:rsidRPr="002227C5">
              <w:rPr>
                <w:rFonts w:ascii="Tahoma" w:hAnsi="Tahoma" w:cs="Tahoma"/>
              </w:rPr>
              <w:t xml:space="preserve">.  </w:t>
            </w:r>
          </w:p>
          <w:p w14:paraId="47D6BB8F" w14:textId="77777777" w:rsidR="00BC41EF" w:rsidRPr="002227C5" w:rsidRDefault="00BC41EF" w:rsidP="003807B0">
            <w:pPr>
              <w:numPr>
                <w:ilvl w:val="0"/>
                <w:numId w:val="26"/>
              </w:numPr>
              <w:rPr>
                <w:rFonts w:ascii="Tahoma" w:hAnsi="Tahoma" w:cs="Tahoma"/>
              </w:rPr>
            </w:pPr>
            <w:r w:rsidRPr="002227C5">
              <w:rPr>
                <w:rFonts w:ascii="Tahoma" w:hAnsi="Tahoma" w:cs="Tahoma"/>
              </w:rPr>
              <w:t>If an employee exhibits symptoms of vomiting, diarrhea, fever, jaundice or sore throat and has handle</w:t>
            </w:r>
            <w:r w:rsidR="00914884" w:rsidRPr="002227C5">
              <w:rPr>
                <w:rFonts w:ascii="Tahoma" w:hAnsi="Tahoma" w:cs="Tahoma"/>
              </w:rPr>
              <w:t xml:space="preserve">d food, all food </w:t>
            </w:r>
            <w:r w:rsidRPr="002227C5">
              <w:rPr>
                <w:rFonts w:ascii="Tahoma" w:hAnsi="Tahoma" w:cs="Tahoma"/>
              </w:rPr>
              <w:t xml:space="preserve">handled </w:t>
            </w:r>
            <w:r w:rsidR="003C1A39" w:rsidRPr="002227C5">
              <w:rPr>
                <w:rFonts w:ascii="Tahoma" w:hAnsi="Tahoma" w:cs="Tahoma"/>
              </w:rPr>
              <w:t>by the</w:t>
            </w:r>
            <w:r w:rsidR="00914884" w:rsidRPr="002227C5">
              <w:rPr>
                <w:rFonts w:ascii="Tahoma" w:hAnsi="Tahoma" w:cs="Tahoma"/>
              </w:rPr>
              <w:t xml:space="preserve"> employee </w:t>
            </w:r>
            <w:r w:rsidRPr="002227C5">
              <w:rPr>
                <w:rFonts w:ascii="Tahoma" w:hAnsi="Tahoma" w:cs="Tahoma"/>
              </w:rPr>
              <w:t>must be thrown out.</w:t>
            </w:r>
          </w:p>
        </w:tc>
      </w:tr>
      <w:tr w:rsidR="00BC41EF" w:rsidRPr="002227C5" w14:paraId="26085253" w14:textId="77777777" w:rsidTr="00B21AD7">
        <w:tblPrEx>
          <w:tblLook w:val="04A0" w:firstRow="1" w:lastRow="0" w:firstColumn="1" w:lastColumn="0" w:noHBand="0" w:noVBand="1"/>
        </w:tblPrEx>
        <w:trPr>
          <w:trHeight w:val="800"/>
        </w:trPr>
        <w:tc>
          <w:tcPr>
            <w:tcW w:w="2372" w:type="dxa"/>
            <w:tcBorders>
              <w:top w:val="single" w:sz="4" w:space="0" w:color="auto"/>
              <w:left w:val="single" w:sz="4" w:space="0" w:color="auto"/>
              <w:bottom w:val="single" w:sz="4" w:space="0" w:color="auto"/>
              <w:right w:val="single" w:sz="4" w:space="0" w:color="auto"/>
            </w:tcBorders>
            <w:vAlign w:val="center"/>
          </w:tcPr>
          <w:p w14:paraId="4A026E94" w14:textId="0976490B" w:rsidR="00BC41EF" w:rsidRPr="002227C5" w:rsidRDefault="00BC41EF">
            <w:pPr>
              <w:rPr>
                <w:rFonts w:ascii="Tahoma" w:hAnsi="Tahoma" w:cs="Tahoma"/>
              </w:rPr>
            </w:pPr>
            <w:r w:rsidRPr="002227C5">
              <w:lastRenderedPageBreak/>
              <w:br w:type="page"/>
            </w:r>
            <w:r w:rsidRPr="002227C5">
              <w:rPr>
                <w:rFonts w:ascii="Tahoma" w:hAnsi="Tahoma" w:cs="Tahoma"/>
              </w:rPr>
              <w:t>Employees – Appearance</w:t>
            </w:r>
          </w:p>
        </w:tc>
        <w:tc>
          <w:tcPr>
            <w:tcW w:w="7636" w:type="dxa"/>
            <w:tcBorders>
              <w:top w:val="single" w:sz="4" w:space="0" w:color="auto"/>
              <w:left w:val="single" w:sz="4" w:space="0" w:color="auto"/>
              <w:bottom w:val="single" w:sz="4" w:space="0" w:color="auto"/>
              <w:right w:val="single" w:sz="4" w:space="0" w:color="auto"/>
            </w:tcBorders>
            <w:vAlign w:val="center"/>
            <w:hideMark/>
          </w:tcPr>
          <w:p w14:paraId="5A5911AF" w14:textId="77777777" w:rsidR="00BC41EF" w:rsidRPr="002227C5" w:rsidRDefault="00BC41EF" w:rsidP="003807B0">
            <w:pPr>
              <w:numPr>
                <w:ilvl w:val="0"/>
                <w:numId w:val="27"/>
              </w:numPr>
              <w:rPr>
                <w:rFonts w:ascii="Tahoma" w:hAnsi="Tahoma" w:cs="Tahoma"/>
              </w:rPr>
            </w:pPr>
            <w:r w:rsidRPr="002227C5">
              <w:rPr>
                <w:rFonts w:ascii="Tahoma" w:hAnsi="Tahoma" w:cs="Tahoma"/>
              </w:rPr>
              <w:t>Re-educate any employee who is not following the procedures outlined in Employees – Appearance.</w:t>
            </w:r>
          </w:p>
        </w:tc>
      </w:tr>
      <w:tr w:rsidR="00BC41EF" w:rsidRPr="002227C5" w14:paraId="6BD1E5C6" w14:textId="77777777" w:rsidTr="00B21AD7">
        <w:tblPrEx>
          <w:tblLook w:val="04A0" w:firstRow="1" w:lastRow="0" w:firstColumn="1" w:lastColumn="0" w:noHBand="0" w:noVBand="1"/>
        </w:tblPrEx>
        <w:trPr>
          <w:trHeight w:val="1340"/>
        </w:trPr>
        <w:tc>
          <w:tcPr>
            <w:tcW w:w="2372" w:type="dxa"/>
            <w:tcBorders>
              <w:top w:val="single" w:sz="4" w:space="0" w:color="auto"/>
              <w:left w:val="single" w:sz="4" w:space="0" w:color="auto"/>
              <w:bottom w:val="single" w:sz="4" w:space="0" w:color="auto"/>
              <w:right w:val="single" w:sz="4" w:space="0" w:color="auto"/>
            </w:tcBorders>
            <w:vAlign w:val="center"/>
          </w:tcPr>
          <w:p w14:paraId="5EB03DF8" w14:textId="77777777" w:rsidR="00BC41EF" w:rsidRPr="002227C5" w:rsidRDefault="00BC41EF">
            <w:pPr>
              <w:rPr>
                <w:rFonts w:ascii="Tahoma" w:hAnsi="Tahoma" w:cs="Tahoma"/>
              </w:rPr>
            </w:pPr>
            <w:r w:rsidRPr="002227C5">
              <w:rPr>
                <w:rFonts w:ascii="Tahoma" w:hAnsi="Tahoma" w:cs="Tahoma"/>
              </w:rPr>
              <w:t>Employees – Handwashing</w:t>
            </w:r>
          </w:p>
        </w:tc>
        <w:tc>
          <w:tcPr>
            <w:tcW w:w="7636" w:type="dxa"/>
            <w:tcBorders>
              <w:top w:val="single" w:sz="4" w:space="0" w:color="auto"/>
              <w:left w:val="single" w:sz="4" w:space="0" w:color="auto"/>
              <w:bottom w:val="single" w:sz="4" w:space="0" w:color="auto"/>
              <w:right w:val="single" w:sz="4" w:space="0" w:color="auto"/>
            </w:tcBorders>
            <w:vAlign w:val="center"/>
            <w:hideMark/>
          </w:tcPr>
          <w:p w14:paraId="2A462E22" w14:textId="77777777" w:rsidR="00BC41EF" w:rsidRPr="002227C5" w:rsidRDefault="00BC41EF" w:rsidP="003807B0">
            <w:pPr>
              <w:numPr>
                <w:ilvl w:val="0"/>
                <w:numId w:val="28"/>
              </w:numPr>
              <w:rPr>
                <w:rFonts w:ascii="Tahoma" w:hAnsi="Tahoma" w:cs="Tahoma"/>
              </w:rPr>
            </w:pPr>
            <w:r w:rsidRPr="002227C5">
              <w:rPr>
                <w:rFonts w:ascii="Tahoma" w:hAnsi="Tahoma" w:cs="Tahoma"/>
              </w:rPr>
              <w:t>Re-educate any employee who is not following the proper procedures for washing their hands.</w:t>
            </w:r>
          </w:p>
          <w:p w14:paraId="61649C6D" w14:textId="5E4310B6" w:rsidR="00BC41EF" w:rsidRPr="002227C5" w:rsidRDefault="00BC41EF" w:rsidP="003807B0">
            <w:pPr>
              <w:numPr>
                <w:ilvl w:val="0"/>
                <w:numId w:val="28"/>
              </w:numPr>
              <w:rPr>
                <w:rFonts w:ascii="Tahoma" w:hAnsi="Tahoma" w:cs="Tahoma"/>
              </w:rPr>
            </w:pPr>
            <w:r w:rsidRPr="002227C5">
              <w:rPr>
                <w:rFonts w:ascii="Tahoma" w:hAnsi="Tahoma" w:cs="Tahoma"/>
              </w:rPr>
              <w:t>Throw out all food</w:t>
            </w:r>
            <w:r w:rsidR="008A5142">
              <w:rPr>
                <w:rFonts w:ascii="Tahoma" w:hAnsi="Tahoma" w:cs="Tahoma"/>
              </w:rPr>
              <w:t xml:space="preserve"> </w:t>
            </w:r>
            <w:r w:rsidR="00914884" w:rsidRPr="002227C5">
              <w:rPr>
                <w:rFonts w:ascii="Tahoma" w:hAnsi="Tahoma" w:cs="Tahoma"/>
              </w:rPr>
              <w:t>having been</w:t>
            </w:r>
            <w:r w:rsidRPr="002227C5">
              <w:rPr>
                <w:rFonts w:ascii="Tahoma" w:hAnsi="Tahoma" w:cs="Tahoma"/>
              </w:rPr>
              <w:t xml:space="preserve"> handled with improperly washed hands.</w:t>
            </w:r>
          </w:p>
        </w:tc>
      </w:tr>
      <w:tr w:rsidR="00BC41EF" w:rsidRPr="002227C5" w14:paraId="5750D6AC" w14:textId="77777777" w:rsidTr="00B21AD7">
        <w:tblPrEx>
          <w:tblLook w:val="04A0" w:firstRow="1" w:lastRow="0" w:firstColumn="1" w:lastColumn="0" w:noHBand="0" w:noVBand="1"/>
        </w:tblPrEx>
        <w:trPr>
          <w:trHeight w:val="1070"/>
        </w:trPr>
        <w:tc>
          <w:tcPr>
            <w:tcW w:w="2372" w:type="dxa"/>
            <w:tcBorders>
              <w:top w:val="single" w:sz="4" w:space="0" w:color="auto"/>
              <w:left w:val="single" w:sz="4" w:space="0" w:color="auto"/>
              <w:bottom w:val="single" w:sz="4" w:space="0" w:color="auto"/>
              <w:right w:val="single" w:sz="4" w:space="0" w:color="auto"/>
            </w:tcBorders>
            <w:vAlign w:val="center"/>
          </w:tcPr>
          <w:p w14:paraId="47209CB9" w14:textId="77777777" w:rsidR="00BC41EF" w:rsidRPr="002227C5" w:rsidRDefault="00BC41EF">
            <w:pPr>
              <w:rPr>
                <w:rFonts w:ascii="Tahoma" w:hAnsi="Tahoma" w:cs="Tahoma"/>
              </w:rPr>
            </w:pPr>
            <w:r w:rsidRPr="002227C5">
              <w:rPr>
                <w:rFonts w:ascii="Tahoma" w:hAnsi="Tahoma" w:cs="Tahoma"/>
              </w:rPr>
              <w:t>Employees – Other Hygienic Practices</w:t>
            </w:r>
          </w:p>
        </w:tc>
        <w:tc>
          <w:tcPr>
            <w:tcW w:w="7636" w:type="dxa"/>
            <w:tcBorders>
              <w:top w:val="single" w:sz="4" w:space="0" w:color="auto"/>
              <w:left w:val="single" w:sz="4" w:space="0" w:color="auto"/>
              <w:bottom w:val="single" w:sz="4" w:space="0" w:color="auto"/>
              <w:right w:val="single" w:sz="4" w:space="0" w:color="auto"/>
            </w:tcBorders>
            <w:vAlign w:val="center"/>
            <w:hideMark/>
          </w:tcPr>
          <w:p w14:paraId="492940D8" w14:textId="77777777" w:rsidR="00BC41EF" w:rsidRPr="002227C5" w:rsidRDefault="00BC41EF" w:rsidP="003807B0">
            <w:pPr>
              <w:numPr>
                <w:ilvl w:val="0"/>
                <w:numId w:val="29"/>
              </w:numPr>
              <w:rPr>
                <w:rFonts w:ascii="Tahoma" w:hAnsi="Tahoma" w:cs="Tahoma"/>
              </w:rPr>
            </w:pPr>
            <w:r w:rsidRPr="002227C5">
              <w:rPr>
                <w:rFonts w:ascii="Tahoma" w:hAnsi="Tahoma" w:cs="Tahoma"/>
              </w:rPr>
              <w:t>Re-educate any employee who is not following the procedures for this prerequisite program.</w:t>
            </w:r>
          </w:p>
          <w:p w14:paraId="4EA97DED" w14:textId="77777777" w:rsidR="00BC41EF" w:rsidRPr="002227C5" w:rsidRDefault="00BC41EF" w:rsidP="003807B0">
            <w:pPr>
              <w:numPr>
                <w:ilvl w:val="0"/>
                <w:numId w:val="29"/>
              </w:numPr>
              <w:rPr>
                <w:rFonts w:ascii="Tahoma" w:hAnsi="Tahoma" w:cs="Tahoma"/>
              </w:rPr>
            </w:pPr>
            <w:r w:rsidRPr="002227C5">
              <w:rPr>
                <w:rFonts w:ascii="Tahoma" w:hAnsi="Tahoma" w:cs="Tahoma"/>
              </w:rPr>
              <w:t xml:space="preserve">Throw out all food </w:t>
            </w:r>
            <w:r w:rsidR="00914884" w:rsidRPr="002227C5">
              <w:rPr>
                <w:rFonts w:ascii="Tahoma" w:hAnsi="Tahoma" w:cs="Tahoma"/>
              </w:rPr>
              <w:t>having</w:t>
            </w:r>
            <w:r w:rsidRPr="002227C5">
              <w:rPr>
                <w:rFonts w:ascii="Tahoma" w:hAnsi="Tahoma" w:cs="Tahoma"/>
              </w:rPr>
              <w:t xml:space="preserve"> been improperly handled.</w:t>
            </w:r>
          </w:p>
        </w:tc>
      </w:tr>
      <w:tr w:rsidR="00BC41EF" w:rsidRPr="002227C5" w14:paraId="103F438C" w14:textId="77777777" w:rsidTr="00B21AD7">
        <w:tblPrEx>
          <w:tblLook w:val="04A0" w:firstRow="1" w:lastRow="0" w:firstColumn="1" w:lastColumn="0" w:noHBand="0" w:noVBand="1"/>
        </w:tblPrEx>
        <w:trPr>
          <w:trHeight w:val="1790"/>
        </w:trPr>
        <w:tc>
          <w:tcPr>
            <w:tcW w:w="2372" w:type="dxa"/>
            <w:tcBorders>
              <w:top w:val="single" w:sz="4" w:space="0" w:color="auto"/>
              <w:left w:val="single" w:sz="4" w:space="0" w:color="auto"/>
              <w:bottom w:val="single" w:sz="4" w:space="0" w:color="auto"/>
              <w:right w:val="single" w:sz="4" w:space="0" w:color="auto"/>
            </w:tcBorders>
            <w:vAlign w:val="center"/>
          </w:tcPr>
          <w:p w14:paraId="19F2CC5A" w14:textId="77777777" w:rsidR="00BC41EF" w:rsidRPr="002227C5" w:rsidRDefault="00BC41EF">
            <w:pPr>
              <w:rPr>
                <w:rFonts w:ascii="Tahoma" w:hAnsi="Tahoma" w:cs="Tahoma"/>
              </w:rPr>
            </w:pPr>
            <w:r w:rsidRPr="002227C5">
              <w:rPr>
                <w:rFonts w:ascii="Tahoma" w:hAnsi="Tahoma" w:cs="Tahoma"/>
              </w:rPr>
              <w:t>Continuing Education and Professional Development</w:t>
            </w:r>
          </w:p>
        </w:tc>
        <w:tc>
          <w:tcPr>
            <w:tcW w:w="7636" w:type="dxa"/>
            <w:tcBorders>
              <w:top w:val="single" w:sz="4" w:space="0" w:color="auto"/>
              <w:left w:val="single" w:sz="4" w:space="0" w:color="auto"/>
              <w:bottom w:val="single" w:sz="4" w:space="0" w:color="auto"/>
              <w:right w:val="single" w:sz="4" w:space="0" w:color="auto"/>
            </w:tcBorders>
            <w:vAlign w:val="center"/>
            <w:hideMark/>
          </w:tcPr>
          <w:p w14:paraId="2F41F420" w14:textId="685506C3" w:rsidR="00BC41EF" w:rsidRPr="002227C5" w:rsidRDefault="00BC41EF" w:rsidP="003807B0">
            <w:pPr>
              <w:numPr>
                <w:ilvl w:val="0"/>
                <w:numId w:val="30"/>
              </w:numPr>
              <w:rPr>
                <w:rFonts w:ascii="Tahoma" w:hAnsi="Tahoma" w:cs="Tahoma"/>
              </w:rPr>
            </w:pPr>
            <w:r w:rsidRPr="002227C5">
              <w:rPr>
                <w:rFonts w:ascii="Tahoma" w:hAnsi="Tahoma" w:cs="Tahoma"/>
              </w:rPr>
              <w:t xml:space="preserve">Schedule educational sessions as soon as possible for those who have not been properly educated about food safety.  Check with your School Nutrition Administrator for educational opportunities. Refer to educational resources on the </w:t>
            </w:r>
            <w:r w:rsidR="008F6DFE">
              <w:rPr>
                <w:rFonts w:ascii="Tahoma" w:hAnsi="Tahoma" w:cs="Tahoma"/>
              </w:rPr>
              <w:t xml:space="preserve">NCDPI </w:t>
            </w:r>
            <w:r w:rsidRPr="002227C5">
              <w:rPr>
                <w:rFonts w:ascii="Tahoma" w:hAnsi="Tahoma" w:cs="Tahoma"/>
              </w:rPr>
              <w:t>School Nutrition website</w:t>
            </w:r>
            <w:r w:rsidR="008F6DFE">
              <w:rPr>
                <w:rFonts w:ascii="Tahoma" w:hAnsi="Tahoma" w:cs="Tahoma"/>
              </w:rPr>
              <w:t>.</w:t>
            </w:r>
          </w:p>
        </w:tc>
      </w:tr>
      <w:tr w:rsidR="00BC41EF" w:rsidRPr="002227C5" w14:paraId="1F64028F" w14:textId="77777777" w:rsidTr="00B21AD7">
        <w:tblPrEx>
          <w:tblLook w:val="04A0" w:firstRow="1" w:lastRow="0" w:firstColumn="1" w:lastColumn="0" w:noHBand="0" w:noVBand="1"/>
        </w:tblPrEx>
        <w:trPr>
          <w:trHeight w:val="1610"/>
        </w:trPr>
        <w:tc>
          <w:tcPr>
            <w:tcW w:w="2372" w:type="dxa"/>
            <w:tcBorders>
              <w:top w:val="single" w:sz="4" w:space="0" w:color="auto"/>
              <w:left w:val="single" w:sz="4" w:space="0" w:color="auto"/>
              <w:bottom w:val="single" w:sz="4" w:space="0" w:color="auto"/>
              <w:right w:val="single" w:sz="4" w:space="0" w:color="auto"/>
            </w:tcBorders>
            <w:vAlign w:val="center"/>
          </w:tcPr>
          <w:p w14:paraId="6BD068F1" w14:textId="77777777" w:rsidR="00BC41EF" w:rsidRPr="002227C5" w:rsidRDefault="00BC41EF">
            <w:pPr>
              <w:rPr>
                <w:rFonts w:ascii="Tahoma" w:hAnsi="Tahoma" w:cs="Tahoma"/>
              </w:rPr>
            </w:pPr>
            <w:r w:rsidRPr="002227C5">
              <w:rPr>
                <w:rFonts w:ascii="Tahoma" w:hAnsi="Tahoma" w:cs="Tahoma"/>
              </w:rPr>
              <w:t>Pest Control</w:t>
            </w:r>
          </w:p>
        </w:tc>
        <w:tc>
          <w:tcPr>
            <w:tcW w:w="7636" w:type="dxa"/>
            <w:tcBorders>
              <w:top w:val="single" w:sz="4" w:space="0" w:color="auto"/>
              <w:left w:val="single" w:sz="4" w:space="0" w:color="auto"/>
              <w:bottom w:val="single" w:sz="4" w:space="0" w:color="auto"/>
              <w:right w:val="single" w:sz="4" w:space="0" w:color="auto"/>
            </w:tcBorders>
            <w:vAlign w:val="center"/>
            <w:hideMark/>
          </w:tcPr>
          <w:p w14:paraId="3556E2E8" w14:textId="77777777" w:rsidR="00BC41EF" w:rsidRPr="002227C5" w:rsidRDefault="00BC41EF" w:rsidP="003807B0">
            <w:pPr>
              <w:numPr>
                <w:ilvl w:val="0"/>
                <w:numId w:val="31"/>
              </w:numPr>
              <w:rPr>
                <w:rFonts w:ascii="Tahoma" w:hAnsi="Tahoma" w:cs="Tahoma"/>
              </w:rPr>
            </w:pPr>
            <w:r w:rsidRPr="002227C5">
              <w:rPr>
                <w:rFonts w:ascii="Tahoma" w:hAnsi="Tahoma" w:cs="Tahoma"/>
              </w:rPr>
              <w:t>Re-educate any employee who is not following the procedures for this prerequisite program.</w:t>
            </w:r>
          </w:p>
          <w:p w14:paraId="614BB3C6" w14:textId="77777777" w:rsidR="00BC41EF" w:rsidRPr="002227C5" w:rsidRDefault="00BC41EF" w:rsidP="003807B0">
            <w:pPr>
              <w:numPr>
                <w:ilvl w:val="0"/>
                <w:numId w:val="31"/>
              </w:numPr>
              <w:rPr>
                <w:rFonts w:ascii="Tahoma" w:hAnsi="Tahoma" w:cs="Tahoma"/>
              </w:rPr>
            </w:pPr>
            <w:r w:rsidRPr="002227C5">
              <w:rPr>
                <w:rFonts w:ascii="Tahoma" w:hAnsi="Tahoma" w:cs="Tahoma"/>
              </w:rPr>
              <w:t>Discard any food contaminated by chemicals.</w:t>
            </w:r>
          </w:p>
          <w:p w14:paraId="303C9670" w14:textId="77777777" w:rsidR="00BC41EF" w:rsidRPr="002227C5" w:rsidRDefault="00BC41EF" w:rsidP="003807B0">
            <w:pPr>
              <w:numPr>
                <w:ilvl w:val="0"/>
                <w:numId w:val="31"/>
              </w:numPr>
              <w:rPr>
                <w:rFonts w:ascii="Tahoma" w:hAnsi="Tahoma" w:cs="Tahoma"/>
              </w:rPr>
            </w:pPr>
            <w:r w:rsidRPr="002227C5">
              <w:rPr>
                <w:rFonts w:ascii="Tahoma" w:hAnsi="Tahoma" w:cs="Tahoma"/>
              </w:rPr>
              <w:t>Label and/or properly store any unlabeled or misplaced chemicals.</w:t>
            </w:r>
          </w:p>
        </w:tc>
      </w:tr>
      <w:tr w:rsidR="00BC41EF" w:rsidRPr="002227C5" w14:paraId="78843883" w14:textId="77777777" w:rsidTr="00B21AD7">
        <w:tblPrEx>
          <w:tblLook w:val="04A0" w:firstRow="1" w:lastRow="0" w:firstColumn="1" w:lastColumn="0" w:noHBand="0" w:noVBand="1"/>
        </w:tblPrEx>
        <w:trPr>
          <w:trHeight w:val="3950"/>
        </w:trPr>
        <w:tc>
          <w:tcPr>
            <w:tcW w:w="2372" w:type="dxa"/>
            <w:tcBorders>
              <w:top w:val="single" w:sz="4" w:space="0" w:color="auto"/>
              <w:left w:val="single" w:sz="4" w:space="0" w:color="auto"/>
              <w:bottom w:val="single" w:sz="4" w:space="0" w:color="auto"/>
              <w:right w:val="single" w:sz="4" w:space="0" w:color="auto"/>
            </w:tcBorders>
            <w:vAlign w:val="center"/>
          </w:tcPr>
          <w:p w14:paraId="01294D9C" w14:textId="77777777" w:rsidR="00BC41EF" w:rsidRPr="002227C5" w:rsidRDefault="00BC41EF">
            <w:pPr>
              <w:rPr>
                <w:rFonts w:ascii="Tahoma" w:hAnsi="Tahoma" w:cs="Tahoma"/>
              </w:rPr>
            </w:pPr>
            <w:r w:rsidRPr="002227C5">
              <w:rPr>
                <w:rFonts w:ascii="Tahoma" w:hAnsi="Tahoma" w:cs="Tahoma"/>
              </w:rPr>
              <w:t>Cleaning and Sanitizing</w:t>
            </w:r>
          </w:p>
        </w:tc>
        <w:tc>
          <w:tcPr>
            <w:tcW w:w="7636" w:type="dxa"/>
            <w:tcBorders>
              <w:top w:val="single" w:sz="4" w:space="0" w:color="auto"/>
              <w:left w:val="single" w:sz="4" w:space="0" w:color="auto"/>
              <w:bottom w:val="single" w:sz="4" w:space="0" w:color="auto"/>
              <w:right w:val="single" w:sz="4" w:space="0" w:color="auto"/>
            </w:tcBorders>
            <w:vAlign w:val="center"/>
            <w:hideMark/>
          </w:tcPr>
          <w:p w14:paraId="28930522" w14:textId="77777777" w:rsidR="00BC41EF" w:rsidRPr="002227C5" w:rsidRDefault="00BC41EF" w:rsidP="003807B0">
            <w:pPr>
              <w:numPr>
                <w:ilvl w:val="0"/>
                <w:numId w:val="32"/>
              </w:numPr>
              <w:rPr>
                <w:rFonts w:ascii="Tahoma" w:hAnsi="Tahoma" w:cs="Tahoma"/>
              </w:rPr>
            </w:pPr>
            <w:r w:rsidRPr="002227C5">
              <w:rPr>
                <w:rFonts w:ascii="Tahoma" w:hAnsi="Tahoma" w:cs="Tahoma"/>
              </w:rPr>
              <w:t>Re-educate any employee who is not following the procedures for cleaning and sanitizing in a sink.</w:t>
            </w:r>
          </w:p>
          <w:p w14:paraId="2B38AA51" w14:textId="77777777" w:rsidR="00BC41EF" w:rsidRPr="002227C5" w:rsidRDefault="00BC41EF" w:rsidP="003807B0">
            <w:pPr>
              <w:numPr>
                <w:ilvl w:val="0"/>
                <w:numId w:val="32"/>
              </w:numPr>
              <w:rPr>
                <w:rFonts w:ascii="Tahoma" w:hAnsi="Tahoma" w:cs="Tahoma"/>
              </w:rPr>
            </w:pPr>
            <w:r w:rsidRPr="002227C5">
              <w:rPr>
                <w:rFonts w:ascii="Tahoma" w:hAnsi="Tahoma" w:cs="Tahoma"/>
              </w:rPr>
              <w:t xml:space="preserve">Re-wash, rinse, and sanitize dirty food-contact surfaces. Re-sanitize food contact surfaces if the surfaces were not properly </w:t>
            </w:r>
            <w:r w:rsidR="00914884" w:rsidRPr="002227C5">
              <w:rPr>
                <w:rFonts w:ascii="Tahoma" w:hAnsi="Tahoma" w:cs="Tahoma"/>
              </w:rPr>
              <w:t>sanitized.  Throw out food coming</w:t>
            </w:r>
            <w:r w:rsidRPr="002227C5">
              <w:rPr>
                <w:rFonts w:ascii="Tahoma" w:hAnsi="Tahoma" w:cs="Tahoma"/>
              </w:rPr>
              <w:t xml:space="preserve"> in contact with food contact surfaces </w:t>
            </w:r>
            <w:r w:rsidR="00914884" w:rsidRPr="002227C5">
              <w:rPr>
                <w:rFonts w:ascii="Tahoma" w:hAnsi="Tahoma" w:cs="Tahoma"/>
              </w:rPr>
              <w:t>which are improperly sanitized.</w:t>
            </w:r>
          </w:p>
          <w:p w14:paraId="37EAB6E9" w14:textId="77777777" w:rsidR="00BC41EF" w:rsidRPr="002227C5" w:rsidRDefault="00BC41EF" w:rsidP="003807B0">
            <w:pPr>
              <w:numPr>
                <w:ilvl w:val="0"/>
                <w:numId w:val="32"/>
              </w:numPr>
              <w:rPr>
                <w:rFonts w:ascii="Tahoma" w:hAnsi="Tahoma" w:cs="Tahoma"/>
              </w:rPr>
            </w:pPr>
            <w:r w:rsidRPr="002227C5">
              <w:rPr>
                <w:rFonts w:ascii="Tahoma" w:hAnsi="Tahoma" w:cs="Tahoma"/>
              </w:rPr>
              <w:t>If the sink is not properly set-up:</w:t>
            </w:r>
          </w:p>
          <w:p w14:paraId="4277E3CC" w14:textId="77777777" w:rsidR="00BC41EF" w:rsidRPr="002227C5" w:rsidRDefault="00BC41EF" w:rsidP="00B21AD7">
            <w:pPr>
              <w:numPr>
                <w:ilvl w:val="1"/>
                <w:numId w:val="33"/>
              </w:numPr>
              <w:rPr>
                <w:rFonts w:ascii="Tahoma" w:hAnsi="Tahoma" w:cs="Tahoma"/>
              </w:rPr>
            </w:pPr>
            <w:r w:rsidRPr="002227C5">
              <w:rPr>
                <w:rFonts w:ascii="Tahoma" w:hAnsi="Tahoma" w:cs="Tahoma"/>
              </w:rPr>
              <w:t>Drain and refill all compartments.</w:t>
            </w:r>
          </w:p>
          <w:p w14:paraId="0C6ACE7F" w14:textId="77777777" w:rsidR="00BC41EF" w:rsidRPr="002227C5" w:rsidRDefault="00BC41EF" w:rsidP="00B21AD7">
            <w:pPr>
              <w:numPr>
                <w:ilvl w:val="1"/>
                <w:numId w:val="33"/>
              </w:numPr>
              <w:rPr>
                <w:rFonts w:ascii="Tahoma" w:hAnsi="Tahoma" w:cs="Tahoma"/>
              </w:rPr>
            </w:pPr>
            <w:r w:rsidRPr="002227C5">
              <w:rPr>
                <w:rFonts w:ascii="Tahoma" w:hAnsi="Tahoma" w:cs="Tahoma"/>
              </w:rPr>
              <w:t>Adjust the water temperature by adding hot water until the desired temperature is reached.</w:t>
            </w:r>
          </w:p>
          <w:p w14:paraId="78809941" w14:textId="77777777" w:rsidR="00BC41EF" w:rsidRPr="002227C5" w:rsidRDefault="00BC41EF" w:rsidP="00B21AD7">
            <w:pPr>
              <w:numPr>
                <w:ilvl w:val="1"/>
                <w:numId w:val="33"/>
              </w:numPr>
              <w:rPr>
                <w:rFonts w:ascii="Tahoma" w:hAnsi="Tahoma" w:cs="Tahoma"/>
              </w:rPr>
            </w:pPr>
            <w:r w:rsidRPr="002227C5">
              <w:rPr>
                <w:rFonts w:ascii="Tahoma" w:hAnsi="Tahoma" w:cs="Tahoma"/>
              </w:rPr>
              <w:t>Add more sanitizer or water, as appropriate, until the proper sanitizer concentration is achieved unless using spray on sanitizer.</w:t>
            </w:r>
          </w:p>
        </w:tc>
      </w:tr>
      <w:tr w:rsidR="00BC41EF" w:rsidRPr="002227C5" w14:paraId="36D2B089" w14:textId="77777777" w:rsidTr="00B21AD7">
        <w:tblPrEx>
          <w:tblLook w:val="04A0" w:firstRow="1" w:lastRow="0" w:firstColumn="1" w:lastColumn="0" w:noHBand="0" w:noVBand="1"/>
        </w:tblPrEx>
        <w:trPr>
          <w:trHeight w:val="1880"/>
        </w:trPr>
        <w:tc>
          <w:tcPr>
            <w:tcW w:w="2372" w:type="dxa"/>
            <w:tcBorders>
              <w:top w:val="single" w:sz="4" w:space="0" w:color="auto"/>
              <w:left w:val="single" w:sz="4" w:space="0" w:color="auto"/>
              <w:bottom w:val="single" w:sz="4" w:space="0" w:color="auto"/>
              <w:right w:val="single" w:sz="4" w:space="0" w:color="auto"/>
            </w:tcBorders>
            <w:vAlign w:val="center"/>
          </w:tcPr>
          <w:p w14:paraId="5341B06C" w14:textId="77777777" w:rsidR="00BC41EF" w:rsidRPr="002227C5" w:rsidRDefault="00BC41EF">
            <w:pPr>
              <w:rPr>
                <w:rFonts w:ascii="Tahoma" w:hAnsi="Tahoma" w:cs="Tahoma"/>
              </w:rPr>
            </w:pPr>
            <w:r w:rsidRPr="002227C5">
              <w:rPr>
                <w:rFonts w:ascii="Tahoma" w:hAnsi="Tahoma" w:cs="Tahoma"/>
              </w:rPr>
              <w:t>Cleaning and Sanitizing – In-place Equipment</w:t>
            </w:r>
          </w:p>
        </w:tc>
        <w:tc>
          <w:tcPr>
            <w:tcW w:w="7636" w:type="dxa"/>
            <w:tcBorders>
              <w:top w:val="single" w:sz="4" w:space="0" w:color="auto"/>
              <w:left w:val="single" w:sz="4" w:space="0" w:color="auto"/>
              <w:bottom w:val="single" w:sz="4" w:space="0" w:color="auto"/>
              <w:right w:val="single" w:sz="4" w:space="0" w:color="auto"/>
            </w:tcBorders>
            <w:vAlign w:val="center"/>
            <w:hideMark/>
          </w:tcPr>
          <w:p w14:paraId="1A1A0A62" w14:textId="77777777" w:rsidR="00BC41EF" w:rsidRPr="002227C5" w:rsidRDefault="00BC41EF" w:rsidP="003807B0">
            <w:pPr>
              <w:numPr>
                <w:ilvl w:val="0"/>
                <w:numId w:val="34"/>
              </w:numPr>
              <w:rPr>
                <w:rFonts w:ascii="Tahoma" w:hAnsi="Tahoma" w:cs="Tahoma"/>
              </w:rPr>
            </w:pPr>
            <w:r w:rsidRPr="002227C5">
              <w:rPr>
                <w:rFonts w:ascii="Tahoma" w:hAnsi="Tahoma" w:cs="Tahoma"/>
              </w:rPr>
              <w:t>Re-educate any employee who is not following the procedures for this prerequisite program.</w:t>
            </w:r>
          </w:p>
          <w:p w14:paraId="740D21B2" w14:textId="77777777" w:rsidR="00BC41EF" w:rsidRPr="002227C5" w:rsidRDefault="00BC41EF" w:rsidP="003807B0">
            <w:pPr>
              <w:numPr>
                <w:ilvl w:val="0"/>
                <w:numId w:val="34"/>
              </w:numPr>
              <w:rPr>
                <w:rFonts w:ascii="Tahoma" w:hAnsi="Tahoma" w:cs="Tahoma"/>
              </w:rPr>
            </w:pPr>
            <w:r w:rsidRPr="002227C5">
              <w:rPr>
                <w:rFonts w:ascii="Tahoma" w:hAnsi="Tahoma" w:cs="Tahoma"/>
              </w:rPr>
              <w:t xml:space="preserve">Wash, rinse, and sanitize dirty food contact surfaces. Sanitize food contact surfaces if the surfaces were not properly </w:t>
            </w:r>
            <w:r w:rsidR="00914884" w:rsidRPr="002227C5">
              <w:rPr>
                <w:rFonts w:ascii="Tahoma" w:hAnsi="Tahoma" w:cs="Tahoma"/>
              </w:rPr>
              <w:t>sanitized.  Throw out food coming</w:t>
            </w:r>
            <w:r w:rsidRPr="002227C5">
              <w:rPr>
                <w:rFonts w:ascii="Tahoma" w:hAnsi="Tahoma" w:cs="Tahoma"/>
              </w:rPr>
              <w:t xml:space="preserve"> in contact with food contact su</w:t>
            </w:r>
            <w:r w:rsidR="00914884" w:rsidRPr="002227C5">
              <w:rPr>
                <w:rFonts w:ascii="Tahoma" w:hAnsi="Tahoma" w:cs="Tahoma"/>
              </w:rPr>
              <w:t>rfaces which are improperly sanitized</w:t>
            </w:r>
            <w:r w:rsidRPr="002227C5">
              <w:rPr>
                <w:rFonts w:ascii="Tahoma" w:hAnsi="Tahoma" w:cs="Tahoma"/>
              </w:rPr>
              <w:t>.</w:t>
            </w:r>
          </w:p>
        </w:tc>
      </w:tr>
      <w:tr w:rsidR="00BC41EF" w:rsidRPr="002227C5" w14:paraId="6D542EC7" w14:textId="77777777" w:rsidTr="00B21AD7">
        <w:tblPrEx>
          <w:tblLook w:val="04A0" w:firstRow="1" w:lastRow="0" w:firstColumn="1" w:lastColumn="0" w:noHBand="0" w:noVBand="1"/>
        </w:tblPrEx>
        <w:trPr>
          <w:trHeight w:val="710"/>
        </w:trPr>
        <w:tc>
          <w:tcPr>
            <w:tcW w:w="2372" w:type="dxa"/>
            <w:tcBorders>
              <w:top w:val="single" w:sz="4" w:space="0" w:color="auto"/>
              <w:left w:val="single" w:sz="4" w:space="0" w:color="auto"/>
              <w:bottom w:val="single" w:sz="4" w:space="0" w:color="auto"/>
              <w:right w:val="single" w:sz="4" w:space="0" w:color="auto"/>
            </w:tcBorders>
            <w:vAlign w:val="center"/>
          </w:tcPr>
          <w:p w14:paraId="51C1A272" w14:textId="77777777" w:rsidR="00BC41EF" w:rsidRPr="002227C5" w:rsidRDefault="00BC41EF">
            <w:pPr>
              <w:rPr>
                <w:rFonts w:ascii="Tahoma" w:hAnsi="Tahoma" w:cs="Tahoma"/>
              </w:rPr>
            </w:pPr>
            <w:r w:rsidRPr="002227C5">
              <w:rPr>
                <w:rFonts w:ascii="Tahoma" w:hAnsi="Tahoma" w:cs="Tahoma"/>
              </w:rPr>
              <w:t>Hazard Communications</w:t>
            </w:r>
          </w:p>
        </w:tc>
        <w:tc>
          <w:tcPr>
            <w:tcW w:w="7636" w:type="dxa"/>
            <w:tcBorders>
              <w:top w:val="single" w:sz="4" w:space="0" w:color="auto"/>
              <w:left w:val="single" w:sz="4" w:space="0" w:color="auto"/>
              <w:bottom w:val="single" w:sz="4" w:space="0" w:color="auto"/>
              <w:right w:val="single" w:sz="4" w:space="0" w:color="auto"/>
            </w:tcBorders>
            <w:vAlign w:val="center"/>
            <w:hideMark/>
          </w:tcPr>
          <w:p w14:paraId="0C81DEFC" w14:textId="77777777" w:rsidR="00BC41EF" w:rsidRPr="002227C5" w:rsidRDefault="00BC41EF" w:rsidP="003807B0">
            <w:pPr>
              <w:numPr>
                <w:ilvl w:val="0"/>
                <w:numId w:val="35"/>
              </w:numPr>
              <w:rPr>
                <w:rFonts w:ascii="Tahoma" w:hAnsi="Tahoma" w:cs="Tahoma"/>
              </w:rPr>
            </w:pPr>
            <w:r w:rsidRPr="002227C5">
              <w:rPr>
                <w:rFonts w:ascii="Tahoma" w:hAnsi="Tahoma" w:cs="Tahoma"/>
              </w:rPr>
              <w:t>Re-educate any employee who is not following the procedures for this prerequisite program.</w:t>
            </w:r>
          </w:p>
        </w:tc>
      </w:tr>
    </w:tbl>
    <w:p w14:paraId="51938233" w14:textId="77777777" w:rsidR="00BC41EF" w:rsidRPr="002227C5" w:rsidRDefault="00BC41EF">
      <w:r w:rsidRPr="002227C5">
        <w:br w:type="page"/>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57"/>
        <w:gridCol w:w="7651"/>
      </w:tblGrid>
      <w:tr w:rsidR="00BC41EF" w:rsidRPr="002227C5" w14:paraId="7E9B36EF" w14:textId="77777777" w:rsidTr="00B21AD7">
        <w:tc>
          <w:tcPr>
            <w:tcW w:w="10008" w:type="dxa"/>
            <w:gridSpan w:val="2"/>
            <w:tcBorders>
              <w:bottom w:val="single" w:sz="12" w:space="0" w:color="auto"/>
            </w:tcBorders>
            <w:shd w:val="clear" w:color="auto" w:fill="E0E0E0"/>
            <w:vAlign w:val="center"/>
          </w:tcPr>
          <w:p w14:paraId="71199CA4" w14:textId="77777777" w:rsidR="00BC41EF" w:rsidRPr="002227C5" w:rsidRDefault="00BC41EF" w:rsidP="00BC41EF">
            <w:pPr>
              <w:pStyle w:val="Heading2"/>
              <w:jc w:val="left"/>
              <w:rPr>
                <w:rFonts w:ascii="Tahoma" w:hAnsi="Tahoma" w:cs="Tahoma"/>
              </w:rPr>
            </w:pPr>
            <w:bookmarkStart w:id="132" w:name="_Toc415471824"/>
            <w:bookmarkStart w:id="133" w:name="_Toc200016135"/>
            <w:r w:rsidRPr="002227C5">
              <w:rPr>
                <w:rFonts w:ascii="Tahoma" w:hAnsi="Tahoma" w:cs="Tahoma"/>
              </w:rPr>
              <w:lastRenderedPageBreak/>
              <w:t>Safe Food Handling Procedures Corrective Actions</w:t>
            </w:r>
            <w:bookmarkEnd w:id="132"/>
            <w:bookmarkEnd w:id="133"/>
          </w:p>
        </w:tc>
      </w:tr>
      <w:tr w:rsidR="00BC41EF" w:rsidRPr="002227C5" w14:paraId="62A731D9" w14:textId="77777777" w:rsidTr="00B21AD7">
        <w:tblPrEx>
          <w:tblLook w:val="04A0" w:firstRow="1" w:lastRow="0" w:firstColumn="1" w:lastColumn="0" w:noHBand="0" w:noVBand="1"/>
        </w:tblPrEx>
        <w:trPr>
          <w:trHeight w:val="1374"/>
        </w:trPr>
        <w:tc>
          <w:tcPr>
            <w:tcW w:w="2357" w:type="dxa"/>
            <w:tcBorders>
              <w:top w:val="single" w:sz="12" w:space="0" w:color="auto"/>
              <w:left w:val="single" w:sz="4" w:space="0" w:color="auto"/>
              <w:bottom w:val="single" w:sz="4" w:space="0" w:color="auto"/>
              <w:right w:val="single" w:sz="4" w:space="0" w:color="auto"/>
            </w:tcBorders>
            <w:vAlign w:val="center"/>
          </w:tcPr>
          <w:p w14:paraId="059659C2" w14:textId="77777777" w:rsidR="00BC41EF" w:rsidRPr="002227C5" w:rsidRDefault="00BC41EF">
            <w:pPr>
              <w:rPr>
                <w:rFonts w:ascii="Tahoma" w:hAnsi="Tahoma" w:cs="Tahoma"/>
              </w:rPr>
            </w:pPr>
            <w:r w:rsidRPr="002227C5">
              <w:rPr>
                <w:rFonts w:ascii="Tahoma" w:hAnsi="Tahoma" w:cs="Tahoma"/>
              </w:rPr>
              <w:t>Purchasing and Receiving</w:t>
            </w:r>
          </w:p>
        </w:tc>
        <w:tc>
          <w:tcPr>
            <w:tcW w:w="7651" w:type="dxa"/>
            <w:tcBorders>
              <w:top w:val="single" w:sz="12" w:space="0" w:color="auto"/>
              <w:left w:val="single" w:sz="4" w:space="0" w:color="auto"/>
              <w:bottom w:val="single" w:sz="4" w:space="0" w:color="auto"/>
              <w:right w:val="single" w:sz="4" w:space="0" w:color="auto"/>
            </w:tcBorders>
            <w:vAlign w:val="center"/>
            <w:hideMark/>
          </w:tcPr>
          <w:p w14:paraId="73FE0C57" w14:textId="77777777" w:rsidR="00BC41EF" w:rsidRPr="002227C5" w:rsidRDefault="00BC41EF" w:rsidP="003807B0">
            <w:pPr>
              <w:numPr>
                <w:ilvl w:val="0"/>
                <w:numId w:val="36"/>
              </w:numPr>
              <w:rPr>
                <w:rFonts w:ascii="Tahoma" w:hAnsi="Tahoma" w:cs="Tahoma"/>
              </w:rPr>
            </w:pPr>
            <w:r w:rsidRPr="002227C5">
              <w:rPr>
                <w:rFonts w:ascii="Tahoma" w:hAnsi="Tahoma" w:cs="Tahoma"/>
              </w:rPr>
              <w:t>Re-educate any employee who is not applying the purchasing and receiving standards.</w:t>
            </w:r>
          </w:p>
          <w:p w14:paraId="742C4D87" w14:textId="77777777" w:rsidR="00BC41EF" w:rsidRPr="002227C5" w:rsidRDefault="00BC41EF" w:rsidP="003807B0">
            <w:pPr>
              <w:numPr>
                <w:ilvl w:val="0"/>
                <w:numId w:val="36"/>
              </w:numPr>
              <w:rPr>
                <w:rFonts w:ascii="Tahoma" w:hAnsi="Tahoma" w:cs="Tahoma"/>
              </w:rPr>
            </w:pPr>
            <w:r w:rsidRPr="002227C5">
              <w:rPr>
                <w:rFonts w:ascii="Tahoma" w:hAnsi="Tahoma" w:cs="Tahoma"/>
              </w:rPr>
              <w:t>Contact your School Nutrition Administrator to determine how to handle rejected foods.</w:t>
            </w:r>
          </w:p>
        </w:tc>
      </w:tr>
      <w:tr w:rsidR="00BC41EF" w:rsidRPr="002227C5" w14:paraId="783011B0" w14:textId="77777777" w:rsidTr="00B21AD7">
        <w:tblPrEx>
          <w:tblLook w:val="04A0" w:firstRow="1" w:lastRow="0" w:firstColumn="1" w:lastColumn="0" w:noHBand="0" w:noVBand="1"/>
        </w:tblPrEx>
        <w:trPr>
          <w:trHeight w:val="1070"/>
        </w:trPr>
        <w:tc>
          <w:tcPr>
            <w:tcW w:w="2357" w:type="dxa"/>
            <w:tcBorders>
              <w:top w:val="single" w:sz="4" w:space="0" w:color="auto"/>
              <w:left w:val="single" w:sz="4" w:space="0" w:color="auto"/>
              <w:bottom w:val="single" w:sz="4" w:space="0" w:color="auto"/>
              <w:right w:val="single" w:sz="4" w:space="0" w:color="auto"/>
            </w:tcBorders>
            <w:vAlign w:val="center"/>
          </w:tcPr>
          <w:p w14:paraId="29E5B8B6" w14:textId="77777777" w:rsidR="00BC41EF" w:rsidRPr="002227C5" w:rsidRDefault="00BC41EF">
            <w:pPr>
              <w:rPr>
                <w:rFonts w:ascii="Tahoma" w:hAnsi="Tahoma" w:cs="Tahoma"/>
              </w:rPr>
            </w:pPr>
            <w:r w:rsidRPr="002227C5">
              <w:rPr>
                <w:rFonts w:ascii="Tahoma" w:hAnsi="Tahoma" w:cs="Tahoma"/>
              </w:rPr>
              <w:t>Dry Storage</w:t>
            </w:r>
          </w:p>
        </w:tc>
        <w:tc>
          <w:tcPr>
            <w:tcW w:w="7651" w:type="dxa"/>
            <w:tcBorders>
              <w:top w:val="single" w:sz="4" w:space="0" w:color="auto"/>
              <w:left w:val="single" w:sz="4" w:space="0" w:color="auto"/>
              <w:bottom w:val="single" w:sz="4" w:space="0" w:color="auto"/>
              <w:right w:val="single" w:sz="4" w:space="0" w:color="auto"/>
            </w:tcBorders>
            <w:vAlign w:val="center"/>
            <w:hideMark/>
          </w:tcPr>
          <w:p w14:paraId="6CEBDC3B" w14:textId="77777777" w:rsidR="00BC41EF" w:rsidRPr="002227C5" w:rsidRDefault="00BC41EF" w:rsidP="003807B0">
            <w:pPr>
              <w:numPr>
                <w:ilvl w:val="0"/>
                <w:numId w:val="37"/>
              </w:numPr>
              <w:rPr>
                <w:rFonts w:ascii="Tahoma" w:hAnsi="Tahoma" w:cs="Tahoma"/>
              </w:rPr>
            </w:pPr>
            <w:r w:rsidRPr="002227C5">
              <w:rPr>
                <w:rFonts w:ascii="Tahoma" w:hAnsi="Tahoma" w:cs="Tahoma"/>
              </w:rPr>
              <w:t>Re-educate any employee who is not following the storage standards.</w:t>
            </w:r>
          </w:p>
          <w:p w14:paraId="2F6CB387" w14:textId="77777777" w:rsidR="00BC41EF" w:rsidRPr="002227C5" w:rsidRDefault="00BC41EF" w:rsidP="003807B0">
            <w:pPr>
              <w:numPr>
                <w:ilvl w:val="0"/>
                <w:numId w:val="37"/>
              </w:numPr>
              <w:rPr>
                <w:rFonts w:ascii="Tahoma" w:hAnsi="Tahoma" w:cs="Tahoma"/>
              </w:rPr>
            </w:pPr>
            <w:r w:rsidRPr="002227C5">
              <w:rPr>
                <w:rFonts w:ascii="Tahoma" w:hAnsi="Tahoma" w:cs="Tahoma"/>
              </w:rPr>
              <w:t>Thro</w:t>
            </w:r>
            <w:r w:rsidR="00914884" w:rsidRPr="002227C5">
              <w:rPr>
                <w:rFonts w:ascii="Tahoma" w:hAnsi="Tahoma" w:cs="Tahoma"/>
              </w:rPr>
              <w:t xml:space="preserve">w out food in storage </w:t>
            </w:r>
            <w:r w:rsidRPr="002227C5">
              <w:rPr>
                <w:rFonts w:ascii="Tahoma" w:hAnsi="Tahoma" w:cs="Tahoma"/>
              </w:rPr>
              <w:t>not meet</w:t>
            </w:r>
            <w:r w:rsidR="00914884" w:rsidRPr="002227C5">
              <w:rPr>
                <w:rFonts w:ascii="Tahoma" w:hAnsi="Tahoma" w:cs="Tahoma"/>
              </w:rPr>
              <w:t>ing</w:t>
            </w:r>
            <w:r w:rsidRPr="002227C5">
              <w:rPr>
                <w:rFonts w:ascii="Tahoma" w:hAnsi="Tahoma" w:cs="Tahoma"/>
              </w:rPr>
              <w:t xml:space="preserve"> the storage standards.</w:t>
            </w:r>
          </w:p>
        </w:tc>
      </w:tr>
      <w:tr w:rsidR="00BC41EF" w:rsidRPr="002227C5" w14:paraId="3034695D" w14:textId="77777777" w:rsidTr="00B21AD7">
        <w:tblPrEx>
          <w:tblLook w:val="04A0" w:firstRow="1" w:lastRow="0" w:firstColumn="1" w:lastColumn="0" w:noHBand="0" w:noVBand="1"/>
        </w:tblPrEx>
        <w:trPr>
          <w:trHeight w:val="3500"/>
        </w:trPr>
        <w:tc>
          <w:tcPr>
            <w:tcW w:w="2357" w:type="dxa"/>
            <w:tcBorders>
              <w:top w:val="single" w:sz="4" w:space="0" w:color="auto"/>
              <w:left w:val="single" w:sz="4" w:space="0" w:color="auto"/>
              <w:bottom w:val="single" w:sz="4" w:space="0" w:color="auto"/>
              <w:right w:val="single" w:sz="4" w:space="0" w:color="auto"/>
            </w:tcBorders>
            <w:vAlign w:val="center"/>
          </w:tcPr>
          <w:p w14:paraId="5A660A56" w14:textId="77777777" w:rsidR="00BC41EF" w:rsidRPr="002227C5" w:rsidRDefault="00BC41EF">
            <w:pPr>
              <w:pStyle w:val="NormalWeb"/>
              <w:spacing w:before="0" w:beforeAutospacing="0" w:after="0" w:afterAutospacing="0"/>
              <w:rPr>
                <w:rFonts w:ascii="Tahoma" w:hAnsi="Tahoma" w:cs="Tahoma"/>
              </w:rPr>
            </w:pPr>
            <w:r w:rsidRPr="002227C5">
              <w:rPr>
                <w:rFonts w:ascii="Tahoma" w:hAnsi="Tahoma" w:cs="Tahoma"/>
              </w:rPr>
              <w:t>Refrigerated Storage</w:t>
            </w:r>
          </w:p>
        </w:tc>
        <w:tc>
          <w:tcPr>
            <w:tcW w:w="7651" w:type="dxa"/>
            <w:tcBorders>
              <w:top w:val="single" w:sz="4" w:space="0" w:color="auto"/>
              <w:left w:val="single" w:sz="4" w:space="0" w:color="auto"/>
              <w:bottom w:val="single" w:sz="4" w:space="0" w:color="auto"/>
              <w:right w:val="single" w:sz="4" w:space="0" w:color="auto"/>
            </w:tcBorders>
            <w:vAlign w:val="center"/>
            <w:hideMark/>
          </w:tcPr>
          <w:p w14:paraId="17A77B2F" w14:textId="77777777" w:rsidR="00BC41EF" w:rsidRPr="002227C5" w:rsidRDefault="00BC41EF" w:rsidP="003807B0">
            <w:pPr>
              <w:numPr>
                <w:ilvl w:val="0"/>
                <w:numId w:val="38"/>
              </w:numPr>
              <w:rPr>
                <w:rFonts w:ascii="Tahoma" w:hAnsi="Tahoma" w:cs="Tahoma"/>
              </w:rPr>
            </w:pPr>
            <w:r w:rsidRPr="002227C5">
              <w:rPr>
                <w:rFonts w:ascii="Tahoma" w:hAnsi="Tahoma" w:cs="Tahoma"/>
              </w:rPr>
              <w:t>Re-educate any employee who is not following the refrigerated storage standards.</w:t>
            </w:r>
          </w:p>
          <w:p w14:paraId="0F2D69CF" w14:textId="77777777" w:rsidR="00BC41EF" w:rsidRPr="002227C5" w:rsidRDefault="00BC41EF" w:rsidP="003807B0">
            <w:pPr>
              <w:numPr>
                <w:ilvl w:val="0"/>
                <w:numId w:val="38"/>
              </w:numPr>
              <w:rPr>
                <w:rFonts w:ascii="Tahoma" w:hAnsi="Tahoma" w:cs="Tahoma"/>
              </w:rPr>
            </w:pPr>
            <w:r w:rsidRPr="002227C5">
              <w:rPr>
                <w:rFonts w:ascii="Tahoma" w:hAnsi="Tahoma" w:cs="Tahoma"/>
              </w:rPr>
              <w:t xml:space="preserve">Throw out food </w:t>
            </w:r>
            <w:r w:rsidR="00914884" w:rsidRPr="002227C5">
              <w:rPr>
                <w:rFonts w:ascii="Tahoma" w:hAnsi="Tahoma" w:cs="Tahoma"/>
              </w:rPr>
              <w:t>having</w:t>
            </w:r>
            <w:r w:rsidRPr="002227C5">
              <w:rPr>
                <w:rFonts w:ascii="Tahoma" w:hAnsi="Tahoma" w:cs="Tahoma"/>
              </w:rPr>
              <w:t xml:space="preserve"> been at a temperature of greater than 41</w:t>
            </w:r>
            <w:r w:rsidRPr="002227C5">
              <w:rPr>
                <w:rFonts w:ascii="Tahoma" w:hAnsi="Tahoma" w:cs="Tahoma"/>
                <w:vertAlign w:val="superscript"/>
              </w:rPr>
              <w:t>o</w:t>
            </w:r>
            <w:r w:rsidRPr="002227C5">
              <w:rPr>
                <w:rFonts w:ascii="Tahoma" w:hAnsi="Tahoma" w:cs="Tahoma"/>
              </w:rPr>
              <w:t>F for more than four hours.</w:t>
            </w:r>
          </w:p>
          <w:p w14:paraId="5C40D25C" w14:textId="77777777" w:rsidR="00BC41EF" w:rsidRPr="002227C5" w:rsidRDefault="00BC41EF" w:rsidP="003807B0">
            <w:pPr>
              <w:numPr>
                <w:ilvl w:val="0"/>
                <w:numId w:val="38"/>
              </w:numPr>
              <w:rPr>
                <w:rFonts w:ascii="Tahoma" w:hAnsi="Tahoma" w:cs="Tahoma"/>
              </w:rPr>
            </w:pPr>
            <w:r w:rsidRPr="002227C5">
              <w:rPr>
                <w:rFonts w:ascii="Tahoma" w:hAnsi="Tahoma" w:cs="Tahoma"/>
              </w:rPr>
              <w:t>If the food has not been at 41</w:t>
            </w:r>
            <w:r w:rsidRPr="002227C5">
              <w:rPr>
                <w:rFonts w:ascii="Tahoma" w:hAnsi="Tahoma" w:cs="Tahoma"/>
                <w:vertAlign w:val="superscript"/>
              </w:rPr>
              <w:t>o</w:t>
            </w:r>
            <w:r w:rsidRPr="002227C5">
              <w:rPr>
                <w:rFonts w:ascii="Tahoma" w:hAnsi="Tahoma" w:cs="Tahoma"/>
              </w:rPr>
              <w:t>F for more than four hours, cook it immediately and serve.</w:t>
            </w:r>
          </w:p>
          <w:p w14:paraId="3DD2FB0C" w14:textId="77777777" w:rsidR="00BC41EF" w:rsidRPr="002227C5" w:rsidRDefault="00BC41EF" w:rsidP="003807B0">
            <w:pPr>
              <w:numPr>
                <w:ilvl w:val="0"/>
                <w:numId w:val="38"/>
              </w:numPr>
              <w:rPr>
                <w:rFonts w:ascii="Tahoma" w:hAnsi="Tahoma" w:cs="Tahoma"/>
              </w:rPr>
            </w:pPr>
            <w:r w:rsidRPr="002227C5">
              <w:rPr>
                <w:rFonts w:ascii="Tahoma" w:hAnsi="Tahoma" w:cs="Tahoma"/>
              </w:rPr>
              <w:t>If the refrigerator is not a</w:t>
            </w:r>
            <w:r w:rsidRPr="002227C5">
              <w:rPr>
                <w:rFonts w:ascii="Tahoma" w:hAnsi="Tahoma" w:cs="Tahoma"/>
                <w:color w:val="000000"/>
              </w:rPr>
              <w:t>t 39</w:t>
            </w:r>
            <w:r w:rsidRPr="002227C5">
              <w:rPr>
                <w:rFonts w:ascii="Tahoma" w:hAnsi="Tahoma" w:cs="Tahoma"/>
                <w:color w:val="000000"/>
                <w:vertAlign w:val="superscript"/>
              </w:rPr>
              <w:t>o</w:t>
            </w:r>
            <w:r w:rsidRPr="002227C5">
              <w:rPr>
                <w:rFonts w:ascii="Tahoma" w:hAnsi="Tahoma" w:cs="Tahoma"/>
                <w:color w:val="000000"/>
              </w:rPr>
              <w:t xml:space="preserve">F or </w:t>
            </w:r>
            <w:r w:rsidRPr="002227C5">
              <w:rPr>
                <w:rFonts w:ascii="Tahoma" w:hAnsi="Tahoma" w:cs="Tahoma"/>
              </w:rPr>
              <w:t>colder, adjust the thermostat immediately. Move the food to another unit and call for repair service if needed.</w:t>
            </w:r>
          </w:p>
          <w:p w14:paraId="61F5DD37" w14:textId="77777777" w:rsidR="00BC41EF" w:rsidRPr="002227C5" w:rsidRDefault="00BC41EF" w:rsidP="003807B0">
            <w:pPr>
              <w:numPr>
                <w:ilvl w:val="0"/>
                <w:numId w:val="38"/>
              </w:numPr>
              <w:rPr>
                <w:rFonts w:ascii="Tahoma" w:hAnsi="Tahoma" w:cs="Tahoma"/>
              </w:rPr>
            </w:pPr>
            <w:r w:rsidRPr="002227C5">
              <w:rPr>
                <w:rFonts w:ascii="Tahoma" w:hAnsi="Tahoma" w:cs="Tahoma"/>
              </w:rPr>
              <w:t xml:space="preserve">Throw out cooked or ready-to-eat foods </w:t>
            </w:r>
            <w:r w:rsidR="00914884" w:rsidRPr="002227C5">
              <w:rPr>
                <w:rFonts w:ascii="Tahoma" w:hAnsi="Tahoma" w:cs="Tahoma"/>
              </w:rPr>
              <w:t>having</w:t>
            </w:r>
            <w:r w:rsidRPr="002227C5">
              <w:rPr>
                <w:rFonts w:ascii="Tahoma" w:hAnsi="Tahoma" w:cs="Tahoma"/>
              </w:rPr>
              <w:t xml:space="preserve"> been stored below raw eggs, meat, fish, or poultry.</w:t>
            </w:r>
          </w:p>
        </w:tc>
      </w:tr>
      <w:tr w:rsidR="00BC41EF" w:rsidRPr="002227C5" w14:paraId="7017EDDD" w14:textId="77777777" w:rsidTr="00B21AD7">
        <w:tblPrEx>
          <w:tblLook w:val="04A0" w:firstRow="1" w:lastRow="0" w:firstColumn="1" w:lastColumn="0" w:noHBand="0" w:noVBand="1"/>
        </w:tblPrEx>
        <w:trPr>
          <w:trHeight w:val="2330"/>
        </w:trPr>
        <w:tc>
          <w:tcPr>
            <w:tcW w:w="2357" w:type="dxa"/>
            <w:tcBorders>
              <w:top w:val="single" w:sz="4" w:space="0" w:color="auto"/>
              <w:left w:val="single" w:sz="4" w:space="0" w:color="auto"/>
              <w:bottom w:val="single" w:sz="4" w:space="0" w:color="auto"/>
              <w:right w:val="single" w:sz="4" w:space="0" w:color="auto"/>
            </w:tcBorders>
            <w:vAlign w:val="center"/>
          </w:tcPr>
          <w:p w14:paraId="4C78C34B" w14:textId="77777777" w:rsidR="00BC41EF" w:rsidRPr="002227C5" w:rsidRDefault="00BC41EF">
            <w:pPr>
              <w:rPr>
                <w:rFonts w:ascii="Tahoma" w:hAnsi="Tahoma" w:cs="Tahoma"/>
              </w:rPr>
            </w:pPr>
            <w:r w:rsidRPr="002227C5">
              <w:rPr>
                <w:rFonts w:ascii="Tahoma" w:hAnsi="Tahoma" w:cs="Tahoma"/>
              </w:rPr>
              <w:t>Frozen Storage</w:t>
            </w:r>
          </w:p>
        </w:tc>
        <w:tc>
          <w:tcPr>
            <w:tcW w:w="7651" w:type="dxa"/>
            <w:tcBorders>
              <w:top w:val="single" w:sz="4" w:space="0" w:color="auto"/>
              <w:left w:val="single" w:sz="4" w:space="0" w:color="auto"/>
              <w:bottom w:val="single" w:sz="4" w:space="0" w:color="auto"/>
              <w:right w:val="single" w:sz="4" w:space="0" w:color="auto"/>
            </w:tcBorders>
            <w:vAlign w:val="center"/>
            <w:hideMark/>
          </w:tcPr>
          <w:p w14:paraId="4FE8E6D1" w14:textId="77777777" w:rsidR="00BC41EF" w:rsidRPr="002227C5" w:rsidRDefault="00BC41EF" w:rsidP="003807B0">
            <w:pPr>
              <w:numPr>
                <w:ilvl w:val="0"/>
                <w:numId w:val="39"/>
              </w:numPr>
              <w:rPr>
                <w:rFonts w:ascii="Tahoma" w:hAnsi="Tahoma" w:cs="Tahoma"/>
              </w:rPr>
            </w:pPr>
            <w:r w:rsidRPr="002227C5">
              <w:rPr>
                <w:rFonts w:ascii="Tahoma" w:hAnsi="Tahoma" w:cs="Tahoma"/>
              </w:rPr>
              <w:t>Re-educate any employee who is not following the frozen storage standards.</w:t>
            </w:r>
          </w:p>
          <w:p w14:paraId="34EBC036" w14:textId="77777777" w:rsidR="00BC41EF" w:rsidRPr="002227C5" w:rsidRDefault="00BC41EF" w:rsidP="003807B0">
            <w:pPr>
              <w:numPr>
                <w:ilvl w:val="0"/>
                <w:numId w:val="39"/>
              </w:numPr>
              <w:rPr>
                <w:rFonts w:ascii="Tahoma" w:hAnsi="Tahoma" w:cs="Tahoma"/>
              </w:rPr>
            </w:pPr>
            <w:r w:rsidRPr="002227C5">
              <w:rPr>
                <w:rFonts w:ascii="Tahoma" w:hAnsi="Tahoma" w:cs="Tahoma"/>
              </w:rPr>
              <w:t xml:space="preserve">Throw out food </w:t>
            </w:r>
            <w:r w:rsidR="00914884" w:rsidRPr="002227C5">
              <w:rPr>
                <w:rFonts w:ascii="Tahoma" w:hAnsi="Tahoma" w:cs="Tahoma"/>
              </w:rPr>
              <w:t xml:space="preserve">having </w:t>
            </w:r>
            <w:r w:rsidRPr="002227C5">
              <w:rPr>
                <w:rFonts w:ascii="Tahoma" w:hAnsi="Tahoma" w:cs="Tahoma"/>
              </w:rPr>
              <w:t>been at a temperature of greater than 41</w:t>
            </w:r>
            <w:r w:rsidRPr="002227C5">
              <w:rPr>
                <w:rFonts w:ascii="Tahoma" w:hAnsi="Tahoma" w:cs="Tahoma"/>
                <w:vertAlign w:val="superscript"/>
              </w:rPr>
              <w:t>o</w:t>
            </w:r>
            <w:r w:rsidRPr="002227C5">
              <w:rPr>
                <w:rFonts w:ascii="Tahoma" w:hAnsi="Tahoma" w:cs="Tahoma"/>
              </w:rPr>
              <w:t>F for more than four hours.</w:t>
            </w:r>
          </w:p>
          <w:p w14:paraId="53399AC1" w14:textId="77777777" w:rsidR="00BC41EF" w:rsidRPr="002227C5" w:rsidRDefault="00BC41EF" w:rsidP="003807B0">
            <w:pPr>
              <w:numPr>
                <w:ilvl w:val="0"/>
                <w:numId w:val="39"/>
              </w:numPr>
              <w:rPr>
                <w:rFonts w:ascii="Tahoma" w:hAnsi="Tahoma" w:cs="Tahoma"/>
              </w:rPr>
            </w:pPr>
            <w:r w:rsidRPr="002227C5">
              <w:rPr>
                <w:rFonts w:ascii="Tahoma" w:hAnsi="Tahoma" w:cs="Tahoma"/>
              </w:rPr>
              <w:t>If the food has not been at 41</w:t>
            </w:r>
            <w:r w:rsidRPr="002227C5">
              <w:rPr>
                <w:rFonts w:ascii="Tahoma" w:hAnsi="Tahoma" w:cs="Tahoma"/>
                <w:vertAlign w:val="superscript"/>
              </w:rPr>
              <w:t>o</w:t>
            </w:r>
            <w:r w:rsidRPr="002227C5">
              <w:rPr>
                <w:rFonts w:ascii="Tahoma" w:hAnsi="Tahoma" w:cs="Tahoma"/>
              </w:rPr>
              <w:t>F for more than four hours, cook it and serve.</w:t>
            </w:r>
          </w:p>
          <w:p w14:paraId="63F2AE5C" w14:textId="77777777" w:rsidR="00BC41EF" w:rsidRPr="002227C5" w:rsidRDefault="00BC41EF" w:rsidP="003807B0">
            <w:pPr>
              <w:numPr>
                <w:ilvl w:val="0"/>
                <w:numId w:val="39"/>
              </w:numPr>
              <w:rPr>
                <w:rFonts w:ascii="Tahoma" w:hAnsi="Tahoma" w:cs="Tahoma"/>
              </w:rPr>
            </w:pPr>
            <w:r w:rsidRPr="002227C5">
              <w:rPr>
                <w:rFonts w:ascii="Tahoma" w:hAnsi="Tahoma" w:cs="Tahoma"/>
              </w:rPr>
              <w:t>If the freezer is not at 0</w:t>
            </w:r>
            <w:r w:rsidRPr="002227C5">
              <w:rPr>
                <w:rFonts w:ascii="Tahoma" w:hAnsi="Tahoma" w:cs="Tahoma"/>
                <w:vertAlign w:val="superscript"/>
              </w:rPr>
              <w:t>o</w:t>
            </w:r>
            <w:r w:rsidRPr="002227C5">
              <w:rPr>
                <w:rFonts w:ascii="Tahoma" w:hAnsi="Tahoma" w:cs="Tahoma"/>
              </w:rPr>
              <w:t>F or colder, adjust immediately.</w:t>
            </w:r>
          </w:p>
        </w:tc>
      </w:tr>
      <w:tr w:rsidR="00BC41EF" w:rsidRPr="002227C5" w14:paraId="1EAD7B82" w14:textId="77777777" w:rsidTr="00B21AD7">
        <w:tblPrEx>
          <w:tblLook w:val="04A0" w:firstRow="1" w:lastRow="0" w:firstColumn="1" w:lastColumn="0" w:noHBand="0" w:noVBand="1"/>
        </w:tblPrEx>
        <w:trPr>
          <w:trHeight w:val="1250"/>
        </w:trPr>
        <w:tc>
          <w:tcPr>
            <w:tcW w:w="2357" w:type="dxa"/>
            <w:tcBorders>
              <w:top w:val="single" w:sz="4" w:space="0" w:color="auto"/>
              <w:left w:val="single" w:sz="4" w:space="0" w:color="auto"/>
              <w:bottom w:val="single" w:sz="4" w:space="0" w:color="auto"/>
              <w:right w:val="single" w:sz="4" w:space="0" w:color="auto"/>
            </w:tcBorders>
            <w:vAlign w:val="center"/>
          </w:tcPr>
          <w:p w14:paraId="5195597C" w14:textId="77777777" w:rsidR="00BC41EF" w:rsidRPr="002227C5" w:rsidRDefault="00BC41EF">
            <w:pPr>
              <w:rPr>
                <w:rFonts w:ascii="Tahoma" w:hAnsi="Tahoma" w:cs="Tahoma"/>
              </w:rPr>
            </w:pPr>
            <w:r w:rsidRPr="002227C5">
              <w:rPr>
                <w:rFonts w:ascii="Tahoma" w:hAnsi="Tahoma" w:cs="Tahoma"/>
              </w:rPr>
              <w:t>Preparation – Thawing</w:t>
            </w:r>
          </w:p>
        </w:tc>
        <w:tc>
          <w:tcPr>
            <w:tcW w:w="7651" w:type="dxa"/>
            <w:tcBorders>
              <w:top w:val="single" w:sz="4" w:space="0" w:color="auto"/>
              <w:left w:val="single" w:sz="4" w:space="0" w:color="auto"/>
              <w:bottom w:val="single" w:sz="4" w:space="0" w:color="auto"/>
              <w:right w:val="single" w:sz="4" w:space="0" w:color="auto"/>
            </w:tcBorders>
            <w:vAlign w:val="center"/>
            <w:hideMark/>
          </w:tcPr>
          <w:p w14:paraId="6996D98A" w14:textId="77777777" w:rsidR="00BC41EF" w:rsidRPr="002227C5" w:rsidRDefault="00BC41EF" w:rsidP="003807B0">
            <w:pPr>
              <w:numPr>
                <w:ilvl w:val="0"/>
                <w:numId w:val="40"/>
              </w:numPr>
              <w:rPr>
                <w:rFonts w:ascii="Tahoma" w:hAnsi="Tahoma" w:cs="Tahoma"/>
              </w:rPr>
            </w:pPr>
            <w:r w:rsidRPr="002227C5">
              <w:rPr>
                <w:rFonts w:ascii="Tahoma" w:hAnsi="Tahoma" w:cs="Tahoma"/>
              </w:rPr>
              <w:t>Re-educate any employee who is not following the procedures for thawing.</w:t>
            </w:r>
          </w:p>
          <w:p w14:paraId="5B2467C3" w14:textId="77777777" w:rsidR="00BC41EF" w:rsidRPr="002227C5" w:rsidRDefault="00BC41EF" w:rsidP="003807B0">
            <w:pPr>
              <w:numPr>
                <w:ilvl w:val="0"/>
                <w:numId w:val="40"/>
              </w:numPr>
              <w:rPr>
                <w:rFonts w:ascii="Tahoma" w:hAnsi="Tahoma" w:cs="Tahoma"/>
              </w:rPr>
            </w:pPr>
            <w:r w:rsidRPr="002227C5">
              <w:rPr>
                <w:rFonts w:ascii="Tahoma" w:hAnsi="Tahoma" w:cs="Tahoma"/>
              </w:rPr>
              <w:t xml:space="preserve">Throw out all foods </w:t>
            </w:r>
            <w:r w:rsidR="00914884" w:rsidRPr="002227C5">
              <w:rPr>
                <w:rFonts w:ascii="Tahoma" w:hAnsi="Tahoma" w:cs="Tahoma"/>
              </w:rPr>
              <w:t>having</w:t>
            </w:r>
            <w:r w:rsidRPr="002227C5">
              <w:rPr>
                <w:rFonts w:ascii="Tahoma" w:hAnsi="Tahoma" w:cs="Tahoma"/>
              </w:rPr>
              <w:t xml:space="preserve"> been </w:t>
            </w:r>
            <w:r w:rsidR="00914884" w:rsidRPr="002227C5">
              <w:rPr>
                <w:rFonts w:ascii="Tahoma" w:hAnsi="Tahoma" w:cs="Tahoma"/>
              </w:rPr>
              <w:t>im</w:t>
            </w:r>
            <w:r w:rsidRPr="002227C5">
              <w:rPr>
                <w:rFonts w:ascii="Tahoma" w:hAnsi="Tahoma" w:cs="Tahoma"/>
              </w:rPr>
              <w:t>properly thawed.</w:t>
            </w:r>
          </w:p>
        </w:tc>
      </w:tr>
      <w:tr w:rsidR="00BC41EF" w:rsidRPr="002227C5" w14:paraId="57BD54C4" w14:textId="77777777" w:rsidTr="00B21AD7">
        <w:tblPrEx>
          <w:tblLook w:val="04A0" w:firstRow="1" w:lastRow="0" w:firstColumn="1" w:lastColumn="0" w:noHBand="0" w:noVBand="1"/>
        </w:tblPrEx>
        <w:trPr>
          <w:trHeight w:val="1430"/>
        </w:trPr>
        <w:tc>
          <w:tcPr>
            <w:tcW w:w="2357" w:type="dxa"/>
            <w:tcBorders>
              <w:top w:val="single" w:sz="4" w:space="0" w:color="auto"/>
              <w:left w:val="single" w:sz="4" w:space="0" w:color="auto"/>
              <w:bottom w:val="single" w:sz="4" w:space="0" w:color="auto"/>
              <w:right w:val="single" w:sz="4" w:space="0" w:color="auto"/>
            </w:tcBorders>
            <w:vAlign w:val="center"/>
          </w:tcPr>
          <w:p w14:paraId="2EADB1AA" w14:textId="5D9F7E9D" w:rsidR="00BC41EF" w:rsidRPr="002227C5" w:rsidRDefault="00BC41EF" w:rsidP="00B21AD7">
            <w:pPr>
              <w:rPr>
                <w:rFonts w:ascii="Tahoma" w:hAnsi="Tahoma" w:cs="Tahoma"/>
              </w:rPr>
            </w:pPr>
            <w:r w:rsidRPr="002227C5">
              <w:br w:type="page"/>
            </w:r>
            <w:r w:rsidRPr="002227C5">
              <w:rPr>
                <w:rFonts w:ascii="Tahoma" w:hAnsi="Tahoma" w:cs="Tahoma"/>
              </w:rPr>
              <w:t>Preparation – Meats, Fish, and Poultry</w:t>
            </w:r>
          </w:p>
        </w:tc>
        <w:tc>
          <w:tcPr>
            <w:tcW w:w="7651" w:type="dxa"/>
            <w:tcBorders>
              <w:top w:val="single" w:sz="4" w:space="0" w:color="auto"/>
              <w:left w:val="single" w:sz="4" w:space="0" w:color="auto"/>
              <w:bottom w:val="single" w:sz="4" w:space="0" w:color="auto"/>
              <w:right w:val="single" w:sz="4" w:space="0" w:color="auto"/>
            </w:tcBorders>
            <w:vAlign w:val="center"/>
            <w:hideMark/>
          </w:tcPr>
          <w:p w14:paraId="58858A1E" w14:textId="77777777" w:rsidR="00BC41EF" w:rsidRPr="002227C5" w:rsidRDefault="00BC41EF" w:rsidP="003807B0">
            <w:pPr>
              <w:numPr>
                <w:ilvl w:val="0"/>
                <w:numId w:val="41"/>
              </w:numPr>
              <w:rPr>
                <w:rFonts w:ascii="Tahoma" w:hAnsi="Tahoma" w:cs="Tahoma"/>
              </w:rPr>
            </w:pPr>
            <w:r w:rsidRPr="002227C5">
              <w:rPr>
                <w:rFonts w:ascii="Tahoma" w:hAnsi="Tahoma" w:cs="Tahoma"/>
              </w:rPr>
              <w:t>Re-educate any employee who is not following the procedures for preparing meat, fish, and poultry.</w:t>
            </w:r>
          </w:p>
          <w:p w14:paraId="16109471" w14:textId="359713F6" w:rsidR="00BC41EF" w:rsidRPr="002227C5" w:rsidRDefault="00BC41EF" w:rsidP="003807B0">
            <w:pPr>
              <w:numPr>
                <w:ilvl w:val="0"/>
                <w:numId w:val="41"/>
              </w:numPr>
              <w:rPr>
                <w:rFonts w:ascii="Tahoma" w:hAnsi="Tahoma" w:cs="Tahoma"/>
              </w:rPr>
            </w:pPr>
            <w:r w:rsidRPr="002227C5">
              <w:rPr>
                <w:rFonts w:ascii="Tahoma" w:hAnsi="Tahoma" w:cs="Tahoma"/>
              </w:rPr>
              <w:t xml:space="preserve">Throw out all </w:t>
            </w:r>
            <w:r w:rsidR="008F6DFE">
              <w:rPr>
                <w:rFonts w:ascii="Tahoma" w:hAnsi="Tahoma" w:cs="Tahoma"/>
              </w:rPr>
              <w:t xml:space="preserve">improperly handled </w:t>
            </w:r>
            <w:r w:rsidRPr="002227C5">
              <w:rPr>
                <w:rFonts w:ascii="Tahoma" w:hAnsi="Tahoma" w:cs="Tahoma"/>
              </w:rPr>
              <w:t>meat, fish, and poultry</w:t>
            </w:r>
            <w:r w:rsidR="008F6DFE">
              <w:rPr>
                <w:rFonts w:ascii="Tahoma" w:hAnsi="Tahoma" w:cs="Tahoma"/>
              </w:rPr>
              <w:t>.</w:t>
            </w:r>
          </w:p>
          <w:p w14:paraId="151B69FA" w14:textId="77777777" w:rsidR="00BC41EF" w:rsidRPr="002227C5" w:rsidRDefault="00BC41EF" w:rsidP="003807B0">
            <w:pPr>
              <w:numPr>
                <w:ilvl w:val="0"/>
                <w:numId w:val="41"/>
              </w:numPr>
              <w:rPr>
                <w:rFonts w:ascii="Tahoma" w:hAnsi="Tahoma" w:cs="Tahoma"/>
              </w:rPr>
            </w:pPr>
            <w:r w:rsidRPr="002227C5">
              <w:rPr>
                <w:rFonts w:ascii="Tahoma" w:hAnsi="Tahoma" w:cs="Tahoma"/>
              </w:rPr>
              <w:t>Discard leftovers at the end of meal service.</w:t>
            </w:r>
          </w:p>
        </w:tc>
      </w:tr>
      <w:tr w:rsidR="00BC41EF" w:rsidRPr="002227C5" w14:paraId="692451F1" w14:textId="77777777" w:rsidTr="00B21AD7">
        <w:tblPrEx>
          <w:tblLook w:val="04A0" w:firstRow="1" w:lastRow="0" w:firstColumn="1" w:lastColumn="0" w:noHBand="0" w:noVBand="1"/>
        </w:tblPrEx>
        <w:trPr>
          <w:trHeight w:val="1628"/>
        </w:trPr>
        <w:tc>
          <w:tcPr>
            <w:tcW w:w="2357" w:type="dxa"/>
            <w:tcBorders>
              <w:top w:val="single" w:sz="4" w:space="0" w:color="auto"/>
              <w:left w:val="single" w:sz="4" w:space="0" w:color="auto"/>
              <w:bottom w:val="single" w:sz="4" w:space="0" w:color="auto"/>
              <w:right w:val="single" w:sz="4" w:space="0" w:color="auto"/>
            </w:tcBorders>
            <w:vAlign w:val="center"/>
          </w:tcPr>
          <w:p w14:paraId="14CB1D91" w14:textId="25A897CD" w:rsidR="00BC41EF" w:rsidRPr="002227C5" w:rsidRDefault="00BC41EF">
            <w:pPr>
              <w:rPr>
                <w:rFonts w:ascii="Tahoma" w:hAnsi="Tahoma" w:cs="Tahoma"/>
              </w:rPr>
            </w:pPr>
            <w:r w:rsidRPr="002227C5">
              <w:rPr>
                <w:rFonts w:ascii="Tahoma" w:hAnsi="Tahoma" w:cs="Tahoma"/>
              </w:rPr>
              <w:t>Preparation – Salads Containing TCS Foods</w:t>
            </w:r>
          </w:p>
        </w:tc>
        <w:tc>
          <w:tcPr>
            <w:tcW w:w="7651" w:type="dxa"/>
            <w:tcBorders>
              <w:top w:val="single" w:sz="4" w:space="0" w:color="auto"/>
              <w:left w:val="single" w:sz="4" w:space="0" w:color="auto"/>
              <w:bottom w:val="single" w:sz="4" w:space="0" w:color="auto"/>
              <w:right w:val="single" w:sz="4" w:space="0" w:color="auto"/>
            </w:tcBorders>
            <w:vAlign w:val="center"/>
            <w:hideMark/>
          </w:tcPr>
          <w:p w14:paraId="4F3A06E3" w14:textId="3A97756D" w:rsidR="00BC41EF" w:rsidRPr="002227C5" w:rsidRDefault="00BC41EF" w:rsidP="003807B0">
            <w:pPr>
              <w:numPr>
                <w:ilvl w:val="0"/>
                <w:numId w:val="42"/>
              </w:numPr>
              <w:rPr>
                <w:rFonts w:ascii="Tahoma" w:hAnsi="Tahoma" w:cs="Tahoma"/>
              </w:rPr>
            </w:pPr>
            <w:r w:rsidRPr="002227C5">
              <w:rPr>
                <w:rFonts w:ascii="Tahoma" w:hAnsi="Tahoma" w:cs="Tahoma"/>
              </w:rPr>
              <w:t>Re-educate any employee who is not following the procedures for preparing salads TCS Foods.</w:t>
            </w:r>
          </w:p>
          <w:p w14:paraId="002709B0" w14:textId="77777777" w:rsidR="00BC41EF" w:rsidRPr="002227C5" w:rsidRDefault="00BC41EF" w:rsidP="003807B0">
            <w:pPr>
              <w:numPr>
                <w:ilvl w:val="0"/>
                <w:numId w:val="42"/>
              </w:numPr>
              <w:rPr>
                <w:rFonts w:ascii="Tahoma" w:hAnsi="Tahoma" w:cs="Tahoma"/>
              </w:rPr>
            </w:pPr>
            <w:r w:rsidRPr="002227C5">
              <w:rPr>
                <w:rFonts w:ascii="Tahoma" w:hAnsi="Tahoma" w:cs="Tahoma"/>
              </w:rPr>
              <w:t>Discard ready</w:t>
            </w:r>
            <w:r w:rsidR="00914884" w:rsidRPr="002227C5">
              <w:rPr>
                <w:rFonts w:ascii="Tahoma" w:hAnsi="Tahoma" w:cs="Tahoma"/>
              </w:rPr>
              <w:t xml:space="preserve">-to-eat food </w:t>
            </w:r>
            <w:r w:rsidRPr="002227C5">
              <w:rPr>
                <w:rFonts w:ascii="Tahoma" w:hAnsi="Tahoma" w:cs="Tahoma"/>
              </w:rPr>
              <w:t>touched with bare hands.</w:t>
            </w:r>
          </w:p>
          <w:p w14:paraId="74AB4288" w14:textId="77777777" w:rsidR="00BC41EF" w:rsidRPr="002227C5" w:rsidRDefault="00BC41EF" w:rsidP="003807B0">
            <w:pPr>
              <w:numPr>
                <w:ilvl w:val="0"/>
                <w:numId w:val="42"/>
              </w:numPr>
              <w:rPr>
                <w:rFonts w:ascii="Tahoma" w:hAnsi="Tahoma" w:cs="Tahoma"/>
              </w:rPr>
            </w:pPr>
            <w:r w:rsidRPr="002227C5">
              <w:rPr>
                <w:rFonts w:ascii="Tahoma" w:hAnsi="Tahoma" w:cs="Tahoma"/>
              </w:rPr>
              <w:t>Discard leftovers at the end of meal service.</w:t>
            </w:r>
          </w:p>
        </w:tc>
      </w:tr>
    </w:tbl>
    <w:p w14:paraId="3168806A" w14:textId="77777777" w:rsidR="00BC41EF" w:rsidRPr="002227C5" w:rsidRDefault="00BC41EF">
      <w:r w:rsidRPr="002227C5">
        <w:br w:type="page"/>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7"/>
        <w:gridCol w:w="7651"/>
      </w:tblGrid>
      <w:tr w:rsidR="00BC41EF" w:rsidRPr="002227C5" w14:paraId="78DACFC6" w14:textId="77777777" w:rsidTr="00B21AD7">
        <w:trPr>
          <w:trHeight w:val="1790"/>
        </w:trPr>
        <w:tc>
          <w:tcPr>
            <w:tcW w:w="2357" w:type="dxa"/>
            <w:tcBorders>
              <w:top w:val="single" w:sz="4" w:space="0" w:color="auto"/>
              <w:left w:val="single" w:sz="4" w:space="0" w:color="auto"/>
              <w:bottom w:val="single" w:sz="4" w:space="0" w:color="auto"/>
              <w:right w:val="single" w:sz="4" w:space="0" w:color="auto"/>
            </w:tcBorders>
            <w:vAlign w:val="center"/>
          </w:tcPr>
          <w:p w14:paraId="2863E680" w14:textId="28368698" w:rsidR="00BC41EF" w:rsidRPr="002227C5" w:rsidRDefault="00BC41EF" w:rsidP="00B21AD7">
            <w:pPr>
              <w:rPr>
                <w:rFonts w:ascii="Tahoma" w:hAnsi="Tahoma" w:cs="Tahoma"/>
              </w:rPr>
            </w:pPr>
            <w:r w:rsidRPr="002227C5">
              <w:lastRenderedPageBreak/>
              <w:br w:type="page"/>
            </w:r>
            <w:r w:rsidRPr="002227C5">
              <w:rPr>
                <w:rFonts w:ascii="Tahoma" w:hAnsi="Tahoma" w:cs="Tahoma"/>
              </w:rPr>
              <w:t>Preparation – Eggs and Egg Mixtures</w:t>
            </w:r>
          </w:p>
        </w:tc>
        <w:tc>
          <w:tcPr>
            <w:tcW w:w="7651" w:type="dxa"/>
            <w:tcBorders>
              <w:top w:val="single" w:sz="4" w:space="0" w:color="auto"/>
              <w:left w:val="single" w:sz="4" w:space="0" w:color="auto"/>
              <w:bottom w:val="single" w:sz="4" w:space="0" w:color="auto"/>
              <w:right w:val="single" w:sz="4" w:space="0" w:color="auto"/>
            </w:tcBorders>
            <w:vAlign w:val="center"/>
            <w:hideMark/>
          </w:tcPr>
          <w:p w14:paraId="1B8E7D64" w14:textId="77777777" w:rsidR="00BC41EF" w:rsidRPr="002227C5" w:rsidRDefault="00BC41EF" w:rsidP="003807B0">
            <w:pPr>
              <w:numPr>
                <w:ilvl w:val="0"/>
                <w:numId w:val="43"/>
              </w:numPr>
              <w:rPr>
                <w:rFonts w:ascii="Tahoma" w:hAnsi="Tahoma" w:cs="Tahoma"/>
              </w:rPr>
            </w:pPr>
            <w:r w:rsidRPr="002227C5">
              <w:rPr>
                <w:rFonts w:ascii="Tahoma" w:hAnsi="Tahoma" w:cs="Tahoma"/>
              </w:rPr>
              <w:t>Re-educate any employee who is not following the procedures for preparing eggs and egg mixtures.</w:t>
            </w:r>
          </w:p>
          <w:p w14:paraId="446D2458" w14:textId="77777777" w:rsidR="00BC41EF" w:rsidRPr="002227C5" w:rsidRDefault="00BC41EF" w:rsidP="003807B0">
            <w:pPr>
              <w:numPr>
                <w:ilvl w:val="0"/>
                <w:numId w:val="43"/>
              </w:numPr>
              <w:rPr>
                <w:rFonts w:ascii="Tahoma" w:hAnsi="Tahoma" w:cs="Tahoma"/>
              </w:rPr>
            </w:pPr>
            <w:r w:rsidRPr="002227C5">
              <w:rPr>
                <w:rFonts w:ascii="Tahoma" w:hAnsi="Tahoma" w:cs="Tahoma"/>
              </w:rPr>
              <w:t>Discard any eggs or egg pr</w:t>
            </w:r>
            <w:r w:rsidR="00914884" w:rsidRPr="002227C5">
              <w:rPr>
                <w:rFonts w:ascii="Tahoma" w:hAnsi="Tahoma" w:cs="Tahoma"/>
              </w:rPr>
              <w:t>oducts having</w:t>
            </w:r>
            <w:r w:rsidRPr="002227C5">
              <w:rPr>
                <w:rFonts w:ascii="Tahoma" w:hAnsi="Tahoma" w:cs="Tahoma"/>
              </w:rPr>
              <w:t xml:space="preserve"> been handled </w:t>
            </w:r>
            <w:r w:rsidR="00914884" w:rsidRPr="002227C5">
              <w:rPr>
                <w:rFonts w:ascii="Tahoma" w:hAnsi="Tahoma" w:cs="Tahoma"/>
              </w:rPr>
              <w:t>im</w:t>
            </w:r>
            <w:r w:rsidRPr="002227C5">
              <w:rPr>
                <w:rFonts w:ascii="Tahoma" w:hAnsi="Tahoma" w:cs="Tahoma"/>
              </w:rPr>
              <w:t>properly.</w:t>
            </w:r>
          </w:p>
          <w:p w14:paraId="2A181498" w14:textId="77777777" w:rsidR="00BC41EF" w:rsidRPr="002227C5" w:rsidRDefault="00BC41EF" w:rsidP="003807B0">
            <w:pPr>
              <w:numPr>
                <w:ilvl w:val="0"/>
                <w:numId w:val="43"/>
              </w:numPr>
              <w:rPr>
                <w:rFonts w:ascii="Tahoma" w:hAnsi="Tahoma" w:cs="Tahoma"/>
              </w:rPr>
            </w:pPr>
            <w:r w:rsidRPr="002227C5">
              <w:rPr>
                <w:rFonts w:ascii="Tahoma" w:hAnsi="Tahoma" w:cs="Tahoma"/>
              </w:rPr>
              <w:t>Discard leftovers at the end of meal service.</w:t>
            </w:r>
          </w:p>
        </w:tc>
      </w:tr>
      <w:tr w:rsidR="00BC41EF" w:rsidRPr="002227C5" w14:paraId="4DA369DC" w14:textId="77777777" w:rsidTr="00B21AD7">
        <w:trPr>
          <w:trHeight w:val="1790"/>
        </w:trPr>
        <w:tc>
          <w:tcPr>
            <w:tcW w:w="2357" w:type="dxa"/>
            <w:tcBorders>
              <w:top w:val="single" w:sz="4" w:space="0" w:color="auto"/>
              <w:left w:val="single" w:sz="4" w:space="0" w:color="auto"/>
              <w:bottom w:val="single" w:sz="4" w:space="0" w:color="auto"/>
              <w:right w:val="single" w:sz="4" w:space="0" w:color="auto"/>
            </w:tcBorders>
            <w:vAlign w:val="center"/>
          </w:tcPr>
          <w:p w14:paraId="2FE1FFDB" w14:textId="77777777" w:rsidR="00BC41EF" w:rsidRPr="002227C5" w:rsidRDefault="00BC41EF">
            <w:pPr>
              <w:rPr>
                <w:rFonts w:ascii="Tahoma" w:hAnsi="Tahoma" w:cs="Tahoma"/>
              </w:rPr>
            </w:pPr>
            <w:r w:rsidRPr="002227C5">
              <w:rPr>
                <w:rFonts w:ascii="Tahoma" w:hAnsi="Tahoma" w:cs="Tahoma"/>
              </w:rPr>
              <w:t>Preparation – Batters and Breading</w:t>
            </w:r>
          </w:p>
        </w:tc>
        <w:tc>
          <w:tcPr>
            <w:tcW w:w="7651" w:type="dxa"/>
            <w:tcBorders>
              <w:top w:val="single" w:sz="4" w:space="0" w:color="auto"/>
              <w:left w:val="single" w:sz="4" w:space="0" w:color="auto"/>
              <w:bottom w:val="single" w:sz="4" w:space="0" w:color="auto"/>
              <w:right w:val="single" w:sz="4" w:space="0" w:color="auto"/>
            </w:tcBorders>
            <w:vAlign w:val="center"/>
            <w:hideMark/>
          </w:tcPr>
          <w:p w14:paraId="0C213321" w14:textId="77777777" w:rsidR="00BC41EF" w:rsidRPr="002227C5" w:rsidRDefault="00BC41EF" w:rsidP="003807B0">
            <w:pPr>
              <w:numPr>
                <w:ilvl w:val="0"/>
                <w:numId w:val="44"/>
              </w:numPr>
              <w:rPr>
                <w:rFonts w:ascii="Tahoma" w:hAnsi="Tahoma" w:cs="Tahoma"/>
              </w:rPr>
            </w:pPr>
            <w:r w:rsidRPr="002227C5">
              <w:rPr>
                <w:rFonts w:ascii="Tahoma" w:hAnsi="Tahoma" w:cs="Tahoma"/>
              </w:rPr>
              <w:t>Re-educate any employee who is not following the procedures for preparing batters and breading.</w:t>
            </w:r>
          </w:p>
          <w:p w14:paraId="70B31FCC" w14:textId="77777777" w:rsidR="00BC41EF" w:rsidRPr="002227C5" w:rsidRDefault="00BC41EF" w:rsidP="003807B0">
            <w:pPr>
              <w:numPr>
                <w:ilvl w:val="0"/>
                <w:numId w:val="44"/>
              </w:numPr>
              <w:rPr>
                <w:rFonts w:ascii="Tahoma" w:hAnsi="Tahoma" w:cs="Tahoma"/>
              </w:rPr>
            </w:pPr>
            <w:r w:rsidRPr="002227C5">
              <w:rPr>
                <w:rFonts w:ascii="Tahoma" w:hAnsi="Tahoma" w:cs="Tahoma"/>
              </w:rPr>
              <w:t xml:space="preserve">Discard any foods </w:t>
            </w:r>
            <w:r w:rsidR="00914884" w:rsidRPr="002227C5">
              <w:rPr>
                <w:rFonts w:ascii="Tahoma" w:hAnsi="Tahoma" w:cs="Tahoma"/>
              </w:rPr>
              <w:t>having</w:t>
            </w:r>
            <w:r w:rsidRPr="002227C5">
              <w:rPr>
                <w:rFonts w:ascii="Tahoma" w:hAnsi="Tahoma" w:cs="Tahoma"/>
              </w:rPr>
              <w:t xml:space="preserve"> been in the temperature danger zone for more than four hours.</w:t>
            </w:r>
          </w:p>
          <w:p w14:paraId="22D7D8C3" w14:textId="77777777" w:rsidR="00BC41EF" w:rsidRPr="002227C5" w:rsidRDefault="00BC41EF" w:rsidP="003807B0">
            <w:pPr>
              <w:numPr>
                <w:ilvl w:val="0"/>
                <w:numId w:val="44"/>
              </w:numPr>
              <w:rPr>
                <w:rFonts w:ascii="Tahoma" w:hAnsi="Tahoma" w:cs="Tahoma"/>
              </w:rPr>
            </w:pPr>
            <w:r w:rsidRPr="002227C5">
              <w:rPr>
                <w:rFonts w:ascii="Tahoma" w:hAnsi="Tahoma" w:cs="Tahoma"/>
              </w:rPr>
              <w:t>Discard leftovers at the end of meal service.</w:t>
            </w:r>
          </w:p>
        </w:tc>
      </w:tr>
      <w:tr w:rsidR="00BC41EF" w:rsidRPr="002227C5" w14:paraId="4A075A80" w14:textId="77777777" w:rsidTr="00B21AD7">
        <w:trPr>
          <w:trHeight w:val="2780"/>
        </w:trPr>
        <w:tc>
          <w:tcPr>
            <w:tcW w:w="2357" w:type="dxa"/>
            <w:tcBorders>
              <w:top w:val="single" w:sz="4" w:space="0" w:color="auto"/>
              <w:left w:val="single" w:sz="4" w:space="0" w:color="auto"/>
              <w:bottom w:val="single" w:sz="4" w:space="0" w:color="auto"/>
              <w:right w:val="single" w:sz="4" w:space="0" w:color="auto"/>
            </w:tcBorders>
            <w:vAlign w:val="center"/>
          </w:tcPr>
          <w:p w14:paraId="39F7B962" w14:textId="77777777" w:rsidR="00BC41EF" w:rsidRPr="002227C5" w:rsidRDefault="00BC41EF">
            <w:pPr>
              <w:rPr>
                <w:rFonts w:ascii="Tahoma" w:hAnsi="Tahoma" w:cs="Tahoma"/>
              </w:rPr>
            </w:pPr>
            <w:r w:rsidRPr="002227C5">
              <w:rPr>
                <w:rFonts w:ascii="Tahoma" w:hAnsi="Tahoma" w:cs="Tahoma"/>
              </w:rPr>
              <w:t>Preparation – Fruits and Vegetables</w:t>
            </w:r>
          </w:p>
        </w:tc>
        <w:tc>
          <w:tcPr>
            <w:tcW w:w="7651" w:type="dxa"/>
            <w:tcBorders>
              <w:top w:val="single" w:sz="4" w:space="0" w:color="auto"/>
              <w:left w:val="single" w:sz="4" w:space="0" w:color="auto"/>
              <w:bottom w:val="single" w:sz="4" w:space="0" w:color="auto"/>
              <w:right w:val="single" w:sz="4" w:space="0" w:color="auto"/>
            </w:tcBorders>
            <w:vAlign w:val="center"/>
            <w:hideMark/>
          </w:tcPr>
          <w:p w14:paraId="6F8FA82F" w14:textId="77777777" w:rsidR="00BC41EF" w:rsidRPr="002227C5" w:rsidRDefault="00BC41EF" w:rsidP="003807B0">
            <w:pPr>
              <w:numPr>
                <w:ilvl w:val="0"/>
                <w:numId w:val="45"/>
              </w:numPr>
              <w:rPr>
                <w:rFonts w:ascii="Tahoma" w:hAnsi="Tahoma" w:cs="Tahoma"/>
              </w:rPr>
            </w:pPr>
            <w:r w:rsidRPr="002227C5">
              <w:rPr>
                <w:rFonts w:ascii="Tahoma" w:hAnsi="Tahoma" w:cs="Tahoma"/>
              </w:rPr>
              <w:t>Re-educate any employee who is not following the procedures for preparing fruits and vegetables.</w:t>
            </w:r>
          </w:p>
          <w:p w14:paraId="75340D21" w14:textId="77777777" w:rsidR="00BC41EF" w:rsidRPr="002227C5" w:rsidRDefault="00BC41EF" w:rsidP="003807B0">
            <w:pPr>
              <w:numPr>
                <w:ilvl w:val="0"/>
                <w:numId w:val="45"/>
              </w:numPr>
              <w:rPr>
                <w:rFonts w:ascii="Tahoma" w:hAnsi="Tahoma" w:cs="Tahoma"/>
              </w:rPr>
            </w:pPr>
            <w:r w:rsidRPr="002227C5">
              <w:rPr>
                <w:rFonts w:ascii="Tahoma" w:hAnsi="Tahoma" w:cs="Tahoma"/>
              </w:rPr>
              <w:t>Discard ready-to-e</w:t>
            </w:r>
            <w:r w:rsidR="00914884" w:rsidRPr="002227C5">
              <w:rPr>
                <w:rFonts w:ascii="Tahoma" w:hAnsi="Tahoma" w:cs="Tahoma"/>
              </w:rPr>
              <w:t xml:space="preserve">at food </w:t>
            </w:r>
            <w:r w:rsidRPr="002227C5">
              <w:rPr>
                <w:rFonts w:ascii="Tahoma" w:hAnsi="Tahoma" w:cs="Tahoma"/>
              </w:rPr>
              <w:t>touched with bare hands.</w:t>
            </w:r>
          </w:p>
          <w:p w14:paraId="68E8A724" w14:textId="77777777" w:rsidR="00BC41EF" w:rsidRPr="002227C5" w:rsidRDefault="00BC41EF" w:rsidP="003807B0">
            <w:pPr>
              <w:numPr>
                <w:ilvl w:val="0"/>
                <w:numId w:val="45"/>
              </w:numPr>
              <w:rPr>
                <w:rFonts w:ascii="Tahoma" w:hAnsi="Tahoma" w:cs="Tahoma"/>
              </w:rPr>
            </w:pPr>
            <w:r w:rsidRPr="002227C5">
              <w:rPr>
                <w:rFonts w:ascii="Tahoma" w:hAnsi="Tahoma" w:cs="Tahoma"/>
              </w:rPr>
              <w:t>Remove unwashed whole fruits and vegetables from the serving line and wash immediately before serving.</w:t>
            </w:r>
          </w:p>
          <w:p w14:paraId="40610F88" w14:textId="77777777" w:rsidR="00BC41EF" w:rsidRPr="002227C5" w:rsidRDefault="00BC41EF" w:rsidP="003807B0">
            <w:pPr>
              <w:numPr>
                <w:ilvl w:val="0"/>
                <w:numId w:val="45"/>
              </w:numPr>
              <w:rPr>
                <w:rFonts w:ascii="Tahoma" w:hAnsi="Tahoma" w:cs="Tahoma"/>
              </w:rPr>
            </w:pPr>
            <w:r w:rsidRPr="002227C5">
              <w:rPr>
                <w:rFonts w:ascii="Tahoma" w:hAnsi="Tahoma" w:cs="Tahoma"/>
              </w:rPr>
              <w:t>Label and date fresh cut fruits and vegetables.</w:t>
            </w:r>
          </w:p>
          <w:p w14:paraId="669DAD1F" w14:textId="77777777" w:rsidR="00BC41EF" w:rsidRPr="002227C5" w:rsidRDefault="00BC41EF" w:rsidP="003807B0">
            <w:pPr>
              <w:numPr>
                <w:ilvl w:val="0"/>
                <w:numId w:val="45"/>
              </w:numPr>
              <w:rPr>
                <w:rFonts w:ascii="Tahoma" w:hAnsi="Tahoma" w:cs="Tahoma"/>
              </w:rPr>
            </w:pPr>
            <w:r w:rsidRPr="002227C5">
              <w:rPr>
                <w:rFonts w:ascii="Tahoma" w:hAnsi="Tahoma" w:cs="Tahoma"/>
              </w:rPr>
              <w:t>Discard cut tomatoes, salad greens, and melons leftover at the end of meal service.</w:t>
            </w:r>
          </w:p>
        </w:tc>
      </w:tr>
      <w:tr w:rsidR="00BC41EF" w:rsidRPr="002227C5" w14:paraId="534FFA15" w14:textId="77777777" w:rsidTr="00B21AD7">
        <w:trPr>
          <w:trHeight w:val="1340"/>
        </w:trPr>
        <w:tc>
          <w:tcPr>
            <w:tcW w:w="2357" w:type="dxa"/>
            <w:tcBorders>
              <w:top w:val="single" w:sz="4" w:space="0" w:color="auto"/>
              <w:left w:val="single" w:sz="4" w:space="0" w:color="auto"/>
              <w:bottom w:val="single" w:sz="4" w:space="0" w:color="auto"/>
              <w:right w:val="single" w:sz="4" w:space="0" w:color="auto"/>
            </w:tcBorders>
            <w:vAlign w:val="center"/>
          </w:tcPr>
          <w:p w14:paraId="67D727C9" w14:textId="77777777" w:rsidR="00BC41EF" w:rsidRPr="002227C5" w:rsidRDefault="00BC41EF">
            <w:pPr>
              <w:rPr>
                <w:rFonts w:ascii="Tahoma" w:hAnsi="Tahoma" w:cs="Tahoma"/>
              </w:rPr>
            </w:pPr>
            <w:r w:rsidRPr="002227C5">
              <w:rPr>
                <w:rFonts w:ascii="Tahoma" w:hAnsi="Tahoma" w:cs="Tahoma"/>
              </w:rPr>
              <w:t>Preparation – Ice</w:t>
            </w:r>
          </w:p>
        </w:tc>
        <w:tc>
          <w:tcPr>
            <w:tcW w:w="7651" w:type="dxa"/>
            <w:tcBorders>
              <w:top w:val="single" w:sz="4" w:space="0" w:color="auto"/>
              <w:left w:val="single" w:sz="4" w:space="0" w:color="auto"/>
              <w:bottom w:val="single" w:sz="4" w:space="0" w:color="auto"/>
              <w:right w:val="single" w:sz="4" w:space="0" w:color="auto"/>
            </w:tcBorders>
            <w:vAlign w:val="center"/>
            <w:hideMark/>
          </w:tcPr>
          <w:p w14:paraId="441E4A99" w14:textId="77777777" w:rsidR="00BC41EF" w:rsidRPr="002227C5" w:rsidRDefault="00BC41EF" w:rsidP="003807B0">
            <w:pPr>
              <w:numPr>
                <w:ilvl w:val="0"/>
                <w:numId w:val="46"/>
              </w:numPr>
              <w:rPr>
                <w:rFonts w:ascii="Tahoma" w:hAnsi="Tahoma" w:cs="Tahoma"/>
              </w:rPr>
            </w:pPr>
            <w:r w:rsidRPr="002227C5">
              <w:rPr>
                <w:rFonts w:ascii="Tahoma" w:hAnsi="Tahoma" w:cs="Tahoma"/>
              </w:rPr>
              <w:t>Re-educate any employee who is not following the procedures for preparing ice.</w:t>
            </w:r>
          </w:p>
          <w:p w14:paraId="59209DBB" w14:textId="77777777" w:rsidR="00BC41EF" w:rsidRPr="002227C5" w:rsidRDefault="00914884" w:rsidP="003807B0">
            <w:pPr>
              <w:numPr>
                <w:ilvl w:val="0"/>
                <w:numId w:val="46"/>
              </w:numPr>
              <w:rPr>
                <w:rFonts w:ascii="Tahoma" w:hAnsi="Tahoma" w:cs="Tahoma"/>
              </w:rPr>
            </w:pPr>
            <w:r w:rsidRPr="002227C5">
              <w:rPr>
                <w:rFonts w:ascii="Tahoma" w:hAnsi="Tahoma" w:cs="Tahoma"/>
              </w:rPr>
              <w:t xml:space="preserve">Discard ice </w:t>
            </w:r>
            <w:r w:rsidR="00BC41EF" w:rsidRPr="002227C5">
              <w:rPr>
                <w:rFonts w:ascii="Tahoma" w:hAnsi="Tahoma" w:cs="Tahoma"/>
              </w:rPr>
              <w:t>touched with bare hands.</w:t>
            </w:r>
          </w:p>
        </w:tc>
      </w:tr>
      <w:tr w:rsidR="00BC41EF" w:rsidRPr="002227C5" w14:paraId="7E223BB2" w14:textId="77777777" w:rsidTr="00B21AD7">
        <w:trPr>
          <w:trHeight w:val="1520"/>
        </w:trPr>
        <w:tc>
          <w:tcPr>
            <w:tcW w:w="2357" w:type="dxa"/>
            <w:tcBorders>
              <w:top w:val="single" w:sz="4" w:space="0" w:color="auto"/>
              <w:left w:val="single" w:sz="4" w:space="0" w:color="auto"/>
              <w:bottom w:val="single" w:sz="4" w:space="0" w:color="auto"/>
              <w:right w:val="single" w:sz="4" w:space="0" w:color="auto"/>
            </w:tcBorders>
            <w:vAlign w:val="center"/>
            <w:hideMark/>
          </w:tcPr>
          <w:p w14:paraId="3E39C7BA" w14:textId="77777777" w:rsidR="00BC41EF" w:rsidRPr="002227C5" w:rsidRDefault="00BC41EF">
            <w:pPr>
              <w:rPr>
                <w:rFonts w:ascii="Tahoma" w:hAnsi="Tahoma" w:cs="Tahoma"/>
              </w:rPr>
            </w:pPr>
            <w:r w:rsidRPr="002227C5">
              <w:rPr>
                <w:rFonts w:ascii="Tahoma" w:hAnsi="Tahoma" w:cs="Tahoma"/>
              </w:rPr>
              <w:t>Preparation of</w:t>
            </w:r>
          </w:p>
          <w:p w14:paraId="49B00B14" w14:textId="77777777" w:rsidR="00BC41EF" w:rsidRPr="002227C5" w:rsidRDefault="00BC41EF">
            <w:pPr>
              <w:rPr>
                <w:rFonts w:ascii="Tahoma" w:hAnsi="Tahoma" w:cs="Tahoma"/>
              </w:rPr>
            </w:pPr>
            <w:r w:rsidRPr="002227C5">
              <w:rPr>
                <w:rFonts w:ascii="Tahoma" w:hAnsi="Tahoma" w:cs="Tahoma"/>
              </w:rPr>
              <w:t>Pre-prepared Foods</w:t>
            </w:r>
          </w:p>
        </w:tc>
        <w:tc>
          <w:tcPr>
            <w:tcW w:w="7651" w:type="dxa"/>
            <w:tcBorders>
              <w:top w:val="single" w:sz="4" w:space="0" w:color="auto"/>
              <w:left w:val="single" w:sz="4" w:space="0" w:color="auto"/>
              <w:bottom w:val="single" w:sz="4" w:space="0" w:color="auto"/>
              <w:right w:val="single" w:sz="4" w:space="0" w:color="auto"/>
            </w:tcBorders>
            <w:vAlign w:val="center"/>
            <w:hideMark/>
          </w:tcPr>
          <w:p w14:paraId="01A5D64F" w14:textId="77777777" w:rsidR="007C3D6D" w:rsidRPr="002227C5" w:rsidRDefault="00BC41EF" w:rsidP="003807B0">
            <w:pPr>
              <w:numPr>
                <w:ilvl w:val="0"/>
                <w:numId w:val="47"/>
              </w:numPr>
              <w:rPr>
                <w:rFonts w:ascii="Tahoma" w:hAnsi="Tahoma" w:cs="Tahoma"/>
              </w:rPr>
            </w:pPr>
            <w:r w:rsidRPr="002227C5">
              <w:rPr>
                <w:rFonts w:ascii="Tahoma" w:hAnsi="Tahoma" w:cs="Tahoma"/>
              </w:rPr>
              <w:t>Re-educ</w:t>
            </w:r>
            <w:r w:rsidR="00914884" w:rsidRPr="002227C5">
              <w:rPr>
                <w:rFonts w:ascii="Tahoma" w:hAnsi="Tahoma" w:cs="Tahoma"/>
              </w:rPr>
              <w:t>ate any employee who is preparing</w:t>
            </w:r>
            <w:r w:rsidRPr="002227C5">
              <w:rPr>
                <w:rFonts w:ascii="Tahoma" w:hAnsi="Tahoma" w:cs="Tahoma"/>
              </w:rPr>
              <w:t xml:space="preserve"> foods a day or mo</w:t>
            </w:r>
            <w:r w:rsidR="007C3D6D" w:rsidRPr="002227C5">
              <w:rPr>
                <w:rFonts w:ascii="Tahoma" w:hAnsi="Tahoma" w:cs="Tahoma"/>
              </w:rPr>
              <w:t>re in advance of meal service.</w:t>
            </w:r>
          </w:p>
          <w:p w14:paraId="521B5895" w14:textId="77777777" w:rsidR="00BC41EF" w:rsidRPr="002227C5" w:rsidRDefault="00BC41EF" w:rsidP="003807B0">
            <w:pPr>
              <w:numPr>
                <w:ilvl w:val="0"/>
                <w:numId w:val="47"/>
              </w:numPr>
              <w:rPr>
                <w:rFonts w:ascii="Tahoma" w:hAnsi="Tahoma" w:cs="Tahoma"/>
              </w:rPr>
            </w:pPr>
            <w:r w:rsidRPr="002227C5">
              <w:rPr>
                <w:rFonts w:ascii="Tahoma" w:hAnsi="Tahoma" w:cs="Tahoma"/>
              </w:rPr>
              <w:t>No pre-preparation of TCS foods is allowed.</w:t>
            </w:r>
          </w:p>
        </w:tc>
      </w:tr>
      <w:tr w:rsidR="00BC41EF" w:rsidRPr="002227C5" w14:paraId="3B733284" w14:textId="77777777" w:rsidTr="00B21AD7">
        <w:trPr>
          <w:trHeight w:val="4130"/>
        </w:trPr>
        <w:tc>
          <w:tcPr>
            <w:tcW w:w="2357" w:type="dxa"/>
            <w:tcBorders>
              <w:top w:val="single" w:sz="4" w:space="0" w:color="auto"/>
              <w:left w:val="single" w:sz="4" w:space="0" w:color="auto"/>
              <w:bottom w:val="single" w:sz="4" w:space="0" w:color="auto"/>
              <w:right w:val="single" w:sz="4" w:space="0" w:color="auto"/>
            </w:tcBorders>
            <w:vAlign w:val="center"/>
            <w:hideMark/>
          </w:tcPr>
          <w:p w14:paraId="2E30352D" w14:textId="5ACC8361" w:rsidR="00BC41EF" w:rsidRPr="002227C5" w:rsidRDefault="00BC41EF">
            <w:pPr>
              <w:pStyle w:val="NormalWeb"/>
              <w:spacing w:before="0" w:beforeAutospacing="0" w:after="0" w:afterAutospacing="0"/>
              <w:rPr>
                <w:rFonts w:ascii="Tahoma" w:hAnsi="Tahoma" w:cs="Tahoma"/>
              </w:rPr>
            </w:pPr>
            <w:r w:rsidRPr="002227C5">
              <w:br w:type="page"/>
            </w:r>
            <w:r w:rsidRPr="002227C5">
              <w:rPr>
                <w:rFonts w:ascii="Tahoma" w:hAnsi="Tahoma" w:cs="Tahoma"/>
              </w:rPr>
              <w:t>Holding and Serving</w:t>
            </w:r>
          </w:p>
        </w:tc>
        <w:tc>
          <w:tcPr>
            <w:tcW w:w="7651" w:type="dxa"/>
            <w:tcBorders>
              <w:top w:val="single" w:sz="4" w:space="0" w:color="auto"/>
              <w:left w:val="single" w:sz="4" w:space="0" w:color="auto"/>
              <w:bottom w:val="single" w:sz="4" w:space="0" w:color="auto"/>
              <w:right w:val="single" w:sz="4" w:space="0" w:color="auto"/>
            </w:tcBorders>
            <w:vAlign w:val="center"/>
            <w:hideMark/>
          </w:tcPr>
          <w:p w14:paraId="0A74BD65" w14:textId="77777777" w:rsidR="00BC41EF" w:rsidRPr="002227C5" w:rsidRDefault="00BC41EF" w:rsidP="003807B0">
            <w:pPr>
              <w:numPr>
                <w:ilvl w:val="0"/>
                <w:numId w:val="48"/>
              </w:numPr>
              <w:rPr>
                <w:rFonts w:ascii="Tahoma" w:hAnsi="Tahoma" w:cs="Tahoma"/>
              </w:rPr>
            </w:pPr>
            <w:r w:rsidRPr="002227C5">
              <w:rPr>
                <w:rFonts w:ascii="Tahoma" w:hAnsi="Tahoma" w:cs="Tahoma"/>
              </w:rPr>
              <w:t>Re-educate any employee who is not following the procedures for holding and serving foods.</w:t>
            </w:r>
          </w:p>
          <w:p w14:paraId="3B927F18" w14:textId="77777777" w:rsidR="00BC41EF" w:rsidRPr="002227C5" w:rsidRDefault="002206F4" w:rsidP="003807B0">
            <w:pPr>
              <w:numPr>
                <w:ilvl w:val="0"/>
                <w:numId w:val="48"/>
              </w:numPr>
              <w:rPr>
                <w:rFonts w:ascii="Tahoma" w:hAnsi="Tahoma" w:cs="Tahoma"/>
              </w:rPr>
            </w:pPr>
            <w:r w:rsidRPr="002227C5">
              <w:rPr>
                <w:rFonts w:ascii="Tahoma" w:hAnsi="Tahoma" w:cs="Tahoma"/>
              </w:rPr>
              <w:t xml:space="preserve">For hot foods </w:t>
            </w:r>
            <w:r w:rsidR="00BC41EF" w:rsidRPr="002227C5">
              <w:rPr>
                <w:rFonts w:ascii="Tahoma" w:hAnsi="Tahoma" w:cs="Tahoma"/>
              </w:rPr>
              <w:t>not at proper temperatures:</w:t>
            </w:r>
          </w:p>
          <w:p w14:paraId="7E22866B" w14:textId="77777777" w:rsidR="00BC41EF" w:rsidRPr="002227C5" w:rsidRDefault="00BC41EF" w:rsidP="003807B0">
            <w:pPr>
              <w:numPr>
                <w:ilvl w:val="1"/>
                <w:numId w:val="48"/>
              </w:numPr>
              <w:rPr>
                <w:rFonts w:ascii="Tahoma" w:hAnsi="Tahoma" w:cs="Tahoma"/>
              </w:rPr>
            </w:pPr>
            <w:r w:rsidRPr="002227C5">
              <w:rPr>
                <w:rFonts w:ascii="Tahoma" w:hAnsi="Tahoma" w:cs="Tahoma"/>
              </w:rPr>
              <w:t>Reheat food to 165</w:t>
            </w:r>
            <w:r w:rsidRPr="002227C5">
              <w:rPr>
                <w:rFonts w:ascii="Tahoma" w:hAnsi="Tahoma" w:cs="Tahoma"/>
                <w:vertAlign w:val="superscript"/>
              </w:rPr>
              <w:t>o</w:t>
            </w:r>
            <w:r w:rsidRPr="002227C5">
              <w:rPr>
                <w:rFonts w:ascii="Tahoma" w:hAnsi="Tahoma" w:cs="Tahoma"/>
              </w:rPr>
              <w:t>F for fifteen seconds if the temperature is below 135</w:t>
            </w:r>
            <w:r w:rsidRPr="002227C5">
              <w:rPr>
                <w:rFonts w:ascii="Tahoma" w:hAnsi="Tahoma" w:cs="Tahoma"/>
                <w:vertAlign w:val="superscript"/>
              </w:rPr>
              <w:t>o</w:t>
            </w:r>
            <w:r w:rsidRPr="002227C5">
              <w:rPr>
                <w:rFonts w:ascii="Tahoma" w:hAnsi="Tahoma" w:cs="Tahoma"/>
              </w:rPr>
              <w:t>F and the last temperature measuring was 135</w:t>
            </w:r>
            <w:r w:rsidRPr="002227C5">
              <w:rPr>
                <w:rFonts w:ascii="Tahoma" w:hAnsi="Tahoma" w:cs="Tahoma"/>
                <w:vertAlign w:val="superscript"/>
              </w:rPr>
              <w:t>o</w:t>
            </w:r>
            <w:r w:rsidRPr="002227C5">
              <w:rPr>
                <w:rFonts w:ascii="Tahoma" w:hAnsi="Tahoma" w:cs="Tahoma"/>
              </w:rPr>
              <w:t>F or higher and taken with the last two hours.  Repair or reset holding equipment before returning the food to the equipment, if applicable.</w:t>
            </w:r>
          </w:p>
          <w:p w14:paraId="0D8BBAC0" w14:textId="77777777" w:rsidR="00BC41EF" w:rsidRPr="002227C5" w:rsidRDefault="00BC41EF" w:rsidP="003807B0">
            <w:pPr>
              <w:numPr>
                <w:ilvl w:val="1"/>
                <w:numId w:val="48"/>
              </w:numPr>
              <w:rPr>
                <w:rFonts w:ascii="Tahoma" w:hAnsi="Tahoma" w:cs="Tahoma"/>
              </w:rPr>
            </w:pPr>
            <w:r w:rsidRPr="002227C5">
              <w:rPr>
                <w:rFonts w:ascii="Tahoma" w:hAnsi="Tahoma" w:cs="Tahoma"/>
              </w:rPr>
              <w:t>Discard the food if it cannot be determined how long the food temperature was below 135</w:t>
            </w:r>
            <w:r w:rsidRPr="002227C5">
              <w:rPr>
                <w:rFonts w:ascii="Tahoma" w:hAnsi="Tahoma" w:cs="Tahoma"/>
                <w:vertAlign w:val="superscript"/>
              </w:rPr>
              <w:t>o</w:t>
            </w:r>
            <w:r w:rsidRPr="002227C5">
              <w:rPr>
                <w:rFonts w:ascii="Tahoma" w:hAnsi="Tahoma" w:cs="Tahoma"/>
              </w:rPr>
              <w:t>F.</w:t>
            </w:r>
          </w:p>
          <w:p w14:paraId="4487FF3D" w14:textId="77777777" w:rsidR="00BC41EF" w:rsidRPr="002227C5" w:rsidRDefault="002206F4" w:rsidP="003807B0">
            <w:pPr>
              <w:numPr>
                <w:ilvl w:val="0"/>
                <w:numId w:val="48"/>
              </w:numPr>
              <w:rPr>
                <w:rFonts w:ascii="Tahoma" w:hAnsi="Tahoma" w:cs="Tahoma"/>
              </w:rPr>
            </w:pPr>
            <w:r w:rsidRPr="002227C5">
              <w:rPr>
                <w:rFonts w:ascii="Tahoma" w:hAnsi="Tahoma" w:cs="Tahoma"/>
              </w:rPr>
              <w:t xml:space="preserve">For cold foods </w:t>
            </w:r>
            <w:r w:rsidR="00BC41EF" w:rsidRPr="002227C5">
              <w:rPr>
                <w:rFonts w:ascii="Tahoma" w:hAnsi="Tahoma" w:cs="Tahoma"/>
              </w:rPr>
              <w:t>not at proper temperatures:</w:t>
            </w:r>
          </w:p>
          <w:p w14:paraId="30579670" w14:textId="77777777" w:rsidR="00BC41EF" w:rsidRPr="002227C5" w:rsidRDefault="00BC41EF" w:rsidP="003807B0">
            <w:pPr>
              <w:numPr>
                <w:ilvl w:val="1"/>
                <w:numId w:val="48"/>
              </w:numPr>
              <w:rPr>
                <w:rFonts w:ascii="Tahoma" w:hAnsi="Tahoma" w:cs="Tahoma"/>
              </w:rPr>
            </w:pPr>
            <w:r w:rsidRPr="002227C5">
              <w:rPr>
                <w:rFonts w:ascii="Tahoma" w:hAnsi="Tahoma" w:cs="Tahoma"/>
              </w:rPr>
              <w:t>Rapidly chill the food using an appropriate cooling method if the temperature is warmer than 41</w:t>
            </w:r>
            <w:r w:rsidRPr="002227C5">
              <w:rPr>
                <w:rFonts w:ascii="Tahoma" w:hAnsi="Tahoma" w:cs="Tahoma"/>
                <w:vertAlign w:val="superscript"/>
              </w:rPr>
              <w:t>o</w:t>
            </w:r>
            <w:r w:rsidRPr="002227C5">
              <w:rPr>
                <w:rFonts w:ascii="Tahoma" w:hAnsi="Tahoma" w:cs="Tahoma"/>
              </w:rPr>
              <w:t xml:space="preserve">F and the </w:t>
            </w:r>
            <w:r w:rsidRPr="002227C5">
              <w:rPr>
                <w:rFonts w:ascii="Tahoma" w:hAnsi="Tahoma" w:cs="Tahoma"/>
              </w:rPr>
              <w:lastRenderedPageBreak/>
              <w:t>last temperature was 41</w:t>
            </w:r>
            <w:r w:rsidRPr="002227C5">
              <w:rPr>
                <w:rFonts w:ascii="Tahoma" w:hAnsi="Tahoma" w:cs="Tahoma"/>
                <w:vertAlign w:val="superscript"/>
              </w:rPr>
              <w:t>o</w:t>
            </w:r>
            <w:r w:rsidRPr="002227C5">
              <w:rPr>
                <w:rFonts w:ascii="Tahoma" w:hAnsi="Tahoma" w:cs="Tahoma"/>
              </w:rPr>
              <w:t xml:space="preserve">F or colder </w:t>
            </w:r>
            <w:r w:rsidRPr="002227C5">
              <w:rPr>
                <w:rFonts w:ascii="Tahoma" w:hAnsi="Tahoma" w:cs="Tahoma"/>
                <w:u w:val="single"/>
              </w:rPr>
              <w:t>and</w:t>
            </w:r>
            <w:r w:rsidRPr="002227C5">
              <w:rPr>
                <w:rFonts w:ascii="Tahoma" w:hAnsi="Tahoma" w:cs="Tahoma"/>
              </w:rPr>
              <w:t xml:space="preserve"> taken within the last two hours.</w:t>
            </w:r>
          </w:p>
          <w:p w14:paraId="2B3300E9" w14:textId="77777777" w:rsidR="00BC41EF" w:rsidRPr="002227C5" w:rsidRDefault="00BC41EF" w:rsidP="003807B0">
            <w:pPr>
              <w:numPr>
                <w:ilvl w:val="1"/>
                <w:numId w:val="48"/>
              </w:numPr>
              <w:rPr>
                <w:rFonts w:ascii="Tahoma" w:hAnsi="Tahoma" w:cs="Tahoma"/>
              </w:rPr>
            </w:pPr>
            <w:r w:rsidRPr="002227C5">
              <w:rPr>
                <w:rFonts w:ascii="Tahoma" w:hAnsi="Tahoma" w:cs="Tahoma"/>
              </w:rPr>
              <w:t>Use Cooling methods such as:</w:t>
            </w:r>
          </w:p>
          <w:p w14:paraId="5EB6A34A" w14:textId="77777777" w:rsidR="00BC41EF" w:rsidRPr="002227C5" w:rsidRDefault="00BC41EF" w:rsidP="003807B0">
            <w:pPr>
              <w:numPr>
                <w:ilvl w:val="0"/>
                <w:numId w:val="49"/>
              </w:numPr>
              <w:rPr>
                <w:rFonts w:ascii="Tahoma" w:hAnsi="Tahoma" w:cs="Tahoma"/>
              </w:rPr>
            </w:pPr>
            <w:r w:rsidRPr="002227C5">
              <w:rPr>
                <w:rFonts w:ascii="Tahoma" w:hAnsi="Tahoma" w:cs="Tahoma"/>
              </w:rPr>
              <w:t>Place food in shallow container (no more than two inches deep) and loosely cover.  Put on the top shelf in the back of the walk-in or reach-in cooler.</w:t>
            </w:r>
          </w:p>
          <w:p w14:paraId="1FA33403" w14:textId="77777777" w:rsidR="00BC41EF" w:rsidRPr="002227C5" w:rsidRDefault="00BC41EF" w:rsidP="003807B0">
            <w:pPr>
              <w:numPr>
                <w:ilvl w:val="0"/>
                <w:numId w:val="49"/>
              </w:numPr>
              <w:rPr>
                <w:rFonts w:ascii="Tahoma" w:hAnsi="Tahoma" w:cs="Tahoma"/>
              </w:rPr>
            </w:pPr>
            <w:r w:rsidRPr="002227C5">
              <w:rPr>
                <w:rFonts w:ascii="Tahoma" w:hAnsi="Tahoma" w:cs="Tahoma"/>
              </w:rPr>
              <w:t>Use a quick-chill unit like a blast chiller.</w:t>
            </w:r>
          </w:p>
          <w:p w14:paraId="530F20AB" w14:textId="77777777" w:rsidR="00BC41EF" w:rsidRPr="002227C5" w:rsidRDefault="00BC41EF" w:rsidP="003807B0">
            <w:pPr>
              <w:numPr>
                <w:ilvl w:val="0"/>
                <w:numId w:val="49"/>
              </w:numPr>
              <w:rPr>
                <w:rFonts w:ascii="Tahoma" w:hAnsi="Tahoma" w:cs="Tahoma"/>
              </w:rPr>
            </w:pPr>
            <w:r w:rsidRPr="002227C5">
              <w:rPr>
                <w:rFonts w:ascii="Tahoma" w:hAnsi="Tahoma" w:cs="Tahoma"/>
              </w:rPr>
              <w:t>Stir the food in a container placed in an ice water bath.</w:t>
            </w:r>
          </w:p>
          <w:p w14:paraId="06652833" w14:textId="77777777" w:rsidR="00BC41EF" w:rsidRPr="002227C5" w:rsidRDefault="00BC41EF" w:rsidP="003807B0">
            <w:pPr>
              <w:numPr>
                <w:ilvl w:val="0"/>
                <w:numId w:val="49"/>
              </w:numPr>
              <w:rPr>
                <w:rFonts w:ascii="Tahoma" w:hAnsi="Tahoma" w:cs="Tahoma"/>
              </w:rPr>
            </w:pPr>
            <w:r w:rsidRPr="002227C5">
              <w:rPr>
                <w:rFonts w:ascii="Tahoma" w:hAnsi="Tahoma" w:cs="Tahoma"/>
              </w:rPr>
              <w:t>Add ice as an ingredient.</w:t>
            </w:r>
          </w:p>
          <w:p w14:paraId="71C3EB77" w14:textId="77777777" w:rsidR="00BC41EF" w:rsidRPr="002227C5" w:rsidRDefault="00BC41EF" w:rsidP="003807B0">
            <w:pPr>
              <w:numPr>
                <w:ilvl w:val="1"/>
                <w:numId w:val="48"/>
              </w:numPr>
              <w:rPr>
                <w:rFonts w:ascii="Tahoma" w:hAnsi="Tahoma" w:cs="Tahoma"/>
              </w:rPr>
            </w:pPr>
            <w:r w:rsidRPr="002227C5">
              <w:rPr>
                <w:rFonts w:ascii="Tahoma" w:hAnsi="Tahoma" w:cs="Tahoma"/>
              </w:rPr>
              <w:t>Separate food into smaller or thinner portions.</w:t>
            </w:r>
          </w:p>
          <w:p w14:paraId="042D2441" w14:textId="77777777" w:rsidR="00BC41EF" w:rsidRPr="002227C5" w:rsidRDefault="00BC41EF" w:rsidP="003807B0">
            <w:pPr>
              <w:numPr>
                <w:ilvl w:val="0"/>
                <w:numId w:val="48"/>
              </w:numPr>
              <w:rPr>
                <w:rFonts w:ascii="Tahoma" w:hAnsi="Tahoma" w:cs="Tahoma"/>
              </w:rPr>
            </w:pPr>
            <w:r w:rsidRPr="002227C5">
              <w:rPr>
                <w:rFonts w:ascii="Tahoma" w:hAnsi="Tahoma" w:cs="Tahoma"/>
              </w:rPr>
              <w:t>Discard the food if it cannot be determined how long the food temperature was above 41</w:t>
            </w:r>
            <w:r w:rsidRPr="002227C5">
              <w:rPr>
                <w:rFonts w:ascii="Tahoma" w:hAnsi="Tahoma" w:cs="Tahoma"/>
                <w:vertAlign w:val="superscript"/>
              </w:rPr>
              <w:t>o</w:t>
            </w:r>
            <w:r w:rsidRPr="002227C5">
              <w:rPr>
                <w:rFonts w:ascii="Tahoma" w:hAnsi="Tahoma" w:cs="Tahoma"/>
              </w:rPr>
              <w:t>F.</w:t>
            </w:r>
          </w:p>
          <w:p w14:paraId="52D47401" w14:textId="77777777" w:rsidR="00BC41EF" w:rsidRPr="002227C5" w:rsidRDefault="00BC41EF" w:rsidP="003807B0">
            <w:pPr>
              <w:numPr>
                <w:ilvl w:val="0"/>
                <w:numId w:val="48"/>
              </w:numPr>
              <w:rPr>
                <w:rFonts w:ascii="Tahoma" w:hAnsi="Tahoma" w:cs="Tahoma"/>
              </w:rPr>
            </w:pPr>
            <w:r w:rsidRPr="002227C5">
              <w:rPr>
                <w:rFonts w:ascii="Tahoma" w:hAnsi="Tahoma" w:cs="Tahoma"/>
              </w:rPr>
              <w:t>Throw out unmarked or un</w:t>
            </w:r>
            <w:r w:rsidR="002206F4" w:rsidRPr="002227C5">
              <w:rPr>
                <w:rFonts w:ascii="Tahoma" w:hAnsi="Tahoma" w:cs="Tahoma"/>
              </w:rPr>
              <w:t xml:space="preserve">identified food or food </w:t>
            </w:r>
            <w:r w:rsidRPr="002227C5">
              <w:rPr>
                <w:rFonts w:ascii="Tahoma" w:hAnsi="Tahoma" w:cs="Tahoma"/>
              </w:rPr>
              <w:t>noted to exceed the four-hour limit.</w:t>
            </w:r>
          </w:p>
        </w:tc>
      </w:tr>
      <w:tr w:rsidR="00BC41EF" w:rsidRPr="002227C5" w14:paraId="30816758" w14:textId="77777777" w:rsidTr="00B21AD7">
        <w:trPr>
          <w:trHeight w:val="890"/>
        </w:trPr>
        <w:tc>
          <w:tcPr>
            <w:tcW w:w="2357" w:type="dxa"/>
            <w:tcBorders>
              <w:top w:val="single" w:sz="4" w:space="0" w:color="auto"/>
              <w:left w:val="single" w:sz="4" w:space="0" w:color="auto"/>
              <w:bottom w:val="single" w:sz="4" w:space="0" w:color="auto"/>
              <w:right w:val="single" w:sz="4" w:space="0" w:color="auto"/>
            </w:tcBorders>
            <w:vAlign w:val="center"/>
            <w:hideMark/>
          </w:tcPr>
          <w:p w14:paraId="4D65B7DC" w14:textId="77777777" w:rsidR="00BC41EF" w:rsidRPr="002227C5" w:rsidRDefault="00BC41EF">
            <w:pPr>
              <w:rPr>
                <w:rFonts w:ascii="Tahoma" w:hAnsi="Tahoma" w:cs="Tahoma"/>
              </w:rPr>
            </w:pPr>
            <w:r w:rsidRPr="002227C5">
              <w:rPr>
                <w:rFonts w:ascii="Tahoma" w:hAnsi="Tahoma" w:cs="Tahoma"/>
              </w:rPr>
              <w:t>Leftovers</w:t>
            </w:r>
          </w:p>
        </w:tc>
        <w:tc>
          <w:tcPr>
            <w:tcW w:w="7651" w:type="dxa"/>
            <w:tcBorders>
              <w:top w:val="single" w:sz="4" w:space="0" w:color="auto"/>
              <w:left w:val="single" w:sz="4" w:space="0" w:color="auto"/>
              <w:bottom w:val="single" w:sz="4" w:space="0" w:color="auto"/>
              <w:right w:val="single" w:sz="4" w:space="0" w:color="auto"/>
            </w:tcBorders>
            <w:vAlign w:val="center"/>
            <w:hideMark/>
          </w:tcPr>
          <w:p w14:paraId="524B5ED1" w14:textId="77777777" w:rsidR="00BC41EF" w:rsidRPr="002227C5" w:rsidRDefault="00BC41EF" w:rsidP="003807B0">
            <w:pPr>
              <w:numPr>
                <w:ilvl w:val="0"/>
                <w:numId w:val="50"/>
              </w:numPr>
              <w:rPr>
                <w:rFonts w:ascii="Tahoma" w:hAnsi="Tahoma" w:cs="Tahoma"/>
              </w:rPr>
            </w:pPr>
            <w:r w:rsidRPr="002227C5">
              <w:rPr>
                <w:rFonts w:ascii="Tahoma" w:hAnsi="Tahoma" w:cs="Tahoma"/>
              </w:rPr>
              <w:t>Re-educate any employee who is not discarding leftover TCS foods at the end of meal service.</w:t>
            </w:r>
          </w:p>
        </w:tc>
      </w:tr>
    </w:tbl>
    <w:p w14:paraId="6F6678A0" w14:textId="77777777" w:rsidR="00BC41EF" w:rsidRPr="002227C5" w:rsidRDefault="00BC41EF" w:rsidP="00BC41EF">
      <w:pPr>
        <w:pStyle w:val="NormalWeb"/>
        <w:spacing w:before="0" w:beforeAutospacing="0" w:after="0" w:afterAutospacing="0"/>
        <w:rPr>
          <w:rFonts w:ascii="Tahoma" w:hAnsi="Tahoma" w:cs="Tahoma"/>
        </w:rPr>
      </w:pPr>
    </w:p>
    <w:p w14:paraId="492E9446" w14:textId="77777777" w:rsidR="00BC41EF" w:rsidRPr="002227C5" w:rsidRDefault="00BC41EF">
      <w:pPr>
        <w:rPr>
          <w:rFonts w:ascii="Tahoma" w:hAnsi="Tahoma" w:cs="Tahoma"/>
          <w:b/>
          <w:bCs/>
          <w:sz w:val="22"/>
        </w:rPr>
        <w:sectPr w:rsidR="00BC41EF" w:rsidRPr="002227C5" w:rsidSect="00B93D94">
          <w:footerReference w:type="default" r:id="rId30"/>
          <w:pgSz w:w="12240" w:h="15840" w:code="1"/>
          <w:pgMar w:top="1152" w:right="1152" w:bottom="1152" w:left="1008" w:header="720" w:footer="720" w:gutter="0"/>
          <w:cols w:space="720"/>
          <w:docGrid w:linePitch="360"/>
        </w:sectPr>
      </w:pPr>
    </w:p>
    <w:p w14:paraId="1AFB2EE7" w14:textId="77777777" w:rsidR="00BC41EF" w:rsidRPr="002227C5" w:rsidRDefault="00BC41EF" w:rsidP="00BC41EF">
      <w:pPr>
        <w:pStyle w:val="Heading1"/>
        <w:jc w:val="center"/>
        <w:rPr>
          <w:rFonts w:ascii="Tahoma" w:hAnsi="Tahoma" w:cs="Tahoma"/>
          <w:b/>
          <w:sz w:val="28"/>
          <w:szCs w:val="28"/>
        </w:rPr>
      </w:pPr>
      <w:bookmarkStart w:id="134" w:name="_Toc407719607"/>
      <w:bookmarkStart w:id="135" w:name="_Toc407720196"/>
      <w:bookmarkStart w:id="136" w:name="_Toc407720774"/>
      <w:bookmarkStart w:id="137" w:name="_Toc407722334"/>
      <w:bookmarkStart w:id="138" w:name="_Toc415471825"/>
      <w:bookmarkStart w:id="139" w:name="_Toc200016136"/>
      <w:r w:rsidRPr="002227C5">
        <w:rPr>
          <w:rFonts w:ascii="Tahoma" w:hAnsi="Tahoma" w:cs="Tahoma"/>
          <w:b/>
          <w:sz w:val="28"/>
          <w:szCs w:val="28"/>
        </w:rPr>
        <w:lastRenderedPageBreak/>
        <w:t>Allergens</w:t>
      </w:r>
      <w:bookmarkEnd w:id="134"/>
      <w:bookmarkEnd w:id="135"/>
      <w:bookmarkEnd w:id="136"/>
      <w:bookmarkEnd w:id="137"/>
      <w:bookmarkEnd w:id="138"/>
      <w:bookmarkEnd w:id="139"/>
    </w:p>
    <w:p w14:paraId="314315DB" w14:textId="77777777" w:rsidR="008701D8" w:rsidRPr="002227C5" w:rsidRDefault="008701D8" w:rsidP="006B58C5">
      <w:pPr>
        <w:pStyle w:val="Heading2"/>
        <w:ind w:left="90"/>
        <w:jc w:val="left"/>
        <w:rPr>
          <w:rFonts w:ascii="Tahoma" w:hAnsi="Tahoma" w:cs="Tahoma"/>
        </w:rPr>
      </w:pPr>
      <w:bookmarkStart w:id="140" w:name="_Toc415471826"/>
      <w:bookmarkStart w:id="141" w:name="_Toc200016137"/>
      <w:r w:rsidRPr="002227C5">
        <w:rPr>
          <w:rFonts w:ascii="Tahoma" w:hAnsi="Tahoma" w:cs="Tahoma"/>
        </w:rPr>
        <w:t>Allergen Prevalence</w:t>
      </w:r>
      <w:bookmarkEnd w:id="140"/>
      <w:bookmarkEnd w:id="141"/>
    </w:p>
    <w:p w14:paraId="75AA4667" w14:textId="77777777" w:rsidR="008701D8" w:rsidRPr="002227C5" w:rsidRDefault="008701D8" w:rsidP="006B58C5">
      <w:pPr>
        <w:ind w:left="90"/>
        <w:rPr>
          <w:rFonts w:ascii="Tahoma" w:hAnsi="Tahoma" w:cs="Tahoma"/>
        </w:rPr>
      </w:pPr>
    </w:p>
    <w:p w14:paraId="205BC113"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A report from the CDC showed food allergies are on the rise. From 1997-2007 the incidence of ALL food allergies increased by 18% in children (CDC NCHS Data Brief. Food Allergy among U.S. Children: Trends in Prevalence and Hospitalizations. 2008.)  In a recent study of 400 elementary school nurses, almost half (44 percent) reported an increase in the number of food-allergic students over the past five years. The prevalence of food allergies in the pediatric population is greater than in adults:</w:t>
      </w:r>
    </w:p>
    <w:p w14:paraId="7B0ABFDA" w14:textId="77777777" w:rsidR="008701D8" w:rsidRPr="001D7A1A" w:rsidRDefault="008701D8" w:rsidP="003807B0">
      <w:pPr>
        <w:pStyle w:val="ListParagraph"/>
        <w:numPr>
          <w:ilvl w:val="0"/>
          <w:numId w:val="86"/>
        </w:numPr>
        <w:rPr>
          <w:rFonts w:ascii="Tahoma" w:hAnsi="Tahoma" w:cs="Tahoma"/>
        </w:rPr>
      </w:pPr>
      <w:r w:rsidRPr="001D7A1A">
        <w:rPr>
          <w:rFonts w:ascii="Tahoma" w:hAnsi="Tahoma" w:cs="Tahoma"/>
        </w:rPr>
        <w:t xml:space="preserve">6-7% of children younger than 3 years </w:t>
      </w:r>
    </w:p>
    <w:p w14:paraId="666F191C" w14:textId="77777777" w:rsidR="008701D8" w:rsidRPr="001D7A1A" w:rsidRDefault="008701D8" w:rsidP="003807B0">
      <w:pPr>
        <w:pStyle w:val="ListParagraph"/>
        <w:numPr>
          <w:ilvl w:val="0"/>
          <w:numId w:val="86"/>
        </w:numPr>
        <w:rPr>
          <w:rFonts w:ascii="Tahoma" w:hAnsi="Tahoma" w:cs="Tahoma"/>
        </w:rPr>
      </w:pPr>
      <w:r w:rsidRPr="001D7A1A">
        <w:rPr>
          <w:rFonts w:ascii="Tahoma" w:hAnsi="Tahoma" w:cs="Tahoma"/>
        </w:rPr>
        <w:t>4% of general population</w:t>
      </w:r>
    </w:p>
    <w:p w14:paraId="4F233E62"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An estimated 600,000 children in the U.S. are allergic to peanuts</w:t>
      </w:r>
      <w:r w:rsidR="002206F4" w:rsidRPr="002227C5">
        <w:rPr>
          <w:rFonts w:ascii="Tahoma" w:hAnsi="Tahoma" w:cs="Tahoma"/>
          <w:sz w:val="22"/>
          <w:szCs w:val="22"/>
        </w:rPr>
        <w:t xml:space="preserve">.  Research also indicates </w:t>
      </w:r>
      <w:r w:rsidRPr="002227C5">
        <w:rPr>
          <w:rFonts w:ascii="Tahoma" w:hAnsi="Tahoma" w:cs="Tahoma"/>
          <w:sz w:val="22"/>
          <w:szCs w:val="22"/>
        </w:rPr>
        <w:t>peanut allergy doubled in children from 1997 to 2002, and yet peanuts a</w:t>
      </w:r>
      <w:r w:rsidR="00833DA6" w:rsidRPr="002227C5">
        <w:rPr>
          <w:rFonts w:ascii="Tahoma" w:hAnsi="Tahoma" w:cs="Tahoma"/>
          <w:sz w:val="22"/>
          <w:szCs w:val="22"/>
        </w:rPr>
        <w:t>re only one of eight foods most commonly causing</w:t>
      </w:r>
      <w:r w:rsidRPr="002227C5">
        <w:rPr>
          <w:rFonts w:ascii="Tahoma" w:hAnsi="Tahoma" w:cs="Tahoma"/>
          <w:sz w:val="22"/>
          <w:szCs w:val="22"/>
        </w:rPr>
        <w:t xml:space="preserve"> 90% of the allergic re</w:t>
      </w:r>
      <w:r w:rsidR="00833DA6" w:rsidRPr="002227C5">
        <w:rPr>
          <w:rFonts w:ascii="Tahoma" w:hAnsi="Tahoma" w:cs="Tahoma"/>
          <w:sz w:val="22"/>
          <w:szCs w:val="22"/>
        </w:rPr>
        <w:t xml:space="preserve">actions in children. </w:t>
      </w:r>
      <w:r w:rsidRPr="002227C5">
        <w:rPr>
          <w:rFonts w:ascii="Tahoma" w:hAnsi="Tahoma" w:cs="Tahoma"/>
          <w:sz w:val="22"/>
          <w:szCs w:val="22"/>
        </w:rPr>
        <w:t>These eight  foods are milk, eggs, wheat, soy, tree nuts,</w:t>
      </w:r>
      <w:r w:rsidR="00833DA6" w:rsidRPr="002227C5">
        <w:rPr>
          <w:rFonts w:ascii="Tahoma" w:hAnsi="Tahoma" w:cs="Tahoma"/>
          <w:sz w:val="22"/>
          <w:szCs w:val="22"/>
        </w:rPr>
        <w:t xml:space="preserve"> fish, peanuts, and shellfish. </w:t>
      </w:r>
      <w:r w:rsidRPr="002227C5">
        <w:rPr>
          <w:rFonts w:ascii="Tahoma" w:hAnsi="Tahoma" w:cs="Tahoma"/>
          <w:sz w:val="22"/>
          <w:szCs w:val="22"/>
        </w:rPr>
        <w:t>As the number of food-allergic children continues to increase, schools across North Carolina are taking steps to address the needs of these students.  Many have developed or are developing plans for managing food allergies in schools.</w:t>
      </w:r>
    </w:p>
    <w:p w14:paraId="161D0F12" w14:textId="77777777" w:rsidR="008701D8" w:rsidRPr="002227C5" w:rsidRDefault="008701D8" w:rsidP="006B58C5">
      <w:pPr>
        <w:ind w:left="90"/>
        <w:rPr>
          <w:rFonts w:ascii="Tahoma" w:hAnsi="Tahoma" w:cs="Tahoma"/>
          <w:sz w:val="22"/>
          <w:szCs w:val="22"/>
        </w:rPr>
      </w:pPr>
    </w:p>
    <w:p w14:paraId="73D7D45E" w14:textId="77777777" w:rsidR="00DD4639" w:rsidRPr="009B27B4" w:rsidRDefault="00DD4639" w:rsidP="006B58C5">
      <w:pPr>
        <w:ind w:left="90"/>
        <w:rPr>
          <w:rFonts w:ascii="Tahoma" w:hAnsi="Tahoma" w:cs="Tahoma"/>
          <w:sz w:val="22"/>
          <w:szCs w:val="22"/>
        </w:rPr>
      </w:pPr>
      <w:bookmarkStart w:id="142" w:name="_Hlk508633161"/>
      <w:r w:rsidRPr="002227C5">
        <w:rPr>
          <w:rFonts w:ascii="Tahoma" w:hAnsi="Tahoma" w:cs="Tahoma"/>
          <w:sz w:val="22"/>
          <w:szCs w:val="22"/>
        </w:rPr>
        <w:t>Re</w:t>
      </w:r>
      <w:r w:rsidRPr="009B27B4">
        <w:rPr>
          <w:rFonts w:ascii="Tahoma" w:hAnsi="Tahoma" w:cs="Tahoma"/>
          <w:sz w:val="22"/>
          <w:szCs w:val="22"/>
        </w:rPr>
        <w:t>ferences for additional information:</w:t>
      </w:r>
    </w:p>
    <w:bookmarkEnd w:id="142"/>
    <w:p w14:paraId="5BC014BC" w14:textId="43AFF6A4" w:rsidR="00145799" w:rsidRDefault="00145799" w:rsidP="003807B0">
      <w:pPr>
        <w:pStyle w:val="paragraph"/>
        <w:numPr>
          <w:ilvl w:val="0"/>
          <w:numId w:val="87"/>
        </w:numPr>
        <w:shd w:val="clear" w:color="auto" w:fill="FFFFFF" w:themeFill="background1"/>
        <w:spacing w:before="0" w:beforeAutospacing="0" w:after="0" w:afterAutospacing="0"/>
        <w:textAlignment w:val="baseline"/>
        <w:rPr>
          <w:rStyle w:val="normaltextrun"/>
          <w:rFonts w:ascii="Tahoma" w:hAnsi="Tahoma" w:cs="Tahoma"/>
          <w:sz w:val="22"/>
          <w:szCs w:val="22"/>
        </w:rPr>
      </w:pPr>
      <w:r>
        <w:rPr>
          <w:rStyle w:val="normaltextrun"/>
          <w:rFonts w:ascii="Tahoma" w:hAnsi="Tahoma" w:cs="Tahoma"/>
          <w:sz w:val="22"/>
          <w:szCs w:val="22"/>
        </w:rPr>
        <w:t xml:space="preserve">Institute of Child Nutrition: </w:t>
      </w:r>
      <w:hyperlink r:id="rId31" w:history="1">
        <w:r w:rsidRPr="00E136EF">
          <w:rPr>
            <w:rStyle w:val="Hyperlink"/>
            <w:rFonts w:ascii="Tahoma" w:hAnsi="Tahoma" w:cs="Tahoma"/>
            <w:sz w:val="22"/>
            <w:szCs w:val="22"/>
          </w:rPr>
          <w:t>https://theicn.org/school-nutrition-programs/</w:t>
        </w:r>
      </w:hyperlink>
    </w:p>
    <w:p w14:paraId="1B7D11D7" w14:textId="472005E4" w:rsidR="00563F74" w:rsidRPr="008A5142" w:rsidRDefault="00145799" w:rsidP="003807B0">
      <w:pPr>
        <w:pStyle w:val="paragraph"/>
        <w:numPr>
          <w:ilvl w:val="0"/>
          <w:numId w:val="87"/>
        </w:numPr>
        <w:shd w:val="clear" w:color="auto" w:fill="FFFFFF" w:themeFill="background1"/>
        <w:spacing w:before="0" w:beforeAutospacing="0" w:after="0" w:afterAutospacing="0"/>
        <w:textAlignment w:val="baseline"/>
        <w:rPr>
          <w:rStyle w:val="eop"/>
          <w:rFonts w:ascii="Tahoma" w:hAnsi="Tahoma" w:cs="Tahoma"/>
          <w:sz w:val="22"/>
          <w:szCs w:val="22"/>
        </w:rPr>
      </w:pPr>
      <w:r>
        <w:rPr>
          <w:rStyle w:val="normaltextrun"/>
          <w:rFonts w:ascii="Tahoma" w:hAnsi="Tahoma" w:cs="Tahoma"/>
          <w:sz w:val="22"/>
          <w:szCs w:val="22"/>
        </w:rPr>
        <w:t xml:space="preserve">Food Allergy Research &amp; Education (FARE): </w:t>
      </w:r>
      <w:hyperlink r:id="rId32" w:history="1">
        <w:r w:rsidR="001522FD" w:rsidRPr="008A5142">
          <w:rPr>
            <w:rStyle w:val="Hyperlink"/>
            <w:rFonts w:ascii="Tahoma" w:hAnsi="Tahoma" w:cs="Tahoma"/>
            <w:sz w:val="22"/>
            <w:szCs w:val="22"/>
          </w:rPr>
          <w:t>https://www.foodallergy.org/living-food-allergies/information-you/educators</w:t>
        </w:r>
      </w:hyperlink>
    </w:p>
    <w:p w14:paraId="05061A5A" w14:textId="77777777" w:rsidR="00F14BBC" w:rsidRDefault="001522FD" w:rsidP="004C1EFE">
      <w:pPr>
        <w:pStyle w:val="ListParagraph"/>
        <w:numPr>
          <w:ilvl w:val="0"/>
          <w:numId w:val="87"/>
        </w:numPr>
        <w:shd w:val="clear" w:color="auto" w:fill="FFFFFF" w:themeFill="background1"/>
        <w:spacing w:after="0"/>
        <w:textAlignment w:val="baseline"/>
        <w:rPr>
          <w:rFonts w:ascii="Tahoma" w:hAnsi="Tahoma" w:cs="Tahoma"/>
        </w:rPr>
      </w:pPr>
      <w:r w:rsidRPr="00F14BBC">
        <w:rPr>
          <w:rStyle w:val="eop"/>
          <w:rFonts w:ascii="Tahoma" w:hAnsi="Tahoma" w:cs="Tahoma"/>
        </w:rPr>
        <w:t xml:space="preserve">NCDPI </w:t>
      </w:r>
      <w:r w:rsidR="008A5142" w:rsidRPr="00F14BBC">
        <w:rPr>
          <w:rStyle w:val="eop"/>
          <w:rFonts w:ascii="Tahoma" w:hAnsi="Tahoma" w:cs="Tahoma"/>
        </w:rPr>
        <w:t>Office of School Nutrition</w:t>
      </w:r>
      <w:r w:rsidRPr="00F14BBC">
        <w:rPr>
          <w:rStyle w:val="eop"/>
          <w:rFonts w:ascii="Tahoma" w:hAnsi="Tahoma" w:cs="Tahoma"/>
        </w:rPr>
        <w:t xml:space="preserve">: </w:t>
      </w:r>
      <w:hyperlink r:id="rId33" w:anchor="EducationInformation-6750" w:history="1">
        <w:r w:rsidR="00F14BBC" w:rsidRPr="00F14BBC">
          <w:rPr>
            <w:rStyle w:val="Hyperlink"/>
            <w:rFonts w:ascii="Tahoma" w:hAnsi="Tahoma" w:cs="Tahoma"/>
            <w:highlight w:val="yellow"/>
          </w:rPr>
          <w:t>https://www.dpi.nc.gov/districts-schools/district-operations/school-nutrition/information-resources-subject/unique-mealtime-needs#EducationInformation-6750</w:t>
        </w:r>
      </w:hyperlink>
      <w:r w:rsidR="00F14BBC" w:rsidRPr="00F14BBC">
        <w:rPr>
          <w:rFonts w:ascii="Tahoma" w:hAnsi="Tahoma" w:cs="Tahoma"/>
        </w:rPr>
        <w:t xml:space="preserve"> </w:t>
      </w:r>
    </w:p>
    <w:p w14:paraId="012D7539" w14:textId="517B5F5C" w:rsidR="00915943" w:rsidRPr="00F14BBC" w:rsidRDefault="00915943" w:rsidP="004C1EFE">
      <w:pPr>
        <w:pStyle w:val="ListParagraph"/>
        <w:numPr>
          <w:ilvl w:val="0"/>
          <w:numId w:val="87"/>
        </w:numPr>
        <w:shd w:val="clear" w:color="auto" w:fill="FFFFFF" w:themeFill="background1"/>
        <w:spacing w:after="0"/>
        <w:textAlignment w:val="baseline"/>
        <w:rPr>
          <w:rStyle w:val="eop"/>
          <w:rFonts w:ascii="Tahoma" w:hAnsi="Tahoma" w:cs="Tahoma"/>
        </w:rPr>
      </w:pPr>
      <w:r w:rsidRPr="00F14BBC">
        <w:rPr>
          <w:rStyle w:val="eop"/>
          <w:rFonts w:ascii="Tahoma" w:hAnsi="Tahoma" w:cs="Tahoma"/>
        </w:rPr>
        <w:t>Voluntary Guidelines for Managing Food Allergies in Schools and Early Care and Education Programs</w:t>
      </w:r>
      <w:r w:rsidR="00F14BBC" w:rsidRPr="00F14BBC">
        <w:rPr>
          <w:rStyle w:val="eop"/>
          <w:rFonts w:ascii="Tahoma" w:hAnsi="Tahoma" w:cs="Tahoma"/>
        </w:rPr>
        <w:t xml:space="preserve"> </w:t>
      </w:r>
      <w:r w:rsidR="00F14BBC" w:rsidRPr="00F14BBC">
        <w:rPr>
          <w:rStyle w:val="eop"/>
          <w:rFonts w:ascii="Tahoma" w:hAnsi="Tahoma" w:cs="Tahoma"/>
          <w:highlight w:val="yellow"/>
        </w:rPr>
        <w:t>(CDC, 2013)</w:t>
      </w:r>
      <w:r w:rsidRPr="00F14BBC">
        <w:rPr>
          <w:rStyle w:val="eop"/>
          <w:rFonts w:ascii="Tahoma" w:hAnsi="Tahoma" w:cs="Tahoma"/>
          <w:highlight w:val="yellow"/>
        </w:rPr>
        <w:t>:</w:t>
      </w:r>
      <w:r w:rsidRPr="00F14BBC">
        <w:rPr>
          <w:rStyle w:val="eop"/>
          <w:rFonts w:ascii="Tahoma" w:hAnsi="Tahoma" w:cs="Tahoma"/>
        </w:rPr>
        <w:t xml:space="preserve"> </w:t>
      </w:r>
      <w:hyperlink r:id="rId34" w:history="1">
        <w:r w:rsidR="00F14BBC" w:rsidRPr="00F14BBC">
          <w:rPr>
            <w:rStyle w:val="Hyperlink"/>
            <w:rFonts w:ascii="Tahoma" w:hAnsi="Tahoma" w:cs="Tahoma"/>
            <w:highlight w:val="yellow"/>
          </w:rPr>
          <w:t>https://archive.cdc.gov/</w:t>
        </w:r>
      </w:hyperlink>
    </w:p>
    <w:p w14:paraId="410C5FB7" w14:textId="1B251C0B" w:rsidR="00563F74" w:rsidRPr="002227C5" w:rsidRDefault="00563F74" w:rsidP="006B58C5">
      <w:pPr>
        <w:ind w:left="90"/>
        <w:rPr>
          <w:rFonts w:ascii="Tahoma" w:hAnsi="Tahoma" w:cs="Tahoma"/>
        </w:rPr>
      </w:pPr>
    </w:p>
    <w:p w14:paraId="1B885954" w14:textId="77777777" w:rsidR="008701D8" w:rsidRPr="002227C5" w:rsidRDefault="008701D8" w:rsidP="006B58C5">
      <w:pPr>
        <w:pStyle w:val="Heading2"/>
        <w:ind w:left="90"/>
        <w:jc w:val="left"/>
        <w:rPr>
          <w:rFonts w:ascii="Tahoma" w:hAnsi="Tahoma" w:cs="Tahoma"/>
          <w:color w:val="00B050"/>
        </w:rPr>
      </w:pPr>
      <w:bookmarkStart w:id="143" w:name="_Toc415471827"/>
      <w:bookmarkStart w:id="144" w:name="_Toc200016138"/>
      <w:r w:rsidRPr="002227C5">
        <w:rPr>
          <w:rFonts w:ascii="Tahoma" w:hAnsi="Tahoma" w:cs="Tahoma"/>
        </w:rPr>
        <w:t>Food Allergy</w:t>
      </w:r>
      <w:r w:rsidRPr="002227C5">
        <w:rPr>
          <w:rFonts w:ascii="Tahoma" w:hAnsi="Tahoma" w:cs="Tahoma"/>
          <w:color w:val="000000"/>
        </w:rPr>
        <w:t xml:space="preserve"> Definition</w:t>
      </w:r>
      <w:bookmarkEnd w:id="143"/>
      <w:bookmarkEnd w:id="144"/>
    </w:p>
    <w:p w14:paraId="58D7A3C9"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 xml:space="preserve">A food allergen is defined as </w:t>
      </w:r>
      <w:r w:rsidRPr="002227C5">
        <w:rPr>
          <w:rFonts w:ascii="Tahoma" w:hAnsi="Tahoma" w:cs="Tahoma"/>
          <w:i/>
          <w:iCs/>
          <w:sz w:val="22"/>
          <w:szCs w:val="22"/>
        </w:rPr>
        <w:t>“a product or ingredient cont</w:t>
      </w:r>
      <w:r w:rsidR="00833DA6" w:rsidRPr="002227C5">
        <w:rPr>
          <w:rFonts w:ascii="Tahoma" w:hAnsi="Tahoma" w:cs="Tahoma"/>
          <w:i/>
          <w:iCs/>
          <w:sz w:val="22"/>
          <w:szCs w:val="22"/>
        </w:rPr>
        <w:t>aining certain proteins potentially causing</w:t>
      </w:r>
      <w:r w:rsidRPr="002227C5">
        <w:rPr>
          <w:rFonts w:ascii="Tahoma" w:hAnsi="Tahoma" w:cs="Tahoma"/>
          <w:i/>
          <w:iCs/>
          <w:sz w:val="22"/>
          <w:szCs w:val="22"/>
        </w:rPr>
        <w:t xml:space="preserve"> severe (occasionally fatal) reactions in a food allergic person. Allergen proteins are naturally occurring and </w:t>
      </w:r>
      <w:r w:rsidRPr="002227C5">
        <w:rPr>
          <w:rFonts w:ascii="Tahoma" w:hAnsi="Tahoma" w:cs="Tahoma"/>
          <w:b/>
          <w:i/>
          <w:iCs/>
          <w:sz w:val="22"/>
          <w:szCs w:val="22"/>
        </w:rPr>
        <w:t>generally cannot be eliminated by cooking or baking.</w:t>
      </w:r>
      <w:r w:rsidRPr="002227C5">
        <w:rPr>
          <w:rFonts w:ascii="Tahoma" w:hAnsi="Tahoma" w:cs="Tahoma"/>
          <w:i/>
          <w:iCs/>
          <w:sz w:val="22"/>
          <w:szCs w:val="22"/>
        </w:rPr>
        <w:t>”</w:t>
      </w:r>
      <w:r w:rsidRPr="002227C5">
        <w:rPr>
          <w:rFonts w:ascii="Tahoma" w:hAnsi="Tahoma" w:cs="Tahoma"/>
          <w:sz w:val="22"/>
          <w:szCs w:val="22"/>
        </w:rPr>
        <w:t xml:space="preserve">  All food allergens are proteins, but not all proteins are allergens. As yet, there is no known minimum limit to the amount of</w:t>
      </w:r>
      <w:r w:rsidR="00833DA6" w:rsidRPr="002227C5">
        <w:rPr>
          <w:rFonts w:ascii="Tahoma" w:hAnsi="Tahoma" w:cs="Tahoma"/>
          <w:sz w:val="22"/>
          <w:szCs w:val="22"/>
        </w:rPr>
        <w:t xml:space="preserve"> allergenic protein being</w:t>
      </w:r>
      <w:r w:rsidRPr="002227C5">
        <w:rPr>
          <w:rFonts w:ascii="Tahoma" w:hAnsi="Tahoma" w:cs="Tahoma"/>
          <w:sz w:val="22"/>
          <w:szCs w:val="22"/>
        </w:rPr>
        <w:t xml:space="preserve"> present to </w:t>
      </w:r>
      <w:r w:rsidR="00833DA6" w:rsidRPr="002227C5">
        <w:rPr>
          <w:rFonts w:ascii="Tahoma" w:hAnsi="Tahoma" w:cs="Tahoma"/>
          <w:sz w:val="22"/>
          <w:szCs w:val="22"/>
        </w:rPr>
        <w:t xml:space="preserve">elicit an allergenic response. </w:t>
      </w:r>
      <w:r w:rsidRPr="002227C5">
        <w:rPr>
          <w:rFonts w:ascii="Tahoma" w:hAnsi="Tahoma" w:cs="Tahoma"/>
          <w:sz w:val="22"/>
          <w:szCs w:val="22"/>
        </w:rPr>
        <w:t>Research is ongoing to determine if threshold levels can be identified.</w:t>
      </w:r>
    </w:p>
    <w:p w14:paraId="63B33FAB"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ab/>
      </w:r>
    </w:p>
    <w:p w14:paraId="6E9E614E"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Food allergies cau</w:t>
      </w:r>
      <w:r w:rsidR="00833DA6" w:rsidRPr="002227C5">
        <w:rPr>
          <w:rFonts w:ascii="Tahoma" w:hAnsi="Tahoma" w:cs="Tahoma"/>
          <w:sz w:val="22"/>
          <w:szCs w:val="22"/>
        </w:rPr>
        <w:t>se immune system responses ranging</w:t>
      </w:r>
      <w:r w:rsidRPr="002227C5">
        <w:rPr>
          <w:rFonts w:ascii="Tahoma" w:hAnsi="Tahoma" w:cs="Tahoma"/>
          <w:sz w:val="22"/>
          <w:szCs w:val="22"/>
        </w:rPr>
        <w:t xml:space="preserve"> from discomfort</w:t>
      </w:r>
      <w:r w:rsidR="00833DA6" w:rsidRPr="002227C5">
        <w:rPr>
          <w:rFonts w:ascii="Tahoma" w:hAnsi="Tahoma" w:cs="Tahoma"/>
          <w:sz w:val="22"/>
          <w:szCs w:val="22"/>
        </w:rPr>
        <w:t xml:space="preserve"> to life-threatening reactions. </w:t>
      </w:r>
      <w:r w:rsidRPr="002227C5">
        <w:rPr>
          <w:rFonts w:ascii="Tahoma" w:hAnsi="Tahoma" w:cs="Tahoma"/>
          <w:sz w:val="22"/>
          <w:szCs w:val="22"/>
        </w:rPr>
        <w:t>The body mistakes the protein as a harmful substance and reacts accordingly. There are currently no medications to cure food allergies. Epinephrine, commonly called adrena</w:t>
      </w:r>
      <w:r w:rsidR="00833DA6" w:rsidRPr="002227C5">
        <w:rPr>
          <w:rFonts w:ascii="Tahoma" w:hAnsi="Tahoma" w:cs="Tahoma"/>
          <w:sz w:val="22"/>
          <w:szCs w:val="22"/>
        </w:rPr>
        <w:t xml:space="preserve">line, is the medication </w:t>
      </w:r>
      <w:r w:rsidRPr="002227C5">
        <w:rPr>
          <w:rFonts w:ascii="Tahoma" w:hAnsi="Tahoma" w:cs="Tahoma"/>
          <w:sz w:val="22"/>
          <w:szCs w:val="22"/>
        </w:rPr>
        <w:t>commonly used to control the reaction in the case of an allergic response to a food protein. Avoidance of the food is the only means to prevent a reaction. Ther</w:t>
      </w:r>
      <w:r w:rsidR="00833DA6" w:rsidRPr="002227C5">
        <w:rPr>
          <w:rFonts w:ascii="Tahoma" w:hAnsi="Tahoma" w:cs="Tahoma"/>
          <w:sz w:val="22"/>
          <w:szCs w:val="22"/>
        </w:rPr>
        <w:t xml:space="preserve">e are two common tests </w:t>
      </w:r>
      <w:r w:rsidRPr="002227C5">
        <w:rPr>
          <w:rFonts w:ascii="Tahoma" w:hAnsi="Tahoma" w:cs="Tahoma"/>
          <w:sz w:val="22"/>
          <w:szCs w:val="22"/>
        </w:rPr>
        <w:t xml:space="preserve">used to determine whether a person has a food allergy:  a skin prick test or a RAST (radioallergosorbent test). The skin test involves placing the allergen under the skin to see whether a reaction occurs on the site, while the RAST is a blood test. </w:t>
      </w:r>
    </w:p>
    <w:p w14:paraId="4D07D38A" w14:textId="77777777" w:rsidR="008701D8" w:rsidRPr="002227C5" w:rsidRDefault="008701D8" w:rsidP="006B58C5">
      <w:pPr>
        <w:ind w:left="90"/>
        <w:rPr>
          <w:rFonts w:ascii="Tahoma" w:hAnsi="Tahoma" w:cs="Tahoma"/>
        </w:rPr>
      </w:pPr>
    </w:p>
    <w:p w14:paraId="404B25AE" w14:textId="77777777" w:rsidR="008701D8" w:rsidRPr="002227C5" w:rsidRDefault="008701D8" w:rsidP="006B58C5">
      <w:pPr>
        <w:pStyle w:val="Heading2"/>
        <w:ind w:left="90"/>
        <w:jc w:val="left"/>
        <w:rPr>
          <w:rFonts w:ascii="Tahoma" w:hAnsi="Tahoma" w:cs="Tahoma"/>
          <w:color w:val="00B050"/>
        </w:rPr>
      </w:pPr>
      <w:bookmarkStart w:id="145" w:name="_Toc415471828"/>
      <w:bookmarkStart w:id="146" w:name="_Toc200016139"/>
      <w:r w:rsidRPr="002227C5">
        <w:rPr>
          <w:rFonts w:ascii="Tahoma" w:hAnsi="Tahoma" w:cs="Tahoma"/>
        </w:rPr>
        <w:lastRenderedPageBreak/>
        <w:t>Symptoms of a Food Allergy</w:t>
      </w:r>
      <w:bookmarkEnd w:id="145"/>
      <w:bookmarkEnd w:id="146"/>
    </w:p>
    <w:p w14:paraId="1DF1682B"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Symptoms of a food allergy differ greatly among individuals. Allergic reactions to food can vary in severity, time of onset, and may be affected by when the food was eaten. Common symptoms of food allergy include skin irritations, such as rashes, hives and eczema, and/or gastrointestinal symptoms, such as nausea, diarrhea, and vomiting. Sneezing, runny nose and shortness of breath can also result from food allergies. Some individuals may experience a more severe reaction called anaphylaxis.</w:t>
      </w:r>
    </w:p>
    <w:p w14:paraId="5135F8EF" w14:textId="77777777" w:rsidR="008701D8" w:rsidRPr="002227C5" w:rsidRDefault="008701D8" w:rsidP="006B58C5">
      <w:pPr>
        <w:ind w:left="90"/>
        <w:rPr>
          <w:rFonts w:ascii="Tahoma" w:hAnsi="Tahoma" w:cs="Tahoma"/>
          <w:b/>
          <w:bCs/>
        </w:rPr>
      </w:pPr>
    </w:p>
    <w:p w14:paraId="1E9BD553" w14:textId="3151A7A6" w:rsidR="008701D8" w:rsidRPr="002227C5" w:rsidRDefault="008701D8" w:rsidP="006B58C5">
      <w:pPr>
        <w:pStyle w:val="Heading2"/>
        <w:ind w:left="90"/>
        <w:jc w:val="left"/>
        <w:rPr>
          <w:rFonts w:ascii="Tahoma" w:hAnsi="Tahoma" w:cs="Tahoma"/>
          <w:color w:val="000000"/>
        </w:rPr>
      </w:pPr>
      <w:bookmarkStart w:id="147" w:name="_Toc415471829"/>
      <w:bookmarkStart w:id="148" w:name="_Toc200016140"/>
      <w:r w:rsidRPr="002227C5">
        <w:rPr>
          <w:rFonts w:ascii="Tahoma" w:hAnsi="Tahoma" w:cs="Tahoma"/>
        </w:rPr>
        <w:t>Anaphylaxis</w:t>
      </w:r>
      <w:bookmarkEnd w:id="147"/>
      <w:bookmarkEnd w:id="148"/>
    </w:p>
    <w:p w14:paraId="5B53853A"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Anaphylaxis is a rare but potentially fatal condition in which several different parts of the body experience allergic reactions simultaneously. These may include itching, hives, swelling of the throat, difficulty breathing, lower blood pressure, and loss of consciousness. Symptoms usually appear rapidly, sometimes within minutes of exposure to the allergen, and can be life threatening. Immediate medical attention is necessary when anaphylaxis occurs. Standard emergency treatment often includes an injection of epinephrine (adrenaline) to open up the airway and blood vessels.</w:t>
      </w:r>
    </w:p>
    <w:p w14:paraId="2E2AE520" w14:textId="77777777" w:rsidR="008701D8" w:rsidRPr="002227C5" w:rsidRDefault="008701D8" w:rsidP="006B58C5">
      <w:pPr>
        <w:ind w:left="90"/>
        <w:rPr>
          <w:rFonts w:ascii="Tahoma" w:hAnsi="Tahoma" w:cs="Tahoma"/>
          <w:b/>
          <w:bCs/>
        </w:rPr>
      </w:pPr>
    </w:p>
    <w:p w14:paraId="3EA4DB69" w14:textId="77777777" w:rsidR="008701D8" w:rsidRPr="002227C5" w:rsidRDefault="008701D8" w:rsidP="006B58C5">
      <w:pPr>
        <w:pStyle w:val="Heading2"/>
        <w:ind w:left="90"/>
        <w:jc w:val="left"/>
        <w:rPr>
          <w:rFonts w:ascii="Tahoma" w:hAnsi="Tahoma" w:cs="Tahoma"/>
          <w:color w:val="00B050"/>
        </w:rPr>
      </w:pPr>
      <w:bookmarkStart w:id="149" w:name="_Toc415471830"/>
      <w:bookmarkStart w:id="150" w:name="_Toc200016141"/>
      <w:r w:rsidRPr="002227C5">
        <w:rPr>
          <w:rFonts w:ascii="Tahoma" w:hAnsi="Tahoma" w:cs="Tahoma"/>
        </w:rPr>
        <w:t>What to do for Food Allergic Reaction</w:t>
      </w:r>
      <w:bookmarkEnd w:id="149"/>
      <w:bookmarkEnd w:id="150"/>
    </w:p>
    <w:p w14:paraId="7B871816" w14:textId="24995A6E" w:rsidR="008701D8" w:rsidRPr="002227C5" w:rsidRDefault="008701D8" w:rsidP="006B58C5">
      <w:pPr>
        <w:ind w:left="90"/>
        <w:rPr>
          <w:rFonts w:ascii="Tahoma" w:hAnsi="Tahoma" w:cs="Tahoma"/>
          <w:sz w:val="22"/>
          <w:szCs w:val="22"/>
        </w:rPr>
      </w:pPr>
      <w:r w:rsidRPr="002227C5">
        <w:rPr>
          <w:rFonts w:ascii="Tahoma" w:hAnsi="Tahoma" w:cs="Tahoma"/>
          <w:sz w:val="22"/>
          <w:szCs w:val="22"/>
        </w:rPr>
        <w:t>The first step is to implement the student’s food allergy plan. In an emergency situation, dial 911. Post the school’s street address and other important information needed by emergency</w:t>
      </w:r>
      <w:r w:rsidR="00833DA6" w:rsidRPr="002227C5">
        <w:rPr>
          <w:rFonts w:ascii="Tahoma" w:hAnsi="Tahoma" w:cs="Tahoma"/>
          <w:sz w:val="22"/>
          <w:szCs w:val="22"/>
        </w:rPr>
        <w:t xml:space="preserve"> personnel by the phone so </w:t>
      </w:r>
      <w:r w:rsidRPr="002227C5">
        <w:rPr>
          <w:rFonts w:ascii="Tahoma" w:hAnsi="Tahoma" w:cs="Tahoma"/>
          <w:sz w:val="22"/>
          <w:szCs w:val="22"/>
        </w:rPr>
        <w:t xml:space="preserve">anyone calling for assistance will have the required information readily available. </w:t>
      </w:r>
      <w:r w:rsidRPr="002227C5">
        <w:rPr>
          <w:rFonts w:ascii="Tahoma" w:hAnsi="Tahoma" w:cs="Tahoma"/>
          <w:i/>
          <w:iCs/>
          <w:sz w:val="22"/>
          <w:szCs w:val="22"/>
        </w:rPr>
        <w:t>Get medical assistance immediately!</w:t>
      </w:r>
      <w:r w:rsidRPr="002227C5">
        <w:rPr>
          <w:rFonts w:ascii="Tahoma" w:hAnsi="Tahoma" w:cs="Tahoma"/>
          <w:sz w:val="22"/>
          <w:szCs w:val="22"/>
        </w:rPr>
        <w:t xml:space="preserve">  It is important to know what to do in an emergency situation. Coordination among foodservice personnel, the school nurse, principal, and teachers can make a difference in a child’s life. Develop and know your food allergy emergency plan today.</w:t>
      </w:r>
    </w:p>
    <w:p w14:paraId="08B41150" w14:textId="77777777" w:rsidR="008701D8" w:rsidRPr="002227C5" w:rsidRDefault="008701D8" w:rsidP="006B58C5">
      <w:pPr>
        <w:ind w:left="90"/>
        <w:rPr>
          <w:rFonts w:ascii="Tahoma" w:hAnsi="Tahoma" w:cs="Tahoma"/>
          <w:color w:val="00B050"/>
          <w:sz w:val="22"/>
          <w:szCs w:val="22"/>
        </w:rPr>
      </w:pPr>
    </w:p>
    <w:p w14:paraId="7F08CD5A" w14:textId="77777777" w:rsidR="008701D8" w:rsidRPr="002227C5" w:rsidRDefault="008701D8" w:rsidP="006B58C5">
      <w:pPr>
        <w:pStyle w:val="Heading2"/>
        <w:ind w:left="90"/>
        <w:jc w:val="left"/>
        <w:rPr>
          <w:rFonts w:ascii="Tahoma" w:hAnsi="Tahoma" w:cs="Tahoma"/>
          <w:color w:val="00B050"/>
        </w:rPr>
      </w:pPr>
      <w:bookmarkStart w:id="151" w:name="_Toc415471831"/>
      <w:bookmarkStart w:id="152" w:name="_Toc200016142"/>
      <w:r w:rsidRPr="002227C5">
        <w:rPr>
          <w:rFonts w:ascii="Tahoma" w:hAnsi="Tahoma" w:cs="Tahoma"/>
        </w:rPr>
        <w:t>Allergen Emergency Plan</w:t>
      </w:r>
      <w:bookmarkEnd w:id="151"/>
      <w:bookmarkEnd w:id="152"/>
    </w:p>
    <w:p w14:paraId="0FBAE4BE" w14:textId="6D2CBC34" w:rsidR="008701D8" w:rsidRPr="002227C5" w:rsidRDefault="008701D8" w:rsidP="006B58C5">
      <w:pPr>
        <w:ind w:left="90"/>
        <w:rPr>
          <w:rFonts w:ascii="Tahoma" w:hAnsi="Tahoma" w:cs="Tahoma"/>
          <w:color w:val="00B050"/>
          <w:sz w:val="22"/>
          <w:szCs w:val="22"/>
        </w:rPr>
      </w:pPr>
      <w:r w:rsidRPr="002227C5">
        <w:rPr>
          <w:rFonts w:ascii="Tahoma" w:hAnsi="Tahoma" w:cs="Tahoma"/>
          <w:sz w:val="22"/>
          <w:szCs w:val="22"/>
        </w:rPr>
        <w:t>Every school should have a written food allergy plan in place for quick administration of epinephrine to a child at risk of anaphylactic shock; administration of epinephri</w:t>
      </w:r>
      <w:r w:rsidR="00833DA6" w:rsidRPr="002227C5">
        <w:rPr>
          <w:rFonts w:ascii="Tahoma" w:hAnsi="Tahoma" w:cs="Tahoma"/>
          <w:sz w:val="22"/>
          <w:szCs w:val="22"/>
        </w:rPr>
        <w:t>ne is crucial to minimizing the</w:t>
      </w:r>
      <w:r w:rsidRPr="002227C5">
        <w:rPr>
          <w:rFonts w:ascii="Tahoma" w:hAnsi="Tahoma" w:cs="Tahoma"/>
          <w:sz w:val="22"/>
          <w:szCs w:val="22"/>
        </w:rPr>
        <w:t xml:space="preserve"> risk. A sample Food Allergy and Anaphylaxis Emergency Care Plan may </w:t>
      </w:r>
      <w:r w:rsidRPr="00915943">
        <w:rPr>
          <w:rFonts w:ascii="Tahoma" w:hAnsi="Tahoma" w:cs="Tahoma"/>
          <w:sz w:val="22"/>
          <w:szCs w:val="22"/>
        </w:rPr>
        <w:t>be downloaded fro</w:t>
      </w:r>
      <w:r w:rsidR="001C7D11">
        <w:rPr>
          <w:rFonts w:ascii="Tahoma" w:hAnsi="Tahoma" w:cs="Tahoma"/>
          <w:sz w:val="22"/>
          <w:szCs w:val="22"/>
        </w:rPr>
        <w:t>m</w:t>
      </w:r>
      <w:r w:rsidR="001C7D11" w:rsidRPr="001C7D11">
        <w:rPr>
          <w:rFonts w:ascii="Tahoma" w:hAnsi="Tahoma" w:cs="Tahoma"/>
          <w:sz w:val="22"/>
          <w:szCs w:val="22"/>
          <w:shd w:val="clear" w:color="auto" w:fill="FFFFFF" w:themeFill="background1"/>
        </w:rPr>
        <w:t xml:space="preserve"> </w:t>
      </w:r>
      <w:hyperlink r:id="rId35" w:history="1">
        <w:r w:rsidR="001C7D11" w:rsidRPr="00E136EF">
          <w:rPr>
            <w:rStyle w:val="Hyperlink"/>
            <w:rFonts w:ascii="Tahoma" w:hAnsi="Tahoma" w:cs="Tahoma"/>
            <w:sz w:val="22"/>
            <w:szCs w:val="22"/>
            <w:shd w:val="clear" w:color="auto" w:fill="FFFFFF" w:themeFill="background1"/>
          </w:rPr>
          <w:t>https://www.foodallergy.org/living-food-allergies/food-allergy-essentials/food-allergy-anaphylaxis-emergency-care-plan</w:t>
        </w:r>
      </w:hyperlink>
      <w:r w:rsidRPr="001C7D11">
        <w:rPr>
          <w:rFonts w:ascii="Tahoma" w:hAnsi="Tahoma" w:cs="Tahoma"/>
          <w:sz w:val="22"/>
          <w:szCs w:val="22"/>
          <w:shd w:val="clear" w:color="auto" w:fill="FFFFFF" w:themeFill="background1"/>
        </w:rPr>
        <w:t>.</w:t>
      </w:r>
      <w:r w:rsidRPr="00915943">
        <w:rPr>
          <w:rFonts w:ascii="Tahoma" w:hAnsi="Tahoma" w:cs="Tahoma"/>
          <w:sz w:val="22"/>
          <w:szCs w:val="22"/>
        </w:rPr>
        <w:t xml:space="preserve"> In addition,</w:t>
      </w:r>
      <w:r w:rsidR="00833DA6" w:rsidRPr="00915943">
        <w:rPr>
          <w:rFonts w:ascii="Tahoma" w:hAnsi="Tahoma" w:cs="Tahoma"/>
          <w:sz w:val="22"/>
          <w:szCs w:val="22"/>
        </w:rPr>
        <w:t xml:space="preserve"> it is strongly recommended</w:t>
      </w:r>
      <w:r w:rsidRPr="00915943">
        <w:rPr>
          <w:rFonts w:ascii="Tahoma" w:hAnsi="Tahoma" w:cs="Tahoma"/>
          <w:sz w:val="22"/>
          <w:szCs w:val="22"/>
        </w:rPr>
        <w:t xml:space="preserve"> all schools follow the steps below.</w:t>
      </w:r>
    </w:p>
    <w:p w14:paraId="0FE607FF" w14:textId="77777777" w:rsidR="008701D8" w:rsidRPr="002227C5" w:rsidRDefault="008701D8" w:rsidP="006B58C5">
      <w:pPr>
        <w:ind w:left="90"/>
        <w:rPr>
          <w:rFonts w:ascii="Tahoma" w:hAnsi="Tahoma" w:cs="Tahoma"/>
          <w:sz w:val="22"/>
          <w:szCs w:val="22"/>
        </w:rPr>
      </w:pPr>
    </w:p>
    <w:p w14:paraId="06CD733E" w14:textId="77777777" w:rsidR="008701D8" w:rsidRPr="002227C5" w:rsidRDefault="008701D8" w:rsidP="006B58C5">
      <w:pPr>
        <w:ind w:left="90"/>
        <w:rPr>
          <w:rFonts w:ascii="Tahoma" w:hAnsi="Tahoma" w:cs="Tahoma"/>
          <w:sz w:val="22"/>
          <w:szCs w:val="22"/>
        </w:rPr>
      </w:pPr>
      <w:r w:rsidRPr="002227C5">
        <w:rPr>
          <w:rFonts w:ascii="Tahoma" w:hAnsi="Tahoma" w:cs="Tahoma"/>
          <w:b/>
          <w:sz w:val="22"/>
          <w:szCs w:val="22"/>
          <w:u w:val="single"/>
        </w:rPr>
        <w:t>Inform the family about their responsibility in preventing an allergic response.</w:t>
      </w:r>
    </w:p>
    <w:p w14:paraId="12CACE71"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The family must:</w:t>
      </w:r>
    </w:p>
    <w:p w14:paraId="095E9261" w14:textId="77777777" w:rsidR="008701D8" w:rsidRPr="001D7A1A" w:rsidRDefault="008701D8" w:rsidP="003807B0">
      <w:pPr>
        <w:pStyle w:val="ListParagraph"/>
        <w:numPr>
          <w:ilvl w:val="0"/>
          <w:numId w:val="88"/>
        </w:numPr>
        <w:rPr>
          <w:rFonts w:ascii="Tahoma" w:hAnsi="Tahoma" w:cs="Tahoma"/>
        </w:rPr>
      </w:pPr>
      <w:r w:rsidRPr="001D7A1A">
        <w:rPr>
          <w:rFonts w:ascii="Tahoma" w:hAnsi="Tahoma" w:cs="Tahoma"/>
        </w:rPr>
        <w:t>Notify the school of the child's allergies.</w:t>
      </w:r>
    </w:p>
    <w:p w14:paraId="0C22581A" w14:textId="77777777" w:rsidR="008701D8" w:rsidRPr="001D7A1A" w:rsidRDefault="008701D8" w:rsidP="003807B0">
      <w:pPr>
        <w:pStyle w:val="ListParagraph"/>
        <w:numPr>
          <w:ilvl w:val="0"/>
          <w:numId w:val="88"/>
        </w:numPr>
        <w:rPr>
          <w:rFonts w:ascii="Tahoma" w:hAnsi="Tahoma" w:cs="Tahoma"/>
        </w:rPr>
      </w:pPr>
      <w:r w:rsidRPr="001D7A1A">
        <w:rPr>
          <w:rFonts w:ascii="Tahoma" w:hAnsi="Tahoma" w:cs="Tahoma"/>
        </w:rPr>
        <w:t xml:space="preserve">Work with the school team to </w:t>
      </w:r>
      <w:r w:rsidR="00833DA6" w:rsidRPr="001D7A1A">
        <w:rPr>
          <w:rFonts w:ascii="Tahoma" w:hAnsi="Tahoma" w:cs="Tahoma"/>
        </w:rPr>
        <w:t>develop a plan accommodating</w:t>
      </w:r>
      <w:r w:rsidRPr="001D7A1A">
        <w:rPr>
          <w:rFonts w:ascii="Tahoma" w:hAnsi="Tahoma" w:cs="Tahoma"/>
        </w:rPr>
        <w:t xml:space="preserve"> the child's needs throughout the school including in the classroom, in the cafeteria, in after-care programs, during school-sponsored activities, and on the school bus, as well as a Food Allergy Action Plan.</w:t>
      </w:r>
    </w:p>
    <w:p w14:paraId="1C9A8E27" w14:textId="77777777" w:rsidR="008701D8" w:rsidRPr="001D7A1A" w:rsidRDefault="008701D8" w:rsidP="003807B0">
      <w:pPr>
        <w:pStyle w:val="ListParagraph"/>
        <w:numPr>
          <w:ilvl w:val="0"/>
          <w:numId w:val="88"/>
        </w:numPr>
        <w:rPr>
          <w:rFonts w:ascii="Tahoma" w:hAnsi="Tahoma" w:cs="Tahoma"/>
        </w:rPr>
      </w:pPr>
      <w:r w:rsidRPr="001D7A1A">
        <w:rPr>
          <w:rFonts w:ascii="Tahoma" w:hAnsi="Tahoma" w:cs="Tahoma"/>
        </w:rPr>
        <w:t>Provide written medical documentation, instructions, and medications as directed by a physician, using the Food Allergy Action Plan as a guide. Include a photo of the child on written form.</w:t>
      </w:r>
    </w:p>
    <w:p w14:paraId="704C2430" w14:textId="77777777" w:rsidR="008701D8" w:rsidRPr="001D7A1A" w:rsidRDefault="008701D8" w:rsidP="003807B0">
      <w:pPr>
        <w:pStyle w:val="ListParagraph"/>
        <w:numPr>
          <w:ilvl w:val="0"/>
          <w:numId w:val="88"/>
        </w:numPr>
        <w:rPr>
          <w:rFonts w:ascii="Tahoma" w:hAnsi="Tahoma" w:cs="Tahoma"/>
        </w:rPr>
      </w:pPr>
      <w:r w:rsidRPr="001D7A1A">
        <w:rPr>
          <w:rFonts w:ascii="Tahoma" w:hAnsi="Tahoma" w:cs="Tahoma"/>
        </w:rPr>
        <w:t>Provide properly labeled medications and replace medications after use or upon expiration.</w:t>
      </w:r>
    </w:p>
    <w:p w14:paraId="34154438" w14:textId="77777777" w:rsidR="008701D8" w:rsidRPr="001D7A1A" w:rsidRDefault="008701D8" w:rsidP="003807B0">
      <w:pPr>
        <w:pStyle w:val="ListParagraph"/>
        <w:numPr>
          <w:ilvl w:val="0"/>
          <w:numId w:val="88"/>
        </w:numPr>
        <w:rPr>
          <w:rFonts w:ascii="Tahoma" w:hAnsi="Tahoma" w:cs="Tahoma"/>
        </w:rPr>
      </w:pPr>
      <w:r w:rsidRPr="001D7A1A">
        <w:rPr>
          <w:rFonts w:ascii="Tahoma" w:hAnsi="Tahoma" w:cs="Tahoma"/>
        </w:rPr>
        <w:t>Educate the child in the self-management of their food allergy including:</w:t>
      </w:r>
    </w:p>
    <w:p w14:paraId="2EE6D8B5" w14:textId="77777777" w:rsidR="008701D8" w:rsidRPr="004D6EDA" w:rsidRDefault="008701D8" w:rsidP="003807B0">
      <w:pPr>
        <w:pStyle w:val="ListParagraph"/>
        <w:numPr>
          <w:ilvl w:val="2"/>
          <w:numId w:val="89"/>
        </w:numPr>
        <w:rPr>
          <w:rFonts w:ascii="Tahoma" w:hAnsi="Tahoma" w:cs="Tahoma"/>
        </w:rPr>
      </w:pPr>
      <w:r w:rsidRPr="004D6EDA">
        <w:rPr>
          <w:rFonts w:ascii="Tahoma" w:hAnsi="Tahoma" w:cs="Tahoma"/>
        </w:rPr>
        <w:t>safe and unsafe foods</w:t>
      </w:r>
    </w:p>
    <w:p w14:paraId="691472B7" w14:textId="77777777" w:rsidR="008701D8" w:rsidRPr="004D6EDA" w:rsidRDefault="008701D8" w:rsidP="003807B0">
      <w:pPr>
        <w:pStyle w:val="ListParagraph"/>
        <w:numPr>
          <w:ilvl w:val="2"/>
          <w:numId w:val="89"/>
        </w:numPr>
        <w:rPr>
          <w:rFonts w:ascii="Tahoma" w:hAnsi="Tahoma" w:cs="Tahoma"/>
        </w:rPr>
      </w:pPr>
      <w:r w:rsidRPr="004D6EDA">
        <w:rPr>
          <w:rFonts w:ascii="Tahoma" w:hAnsi="Tahoma" w:cs="Tahoma"/>
        </w:rPr>
        <w:lastRenderedPageBreak/>
        <w:t>strategies for avoiding exposure to unsafe foods</w:t>
      </w:r>
    </w:p>
    <w:p w14:paraId="5081C3F3" w14:textId="77777777" w:rsidR="008701D8" w:rsidRPr="004D6EDA" w:rsidRDefault="008701D8" w:rsidP="003807B0">
      <w:pPr>
        <w:pStyle w:val="ListParagraph"/>
        <w:numPr>
          <w:ilvl w:val="2"/>
          <w:numId w:val="89"/>
        </w:numPr>
        <w:rPr>
          <w:rFonts w:ascii="Tahoma" w:hAnsi="Tahoma" w:cs="Tahoma"/>
        </w:rPr>
      </w:pPr>
      <w:r w:rsidRPr="004D6EDA">
        <w:rPr>
          <w:rFonts w:ascii="Tahoma" w:hAnsi="Tahoma" w:cs="Tahoma"/>
        </w:rPr>
        <w:t>symptoms of allergic reactions</w:t>
      </w:r>
    </w:p>
    <w:p w14:paraId="1D472994" w14:textId="77777777" w:rsidR="008701D8" w:rsidRPr="004D6EDA" w:rsidRDefault="008701D8" w:rsidP="003807B0">
      <w:pPr>
        <w:pStyle w:val="ListParagraph"/>
        <w:numPr>
          <w:ilvl w:val="2"/>
          <w:numId w:val="89"/>
        </w:numPr>
        <w:rPr>
          <w:rFonts w:ascii="Tahoma" w:hAnsi="Tahoma" w:cs="Tahoma"/>
        </w:rPr>
      </w:pPr>
      <w:r w:rsidRPr="004D6EDA">
        <w:rPr>
          <w:rFonts w:ascii="Tahoma" w:hAnsi="Tahoma" w:cs="Tahoma"/>
        </w:rPr>
        <w:t>how and when to tell an adult they may be having an allergy-related problem</w:t>
      </w:r>
    </w:p>
    <w:p w14:paraId="4E12E69C" w14:textId="77777777" w:rsidR="008701D8" w:rsidRPr="004D6EDA" w:rsidRDefault="008701D8" w:rsidP="003807B0">
      <w:pPr>
        <w:pStyle w:val="ListParagraph"/>
        <w:numPr>
          <w:ilvl w:val="2"/>
          <w:numId w:val="89"/>
        </w:numPr>
        <w:rPr>
          <w:rFonts w:ascii="Tahoma" w:hAnsi="Tahoma" w:cs="Tahoma"/>
        </w:rPr>
      </w:pPr>
      <w:r w:rsidRPr="004D6EDA">
        <w:rPr>
          <w:rFonts w:ascii="Tahoma" w:hAnsi="Tahoma" w:cs="Tahoma"/>
        </w:rPr>
        <w:t>how to read food labels (age appropriate)</w:t>
      </w:r>
    </w:p>
    <w:p w14:paraId="4625D254" w14:textId="77777777" w:rsidR="008701D8" w:rsidRPr="0032431B" w:rsidRDefault="008701D8" w:rsidP="003807B0">
      <w:pPr>
        <w:pStyle w:val="ListParagraph"/>
        <w:numPr>
          <w:ilvl w:val="1"/>
          <w:numId w:val="90"/>
        </w:numPr>
        <w:rPr>
          <w:rFonts w:ascii="Tahoma" w:hAnsi="Tahoma" w:cs="Tahoma"/>
        </w:rPr>
      </w:pPr>
      <w:r w:rsidRPr="0032431B">
        <w:rPr>
          <w:rFonts w:ascii="Tahoma" w:hAnsi="Tahoma" w:cs="Tahoma"/>
        </w:rPr>
        <w:t>Review policies/procedures with the school staff, the child's physician, and the child (if age appropriate) after a reaction has occurred.</w:t>
      </w:r>
    </w:p>
    <w:p w14:paraId="3402AA52" w14:textId="77777777" w:rsidR="008701D8" w:rsidRPr="0032431B" w:rsidRDefault="008701D8" w:rsidP="003807B0">
      <w:pPr>
        <w:pStyle w:val="ListParagraph"/>
        <w:numPr>
          <w:ilvl w:val="1"/>
          <w:numId w:val="90"/>
        </w:numPr>
        <w:rPr>
          <w:rFonts w:ascii="Tahoma" w:hAnsi="Tahoma" w:cs="Tahoma"/>
        </w:rPr>
      </w:pPr>
      <w:r w:rsidRPr="0032431B">
        <w:rPr>
          <w:rFonts w:ascii="Tahoma" w:hAnsi="Tahoma" w:cs="Tahoma"/>
        </w:rPr>
        <w:t xml:space="preserve">Provide emergency contact information. </w:t>
      </w:r>
    </w:p>
    <w:p w14:paraId="519688B8" w14:textId="7089C037" w:rsidR="008701D8" w:rsidRPr="002227C5" w:rsidRDefault="008701D8" w:rsidP="0032431B">
      <w:pPr>
        <w:rPr>
          <w:rFonts w:ascii="Tahoma" w:hAnsi="Tahoma" w:cs="Tahoma"/>
          <w:b/>
          <w:sz w:val="22"/>
          <w:szCs w:val="22"/>
          <w:u w:val="single"/>
        </w:rPr>
      </w:pPr>
      <w:r w:rsidRPr="002227C5">
        <w:rPr>
          <w:rFonts w:ascii="Tahoma" w:hAnsi="Tahoma" w:cs="Tahoma"/>
          <w:b/>
          <w:sz w:val="22"/>
          <w:szCs w:val="22"/>
          <w:u w:val="single"/>
        </w:rPr>
        <w:t>Inform the student about their responsibility in preventing an allergic response.</w:t>
      </w:r>
    </w:p>
    <w:p w14:paraId="1707EBFD"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The student should:</w:t>
      </w:r>
    </w:p>
    <w:p w14:paraId="25F50707" w14:textId="77777777" w:rsidR="008701D8" w:rsidRPr="00EB67AB" w:rsidRDefault="008701D8" w:rsidP="003807B0">
      <w:pPr>
        <w:pStyle w:val="ListParagraph"/>
        <w:numPr>
          <w:ilvl w:val="0"/>
          <w:numId w:val="91"/>
        </w:numPr>
        <w:rPr>
          <w:rFonts w:ascii="Tahoma" w:hAnsi="Tahoma" w:cs="Tahoma"/>
        </w:rPr>
      </w:pPr>
      <w:r w:rsidRPr="00EB67AB">
        <w:rPr>
          <w:rFonts w:ascii="Tahoma" w:hAnsi="Tahoma" w:cs="Tahoma"/>
        </w:rPr>
        <w:t>not trade food with others.</w:t>
      </w:r>
    </w:p>
    <w:p w14:paraId="441B6146" w14:textId="77777777" w:rsidR="008701D8" w:rsidRPr="00EB67AB" w:rsidRDefault="008701D8" w:rsidP="003807B0">
      <w:pPr>
        <w:pStyle w:val="ListParagraph"/>
        <w:numPr>
          <w:ilvl w:val="0"/>
          <w:numId w:val="91"/>
        </w:numPr>
        <w:rPr>
          <w:rFonts w:ascii="Tahoma" w:hAnsi="Tahoma" w:cs="Tahoma"/>
        </w:rPr>
      </w:pPr>
      <w:r w:rsidRPr="00EB67AB">
        <w:rPr>
          <w:rFonts w:ascii="Tahoma" w:hAnsi="Tahoma" w:cs="Tahoma"/>
        </w:rPr>
        <w:t>not eat anything with unknown ingredients or known to contain any allergen.</w:t>
      </w:r>
    </w:p>
    <w:p w14:paraId="696F8A14" w14:textId="77777777" w:rsidR="008701D8" w:rsidRPr="00EB67AB" w:rsidRDefault="008701D8" w:rsidP="003807B0">
      <w:pPr>
        <w:pStyle w:val="ListParagraph"/>
        <w:numPr>
          <w:ilvl w:val="0"/>
          <w:numId w:val="91"/>
        </w:numPr>
        <w:rPr>
          <w:rFonts w:ascii="Tahoma" w:hAnsi="Tahoma" w:cs="Tahoma"/>
        </w:rPr>
      </w:pPr>
      <w:r w:rsidRPr="00EB67AB">
        <w:rPr>
          <w:rFonts w:ascii="Tahoma" w:hAnsi="Tahoma" w:cs="Tahoma"/>
        </w:rPr>
        <w:t xml:space="preserve">be proactive in the care and management of their food allergies and reactions based on their developmental level. </w:t>
      </w:r>
    </w:p>
    <w:p w14:paraId="7710FE53" w14:textId="77777777" w:rsidR="008701D8" w:rsidRPr="00EB67AB" w:rsidRDefault="008701D8" w:rsidP="003807B0">
      <w:pPr>
        <w:pStyle w:val="ListParagraph"/>
        <w:numPr>
          <w:ilvl w:val="0"/>
          <w:numId w:val="91"/>
        </w:numPr>
        <w:rPr>
          <w:rFonts w:ascii="Tahoma" w:hAnsi="Tahoma" w:cs="Tahoma"/>
        </w:rPr>
      </w:pPr>
      <w:r w:rsidRPr="00EB67AB">
        <w:rPr>
          <w:rFonts w:ascii="Tahoma" w:hAnsi="Tahoma" w:cs="Tahoma"/>
        </w:rPr>
        <w:t>notify an adult immediately if they eat something they believe may contain the food to which they are allergic.</w:t>
      </w:r>
    </w:p>
    <w:p w14:paraId="61F9A6EB" w14:textId="77777777" w:rsidR="008701D8" w:rsidRPr="002227C5" w:rsidRDefault="008701D8" w:rsidP="006B58C5">
      <w:pPr>
        <w:ind w:left="90"/>
        <w:rPr>
          <w:rFonts w:ascii="Tahoma" w:hAnsi="Tahoma" w:cs="Tahoma"/>
          <w:b/>
          <w:sz w:val="22"/>
          <w:szCs w:val="22"/>
          <w:u w:val="single"/>
        </w:rPr>
      </w:pPr>
      <w:r w:rsidRPr="002227C5">
        <w:rPr>
          <w:rFonts w:ascii="Tahoma" w:hAnsi="Tahoma" w:cs="Tahoma"/>
          <w:b/>
          <w:sz w:val="22"/>
          <w:szCs w:val="22"/>
          <w:u w:val="single"/>
        </w:rPr>
        <w:t>The facility is responsible for the following:</w:t>
      </w:r>
    </w:p>
    <w:p w14:paraId="41856D72" w14:textId="77777777" w:rsidR="008701D8" w:rsidRPr="00EB67AB" w:rsidRDefault="008701D8" w:rsidP="003807B0">
      <w:pPr>
        <w:pStyle w:val="ListParagraph"/>
        <w:numPr>
          <w:ilvl w:val="0"/>
          <w:numId w:val="92"/>
        </w:numPr>
        <w:rPr>
          <w:rFonts w:ascii="Tahoma" w:hAnsi="Tahoma" w:cs="Tahoma"/>
        </w:rPr>
      </w:pPr>
      <w:r w:rsidRPr="00EB67AB">
        <w:rPr>
          <w:rFonts w:ascii="Tahoma" w:hAnsi="Tahoma" w:cs="Tahoma"/>
        </w:rPr>
        <w:t>have emergency food allergy guidelines and anaphylaxis kits on site.</w:t>
      </w:r>
    </w:p>
    <w:p w14:paraId="36C493B8" w14:textId="77777777" w:rsidR="008701D8" w:rsidRPr="00EB67AB" w:rsidRDefault="008701D8" w:rsidP="003807B0">
      <w:pPr>
        <w:pStyle w:val="ListParagraph"/>
        <w:numPr>
          <w:ilvl w:val="0"/>
          <w:numId w:val="92"/>
        </w:numPr>
        <w:rPr>
          <w:rFonts w:ascii="Tahoma" w:hAnsi="Tahoma" w:cs="Tahoma"/>
        </w:rPr>
      </w:pPr>
      <w:r w:rsidRPr="00EB67AB">
        <w:rPr>
          <w:rFonts w:ascii="Tahoma" w:hAnsi="Tahoma" w:cs="Tahoma"/>
        </w:rPr>
        <w:t>have at least one school administrator trained and certified in allergy symptoms and preventive techniques.</w:t>
      </w:r>
    </w:p>
    <w:p w14:paraId="2E63C380" w14:textId="77777777" w:rsidR="008701D8" w:rsidRPr="00EB67AB" w:rsidRDefault="008701D8" w:rsidP="003807B0">
      <w:pPr>
        <w:pStyle w:val="ListParagraph"/>
        <w:numPr>
          <w:ilvl w:val="0"/>
          <w:numId w:val="92"/>
        </w:numPr>
        <w:rPr>
          <w:rFonts w:ascii="Tahoma" w:hAnsi="Tahoma" w:cs="Tahoma"/>
        </w:rPr>
      </w:pPr>
      <w:r w:rsidRPr="00EB67AB">
        <w:rPr>
          <w:rFonts w:ascii="Tahoma" w:hAnsi="Tahoma" w:cs="Tahoma"/>
        </w:rPr>
        <w:t>ask parents to provide the school with a copy of the signed medical statement from the physician outlining appropriate meal substitutions.</w:t>
      </w:r>
    </w:p>
    <w:p w14:paraId="444FCE2E" w14:textId="77777777" w:rsidR="008701D8" w:rsidRPr="00EB67AB" w:rsidRDefault="008701D8" w:rsidP="003807B0">
      <w:pPr>
        <w:pStyle w:val="ListParagraph"/>
        <w:numPr>
          <w:ilvl w:val="0"/>
          <w:numId w:val="92"/>
        </w:numPr>
        <w:rPr>
          <w:rFonts w:ascii="Tahoma" w:hAnsi="Tahoma" w:cs="Tahoma"/>
        </w:rPr>
      </w:pPr>
      <w:r w:rsidRPr="00EB67AB">
        <w:rPr>
          <w:rFonts w:ascii="Tahoma" w:hAnsi="Tahoma" w:cs="Tahoma"/>
        </w:rPr>
        <w:t>know where emergency medications such as epinephrine (EpiPen ®) are stored and how they should be administered in case a student has an allergic reaction in the school cafeteria.</w:t>
      </w:r>
    </w:p>
    <w:p w14:paraId="44A59BE5" w14:textId="77777777" w:rsidR="008701D8" w:rsidRPr="00EB67AB" w:rsidRDefault="008701D8" w:rsidP="003807B0">
      <w:pPr>
        <w:pStyle w:val="ListParagraph"/>
        <w:numPr>
          <w:ilvl w:val="0"/>
          <w:numId w:val="92"/>
        </w:numPr>
        <w:rPr>
          <w:rFonts w:ascii="Tahoma" w:hAnsi="Tahoma" w:cs="Tahoma"/>
        </w:rPr>
      </w:pPr>
      <w:r w:rsidRPr="00EB67AB">
        <w:rPr>
          <w:rFonts w:ascii="Tahoma" w:hAnsi="Tahoma" w:cs="Tahoma"/>
        </w:rPr>
        <w:t>keep food allergy information in an easily accessible location in case there are questions about a student’s special diet.</w:t>
      </w:r>
    </w:p>
    <w:p w14:paraId="205A6A39" w14:textId="77777777" w:rsidR="008701D8" w:rsidRPr="00EB67AB" w:rsidRDefault="008701D8" w:rsidP="003807B0">
      <w:pPr>
        <w:pStyle w:val="ListParagraph"/>
        <w:numPr>
          <w:ilvl w:val="0"/>
          <w:numId w:val="92"/>
        </w:numPr>
        <w:rPr>
          <w:rFonts w:ascii="Tahoma" w:hAnsi="Tahoma" w:cs="Tahoma"/>
        </w:rPr>
      </w:pPr>
      <w:r w:rsidRPr="00EB67AB">
        <w:rPr>
          <w:rFonts w:ascii="Tahoma" w:hAnsi="Tahoma" w:cs="Tahoma"/>
        </w:rPr>
        <w:t>know how to read labels and review menus with parents of students who have food allergies to determine what if any, menu items need to be substituted.</w:t>
      </w:r>
    </w:p>
    <w:p w14:paraId="47A9D1DE" w14:textId="77777777" w:rsidR="008701D8" w:rsidRPr="00EB67AB" w:rsidRDefault="008701D8" w:rsidP="003807B0">
      <w:pPr>
        <w:pStyle w:val="ListParagraph"/>
        <w:numPr>
          <w:ilvl w:val="0"/>
          <w:numId w:val="92"/>
        </w:numPr>
        <w:rPr>
          <w:rFonts w:ascii="Tahoma" w:hAnsi="Tahoma" w:cs="Tahoma"/>
        </w:rPr>
      </w:pPr>
      <w:r w:rsidRPr="00EB67AB">
        <w:rPr>
          <w:rFonts w:ascii="Tahoma" w:hAnsi="Tahoma" w:cs="Tahoma"/>
        </w:rPr>
        <w:t xml:space="preserve">work with a Registered Dietitian or other qualified nutrition specialist to manage dietary substitutions as defined in the physician’s medical statement. Tailor dietary modifications to the needs of the individual child. </w:t>
      </w:r>
    </w:p>
    <w:p w14:paraId="58E4FE39" w14:textId="77777777" w:rsidR="008701D8" w:rsidRPr="00EB67AB" w:rsidRDefault="008701D8" w:rsidP="003807B0">
      <w:pPr>
        <w:pStyle w:val="ListParagraph"/>
        <w:numPr>
          <w:ilvl w:val="0"/>
          <w:numId w:val="92"/>
        </w:numPr>
        <w:rPr>
          <w:rFonts w:ascii="Tahoma" w:hAnsi="Tahoma" w:cs="Tahoma"/>
        </w:rPr>
      </w:pPr>
      <w:r w:rsidRPr="00EB67AB">
        <w:rPr>
          <w:rFonts w:ascii="Tahoma" w:hAnsi="Tahoma" w:cs="Tahoma"/>
        </w:rPr>
        <w:t xml:space="preserve">follow safe food handling principles when preparing, serving, and holding special foods for the allergic child. </w:t>
      </w:r>
    </w:p>
    <w:p w14:paraId="63F9C2F9" w14:textId="77777777" w:rsidR="008701D8" w:rsidRPr="00EB67AB" w:rsidRDefault="008701D8" w:rsidP="003807B0">
      <w:pPr>
        <w:pStyle w:val="ListParagraph"/>
        <w:numPr>
          <w:ilvl w:val="0"/>
          <w:numId w:val="92"/>
        </w:numPr>
        <w:rPr>
          <w:rFonts w:ascii="Tahoma" w:hAnsi="Tahoma" w:cs="Tahoma"/>
          <w:color w:val="000000"/>
        </w:rPr>
      </w:pPr>
      <w:r w:rsidRPr="00EB67AB">
        <w:rPr>
          <w:rFonts w:ascii="Tahoma" w:hAnsi="Tahoma" w:cs="Tahoma"/>
        </w:rPr>
        <w:t xml:space="preserve">have written emergency instructions and policies. </w:t>
      </w:r>
      <w:r w:rsidR="00833DA6" w:rsidRPr="00EB67AB">
        <w:rPr>
          <w:rFonts w:ascii="Tahoma" w:hAnsi="Tahoma" w:cs="Tahoma"/>
          <w:color w:val="000000"/>
        </w:rPr>
        <w:t xml:space="preserve">Be sure </w:t>
      </w:r>
      <w:r w:rsidRPr="00EB67AB">
        <w:rPr>
          <w:rFonts w:ascii="Tahoma" w:hAnsi="Tahoma" w:cs="Tahoma"/>
          <w:color w:val="000000"/>
        </w:rPr>
        <w:t xml:space="preserve">all </w:t>
      </w:r>
      <w:r w:rsidR="00BC411B" w:rsidRPr="00EB67AB">
        <w:rPr>
          <w:rFonts w:ascii="Tahoma" w:hAnsi="Tahoma" w:cs="Tahoma"/>
          <w:color w:val="000000"/>
        </w:rPr>
        <w:t>employees know</w:t>
      </w:r>
      <w:r w:rsidRPr="00EB67AB">
        <w:rPr>
          <w:rFonts w:ascii="Tahoma" w:hAnsi="Tahoma" w:cs="Tahoma"/>
          <w:color w:val="000000"/>
        </w:rPr>
        <w:t xml:space="preserve"> what to do for a child who may have an allergic reaction.</w:t>
      </w:r>
    </w:p>
    <w:p w14:paraId="7FB9A45E" w14:textId="77777777" w:rsidR="008701D8" w:rsidRPr="00EB67AB" w:rsidRDefault="008701D8" w:rsidP="003807B0">
      <w:pPr>
        <w:pStyle w:val="ListParagraph"/>
        <w:numPr>
          <w:ilvl w:val="0"/>
          <w:numId w:val="92"/>
        </w:numPr>
        <w:rPr>
          <w:rFonts w:ascii="Tahoma" w:hAnsi="Tahoma" w:cs="Tahoma"/>
        </w:rPr>
      </w:pPr>
      <w:r w:rsidRPr="00EB67AB">
        <w:rPr>
          <w:rFonts w:ascii="Tahoma" w:hAnsi="Tahoma" w:cs="Tahoma"/>
        </w:rPr>
        <w:t xml:space="preserve">keep emergency medications and phone numbers accessible, even on field trips. </w:t>
      </w:r>
    </w:p>
    <w:p w14:paraId="0FE3A928" w14:textId="77777777" w:rsidR="008701D8" w:rsidRPr="00EB67AB" w:rsidRDefault="008701D8" w:rsidP="003807B0">
      <w:pPr>
        <w:pStyle w:val="ListParagraph"/>
        <w:numPr>
          <w:ilvl w:val="0"/>
          <w:numId w:val="92"/>
        </w:numPr>
        <w:rPr>
          <w:rFonts w:ascii="Tahoma" w:hAnsi="Tahoma" w:cs="Tahoma"/>
        </w:rPr>
      </w:pPr>
      <w:r w:rsidRPr="00EB67AB">
        <w:rPr>
          <w:rFonts w:ascii="Tahoma" w:hAnsi="Tahoma" w:cs="Tahoma"/>
        </w:rPr>
        <w:t xml:space="preserve">provide continuing education for </w:t>
      </w:r>
      <w:r w:rsidR="00BC411B" w:rsidRPr="00EB67AB">
        <w:rPr>
          <w:rFonts w:ascii="Tahoma" w:hAnsi="Tahoma" w:cs="Tahoma"/>
        </w:rPr>
        <w:t>employees</w:t>
      </w:r>
      <w:r w:rsidRPr="00EB67AB">
        <w:rPr>
          <w:rFonts w:ascii="Tahoma" w:hAnsi="Tahoma" w:cs="Tahoma"/>
        </w:rPr>
        <w:t xml:space="preserve"> who share responsibility for the allergic child. </w:t>
      </w:r>
    </w:p>
    <w:p w14:paraId="2BDD1283" w14:textId="77777777" w:rsidR="008701D8" w:rsidRPr="002227C5" w:rsidRDefault="008701D8" w:rsidP="006B58C5">
      <w:pPr>
        <w:pStyle w:val="Heading2"/>
        <w:ind w:left="90"/>
        <w:jc w:val="left"/>
        <w:rPr>
          <w:rFonts w:ascii="Tahoma" w:hAnsi="Tahoma" w:cs="Tahoma"/>
        </w:rPr>
      </w:pPr>
      <w:bookmarkStart w:id="153" w:name="_Toc415471832"/>
      <w:bookmarkStart w:id="154" w:name="_Toc200016143"/>
      <w:r w:rsidRPr="002227C5">
        <w:rPr>
          <w:rFonts w:ascii="Tahoma" w:hAnsi="Tahoma" w:cs="Tahoma"/>
        </w:rPr>
        <w:t>School Nutrition Responsibilities</w:t>
      </w:r>
      <w:bookmarkEnd w:id="153"/>
      <w:bookmarkEnd w:id="154"/>
    </w:p>
    <w:p w14:paraId="5B1C0128"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It is important for</w:t>
      </w:r>
      <w:r w:rsidRPr="002227C5">
        <w:rPr>
          <w:rFonts w:ascii="Tahoma" w:hAnsi="Tahoma" w:cs="Tahoma"/>
          <w:b/>
          <w:sz w:val="22"/>
          <w:szCs w:val="22"/>
        </w:rPr>
        <w:t xml:space="preserve"> </w:t>
      </w:r>
      <w:r w:rsidRPr="002227C5">
        <w:rPr>
          <w:rFonts w:ascii="Tahoma" w:hAnsi="Tahoma" w:cs="Tahoma"/>
          <w:sz w:val="22"/>
          <w:szCs w:val="22"/>
        </w:rPr>
        <w:t xml:space="preserve">all School Nutrition (SN) personnel to be an integral part of the school’s food allergy plan.  School Nutrition personnel are critical to preventing allergenic reactions in </w:t>
      </w:r>
      <w:r w:rsidRPr="002227C5">
        <w:rPr>
          <w:rFonts w:ascii="Tahoma" w:hAnsi="Tahoma" w:cs="Tahoma"/>
          <w:sz w:val="22"/>
          <w:szCs w:val="22"/>
        </w:rPr>
        <w:lastRenderedPageBreak/>
        <w:t>students who select school meals. All School Nutrition personnel must</w:t>
      </w:r>
      <w:r w:rsidR="00522AC8" w:rsidRPr="002227C5">
        <w:rPr>
          <w:rFonts w:ascii="Tahoma" w:hAnsi="Tahoma" w:cs="Tahoma"/>
          <w:sz w:val="22"/>
          <w:szCs w:val="22"/>
        </w:rPr>
        <w:t xml:space="preserve"> follow the guidelines </w:t>
      </w:r>
      <w:r w:rsidRPr="002227C5">
        <w:rPr>
          <w:rFonts w:ascii="Tahoma" w:hAnsi="Tahoma" w:cs="Tahoma"/>
          <w:sz w:val="22"/>
          <w:szCs w:val="22"/>
        </w:rPr>
        <w:t xml:space="preserve">outlined below.  The focus of the School Nutrition Allergy Plan will be on ingredients, suppliers, cross-contact and cleaning, labeling, and employee awareness (continuing education).  </w:t>
      </w:r>
    </w:p>
    <w:p w14:paraId="5C654601" w14:textId="77777777" w:rsidR="008701D8" w:rsidRPr="002227C5" w:rsidRDefault="008701D8" w:rsidP="006B58C5">
      <w:pPr>
        <w:ind w:left="90"/>
        <w:rPr>
          <w:rFonts w:ascii="Tahoma" w:hAnsi="Tahoma" w:cs="Tahoma"/>
          <w:sz w:val="16"/>
          <w:szCs w:val="16"/>
        </w:rPr>
      </w:pPr>
    </w:p>
    <w:p w14:paraId="343B7279" w14:textId="23B1C8F9" w:rsidR="008701D8" w:rsidRPr="002A1A5C" w:rsidRDefault="00BD48A0" w:rsidP="006B58C5">
      <w:pPr>
        <w:pStyle w:val="Heading2"/>
        <w:ind w:left="90"/>
        <w:jc w:val="left"/>
        <w:rPr>
          <w:rFonts w:ascii="Tahoma" w:hAnsi="Tahoma" w:cs="Tahoma"/>
        </w:rPr>
      </w:pPr>
      <w:bookmarkStart w:id="155" w:name="_Toc200016144"/>
      <w:r w:rsidRPr="002A1A5C">
        <w:rPr>
          <w:rFonts w:ascii="Tahoma" w:hAnsi="Tahoma" w:cs="Tahoma"/>
        </w:rPr>
        <w:t>Common Allergens</w:t>
      </w:r>
      <w:bookmarkEnd w:id="155"/>
    </w:p>
    <w:p w14:paraId="67A36B30" w14:textId="13FFADB1" w:rsidR="008701D8" w:rsidRPr="002A1A5C" w:rsidRDefault="008701D8" w:rsidP="006B58C5">
      <w:pPr>
        <w:ind w:left="90"/>
        <w:rPr>
          <w:rFonts w:ascii="Tahoma" w:hAnsi="Tahoma" w:cs="Tahoma"/>
          <w:sz w:val="22"/>
          <w:szCs w:val="22"/>
        </w:rPr>
      </w:pPr>
      <w:r w:rsidRPr="002A1A5C">
        <w:rPr>
          <w:rFonts w:ascii="Tahoma" w:hAnsi="Tahoma" w:cs="Tahoma"/>
          <w:sz w:val="22"/>
          <w:szCs w:val="22"/>
        </w:rPr>
        <w:t xml:space="preserve">Many products contain allergenic ingredients. For example, Worcestershire sauce contains </w:t>
      </w:r>
      <w:r w:rsidRPr="00DB2A01">
        <w:rPr>
          <w:rFonts w:ascii="Tahoma" w:hAnsi="Tahoma" w:cs="Tahoma"/>
          <w:sz w:val="22"/>
          <w:szCs w:val="22"/>
        </w:rPr>
        <w:t xml:space="preserve">anchovies and/or sardines — both are fish. Hot dogs and many deli meats might use milk or soy as binding agents. </w:t>
      </w:r>
      <w:r w:rsidR="00A66F1E" w:rsidRPr="00DB2A01">
        <w:rPr>
          <w:rFonts w:ascii="Tahoma" w:hAnsi="Tahoma" w:cs="Tahoma"/>
          <w:sz w:val="22"/>
          <w:szCs w:val="22"/>
        </w:rPr>
        <w:t xml:space="preserve">There are nine foods that contain proteins causing the majority of food allergic reactions. They are milk, eggs, peanuts, tree nuts, fish, shellfish, soy, wheat, and sesame. The FDA focuses on these foods because they are the primary foods causing anaphylaxis. Most of the remaining reactions are attributed to cottonseed, poppy seed, sunflower seed, legumes, celery root, and sulfites (not a true food allergen).  Based on research shared at the </w:t>
      </w:r>
      <w:r w:rsidR="00A66F1E" w:rsidRPr="00DB2A01">
        <w:rPr>
          <w:rFonts w:ascii="Tahoma" w:eastAsia="Tahoma" w:hAnsi="Tahoma" w:cs="Tahoma"/>
          <w:sz w:val="22"/>
          <w:szCs w:val="22"/>
        </w:rPr>
        <w:t>2019 Annual Meeting of the American Academy of Allergy, Asthma &amp; Immunology (AAAAI)</w:t>
      </w:r>
      <w:r w:rsidR="00A66F1E" w:rsidRPr="00DB2A01">
        <w:rPr>
          <w:rFonts w:ascii="Tahoma" w:hAnsi="Tahoma" w:cs="Tahoma"/>
          <w:sz w:val="22"/>
          <w:szCs w:val="22"/>
        </w:rPr>
        <w:t>, sesame was recently classified as the ninth most common allergen. It should be noted there are approximately 220 food material</w:t>
      </w:r>
      <w:r w:rsidR="00A66F1E" w:rsidRPr="00B26C82">
        <w:rPr>
          <w:rFonts w:ascii="Tahoma" w:hAnsi="Tahoma" w:cs="Tahoma"/>
          <w:sz w:val="22"/>
          <w:szCs w:val="22"/>
        </w:rPr>
        <w:t>s identified as causing an allergic response and the list will likely grow</w:t>
      </w:r>
      <w:r w:rsidR="00A66F1E">
        <w:rPr>
          <w:rFonts w:ascii="Tahoma" w:hAnsi="Tahoma" w:cs="Tahoma"/>
          <w:sz w:val="22"/>
          <w:szCs w:val="22"/>
        </w:rPr>
        <w:t>.</w:t>
      </w:r>
    </w:p>
    <w:p w14:paraId="062E81A3" w14:textId="77777777" w:rsidR="007B786A" w:rsidRPr="002A1A5C" w:rsidRDefault="007B786A" w:rsidP="006B58C5">
      <w:pPr>
        <w:ind w:left="90"/>
        <w:rPr>
          <w:rFonts w:ascii="Tahoma" w:hAnsi="Tahoma" w:cs="Tahoma"/>
        </w:rPr>
      </w:pPr>
    </w:p>
    <w:p w14:paraId="4A48DE2C" w14:textId="3C736C23" w:rsidR="008701D8" w:rsidRPr="002A1A5C" w:rsidRDefault="00BD48A0" w:rsidP="006B58C5">
      <w:pPr>
        <w:ind w:left="90"/>
        <w:rPr>
          <w:rFonts w:ascii="Tahoma" w:hAnsi="Tahoma" w:cs="Tahoma"/>
        </w:rPr>
      </w:pPr>
      <w:r w:rsidRPr="002A1A5C">
        <w:rPr>
          <w:rFonts w:ascii="Tahoma" w:hAnsi="Tahoma" w:cs="Tahoma"/>
        </w:rPr>
        <w:t xml:space="preserve">Common </w:t>
      </w:r>
      <w:r w:rsidR="008701D8" w:rsidRPr="002A1A5C">
        <w:rPr>
          <w:rFonts w:ascii="Tahoma" w:hAnsi="Tahoma" w:cs="Tahoma"/>
        </w:rPr>
        <w:t>Allergens and a partial listing of alternate names.</w:t>
      </w:r>
    </w:p>
    <w:tbl>
      <w:tblPr>
        <w:tblW w:w="5000" w:type="pct"/>
        <w:tblBorders>
          <w:top w:val="outset" w:sz="6" w:space="0" w:color="708090"/>
          <w:left w:val="outset" w:sz="6" w:space="0" w:color="708090"/>
          <w:bottom w:val="outset" w:sz="6" w:space="0" w:color="708090"/>
          <w:right w:val="outset" w:sz="6" w:space="0" w:color="708090"/>
        </w:tblBorders>
        <w:tblCellMar>
          <w:top w:w="45" w:type="dxa"/>
          <w:left w:w="45" w:type="dxa"/>
          <w:bottom w:w="45" w:type="dxa"/>
          <w:right w:w="45" w:type="dxa"/>
        </w:tblCellMar>
        <w:tblLook w:val="0000" w:firstRow="0" w:lastRow="0" w:firstColumn="0" w:lastColumn="0" w:noHBand="0" w:noVBand="0"/>
      </w:tblPr>
      <w:tblGrid>
        <w:gridCol w:w="2510"/>
        <w:gridCol w:w="3416"/>
        <w:gridCol w:w="3418"/>
      </w:tblGrid>
      <w:tr w:rsidR="008701D8" w:rsidRPr="002227C5" w14:paraId="5CC0C0B8" w14:textId="77777777" w:rsidTr="00A96607">
        <w:tc>
          <w:tcPr>
            <w:tcW w:w="1343" w:type="pct"/>
            <w:tcBorders>
              <w:top w:val="outset" w:sz="6" w:space="0" w:color="708090"/>
              <w:left w:val="outset" w:sz="6" w:space="0" w:color="708090"/>
              <w:bottom w:val="outset" w:sz="6" w:space="0" w:color="708090"/>
              <w:right w:val="outset" w:sz="6" w:space="0" w:color="708090"/>
            </w:tcBorders>
            <w:shd w:val="clear" w:color="auto" w:fill="C0C0C0"/>
            <w:vAlign w:val="center"/>
          </w:tcPr>
          <w:p w14:paraId="6880272F" w14:textId="77777777" w:rsidR="008701D8" w:rsidRPr="002A1A5C" w:rsidRDefault="008701D8" w:rsidP="006B58C5">
            <w:pPr>
              <w:ind w:left="90"/>
              <w:rPr>
                <w:rFonts w:ascii="Tahoma" w:hAnsi="Tahoma" w:cs="Tahoma"/>
                <w:sz w:val="22"/>
                <w:szCs w:val="22"/>
              </w:rPr>
            </w:pPr>
            <w:r w:rsidRPr="002A1A5C">
              <w:rPr>
                <w:rFonts w:ascii="Tahoma" w:hAnsi="Tahoma" w:cs="Tahoma"/>
                <w:b/>
                <w:bCs/>
                <w:sz w:val="22"/>
                <w:szCs w:val="22"/>
              </w:rPr>
              <w:t>Milk</w:t>
            </w:r>
            <w:r w:rsidRPr="002A1A5C">
              <w:rPr>
                <w:rFonts w:ascii="Tahoma" w:hAnsi="Tahoma" w:cs="Tahoma"/>
                <w:sz w:val="22"/>
                <w:szCs w:val="22"/>
              </w:rPr>
              <w:t xml:space="preserve"> </w:t>
            </w:r>
          </w:p>
        </w:tc>
        <w:tc>
          <w:tcPr>
            <w:tcW w:w="1828" w:type="pct"/>
            <w:tcBorders>
              <w:top w:val="outset" w:sz="6" w:space="0" w:color="708090"/>
              <w:left w:val="outset" w:sz="6" w:space="0" w:color="708090"/>
              <w:bottom w:val="outset" w:sz="6" w:space="0" w:color="708090"/>
              <w:right w:val="outset" w:sz="6" w:space="0" w:color="708090"/>
            </w:tcBorders>
          </w:tcPr>
          <w:p w14:paraId="176C27D1" w14:textId="77777777" w:rsidR="008701D8" w:rsidRPr="002A1A5C" w:rsidRDefault="008701D8" w:rsidP="006B58C5">
            <w:pPr>
              <w:ind w:left="90"/>
              <w:rPr>
                <w:rFonts w:ascii="Tahoma" w:hAnsi="Tahoma" w:cs="Tahoma"/>
                <w:sz w:val="22"/>
                <w:szCs w:val="22"/>
              </w:rPr>
            </w:pPr>
            <w:r w:rsidRPr="002A1A5C">
              <w:rPr>
                <w:rFonts w:ascii="Tahoma" w:hAnsi="Tahoma" w:cs="Tahoma"/>
                <w:sz w:val="22"/>
                <w:szCs w:val="22"/>
              </w:rPr>
              <w:t>Casein</w:t>
            </w:r>
            <w:r w:rsidRPr="002A1A5C">
              <w:rPr>
                <w:rFonts w:ascii="Tahoma" w:hAnsi="Tahoma" w:cs="Tahoma"/>
                <w:sz w:val="22"/>
                <w:szCs w:val="22"/>
              </w:rPr>
              <w:br/>
              <w:t xml:space="preserve">Caseinates </w:t>
            </w:r>
            <w:r w:rsidRPr="002A1A5C">
              <w:rPr>
                <w:rFonts w:ascii="Tahoma" w:hAnsi="Tahoma" w:cs="Tahoma"/>
                <w:sz w:val="18"/>
                <w:szCs w:val="18"/>
              </w:rPr>
              <w:t>(ammonium, calcium, magnesium, potassium, sodium)</w:t>
            </w:r>
            <w:r w:rsidRPr="002A1A5C">
              <w:rPr>
                <w:rFonts w:ascii="Tahoma" w:hAnsi="Tahoma" w:cs="Tahoma"/>
                <w:sz w:val="18"/>
                <w:szCs w:val="18"/>
              </w:rPr>
              <w:br/>
            </w:r>
            <w:r w:rsidRPr="002A1A5C">
              <w:rPr>
                <w:rFonts w:ascii="Tahoma" w:hAnsi="Tahoma" w:cs="Tahoma"/>
                <w:sz w:val="22"/>
                <w:szCs w:val="22"/>
              </w:rPr>
              <w:t>Cream</w:t>
            </w:r>
            <w:r w:rsidRPr="002A1A5C">
              <w:rPr>
                <w:rFonts w:ascii="Tahoma" w:hAnsi="Tahoma" w:cs="Tahoma"/>
                <w:sz w:val="22"/>
                <w:szCs w:val="22"/>
              </w:rPr>
              <w:br/>
              <w:t>Hydrolysates</w:t>
            </w:r>
            <w:r w:rsidRPr="002A1A5C">
              <w:rPr>
                <w:rFonts w:ascii="Tahoma" w:hAnsi="Tahoma" w:cs="Tahoma"/>
                <w:sz w:val="22"/>
                <w:szCs w:val="22"/>
              </w:rPr>
              <w:br/>
              <w:t>Lactose</w:t>
            </w:r>
          </w:p>
        </w:tc>
        <w:tc>
          <w:tcPr>
            <w:tcW w:w="1829" w:type="pct"/>
            <w:tcBorders>
              <w:top w:val="outset" w:sz="6" w:space="0" w:color="708090"/>
              <w:left w:val="outset" w:sz="6" w:space="0" w:color="708090"/>
              <w:bottom w:val="outset" w:sz="6" w:space="0" w:color="708090"/>
              <w:right w:val="outset" w:sz="6" w:space="0" w:color="708090"/>
            </w:tcBorders>
          </w:tcPr>
          <w:p w14:paraId="2B404C6D" w14:textId="77777777" w:rsidR="008701D8" w:rsidRPr="002227C5" w:rsidRDefault="008701D8" w:rsidP="006B58C5">
            <w:pPr>
              <w:ind w:left="90"/>
              <w:rPr>
                <w:rFonts w:ascii="Tahoma" w:hAnsi="Tahoma" w:cs="Tahoma"/>
                <w:sz w:val="22"/>
                <w:szCs w:val="22"/>
              </w:rPr>
            </w:pPr>
            <w:r w:rsidRPr="002A1A5C">
              <w:rPr>
                <w:rFonts w:ascii="Tahoma" w:hAnsi="Tahoma" w:cs="Tahoma"/>
                <w:sz w:val="22"/>
                <w:szCs w:val="22"/>
              </w:rPr>
              <w:t>Nougat</w:t>
            </w:r>
            <w:r w:rsidRPr="002A1A5C">
              <w:rPr>
                <w:rFonts w:ascii="Tahoma" w:hAnsi="Tahoma" w:cs="Tahoma"/>
                <w:sz w:val="22"/>
                <w:szCs w:val="22"/>
              </w:rPr>
              <w:br/>
              <w:t>Pudding</w:t>
            </w:r>
            <w:r w:rsidRPr="002A1A5C">
              <w:rPr>
                <w:rFonts w:ascii="Tahoma" w:hAnsi="Tahoma" w:cs="Tahoma"/>
                <w:sz w:val="22"/>
                <w:szCs w:val="22"/>
              </w:rPr>
              <w:br/>
              <w:t>Sour cream</w:t>
            </w:r>
            <w:r w:rsidRPr="002A1A5C">
              <w:rPr>
                <w:rFonts w:ascii="Tahoma" w:hAnsi="Tahoma" w:cs="Tahoma"/>
                <w:sz w:val="22"/>
                <w:szCs w:val="22"/>
              </w:rPr>
              <w:br/>
              <w:t>Whey</w:t>
            </w:r>
            <w:r w:rsidRPr="002A1A5C">
              <w:rPr>
                <w:rFonts w:ascii="Tahoma" w:hAnsi="Tahoma" w:cs="Tahoma"/>
                <w:sz w:val="22"/>
                <w:szCs w:val="22"/>
              </w:rPr>
              <w:br/>
              <w:t>Yogurt</w:t>
            </w:r>
          </w:p>
        </w:tc>
      </w:tr>
      <w:tr w:rsidR="008701D8" w:rsidRPr="002227C5" w14:paraId="5DBC275E" w14:textId="77777777" w:rsidTr="00A96607">
        <w:tc>
          <w:tcPr>
            <w:tcW w:w="1343" w:type="pct"/>
            <w:tcBorders>
              <w:top w:val="outset" w:sz="6" w:space="0" w:color="708090"/>
              <w:left w:val="outset" w:sz="6" w:space="0" w:color="708090"/>
              <w:bottom w:val="outset" w:sz="6" w:space="0" w:color="708090"/>
              <w:right w:val="outset" w:sz="6" w:space="0" w:color="708090"/>
            </w:tcBorders>
            <w:shd w:val="clear" w:color="auto" w:fill="C0C0C0"/>
            <w:vAlign w:val="center"/>
          </w:tcPr>
          <w:p w14:paraId="69AE4BDA" w14:textId="77777777" w:rsidR="008701D8" w:rsidRPr="002227C5" w:rsidRDefault="008701D8" w:rsidP="006B58C5">
            <w:pPr>
              <w:ind w:left="90"/>
              <w:rPr>
                <w:rFonts w:ascii="Tahoma" w:hAnsi="Tahoma" w:cs="Tahoma"/>
                <w:sz w:val="22"/>
                <w:szCs w:val="22"/>
              </w:rPr>
            </w:pPr>
            <w:r w:rsidRPr="002227C5">
              <w:rPr>
                <w:rFonts w:ascii="Tahoma" w:hAnsi="Tahoma" w:cs="Tahoma"/>
                <w:b/>
                <w:bCs/>
                <w:sz w:val="22"/>
                <w:szCs w:val="22"/>
              </w:rPr>
              <w:t>Eggs</w:t>
            </w:r>
            <w:r w:rsidRPr="002227C5">
              <w:rPr>
                <w:rFonts w:ascii="Tahoma" w:hAnsi="Tahoma" w:cs="Tahoma"/>
                <w:sz w:val="22"/>
                <w:szCs w:val="22"/>
              </w:rPr>
              <w:t xml:space="preserve"> </w:t>
            </w:r>
          </w:p>
        </w:tc>
        <w:tc>
          <w:tcPr>
            <w:tcW w:w="1828" w:type="pct"/>
            <w:tcBorders>
              <w:top w:val="outset" w:sz="6" w:space="0" w:color="708090"/>
              <w:left w:val="outset" w:sz="6" w:space="0" w:color="708090"/>
              <w:bottom w:val="outset" w:sz="6" w:space="0" w:color="708090"/>
              <w:right w:val="outset" w:sz="6" w:space="0" w:color="708090"/>
            </w:tcBorders>
          </w:tcPr>
          <w:p w14:paraId="5EA0D172"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Albumin</w:t>
            </w:r>
            <w:r w:rsidRPr="002227C5">
              <w:rPr>
                <w:rFonts w:ascii="Tahoma" w:hAnsi="Tahoma" w:cs="Tahoma"/>
                <w:sz w:val="22"/>
                <w:szCs w:val="22"/>
              </w:rPr>
              <w:br/>
              <w:t>Lysozyme</w:t>
            </w:r>
            <w:r w:rsidRPr="002227C5">
              <w:rPr>
                <w:rFonts w:ascii="Tahoma" w:hAnsi="Tahoma" w:cs="Tahoma"/>
                <w:sz w:val="22"/>
                <w:szCs w:val="22"/>
              </w:rPr>
              <w:br/>
              <w:t>Mayonnaise</w:t>
            </w:r>
          </w:p>
        </w:tc>
        <w:tc>
          <w:tcPr>
            <w:tcW w:w="1829" w:type="pct"/>
            <w:tcBorders>
              <w:top w:val="outset" w:sz="6" w:space="0" w:color="708090"/>
              <w:left w:val="outset" w:sz="6" w:space="0" w:color="708090"/>
              <w:bottom w:val="outset" w:sz="6" w:space="0" w:color="708090"/>
              <w:right w:val="outset" w:sz="6" w:space="0" w:color="708090"/>
            </w:tcBorders>
          </w:tcPr>
          <w:p w14:paraId="5A8FE7CA"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Meringue</w:t>
            </w:r>
            <w:r w:rsidRPr="002227C5">
              <w:rPr>
                <w:rFonts w:ascii="Tahoma" w:hAnsi="Tahoma" w:cs="Tahoma"/>
                <w:sz w:val="22"/>
                <w:szCs w:val="22"/>
              </w:rPr>
              <w:br/>
              <w:t>Surimi</w:t>
            </w:r>
          </w:p>
        </w:tc>
      </w:tr>
      <w:tr w:rsidR="008701D8" w:rsidRPr="002227C5" w14:paraId="2E9C86B5" w14:textId="77777777" w:rsidTr="00A96607">
        <w:tc>
          <w:tcPr>
            <w:tcW w:w="1343" w:type="pct"/>
            <w:tcBorders>
              <w:top w:val="outset" w:sz="6" w:space="0" w:color="708090"/>
              <w:left w:val="outset" w:sz="6" w:space="0" w:color="708090"/>
              <w:bottom w:val="outset" w:sz="6" w:space="0" w:color="708090"/>
              <w:right w:val="outset" w:sz="6" w:space="0" w:color="708090"/>
            </w:tcBorders>
            <w:shd w:val="clear" w:color="auto" w:fill="C0C0C0"/>
            <w:vAlign w:val="center"/>
          </w:tcPr>
          <w:p w14:paraId="163F2C13" w14:textId="77777777" w:rsidR="008701D8" w:rsidRPr="002227C5" w:rsidRDefault="008701D8" w:rsidP="006B58C5">
            <w:pPr>
              <w:ind w:left="90"/>
              <w:rPr>
                <w:rFonts w:ascii="Tahoma" w:hAnsi="Tahoma" w:cs="Tahoma"/>
                <w:sz w:val="22"/>
                <w:szCs w:val="22"/>
              </w:rPr>
            </w:pPr>
            <w:r w:rsidRPr="002227C5">
              <w:rPr>
                <w:rFonts w:ascii="Tahoma" w:hAnsi="Tahoma" w:cs="Tahoma"/>
                <w:b/>
                <w:bCs/>
                <w:sz w:val="22"/>
                <w:szCs w:val="22"/>
              </w:rPr>
              <w:t>Peanuts and Tree nuts</w:t>
            </w:r>
          </w:p>
        </w:tc>
        <w:tc>
          <w:tcPr>
            <w:tcW w:w="1828" w:type="pct"/>
            <w:tcBorders>
              <w:top w:val="outset" w:sz="6" w:space="0" w:color="708090"/>
              <w:left w:val="outset" w:sz="6" w:space="0" w:color="708090"/>
              <w:bottom w:val="outset" w:sz="6" w:space="0" w:color="708090"/>
              <w:right w:val="outset" w:sz="6" w:space="0" w:color="708090"/>
            </w:tcBorders>
          </w:tcPr>
          <w:p w14:paraId="108A9019" w14:textId="77777777" w:rsidR="008701D8" w:rsidRPr="002227C5" w:rsidRDefault="008701D8" w:rsidP="006B58C5">
            <w:pPr>
              <w:ind w:left="90"/>
              <w:rPr>
                <w:rFonts w:ascii="Tahoma" w:hAnsi="Tahoma" w:cs="Tahoma"/>
                <w:i/>
                <w:iCs/>
                <w:sz w:val="22"/>
                <w:szCs w:val="22"/>
              </w:rPr>
            </w:pPr>
            <w:r w:rsidRPr="002227C5">
              <w:rPr>
                <w:rFonts w:ascii="Tahoma" w:hAnsi="Tahoma" w:cs="Tahoma"/>
                <w:i/>
                <w:iCs/>
                <w:sz w:val="22"/>
                <w:szCs w:val="22"/>
              </w:rPr>
              <w:t>Peanuts:</w:t>
            </w:r>
          </w:p>
          <w:p w14:paraId="2EC6D597"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Ground nuts / mixed nuts</w:t>
            </w:r>
            <w:r w:rsidRPr="002227C5">
              <w:rPr>
                <w:rFonts w:ascii="Tahoma" w:hAnsi="Tahoma" w:cs="Tahoma"/>
                <w:sz w:val="22"/>
                <w:szCs w:val="22"/>
              </w:rPr>
              <w:br/>
              <w:t>Peanut butter</w:t>
            </w:r>
            <w:r w:rsidRPr="002227C5">
              <w:rPr>
                <w:rFonts w:ascii="Tahoma" w:hAnsi="Tahoma" w:cs="Tahoma"/>
                <w:sz w:val="22"/>
                <w:szCs w:val="22"/>
              </w:rPr>
              <w:br/>
              <w:t>Peanut flour</w:t>
            </w:r>
          </w:p>
          <w:p w14:paraId="18AC64A4" w14:textId="77777777" w:rsidR="00AB4F60" w:rsidRDefault="008701D8" w:rsidP="006B58C5">
            <w:pPr>
              <w:ind w:left="90"/>
              <w:rPr>
                <w:rFonts w:ascii="Tahoma" w:hAnsi="Tahoma" w:cs="Tahoma"/>
                <w:sz w:val="22"/>
                <w:szCs w:val="22"/>
              </w:rPr>
            </w:pPr>
            <w:r w:rsidRPr="002227C5">
              <w:rPr>
                <w:rFonts w:ascii="Tahoma" w:hAnsi="Tahoma" w:cs="Tahoma"/>
                <w:sz w:val="22"/>
                <w:szCs w:val="22"/>
              </w:rPr>
              <w:t xml:space="preserve">Peanut oil, Cold pressed, expelled, </w:t>
            </w:r>
            <w:r w:rsidR="00AB4F60">
              <w:rPr>
                <w:rFonts w:ascii="Tahoma" w:hAnsi="Tahoma" w:cs="Tahoma"/>
                <w:sz w:val="22"/>
                <w:szCs w:val="22"/>
              </w:rPr>
              <w:t xml:space="preserve"> </w:t>
            </w:r>
          </w:p>
          <w:p w14:paraId="1CFCD8C6" w14:textId="0AA277C3" w:rsidR="008701D8" w:rsidRPr="002227C5" w:rsidRDefault="00AB4F60" w:rsidP="006B58C5">
            <w:pPr>
              <w:ind w:left="90"/>
              <w:rPr>
                <w:rFonts w:ascii="Tahoma" w:hAnsi="Tahoma" w:cs="Tahoma"/>
                <w:sz w:val="22"/>
                <w:szCs w:val="22"/>
              </w:rPr>
            </w:pPr>
            <w:r>
              <w:rPr>
                <w:rFonts w:ascii="Tahoma" w:hAnsi="Tahoma" w:cs="Tahoma"/>
                <w:sz w:val="22"/>
                <w:szCs w:val="22"/>
              </w:rPr>
              <w:t xml:space="preserve">    </w:t>
            </w:r>
            <w:r w:rsidR="008701D8" w:rsidRPr="002227C5">
              <w:rPr>
                <w:rFonts w:ascii="Tahoma" w:hAnsi="Tahoma" w:cs="Tahoma"/>
                <w:sz w:val="22"/>
                <w:szCs w:val="22"/>
              </w:rPr>
              <w:t>or extruded</w:t>
            </w:r>
            <w:r w:rsidR="008701D8" w:rsidRPr="002227C5">
              <w:rPr>
                <w:rFonts w:ascii="Tahoma" w:hAnsi="Tahoma" w:cs="Tahoma"/>
                <w:sz w:val="22"/>
                <w:szCs w:val="22"/>
              </w:rPr>
              <w:br/>
            </w:r>
          </w:p>
          <w:p w14:paraId="2B14F262"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 xml:space="preserve"> </w:t>
            </w:r>
          </w:p>
        </w:tc>
        <w:tc>
          <w:tcPr>
            <w:tcW w:w="1829" w:type="pct"/>
            <w:tcBorders>
              <w:top w:val="outset" w:sz="6" w:space="0" w:color="708090"/>
              <w:left w:val="outset" w:sz="6" w:space="0" w:color="708090"/>
              <w:bottom w:val="outset" w:sz="6" w:space="0" w:color="708090"/>
              <w:right w:val="outset" w:sz="6" w:space="0" w:color="708090"/>
            </w:tcBorders>
          </w:tcPr>
          <w:p w14:paraId="5DA353E5" w14:textId="77777777" w:rsidR="008701D8" w:rsidRPr="002227C5" w:rsidRDefault="008701D8" w:rsidP="006B58C5">
            <w:pPr>
              <w:ind w:left="90"/>
              <w:rPr>
                <w:rFonts w:ascii="Tahoma" w:hAnsi="Tahoma" w:cs="Tahoma"/>
                <w:i/>
                <w:iCs/>
                <w:sz w:val="22"/>
                <w:szCs w:val="22"/>
              </w:rPr>
            </w:pPr>
            <w:r w:rsidRPr="002227C5">
              <w:rPr>
                <w:rFonts w:ascii="Tahoma" w:hAnsi="Tahoma" w:cs="Tahoma"/>
                <w:i/>
                <w:iCs/>
                <w:sz w:val="22"/>
                <w:szCs w:val="22"/>
              </w:rPr>
              <w:t>Tree nuts:</w:t>
            </w:r>
          </w:p>
          <w:p w14:paraId="5DD65E2B"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 xml:space="preserve">Almonds </w:t>
            </w:r>
          </w:p>
          <w:p w14:paraId="03E779A2"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Brazil Nuts</w:t>
            </w:r>
          </w:p>
          <w:p w14:paraId="6231DF71"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 xml:space="preserve">Cashews Hazelnuts/Filberts </w:t>
            </w:r>
          </w:p>
          <w:p w14:paraId="2E55D69B" w14:textId="77777777" w:rsidR="008701D8" w:rsidRPr="00065BC5" w:rsidRDefault="008701D8" w:rsidP="006B58C5">
            <w:pPr>
              <w:ind w:left="90"/>
              <w:rPr>
                <w:rFonts w:ascii="Tahoma" w:hAnsi="Tahoma" w:cs="Tahoma"/>
                <w:sz w:val="22"/>
                <w:szCs w:val="22"/>
                <w:lang w:val="es-MX"/>
              </w:rPr>
            </w:pPr>
            <w:r w:rsidRPr="00065BC5">
              <w:rPr>
                <w:rFonts w:ascii="Tahoma" w:hAnsi="Tahoma" w:cs="Tahoma"/>
                <w:sz w:val="22"/>
                <w:szCs w:val="22"/>
                <w:lang w:val="es-MX"/>
              </w:rPr>
              <w:t xml:space="preserve">Macadamia Nuts </w:t>
            </w:r>
          </w:p>
          <w:p w14:paraId="2E16C902" w14:textId="77777777" w:rsidR="008701D8" w:rsidRPr="00065BC5" w:rsidRDefault="008701D8" w:rsidP="006B58C5">
            <w:pPr>
              <w:ind w:left="90"/>
              <w:rPr>
                <w:rFonts w:ascii="Tahoma" w:hAnsi="Tahoma" w:cs="Tahoma"/>
                <w:sz w:val="22"/>
                <w:szCs w:val="22"/>
                <w:lang w:val="es-MX"/>
              </w:rPr>
            </w:pPr>
            <w:r w:rsidRPr="00065BC5">
              <w:rPr>
                <w:rFonts w:ascii="Tahoma" w:hAnsi="Tahoma" w:cs="Tahoma"/>
                <w:sz w:val="22"/>
                <w:szCs w:val="22"/>
                <w:lang w:val="es-MX"/>
              </w:rPr>
              <w:t xml:space="preserve">Pecans </w:t>
            </w:r>
          </w:p>
          <w:p w14:paraId="3B2A1D41" w14:textId="77777777" w:rsidR="008701D8" w:rsidRPr="00065BC5" w:rsidRDefault="008701D8" w:rsidP="006B58C5">
            <w:pPr>
              <w:ind w:left="90"/>
              <w:rPr>
                <w:rFonts w:ascii="Tahoma" w:hAnsi="Tahoma" w:cs="Tahoma"/>
                <w:sz w:val="22"/>
                <w:szCs w:val="22"/>
                <w:lang w:val="es-MX"/>
              </w:rPr>
            </w:pPr>
            <w:r w:rsidRPr="00065BC5">
              <w:rPr>
                <w:rFonts w:ascii="Tahoma" w:hAnsi="Tahoma" w:cs="Tahoma"/>
                <w:sz w:val="22"/>
                <w:szCs w:val="22"/>
                <w:lang w:val="es-MX"/>
              </w:rPr>
              <w:t xml:space="preserve">Pine Nuts </w:t>
            </w:r>
          </w:p>
          <w:p w14:paraId="59B1240C" w14:textId="77777777" w:rsidR="008701D8" w:rsidRPr="00065BC5" w:rsidRDefault="008701D8" w:rsidP="006B58C5">
            <w:pPr>
              <w:ind w:left="90"/>
              <w:rPr>
                <w:rFonts w:ascii="Tahoma" w:hAnsi="Tahoma" w:cs="Tahoma"/>
                <w:sz w:val="22"/>
                <w:szCs w:val="22"/>
                <w:lang w:val="es-MX"/>
              </w:rPr>
            </w:pPr>
            <w:r w:rsidRPr="00065BC5">
              <w:rPr>
                <w:rFonts w:ascii="Tahoma" w:hAnsi="Tahoma" w:cs="Tahoma"/>
                <w:sz w:val="22"/>
                <w:szCs w:val="22"/>
                <w:lang w:val="es-MX"/>
              </w:rPr>
              <w:t xml:space="preserve">Pistachios </w:t>
            </w:r>
          </w:p>
          <w:p w14:paraId="7BC0CD9A"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 xml:space="preserve">Walnuts </w:t>
            </w:r>
          </w:p>
        </w:tc>
      </w:tr>
      <w:tr w:rsidR="008701D8" w:rsidRPr="002227C5" w14:paraId="3BF1CB31" w14:textId="77777777" w:rsidTr="00A96607">
        <w:tc>
          <w:tcPr>
            <w:tcW w:w="1343" w:type="pct"/>
            <w:tcBorders>
              <w:top w:val="outset" w:sz="6" w:space="0" w:color="708090"/>
              <w:left w:val="outset" w:sz="6" w:space="0" w:color="708090"/>
              <w:bottom w:val="outset" w:sz="6" w:space="0" w:color="708090"/>
              <w:right w:val="outset" w:sz="6" w:space="0" w:color="708090"/>
            </w:tcBorders>
            <w:shd w:val="clear" w:color="auto" w:fill="C0C0C0"/>
            <w:vAlign w:val="center"/>
          </w:tcPr>
          <w:p w14:paraId="45E887AC" w14:textId="77777777" w:rsidR="008701D8" w:rsidRPr="002227C5" w:rsidRDefault="008701D8" w:rsidP="006B58C5">
            <w:pPr>
              <w:ind w:left="90"/>
              <w:rPr>
                <w:rFonts w:ascii="Tahoma" w:hAnsi="Tahoma" w:cs="Tahoma"/>
                <w:sz w:val="22"/>
                <w:szCs w:val="22"/>
              </w:rPr>
            </w:pPr>
            <w:r w:rsidRPr="002227C5">
              <w:rPr>
                <w:rFonts w:ascii="Tahoma" w:hAnsi="Tahoma" w:cs="Tahoma"/>
                <w:b/>
                <w:bCs/>
                <w:sz w:val="22"/>
                <w:szCs w:val="22"/>
              </w:rPr>
              <w:t>Soybean</w:t>
            </w:r>
            <w:r w:rsidRPr="002227C5">
              <w:rPr>
                <w:rFonts w:ascii="Tahoma" w:hAnsi="Tahoma" w:cs="Tahoma"/>
                <w:sz w:val="22"/>
                <w:szCs w:val="22"/>
              </w:rPr>
              <w:t xml:space="preserve"> </w:t>
            </w:r>
          </w:p>
        </w:tc>
        <w:tc>
          <w:tcPr>
            <w:tcW w:w="1828" w:type="pct"/>
            <w:tcBorders>
              <w:top w:val="outset" w:sz="6" w:space="0" w:color="708090"/>
              <w:left w:val="outset" w:sz="6" w:space="0" w:color="708090"/>
              <w:bottom w:val="outset" w:sz="6" w:space="0" w:color="708090"/>
              <w:right w:val="outset" w:sz="6" w:space="0" w:color="708090"/>
            </w:tcBorders>
          </w:tcPr>
          <w:p w14:paraId="04A9BAFD" w14:textId="77777777" w:rsidR="008701D8" w:rsidRPr="00065BC5" w:rsidRDefault="008701D8" w:rsidP="006B58C5">
            <w:pPr>
              <w:ind w:left="90"/>
              <w:rPr>
                <w:rFonts w:ascii="Tahoma" w:hAnsi="Tahoma" w:cs="Tahoma"/>
                <w:sz w:val="22"/>
                <w:szCs w:val="22"/>
                <w:lang w:val="es-MX"/>
              </w:rPr>
            </w:pPr>
            <w:r w:rsidRPr="00065BC5">
              <w:rPr>
                <w:rFonts w:ascii="Tahoma" w:hAnsi="Tahoma" w:cs="Tahoma"/>
                <w:sz w:val="22"/>
                <w:szCs w:val="22"/>
                <w:lang w:val="es-MX"/>
              </w:rPr>
              <w:t>Hydrolyzed soy protein</w:t>
            </w:r>
            <w:r w:rsidRPr="00065BC5">
              <w:rPr>
                <w:rFonts w:ascii="Tahoma" w:hAnsi="Tahoma" w:cs="Tahoma"/>
                <w:sz w:val="22"/>
                <w:szCs w:val="22"/>
                <w:lang w:val="es-MX"/>
              </w:rPr>
              <w:br/>
              <w:t>Soy sauce</w:t>
            </w:r>
            <w:r w:rsidRPr="00065BC5">
              <w:rPr>
                <w:rFonts w:ascii="Tahoma" w:hAnsi="Tahoma" w:cs="Tahoma"/>
                <w:sz w:val="22"/>
                <w:szCs w:val="22"/>
                <w:lang w:val="es-MX"/>
              </w:rPr>
              <w:br/>
              <w:t>Tamari</w:t>
            </w:r>
          </w:p>
        </w:tc>
        <w:tc>
          <w:tcPr>
            <w:tcW w:w="1829" w:type="pct"/>
            <w:tcBorders>
              <w:top w:val="outset" w:sz="6" w:space="0" w:color="708090"/>
              <w:left w:val="outset" w:sz="6" w:space="0" w:color="708090"/>
              <w:bottom w:val="outset" w:sz="6" w:space="0" w:color="708090"/>
              <w:right w:val="outset" w:sz="6" w:space="0" w:color="708090"/>
            </w:tcBorders>
          </w:tcPr>
          <w:p w14:paraId="7E7725CB"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Tempeh</w:t>
            </w:r>
            <w:r w:rsidRPr="002227C5">
              <w:rPr>
                <w:rFonts w:ascii="Tahoma" w:hAnsi="Tahoma" w:cs="Tahoma"/>
                <w:sz w:val="22"/>
                <w:szCs w:val="22"/>
              </w:rPr>
              <w:br/>
              <w:t>Textured vegetable protein</w:t>
            </w:r>
            <w:r w:rsidRPr="002227C5">
              <w:rPr>
                <w:rFonts w:ascii="Tahoma" w:hAnsi="Tahoma" w:cs="Tahoma"/>
                <w:sz w:val="22"/>
                <w:szCs w:val="22"/>
              </w:rPr>
              <w:br/>
              <w:t>Tofu</w:t>
            </w:r>
          </w:p>
        </w:tc>
      </w:tr>
      <w:tr w:rsidR="008701D8" w:rsidRPr="002227C5" w14:paraId="7FCE3460" w14:textId="77777777" w:rsidTr="00A96607">
        <w:tc>
          <w:tcPr>
            <w:tcW w:w="1343" w:type="pct"/>
            <w:tcBorders>
              <w:top w:val="outset" w:sz="6" w:space="0" w:color="708090"/>
              <w:left w:val="outset" w:sz="6" w:space="0" w:color="708090"/>
              <w:bottom w:val="outset" w:sz="6" w:space="0" w:color="708090"/>
              <w:right w:val="outset" w:sz="6" w:space="0" w:color="708090"/>
            </w:tcBorders>
            <w:shd w:val="clear" w:color="auto" w:fill="C0C0C0"/>
            <w:vAlign w:val="center"/>
          </w:tcPr>
          <w:p w14:paraId="460CE6C0"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br w:type="page"/>
            </w:r>
            <w:r w:rsidRPr="002227C5">
              <w:rPr>
                <w:rFonts w:ascii="Tahoma" w:hAnsi="Tahoma" w:cs="Tahoma"/>
                <w:b/>
                <w:bCs/>
                <w:sz w:val="22"/>
                <w:szCs w:val="22"/>
              </w:rPr>
              <w:t xml:space="preserve">Wheat </w:t>
            </w:r>
          </w:p>
        </w:tc>
        <w:tc>
          <w:tcPr>
            <w:tcW w:w="1828" w:type="pct"/>
            <w:tcBorders>
              <w:top w:val="outset" w:sz="6" w:space="0" w:color="708090"/>
              <w:left w:val="outset" w:sz="6" w:space="0" w:color="708090"/>
              <w:bottom w:val="outset" w:sz="6" w:space="0" w:color="708090"/>
              <w:right w:val="outset" w:sz="6" w:space="0" w:color="708090"/>
            </w:tcBorders>
          </w:tcPr>
          <w:p w14:paraId="77FD2651"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 xml:space="preserve">Barley </w:t>
            </w:r>
          </w:p>
          <w:p w14:paraId="45B3F812"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Bread crumbs</w:t>
            </w:r>
            <w:r w:rsidRPr="002227C5">
              <w:rPr>
                <w:rFonts w:ascii="Tahoma" w:hAnsi="Tahoma" w:cs="Tahoma"/>
                <w:sz w:val="22"/>
                <w:szCs w:val="22"/>
              </w:rPr>
              <w:br/>
              <w:t>Cracker meal</w:t>
            </w:r>
            <w:r w:rsidRPr="002227C5">
              <w:rPr>
                <w:rFonts w:ascii="Tahoma" w:hAnsi="Tahoma" w:cs="Tahoma"/>
                <w:sz w:val="22"/>
                <w:szCs w:val="22"/>
              </w:rPr>
              <w:br/>
              <w:t>Flour</w:t>
            </w:r>
            <w:r w:rsidRPr="002227C5">
              <w:rPr>
                <w:rFonts w:ascii="Tahoma" w:hAnsi="Tahoma" w:cs="Tahoma"/>
                <w:sz w:val="22"/>
                <w:szCs w:val="22"/>
              </w:rPr>
              <w:br/>
              <w:t>Gluten</w:t>
            </w:r>
          </w:p>
        </w:tc>
        <w:tc>
          <w:tcPr>
            <w:tcW w:w="1829" w:type="pct"/>
            <w:tcBorders>
              <w:top w:val="outset" w:sz="6" w:space="0" w:color="708090"/>
              <w:left w:val="outset" w:sz="6" w:space="0" w:color="708090"/>
              <w:bottom w:val="outset" w:sz="6" w:space="0" w:color="708090"/>
              <w:right w:val="outset" w:sz="6" w:space="0" w:color="708090"/>
            </w:tcBorders>
          </w:tcPr>
          <w:p w14:paraId="2440B41D"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 xml:space="preserve">Semolina </w:t>
            </w:r>
          </w:p>
          <w:p w14:paraId="614A93C0"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Whole Wheat Berries</w:t>
            </w:r>
            <w:r w:rsidRPr="002227C5">
              <w:rPr>
                <w:rFonts w:ascii="Tahoma" w:hAnsi="Tahoma" w:cs="Tahoma"/>
                <w:sz w:val="22"/>
                <w:szCs w:val="22"/>
              </w:rPr>
              <w:br/>
              <w:t>Whole Wheat Flour</w:t>
            </w:r>
          </w:p>
          <w:p w14:paraId="05131714"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 xml:space="preserve">Oats Rye </w:t>
            </w:r>
          </w:p>
          <w:p w14:paraId="48690413"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Spelt</w:t>
            </w:r>
          </w:p>
        </w:tc>
      </w:tr>
      <w:tr w:rsidR="008701D8" w:rsidRPr="002227C5" w14:paraId="58DAF4C0" w14:textId="77777777" w:rsidTr="00A96607">
        <w:tc>
          <w:tcPr>
            <w:tcW w:w="1343" w:type="pct"/>
            <w:tcBorders>
              <w:top w:val="outset" w:sz="6" w:space="0" w:color="708090"/>
              <w:left w:val="outset" w:sz="6" w:space="0" w:color="708090"/>
              <w:bottom w:val="outset" w:sz="6" w:space="0" w:color="708090"/>
              <w:right w:val="outset" w:sz="6" w:space="0" w:color="708090"/>
            </w:tcBorders>
            <w:shd w:val="clear" w:color="auto" w:fill="C0C0C0"/>
            <w:vAlign w:val="center"/>
          </w:tcPr>
          <w:p w14:paraId="24BC4129" w14:textId="77777777" w:rsidR="008701D8" w:rsidRPr="002227C5" w:rsidRDefault="008701D8" w:rsidP="006B58C5">
            <w:pPr>
              <w:ind w:left="90"/>
              <w:rPr>
                <w:rFonts w:ascii="Tahoma" w:hAnsi="Tahoma" w:cs="Tahoma"/>
                <w:sz w:val="22"/>
                <w:szCs w:val="22"/>
              </w:rPr>
            </w:pPr>
            <w:r w:rsidRPr="002227C5">
              <w:rPr>
                <w:rFonts w:ascii="Tahoma" w:hAnsi="Tahoma" w:cs="Tahoma"/>
                <w:b/>
                <w:bCs/>
                <w:sz w:val="22"/>
                <w:szCs w:val="22"/>
              </w:rPr>
              <w:t>Fish and Shellfish</w:t>
            </w:r>
            <w:r w:rsidRPr="002227C5">
              <w:rPr>
                <w:rFonts w:ascii="Tahoma" w:hAnsi="Tahoma" w:cs="Tahoma"/>
                <w:sz w:val="22"/>
                <w:szCs w:val="22"/>
              </w:rPr>
              <w:t xml:space="preserve"> </w:t>
            </w:r>
          </w:p>
        </w:tc>
        <w:tc>
          <w:tcPr>
            <w:tcW w:w="1828" w:type="pct"/>
            <w:tcBorders>
              <w:top w:val="outset" w:sz="6" w:space="0" w:color="708090"/>
              <w:left w:val="outset" w:sz="6" w:space="0" w:color="708090"/>
              <w:bottom w:val="outset" w:sz="6" w:space="0" w:color="708090"/>
              <w:right w:val="outset" w:sz="6" w:space="0" w:color="708090"/>
            </w:tcBorders>
            <w:vAlign w:val="center"/>
          </w:tcPr>
          <w:p w14:paraId="651C8627" w14:textId="77777777" w:rsidR="008701D8" w:rsidRPr="002227C5" w:rsidRDefault="008701D8" w:rsidP="006B58C5">
            <w:pPr>
              <w:ind w:left="90"/>
              <w:rPr>
                <w:rFonts w:ascii="Tahoma" w:hAnsi="Tahoma" w:cs="Tahoma"/>
                <w:i/>
                <w:iCs/>
                <w:sz w:val="22"/>
                <w:szCs w:val="22"/>
              </w:rPr>
            </w:pPr>
            <w:r w:rsidRPr="002227C5">
              <w:rPr>
                <w:rFonts w:ascii="Tahoma" w:hAnsi="Tahoma" w:cs="Tahoma"/>
                <w:i/>
                <w:iCs/>
                <w:sz w:val="22"/>
                <w:szCs w:val="22"/>
              </w:rPr>
              <w:t>Shellfish:</w:t>
            </w:r>
          </w:p>
          <w:p w14:paraId="12537238"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 xml:space="preserve">Crab </w:t>
            </w:r>
          </w:p>
          <w:p w14:paraId="26517EF9"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lastRenderedPageBreak/>
              <w:t xml:space="preserve">Crawfish </w:t>
            </w:r>
          </w:p>
          <w:p w14:paraId="1F80EBE1"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Lobster</w:t>
            </w:r>
          </w:p>
          <w:p w14:paraId="2FE5CCEA"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Mussels</w:t>
            </w:r>
          </w:p>
          <w:p w14:paraId="1DF2ED00"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Oysters</w:t>
            </w:r>
          </w:p>
          <w:p w14:paraId="0B7AD120"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 xml:space="preserve">Scallops </w:t>
            </w:r>
          </w:p>
          <w:p w14:paraId="01B56DFA"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Shrimp</w:t>
            </w:r>
          </w:p>
        </w:tc>
        <w:tc>
          <w:tcPr>
            <w:tcW w:w="1829" w:type="pct"/>
            <w:tcBorders>
              <w:top w:val="outset" w:sz="6" w:space="0" w:color="708090"/>
              <w:left w:val="outset" w:sz="6" w:space="0" w:color="708090"/>
              <w:bottom w:val="outset" w:sz="6" w:space="0" w:color="708090"/>
              <w:right w:val="outset" w:sz="6" w:space="0" w:color="708090"/>
            </w:tcBorders>
            <w:vAlign w:val="center"/>
          </w:tcPr>
          <w:p w14:paraId="2848CFE3" w14:textId="15D92E23" w:rsidR="008701D8" w:rsidRPr="002227C5" w:rsidRDefault="008701D8" w:rsidP="006B58C5">
            <w:pPr>
              <w:ind w:left="90"/>
              <w:rPr>
                <w:rFonts w:ascii="Tahoma" w:hAnsi="Tahoma" w:cs="Tahoma"/>
                <w:i/>
                <w:sz w:val="22"/>
                <w:szCs w:val="22"/>
              </w:rPr>
            </w:pPr>
            <w:r w:rsidRPr="002227C5">
              <w:rPr>
                <w:rFonts w:ascii="Tahoma" w:hAnsi="Tahoma" w:cs="Tahoma"/>
                <w:i/>
                <w:sz w:val="22"/>
                <w:szCs w:val="22"/>
              </w:rPr>
              <w:lastRenderedPageBreak/>
              <w:t>Fish:</w:t>
            </w:r>
          </w:p>
          <w:p w14:paraId="0C5BF68F"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Anchovies</w:t>
            </w:r>
          </w:p>
          <w:p w14:paraId="3F0E942E"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lastRenderedPageBreak/>
              <w:t>Bass</w:t>
            </w:r>
          </w:p>
          <w:p w14:paraId="2D578673"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Cod</w:t>
            </w:r>
          </w:p>
          <w:p w14:paraId="11CDA62C"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Flounder</w:t>
            </w:r>
          </w:p>
          <w:p w14:paraId="196CA8E6"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Pollock</w:t>
            </w:r>
          </w:p>
          <w:p w14:paraId="78983AE5"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Sardines</w:t>
            </w:r>
          </w:p>
          <w:p w14:paraId="03185E01"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Whiting</w:t>
            </w:r>
          </w:p>
        </w:tc>
      </w:tr>
      <w:tr w:rsidR="00B17303" w:rsidRPr="002227C5" w14:paraId="352202E6" w14:textId="77777777" w:rsidTr="002A1A5C">
        <w:tc>
          <w:tcPr>
            <w:tcW w:w="1343" w:type="pct"/>
            <w:tcBorders>
              <w:top w:val="outset" w:sz="6" w:space="0" w:color="708090"/>
              <w:left w:val="outset" w:sz="6" w:space="0" w:color="708090"/>
              <w:bottom w:val="outset" w:sz="6" w:space="0" w:color="708090"/>
              <w:right w:val="outset" w:sz="6" w:space="0" w:color="708090"/>
            </w:tcBorders>
            <w:shd w:val="clear" w:color="auto" w:fill="C0C0C0"/>
            <w:vAlign w:val="center"/>
          </w:tcPr>
          <w:p w14:paraId="1BA5FFAB" w14:textId="62EB4B81" w:rsidR="00B17303" w:rsidRPr="002A1A5C" w:rsidRDefault="00B17303" w:rsidP="006B58C5">
            <w:pPr>
              <w:ind w:left="90"/>
              <w:rPr>
                <w:rFonts w:ascii="Tahoma" w:hAnsi="Tahoma" w:cs="Tahoma"/>
                <w:b/>
                <w:bCs/>
                <w:sz w:val="22"/>
                <w:szCs w:val="22"/>
              </w:rPr>
            </w:pPr>
            <w:r w:rsidRPr="002A1A5C">
              <w:rPr>
                <w:rFonts w:ascii="Tahoma" w:hAnsi="Tahoma" w:cs="Tahoma"/>
                <w:b/>
                <w:bCs/>
                <w:sz w:val="22"/>
                <w:szCs w:val="22"/>
              </w:rPr>
              <w:t>Sesame</w:t>
            </w:r>
          </w:p>
        </w:tc>
        <w:tc>
          <w:tcPr>
            <w:tcW w:w="1828" w:type="pct"/>
            <w:tcBorders>
              <w:top w:val="outset" w:sz="6" w:space="0" w:color="708090"/>
              <w:left w:val="outset" w:sz="6" w:space="0" w:color="708090"/>
              <w:bottom w:val="outset" w:sz="6" w:space="0" w:color="708090"/>
              <w:right w:val="outset" w:sz="6" w:space="0" w:color="708090"/>
            </w:tcBorders>
            <w:shd w:val="clear" w:color="auto" w:fill="FFFFFF" w:themeFill="background1"/>
          </w:tcPr>
          <w:p w14:paraId="7FB90401" w14:textId="77777777" w:rsidR="00B17303" w:rsidRPr="002A1A5C" w:rsidRDefault="00B17303" w:rsidP="006B58C5">
            <w:pPr>
              <w:pStyle w:val="paragraph"/>
              <w:shd w:val="clear" w:color="auto" w:fill="FFFFFF" w:themeFill="background1"/>
              <w:spacing w:before="0" w:beforeAutospacing="0" w:after="0" w:afterAutospacing="0"/>
              <w:ind w:left="90"/>
              <w:jc w:val="both"/>
              <w:textAlignment w:val="baseline"/>
              <w:rPr>
                <w:rFonts w:ascii="&amp;quot" w:hAnsi="&amp;quot"/>
                <w:sz w:val="18"/>
                <w:szCs w:val="18"/>
              </w:rPr>
            </w:pPr>
            <w:r w:rsidRPr="002A1A5C">
              <w:rPr>
                <w:rStyle w:val="normaltextrun"/>
                <w:rFonts w:ascii="Tahoma" w:hAnsi="Tahoma" w:cs="Tahoma"/>
                <w:sz w:val="22"/>
                <w:szCs w:val="22"/>
                <w:shd w:val="clear" w:color="auto" w:fill="FFFFFF" w:themeFill="background1"/>
              </w:rPr>
              <w:t>Benne, benne seed, benniseed</w:t>
            </w:r>
            <w:r w:rsidRPr="002A1A5C">
              <w:rPr>
                <w:rStyle w:val="eop"/>
                <w:rFonts w:ascii="Tahoma" w:hAnsi="Tahoma" w:cs="Tahoma"/>
                <w:sz w:val="22"/>
                <w:szCs w:val="22"/>
              </w:rPr>
              <w:t> </w:t>
            </w:r>
          </w:p>
          <w:p w14:paraId="77DB90D2" w14:textId="77777777" w:rsidR="00B17303" w:rsidRPr="002A1A5C" w:rsidRDefault="00B17303" w:rsidP="006B58C5">
            <w:pPr>
              <w:pStyle w:val="paragraph"/>
              <w:shd w:val="clear" w:color="auto" w:fill="FFFFFF" w:themeFill="background1"/>
              <w:spacing w:before="0" w:beforeAutospacing="0" w:after="0" w:afterAutospacing="0"/>
              <w:ind w:left="90"/>
              <w:jc w:val="both"/>
              <w:textAlignment w:val="baseline"/>
              <w:rPr>
                <w:rFonts w:ascii="&amp;quot" w:hAnsi="&amp;quot"/>
                <w:sz w:val="18"/>
                <w:szCs w:val="18"/>
              </w:rPr>
            </w:pPr>
            <w:r w:rsidRPr="002A1A5C">
              <w:rPr>
                <w:rStyle w:val="normaltextrun"/>
                <w:rFonts w:ascii="Tahoma" w:hAnsi="Tahoma" w:cs="Tahoma"/>
                <w:sz w:val="22"/>
                <w:szCs w:val="22"/>
                <w:shd w:val="clear" w:color="auto" w:fill="FFFFFF" w:themeFill="background1"/>
              </w:rPr>
              <w:t>Gingelly, gingelly oil</w:t>
            </w:r>
            <w:r w:rsidRPr="002A1A5C">
              <w:rPr>
                <w:rStyle w:val="eop"/>
                <w:rFonts w:ascii="Tahoma" w:hAnsi="Tahoma" w:cs="Tahoma"/>
                <w:sz w:val="22"/>
                <w:szCs w:val="22"/>
              </w:rPr>
              <w:t> </w:t>
            </w:r>
          </w:p>
          <w:p w14:paraId="3D4FCF3C" w14:textId="77777777" w:rsidR="00B17303" w:rsidRPr="002A1A5C" w:rsidRDefault="00B17303" w:rsidP="006B58C5">
            <w:pPr>
              <w:pStyle w:val="paragraph"/>
              <w:shd w:val="clear" w:color="auto" w:fill="FFFFFF" w:themeFill="background1"/>
              <w:spacing w:before="0" w:beforeAutospacing="0" w:after="0" w:afterAutospacing="0"/>
              <w:ind w:left="90"/>
              <w:jc w:val="both"/>
              <w:textAlignment w:val="baseline"/>
              <w:rPr>
                <w:rFonts w:ascii="&amp;quot" w:hAnsi="&amp;quot"/>
                <w:sz w:val="18"/>
                <w:szCs w:val="18"/>
              </w:rPr>
            </w:pPr>
            <w:r w:rsidRPr="002A1A5C">
              <w:rPr>
                <w:rStyle w:val="normaltextrun"/>
                <w:rFonts w:ascii="Tahoma" w:hAnsi="Tahoma" w:cs="Tahoma"/>
                <w:sz w:val="22"/>
                <w:szCs w:val="22"/>
                <w:shd w:val="clear" w:color="auto" w:fill="FFFFFF" w:themeFill="background1"/>
              </w:rPr>
              <w:t>Gomasio (sesame salt)</w:t>
            </w:r>
            <w:r w:rsidRPr="002A1A5C">
              <w:rPr>
                <w:rStyle w:val="eop"/>
                <w:rFonts w:ascii="Tahoma" w:hAnsi="Tahoma" w:cs="Tahoma"/>
                <w:sz w:val="22"/>
                <w:szCs w:val="22"/>
              </w:rPr>
              <w:t> </w:t>
            </w:r>
          </w:p>
          <w:p w14:paraId="39CE0FE2" w14:textId="77777777" w:rsidR="00B17303" w:rsidRPr="002A1A5C" w:rsidRDefault="00B17303" w:rsidP="006B58C5">
            <w:pPr>
              <w:pStyle w:val="paragraph"/>
              <w:shd w:val="clear" w:color="auto" w:fill="FFFFFF" w:themeFill="background1"/>
              <w:spacing w:before="0" w:beforeAutospacing="0" w:after="0" w:afterAutospacing="0"/>
              <w:ind w:left="90"/>
              <w:jc w:val="both"/>
              <w:textAlignment w:val="baseline"/>
              <w:rPr>
                <w:rFonts w:ascii="&amp;quot" w:hAnsi="&amp;quot"/>
                <w:sz w:val="18"/>
                <w:szCs w:val="18"/>
              </w:rPr>
            </w:pPr>
            <w:r w:rsidRPr="002A1A5C">
              <w:rPr>
                <w:rStyle w:val="normaltextrun"/>
                <w:rFonts w:ascii="Tahoma" w:hAnsi="Tahoma" w:cs="Tahoma"/>
                <w:sz w:val="22"/>
                <w:szCs w:val="22"/>
                <w:shd w:val="clear" w:color="auto" w:fill="FFFFFF" w:themeFill="background1"/>
              </w:rPr>
              <w:t>Halvah</w:t>
            </w:r>
            <w:r w:rsidRPr="002A1A5C">
              <w:rPr>
                <w:rStyle w:val="eop"/>
                <w:rFonts w:ascii="Tahoma" w:hAnsi="Tahoma" w:cs="Tahoma"/>
                <w:sz w:val="22"/>
                <w:szCs w:val="22"/>
              </w:rPr>
              <w:t> </w:t>
            </w:r>
          </w:p>
          <w:p w14:paraId="314417D6" w14:textId="77777777" w:rsidR="00B17303" w:rsidRPr="002A1A5C" w:rsidRDefault="00B17303" w:rsidP="006B58C5">
            <w:pPr>
              <w:pStyle w:val="paragraph"/>
              <w:shd w:val="clear" w:color="auto" w:fill="FFFFFF" w:themeFill="background1"/>
              <w:spacing w:before="0" w:beforeAutospacing="0" w:after="0" w:afterAutospacing="0"/>
              <w:ind w:left="90"/>
              <w:jc w:val="both"/>
              <w:textAlignment w:val="baseline"/>
              <w:rPr>
                <w:rFonts w:ascii="&amp;quot" w:hAnsi="&amp;quot"/>
                <w:sz w:val="18"/>
                <w:szCs w:val="18"/>
              </w:rPr>
            </w:pPr>
            <w:r w:rsidRPr="002A1A5C">
              <w:rPr>
                <w:rStyle w:val="normaltextrun"/>
                <w:rFonts w:ascii="Tahoma" w:hAnsi="Tahoma" w:cs="Tahoma"/>
                <w:sz w:val="22"/>
                <w:szCs w:val="22"/>
                <w:shd w:val="clear" w:color="auto" w:fill="FFFFFF" w:themeFill="background1"/>
              </w:rPr>
              <w:t>Sesame flour</w:t>
            </w:r>
            <w:r w:rsidRPr="002A1A5C">
              <w:rPr>
                <w:rStyle w:val="eop"/>
                <w:rFonts w:ascii="Tahoma" w:hAnsi="Tahoma" w:cs="Tahoma"/>
                <w:sz w:val="22"/>
                <w:szCs w:val="22"/>
              </w:rPr>
              <w:t> </w:t>
            </w:r>
          </w:p>
          <w:p w14:paraId="1C533234" w14:textId="77777777" w:rsidR="00B17303" w:rsidRPr="002A1A5C" w:rsidRDefault="00B17303" w:rsidP="006B58C5">
            <w:pPr>
              <w:pStyle w:val="paragraph"/>
              <w:shd w:val="clear" w:color="auto" w:fill="FFFFFF" w:themeFill="background1"/>
              <w:spacing w:before="0" w:beforeAutospacing="0" w:after="0" w:afterAutospacing="0"/>
              <w:ind w:left="90"/>
              <w:jc w:val="both"/>
              <w:textAlignment w:val="baseline"/>
              <w:rPr>
                <w:rFonts w:ascii="&amp;quot" w:hAnsi="&amp;quot"/>
                <w:sz w:val="18"/>
                <w:szCs w:val="18"/>
              </w:rPr>
            </w:pPr>
            <w:r w:rsidRPr="002A1A5C">
              <w:rPr>
                <w:rStyle w:val="normaltextrun"/>
                <w:rFonts w:ascii="Tahoma" w:hAnsi="Tahoma" w:cs="Tahoma"/>
                <w:sz w:val="22"/>
                <w:szCs w:val="22"/>
                <w:shd w:val="clear" w:color="auto" w:fill="FFFFFF" w:themeFill="background1"/>
              </w:rPr>
              <w:t>Sesame oil*</w:t>
            </w:r>
            <w:r w:rsidRPr="002A1A5C">
              <w:rPr>
                <w:rStyle w:val="eop"/>
                <w:rFonts w:ascii="Tahoma" w:hAnsi="Tahoma" w:cs="Tahoma"/>
                <w:sz w:val="22"/>
                <w:szCs w:val="22"/>
              </w:rPr>
              <w:t> </w:t>
            </w:r>
          </w:p>
          <w:p w14:paraId="3EB9B6FA" w14:textId="77777777" w:rsidR="00B17303" w:rsidRPr="002A1A5C" w:rsidRDefault="00B17303" w:rsidP="006B58C5">
            <w:pPr>
              <w:pStyle w:val="paragraph"/>
              <w:shd w:val="clear" w:color="auto" w:fill="FFFFFF" w:themeFill="background1"/>
              <w:spacing w:before="0" w:beforeAutospacing="0" w:after="0" w:afterAutospacing="0"/>
              <w:ind w:left="90"/>
              <w:jc w:val="both"/>
              <w:textAlignment w:val="baseline"/>
              <w:rPr>
                <w:rFonts w:ascii="&amp;quot" w:hAnsi="&amp;quot"/>
                <w:sz w:val="18"/>
                <w:szCs w:val="18"/>
              </w:rPr>
            </w:pPr>
            <w:r w:rsidRPr="002A1A5C">
              <w:rPr>
                <w:rStyle w:val="normaltextrun"/>
                <w:rFonts w:ascii="Tahoma" w:hAnsi="Tahoma" w:cs="Tahoma"/>
                <w:sz w:val="22"/>
                <w:szCs w:val="22"/>
                <w:shd w:val="clear" w:color="auto" w:fill="FFFFFF" w:themeFill="background1"/>
              </w:rPr>
              <w:t>Sesame paste</w:t>
            </w:r>
            <w:r w:rsidRPr="002A1A5C">
              <w:rPr>
                <w:rStyle w:val="eop"/>
                <w:rFonts w:ascii="Tahoma" w:hAnsi="Tahoma" w:cs="Tahoma"/>
                <w:sz w:val="22"/>
                <w:szCs w:val="22"/>
              </w:rPr>
              <w:t> </w:t>
            </w:r>
          </w:p>
          <w:p w14:paraId="4A4DFB78" w14:textId="47CBB454" w:rsidR="00B17303" w:rsidRPr="002A1A5C" w:rsidRDefault="00B17303" w:rsidP="006B58C5">
            <w:pPr>
              <w:pStyle w:val="paragraph"/>
              <w:spacing w:before="0" w:beforeAutospacing="0" w:after="0" w:afterAutospacing="0"/>
              <w:ind w:left="90"/>
              <w:jc w:val="both"/>
              <w:textAlignment w:val="baseline"/>
              <w:rPr>
                <w:rFonts w:ascii="&amp;quot" w:hAnsi="&amp;quot"/>
                <w:sz w:val="18"/>
                <w:szCs w:val="18"/>
              </w:rPr>
            </w:pPr>
            <w:r w:rsidRPr="002A1A5C">
              <w:rPr>
                <w:rStyle w:val="normaltextrun"/>
                <w:rFonts w:ascii="Tahoma" w:hAnsi="Tahoma" w:cs="Tahoma"/>
                <w:sz w:val="22"/>
                <w:szCs w:val="22"/>
                <w:shd w:val="clear" w:color="auto" w:fill="FFFFFF" w:themeFill="background1"/>
              </w:rPr>
              <w:t>Sesame salt</w:t>
            </w:r>
          </w:p>
        </w:tc>
        <w:tc>
          <w:tcPr>
            <w:tcW w:w="1829" w:type="pct"/>
            <w:tcBorders>
              <w:top w:val="outset" w:sz="6" w:space="0" w:color="708090"/>
              <w:left w:val="outset" w:sz="6" w:space="0" w:color="708090"/>
              <w:bottom w:val="outset" w:sz="6" w:space="0" w:color="708090"/>
              <w:right w:val="outset" w:sz="6" w:space="0" w:color="708090"/>
            </w:tcBorders>
          </w:tcPr>
          <w:p w14:paraId="738BFA6A" w14:textId="2B9585E2" w:rsidR="00B17303" w:rsidRPr="002A1A5C" w:rsidRDefault="00B17303" w:rsidP="006B58C5">
            <w:pPr>
              <w:pStyle w:val="paragraph"/>
              <w:spacing w:before="0" w:beforeAutospacing="0" w:after="0" w:afterAutospacing="0"/>
              <w:ind w:left="90"/>
              <w:textAlignment w:val="baseline"/>
              <w:rPr>
                <w:rFonts w:ascii="&amp;quot" w:hAnsi="&amp;quot"/>
                <w:sz w:val="18"/>
                <w:szCs w:val="18"/>
              </w:rPr>
            </w:pPr>
            <w:r w:rsidRPr="002A1A5C">
              <w:rPr>
                <w:rStyle w:val="normaltextrun"/>
                <w:rFonts w:ascii="Tahoma" w:hAnsi="Tahoma" w:cs="Tahoma"/>
                <w:sz w:val="22"/>
                <w:szCs w:val="22"/>
                <w:shd w:val="clear" w:color="auto" w:fill="FFFFFF" w:themeFill="background1"/>
              </w:rPr>
              <w:t>Sesame seed</w:t>
            </w:r>
            <w:r w:rsidRPr="002A1A5C">
              <w:rPr>
                <w:rStyle w:val="eop"/>
                <w:rFonts w:ascii="Tahoma" w:hAnsi="Tahoma" w:cs="Tahoma"/>
                <w:sz w:val="22"/>
                <w:szCs w:val="22"/>
              </w:rPr>
              <w:t> </w:t>
            </w:r>
          </w:p>
          <w:p w14:paraId="5C12989C" w14:textId="77777777" w:rsidR="00B17303" w:rsidRPr="002A1A5C" w:rsidRDefault="00B17303" w:rsidP="006B58C5">
            <w:pPr>
              <w:pStyle w:val="paragraph"/>
              <w:spacing w:before="0" w:beforeAutospacing="0" w:after="0" w:afterAutospacing="0"/>
              <w:ind w:left="90"/>
              <w:textAlignment w:val="baseline"/>
              <w:rPr>
                <w:rFonts w:ascii="&amp;quot" w:hAnsi="&amp;quot"/>
                <w:sz w:val="18"/>
                <w:szCs w:val="18"/>
              </w:rPr>
            </w:pPr>
            <w:r w:rsidRPr="002A1A5C">
              <w:rPr>
                <w:rStyle w:val="normaltextrun"/>
                <w:rFonts w:ascii="Tahoma" w:hAnsi="Tahoma" w:cs="Tahoma"/>
                <w:sz w:val="22"/>
                <w:szCs w:val="22"/>
                <w:shd w:val="clear" w:color="auto" w:fill="FFFFFF" w:themeFill="background1"/>
              </w:rPr>
              <w:t>Sesamol</w:t>
            </w:r>
            <w:r w:rsidRPr="002A1A5C">
              <w:rPr>
                <w:rStyle w:val="eop"/>
                <w:rFonts w:ascii="Tahoma" w:hAnsi="Tahoma" w:cs="Tahoma"/>
                <w:sz w:val="22"/>
                <w:szCs w:val="22"/>
              </w:rPr>
              <w:t> </w:t>
            </w:r>
          </w:p>
          <w:p w14:paraId="50758C49" w14:textId="77777777" w:rsidR="00B17303" w:rsidRPr="002A1A5C" w:rsidRDefault="00B17303" w:rsidP="006B58C5">
            <w:pPr>
              <w:pStyle w:val="paragraph"/>
              <w:spacing w:before="0" w:beforeAutospacing="0" w:after="0" w:afterAutospacing="0"/>
              <w:ind w:left="90"/>
              <w:textAlignment w:val="baseline"/>
              <w:rPr>
                <w:rFonts w:ascii="&amp;quot" w:hAnsi="&amp;quot"/>
                <w:sz w:val="18"/>
                <w:szCs w:val="18"/>
              </w:rPr>
            </w:pPr>
            <w:r w:rsidRPr="002A1A5C">
              <w:rPr>
                <w:rStyle w:val="normaltextrun"/>
                <w:rFonts w:ascii="Tahoma" w:hAnsi="Tahoma" w:cs="Tahoma"/>
                <w:sz w:val="22"/>
                <w:szCs w:val="22"/>
                <w:shd w:val="clear" w:color="auto" w:fill="FFFFFF" w:themeFill="background1"/>
              </w:rPr>
              <w:t>Sesamum indicum</w:t>
            </w:r>
            <w:r w:rsidRPr="002A1A5C">
              <w:rPr>
                <w:rStyle w:val="eop"/>
                <w:rFonts w:ascii="Tahoma" w:hAnsi="Tahoma" w:cs="Tahoma"/>
                <w:sz w:val="22"/>
                <w:szCs w:val="22"/>
              </w:rPr>
              <w:t> </w:t>
            </w:r>
          </w:p>
          <w:p w14:paraId="4893B0C6" w14:textId="77777777" w:rsidR="00B17303" w:rsidRPr="002A1A5C" w:rsidRDefault="00B17303" w:rsidP="006B58C5">
            <w:pPr>
              <w:pStyle w:val="paragraph"/>
              <w:spacing w:before="0" w:beforeAutospacing="0" w:after="0" w:afterAutospacing="0"/>
              <w:ind w:left="90"/>
              <w:textAlignment w:val="baseline"/>
              <w:rPr>
                <w:rFonts w:ascii="&amp;quot" w:hAnsi="&amp;quot"/>
                <w:sz w:val="18"/>
                <w:szCs w:val="18"/>
              </w:rPr>
            </w:pPr>
            <w:r w:rsidRPr="002A1A5C">
              <w:rPr>
                <w:rStyle w:val="normaltextrun"/>
                <w:rFonts w:ascii="Tahoma" w:hAnsi="Tahoma" w:cs="Tahoma"/>
                <w:sz w:val="22"/>
                <w:szCs w:val="22"/>
                <w:shd w:val="clear" w:color="auto" w:fill="FFFFFF" w:themeFill="background1"/>
              </w:rPr>
              <w:t>Sesemolina</w:t>
            </w:r>
            <w:r w:rsidRPr="002A1A5C">
              <w:rPr>
                <w:rStyle w:val="eop"/>
                <w:rFonts w:ascii="Tahoma" w:hAnsi="Tahoma" w:cs="Tahoma"/>
                <w:sz w:val="22"/>
                <w:szCs w:val="22"/>
              </w:rPr>
              <w:t> </w:t>
            </w:r>
          </w:p>
          <w:p w14:paraId="64F1771E" w14:textId="77777777" w:rsidR="00B17303" w:rsidRPr="002A1A5C" w:rsidRDefault="00B17303" w:rsidP="006B58C5">
            <w:pPr>
              <w:pStyle w:val="paragraph"/>
              <w:spacing w:before="0" w:beforeAutospacing="0" w:after="0" w:afterAutospacing="0"/>
              <w:ind w:left="90"/>
              <w:textAlignment w:val="baseline"/>
              <w:rPr>
                <w:rFonts w:ascii="&amp;quot" w:hAnsi="&amp;quot"/>
                <w:sz w:val="18"/>
                <w:szCs w:val="18"/>
              </w:rPr>
            </w:pPr>
            <w:r w:rsidRPr="002A1A5C">
              <w:rPr>
                <w:rStyle w:val="normaltextrun"/>
                <w:rFonts w:ascii="Tahoma" w:hAnsi="Tahoma" w:cs="Tahoma"/>
                <w:sz w:val="22"/>
                <w:szCs w:val="22"/>
                <w:shd w:val="clear" w:color="auto" w:fill="FFFFFF" w:themeFill="background1"/>
              </w:rPr>
              <w:t>Sim sim</w:t>
            </w:r>
            <w:r w:rsidRPr="002A1A5C">
              <w:rPr>
                <w:rStyle w:val="eop"/>
                <w:rFonts w:ascii="Tahoma" w:hAnsi="Tahoma" w:cs="Tahoma"/>
                <w:sz w:val="22"/>
                <w:szCs w:val="22"/>
              </w:rPr>
              <w:t> </w:t>
            </w:r>
          </w:p>
          <w:p w14:paraId="1E7395EA" w14:textId="77777777" w:rsidR="00B17303" w:rsidRPr="002A1A5C" w:rsidRDefault="00B17303" w:rsidP="006B58C5">
            <w:pPr>
              <w:pStyle w:val="paragraph"/>
              <w:spacing w:before="0" w:beforeAutospacing="0" w:after="0" w:afterAutospacing="0"/>
              <w:ind w:left="90"/>
              <w:textAlignment w:val="baseline"/>
              <w:rPr>
                <w:rFonts w:ascii="&amp;quot" w:hAnsi="&amp;quot"/>
                <w:sz w:val="18"/>
                <w:szCs w:val="18"/>
              </w:rPr>
            </w:pPr>
            <w:r w:rsidRPr="002A1A5C">
              <w:rPr>
                <w:rStyle w:val="normaltextrun"/>
                <w:rFonts w:ascii="Tahoma" w:hAnsi="Tahoma" w:cs="Tahoma"/>
                <w:sz w:val="22"/>
                <w:szCs w:val="22"/>
                <w:shd w:val="clear" w:color="auto" w:fill="FFFFFF" w:themeFill="background1"/>
              </w:rPr>
              <w:t>Tahini, Tahina, Tehina</w:t>
            </w:r>
            <w:r w:rsidRPr="002A1A5C">
              <w:rPr>
                <w:rStyle w:val="eop"/>
                <w:rFonts w:ascii="Tahoma" w:hAnsi="Tahoma" w:cs="Tahoma"/>
                <w:sz w:val="22"/>
                <w:szCs w:val="22"/>
              </w:rPr>
              <w:t> </w:t>
            </w:r>
          </w:p>
          <w:p w14:paraId="534AE795" w14:textId="77777777" w:rsidR="00B17303" w:rsidRPr="002A1A5C" w:rsidRDefault="00B17303" w:rsidP="006B58C5">
            <w:pPr>
              <w:pStyle w:val="paragraph"/>
              <w:spacing w:before="0" w:beforeAutospacing="0" w:after="0" w:afterAutospacing="0"/>
              <w:ind w:left="90"/>
              <w:textAlignment w:val="baseline"/>
              <w:rPr>
                <w:rFonts w:ascii="&amp;quot" w:hAnsi="&amp;quot"/>
                <w:sz w:val="18"/>
                <w:szCs w:val="18"/>
              </w:rPr>
            </w:pPr>
            <w:r w:rsidRPr="002A1A5C">
              <w:rPr>
                <w:rStyle w:val="normaltextrun"/>
                <w:rFonts w:ascii="Tahoma" w:hAnsi="Tahoma" w:cs="Tahoma"/>
                <w:sz w:val="22"/>
                <w:szCs w:val="22"/>
                <w:shd w:val="clear" w:color="auto" w:fill="FFFFFF" w:themeFill="background1"/>
              </w:rPr>
              <w:t>Til</w:t>
            </w:r>
            <w:r w:rsidRPr="002A1A5C">
              <w:rPr>
                <w:rStyle w:val="eop"/>
                <w:rFonts w:ascii="Tahoma" w:hAnsi="Tahoma" w:cs="Tahoma"/>
                <w:sz w:val="22"/>
                <w:szCs w:val="22"/>
              </w:rPr>
              <w:t> </w:t>
            </w:r>
          </w:p>
          <w:p w14:paraId="2CB4F4D9" w14:textId="77777777" w:rsidR="00B17303" w:rsidRPr="002A1A5C" w:rsidRDefault="00B17303" w:rsidP="006B58C5">
            <w:pPr>
              <w:ind w:left="90"/>
              <w:rPr>
                <w:rFonts w:ascii="Tahoma" w:hAnsi="Tahoma" w:cs="Tahoma"/>
                <w:sz w:val="22"/>
                <w:szCs w:val="22"/>
              </w:rPr>
            </w:pPr>
          </w:p>
        </w:tc>
      </w:tr>
      <w:tr w:rsidR="008701D8" w:rsidRPr="002227C5" w14:paraId="37DD4D16" w14:textId="77777777" w:rsidTr="00A96607">
        <w:tc>
          <w:tcPr>
            <w:tcW w:w="5000" w:type="pct"/>
            <w:gridSpan w:val="3"/>
            <w:tcBorders>
              <w:top w:val="outset" w:sz="6" w:space="0" w:color="708090"/>
              <w:left w:val="outset" w:sz="6" w:space="0" w:color="708090"/>
              <w:bottom w:val="outset" w:sz="6" w:space="0" w:color="708090"/>
              <w:right w:val="outset" w:sz="6" w:space="0" w:color="708090"/>
            </w:tcBorders>
            <w:vAlign w:val="center"/>
          </w:tcPr>
          <w:p w14:paraId="62EC3FEB" w14:textId="77777777" w:rsidR="008701D8" w:rsidRPr="002227C5" w:rsidRDefault="008701D8" w:rsidP="006B58C5">
            <w:pPr>
              <w:ind w:left="90"/>
              <w:rPr>
                <w:rFonts w:ascii="Tahoma" w:hAnsi="Tahoma" w:cs="Tahoma"/>
                <w:b/>
                <w:bCs/>
              </w:rPr>
            </w:pPr>
            <w:r w:rsidRPr="002227C5">
              <w:rPr>
                <w:rFonts w:ascii="Tahoma" w:hAnsi="Tahoma" w:cs="Tahoma"/>
                <w:b/>
                <w:bCs/>
              </w:rPr>
              <w:t>For a more complete list, contact Food Allergy Research and Education</w:t>
            </w:r>
          </w:p>
          <w:p w14:paraId="1C5D06DF" w14:textId="77777777" w:rsidR="008701D8" w:rsidRPr="002227C5" w:rsidRDefault="008701D8" w:rsidP="006B58C5">
            <w:pPr>
              <w:ind w:left="90"/>
              <w:rPr>
                <w:rFonts w:ascii="Tahoma" w:hAnsi="Tahoma" w:cs="Tahoma"/>
              </w:rPr>
            </w:pPr>
            <w:hyperlink r:id="rId36" w:history="1">
              <w:r w:rsidRPr="002227C5">
                <w:rPr>
                  <w:rStyle w:val="Hyperlink"/>
                  <w:rFonts w:ascii="Tahoma" w:hAnsi="Tahoma" w:cs="Tahoma"/>
                </w:rPr>
                <w:t>http://www.foodallergy.org/</w:t>
              </w:r>
            </w:hyperlink>
          </w:p>
        </w:tc>
      </w:tr>
    </w:tbl>
    <w:p w14:paraId="3FE3280C" w14:textId="77777777" w:rsidR="008701D8" w:rsidRPr="002227C5" w:rsidRDefault="008701D8" w:rsidP="006B58C5">
      <w:pPr>
        <w:ind w:left="90"/>
        <w:rPr>
          <w:rFonts w:ascii="Tahoma" w:hAnsi="Tahoma" w:cs="Tahoma"/>
        </w:rPr>
      </w:pPr>
    </w:p>
    <w:p w14:paraId="08843326" w14:textId="77777777" w:rsidR="008701D8" w:rsidRPr="002227C5" w:rsidRDefault="008701D8" w:rsidP="006B58C5">
      <w:pPr>
        <w:pStyle w:val="Heading2"/>
        <w:ind w:left="90"/>
        <w:jc w:val="left"/>
        <w:rPr>
          <w:rFonts w:ascii="Tahoma" w:hAnsi="Tahoma" w:cs="Tahoma"/>
        </w:rPr>
      </w:pPr>
      <w:bookmarkStart w:id="156" w:name="_Toc407719610"/>
      <w:bookmarkStart w:id="157" w:name="_Toc407720199"/>
      <w:bookmarkStart w:id="158" w:name="_Toc407720777"/>
      <w:bookmarkStart w:id="159" w:name="_Toc407722337"/>
      <w:bookmarkStart w:id="160" w:name="_Toc415471834"/>
      <w:bookmarkStart w:id="161" w:name="_Toc200016145"/>
      <w:r w:rsidRPr="002227C5">
        <w:rPr>
          <w:rFonts w:ascii="Tahoma" w:hAnsi="Tahoma" w:cs="Tahoma"/>
        </w:rPr>
        <w:t>Ingredients</w:t>
      </w:r>
      <w:bookmarkEnd w:id="156"/>
      <w:bookmarkEnd w:id="157"/>
      <w:bookmarkEnd w:id="158"/>
      <w:bookmarkEnd w:id="159"/>
      <w:bookmarkEnd w:id="160"/>
      <w:bookmarkEnd w:id="161"/>
      <w:r w:rsidRPr="002227C5">
        <w:rPr>
          <w:rFonts w:ascii="Tahoma" w:hAnsi="Tahoma" w:cs="Tahoma"/>
        </w:rPr>
        <w:t xml:space="preserve"> </w:t>
      </w:r>
    </w:p>
    <w:p w14:paraId="52AAE3AA" w14:textId="10B2390F" w:rsidR="008701D8" w:rsidRPr="002227C5" w:rsidRDefault="008701D8" w:rsidP="006B58C5">
      <w:pPr>
        <w:ind w:left="90"/>
        <w:rPr>
          <w:rFonts w:ascii="Tahoma" w:hAnsi="Tahoma" w:cs="Tahoma"/>
        </w:rPr>
      </w:pPr>
      <w:r w:rsidRPr="002227C5">
        <w:rPr>
          <w:rFonts w:ascii="Tahoma" w:hAnsi="Tahoma" w:cs="Tahoma"/>
        </w:rPr>
        <w:t>The focus of the School Nutrition Aller</w:t>
      </w:r>
      <w:r w:rsidR="00522AC8" w:rsidRPr="002227C5">
        <w:rPr>
          <w:rFonts w:ascii="Tahoma" w:hAnsi="Tahoma" w:cs="Tahoma"/>
        </w:rPr>
        <w:t xml:space="preserve">gy Plan </w:t>
      </w:r>
      <w:r w:rsidR="00522AC8" w:rsidRPr="00DB2A01">
        <w:rPr>
          <w:rFonts w:ascii="Tahoma" w:hAnsi="Tahoma" w:cs="Tahoma"/>
        </w:rPr>
        <w:t>is the eight foods causing</w:t>
      </w:r>
      <w:r w:rsidRPr="00DB2A01">
        <w:rPr>
          <w:rFonts w:ascii="Tahoma" w:hAnsi="Tahoma" w:cs="Tahoma"/>
        </w:rPr>
        <w:t xml:space="preserve"> </w:t>
      </w:r>
      <w:r w:rsidR="00645D6A" w:rsidRPr="00DB2A01">
        <w:rPr>
          <w:rFonts w:ascii="Tahoma" w:hAnsi="Tahoma" w:cs="Tahoma"/>
        </w:rPr>
        <w:t>the majority</w:t>
      </w:r>
      <w:r w:rsidRPr="00DB2A01">
        <w:rPr>
          <w:rFonts w:ascii="Tahoma" w:hAnsi="Tahoma" w:cs="Tahoma"/>
        </w:rPr>
        <w:t xml:space="preserve"> of allergenic reactions. </w:t>
      </w:r>
      <w:r w:rsidRPr="00DB2A01">
        <w:rPr>
          <w:rFonts w:ascii="Tahoma" w:hAnsi="Tahoma" w:cs="Tahoma"/>
          <w:color w:val="000000"/>
        </w:rPr>
        <w:t>One method</w:t>
      </w:r>
      <w:r w:rsidR="00522AC8" w:rsidRPr="00DB2A01">
        <w:rPr>
          <w:rFonts w:ascii="Tahoma" w:hAnsi="Tahoma" w:cs="Tahoma"/>
          <w:color w:val="000000"/>
        </w:rPr>
        <w:t xml:space="preserve"> of identifying menu items </w:t>
      </w:r>
      <w:r w:rsidRPr="00DB2A01">
        <w:rPr>
          <w:rFonts w:ascii="Tahoma" w:hAnsi="Tahoma" w:cs="Tahoma"/>
          <w:color w:val="000000"/>
        </w:rPr>
        <w:t>contain</w:t>
      </w:r>
      <w:r w:rsidR="00522AC8" w:rsidRPr="00DB2A01">
        <w:rPr>
          <w:rFonts w:ascii="Tahoma" w:hAnsi="Tahoma" w:cs="Tahoma"/>
          <w:color w:val="000000"/>
        </w:rPr>
        <w:t>ing</w:t>
      </w:r>
      <w:r w:rsidRPr="00DB2A01">
        <w:rPr>
          <w:rFonts w:ascii="Tahoma" w:hAnsi="Tahoma" w:cs="Tahoma"/>
          <w:color w:val="000000"/>
        </w:rPr>
        <w:t xml:space="preserve"> allergenic ingredients apart from non-allergenic ingredients is provided. </w:t>
      </w:r>
      <w:r w:rsidRPr="00DB2A01">
        <w:rPr>
          <w:rFonts w:ascii="Tahoma" w:hAnsi="Tahoma" w:cs="Tahoma"/>
        </w:rPr>
        <w:t>Allergen-containing foods</w:t>
      </w:r>
      <w:r w:rsidRPr="002227C5">
        <w:rPr>
          <w:rFonts w:ascii="Tahoma" w:hAnsi="Tahoma" w:cs="Tahoma"/>
        </w:rPr>
        <w:t xml:space="preserve"> should be segregated in storage areas. Labeling of ingredients, dedicated storage areas, storage of allergenic ingredients on the bottom rack, or other means of separation reduces the possibility of cross-contact in storage. </w:t>
      </w:r>
    </w:p>
    <w:p w14:paraId="00ECC6B4" w14:textId="188E3EE9" w:rsidR="008701D8" w:rsidRPr="002227C5" w:rsidRDefault="008701D8" w:rsidP="006B58C5">
      <w:pPr>
        <w:ind w:left="90"/>
        <w:rPr>
          <w:rFonts w:ascii="Tahoma" w:hAnsi="Tahoma" w:cs="Tahoma"/>
        </w:rPr>
      </w:pPr>
    </w:p>
    <w:p w14:paraId="168FA7FB" w14:textId="77777777" w:rsidR="008701D8" w:rsidRPr="002227C5" w:rsidRDefault="008701D8" w:rsidP="006B58C5">
      <w:pPr>
        <w:pStyle w:val="Heading2"/>
        <w:ind w:left="90"/>
        <w:jc w:val="left"/>
        <w:rPr>
          <w:rFonts w:ascii="Tahoma" w:hAnsi="Tahoma" w:cs="Tahoma"/>
        </w:rPr>
      </w:pPr>
      <w:bookmarkStart w:id="162" w:name="_Toc407719611"/>
      <w:bookmarkStart w:id="163" w:name="_Toc407720200"/>
      <w:bookmarkStart w:id="164" w:name="_Toc407720778"/>
      <w:bookmarkStart w:id="165" w:name="_Toc407722338"/>
      <w:bookmarkStart w:id="166" w:name="_Toc415471835"/>
      <w:bookmarkStart w:id="167" w:name="_Toc200016146"/>
      <w:r w:rsidRPr="002227C5">
        <w:rPr>
          <w:rFonts w:ascii="Tahoma" w:hAnsi="Tahoma" w:cs="Tahoma"/>
        </w:rPr>
        <w:t>Labeling</w:t>
      </w:r>
      <w:bookmarkEnd w:id="162"/>
      <w:bookmarkEnd w:id="163"/>
      <w:bookmarkEnd w:id="164"/>
      <w:bookmarkEnd w:id="165"/>
      <w:bookmarkEnd w:id="166"/>
      <w:bookmarkEnd w:id="167"/>
      <w:r w:rsidRPr="002227C5">
        <w:rPr>
          <w:rFonts w:ascii="Tahoma" w:hAnsi="Tahoma" w:cs="Tahoma"/>
        </w:rPr>
        <w:t xml:space="preserve"> </w:t>
      </w:r>
    </w:p>
    <w:p w14:paraId="202C11B1" w14:textId="5711E039" w:rsidR="008701D8" w:rsidRPr="002227C5" w:rsidRDefault="00522AC8" w:rsidP="006B58C5">
      <w:pPr>
        <w:ind w:left="90"/>
        <w:rPr>
          <w:rFonts w:ascii="Tahoma" w:hAnsi="Tahoma" w:cs="Tahoma"/>
          <w:color w:val="000000"/>
        </w:rPr>
      </w:pPr>
      <w:r w:rsidRPr="002227C5">
        <w:rPr>
          <w:rFonts w:ascii="Tahoma" w:hAnsi="Tahoma" w:cs="Tahoma"/>
          <w:color w:val="000000"/>
        </w:rPr>
        <w:t xml:space="preserve">It is critical to clearly identify menu items </w:t>
      </w:r>
      <w:r w:rsidR="008701D8" w:rsidRPr="002227C5">
        <w:rPr>
          <w:rFonts w:ascii="Tahoma" w:hAnsi="Tahoma" w:cs="Tahoma"/>
          <w:color w:val="000000"/>
        </w:rPr>
        <w:t>contain</w:t>
      </w:r>
      <w:r w:rsidRPr="002227C5">
        <w:rPr>
          <w:rFonts w:ascii="Tahoma" w:hAnsi="Tahoma" w:cs="Tahoma"/>
          <w:color w:val="000000"/>
        </w:rPr>
        <w:t>ing allergens</w:t>
      </w:r>
      <w:r w:rsidR="008701D8" w:rsidRPr="002227C5">
        <w:rPr>
          <w:rFonts w:ascii="Tahoma" w:hAnsi="Tahoma" w:cs="Tahoma"/>
          <w:color w:val="000000"/>
        </w:rPr>
        <w:t>. Accurate identification of allergens in recipes is</w:t>
      </w:r>
      <w:r w:rsidR="005108C8" w:rsidRPr="002227C5">
        <w:rPr>
          <w:rFonts w:ascii="Tahoma" w:hAnsi="Tahoma" w:cs="Tahoma"/>
          <w:color w:val="000000"/>
        </w:rPr>
        <w:t xml:space="preserve"> the first step in assuring food item information is</w:t>
      </w:r>
      <w:r w:rsidR="008701D8" w:rsidRPr="002227C5">
        <w:rPr>
          <w:rFonts w:ascii="Tahoma" w:hAnsi="Tahoma" w:cs="Tahoma"/>
          <w:color w:val="000000"/>
        </w:rPr>
        <w:t xml:space="preserve"> clearly communicated to students and </w:t>
      </w:r>
      <w:r w:rsidR="005108C8" w:rsidRPr="002227C5">
        <w:rPr>
          <w:rFonts w:ascii="Tahoma" w:hAnsi="Tahoma" w:cs="Tahoma"/>
          <w:color w:val="000000"/>
        </w:rPr>
        <w:t xml:space="preserve">families. All menu items </w:t>
      </w:r>
      <w:r w:rsidR="008701D8" w:rsidRPr="002227C5">
        <w:rPr>
          <w:rFonts w:ascii="Tahoma" w:hAnsi="Tahoma" w:cs="Tahoma"/>
          <w:color w:val="000000"/>
        </w:rPr>
        <w:t>contain</w:t>
      </w:r>
      <w:r w:rsidR="005108C8" w:rsidRPr="002227C5">
        <w:rPr>
          <w:rFonts w:ascii="Tahoma" w:hAnsi="Tahoma" w:cs="Tahoma"/>
          <w:color w:val="000000"/>
        </w:rPr>
        <w:t>ing</w:t>
      </w:r>
      <w:r w:rsidR="008701D8" w:rsidRPr="002227C5">
        <w:rPr>
          <w:rFonts w:ascii="Tahoma" w:hAnsi="Tahoma" w:cs="Tahoma"/>
          <w:color w:val="000000"/>
        </w:rPr>
        <w:t xml:space="preserve"> a known allergen should be clearly identified on the recipes. It is also recommended</w:t>
      </w:r>
      <w:r w:rsidR="00C33200">
        <w:rPr>
          <w:rFonts w:ascii="Tahoma" w:hAnsi="Tahoma" w:cs="Tahoma"/>
          <w:color w:val="000000"/>
        </w:rPr>
        <w:t xml:space="preserve"> </w:t>
      </w:r>
      <w:r w:rsidR="00BA57E0" w:rsidRPr="002227C5">
        <w:rPr>
          <w:rFonts w:ascii="Tahoma" w:hAnsi="Tahoma" w:cs="Tahoma"/>
          <w:color w:val="000000"/>
        </w:rPr>
        <w:t xml:space="preserve">to identify the allergens </w:t>
      </w:r>
      <w:r w:rsidR="008701D8" w:rsidRPr="002227C5">
        <w:rPr>
          <w:rFonts w:ascii="Tahoma" w:hAnsi="Tahoma" w:cs="Tahoma"/>
          <w:color w:val="000000"/>
        </w:rPr>
        <w:t>on the menus and on the serving line. For self-service packa</w:t>
      </w:r>
      <w:r w:rsidR="003C1A39" w:rsidRPr="002227C5">
        <w:rPr>
          <w:rFonts w:ascii="Tahoma" w:hAnsi="Tahoma" w:cs="Tahoma"/>
          <w:color w:val="000000"/>
        </w:rPr>
        <w:t>ged items, follow the requirements</w:t>
      </w:r>
      <w:r w:rsidR="008701D8" w:rsidRPr="002227C5">
        <w:rPr>
          <w:rFonts w:ascii="Tahoma" w:hAnsi="Tahoma" w:cs="Tahoma"/>
          <w:color w:val="000000"/>
        </w:rPr>
        <w:t xml:space="preserve"> </w:t>
      </w:r>
      <w:r w:rsidR="00BA57E0" w:rsidRPr="002227C5">
        <w:rPr>
          <w:rFonts w:ascii="Tahoma" w:hAnsi="Tahoma" w:cs="Tahoma"/>
          <w:color w:val="000000"/>
        </w:rPr>
        <w:t>for</w:t>
      </w:r>
      <w:r w:rsidR="008701D8" w:rsidRPr="002227C5">
        <w:rPr>
          <w:rFonts w:ascii="Tahoma" w:hAnsi="Tahoma" w:cs="Tahoma"/>
          <w:color w:val="000000"/>
        </w:rPr>
        <w:t xml:space="preserve"> the Environmental Health-approved variance procedure. In addition, the employees on the serving line and at the Point of Sale (POS) may be provided with information about a student’s allergy needs to assist in answering questions and selecting food items. </w:t>
      </w:r>
    </w:p>
    <w:p w14:paraId="55AF798C" w14:textId="77777777" w:rsidR="008701D8" w:rsidRPr="002227C5" w:rsidRDefault="008701D8" w:rsidP="006B58C5">
      <w:pPr>
        <w:ind w:left="90"/>
        <w:rPr>
          <w:rFonts w:ascii="Tahoma" w:hAnsi="Tahoma" w:cs="Tahoma"/>
        </w:rPr>
      </w:pPr>
      <w:r w:rsidRPr="002227C5">
        <w:rPr>
          <w:rFonts w:ascii="Tahoma" w:hAnsi="Tahoma" w:cs="Tahoma"/>
        </w:rPr>
        <w:tab/>
      </w:r>
    </w:p>
    <w:p w14:paraId="47D6C192" w14:textId="77777777" w:rsidR="008701D8" w:rsidRPr="002227C5" w:rsidRDefault="008701D8" w:rsidP="006B58C5">
      <w:pPr>
        <w:pStyle w:val="Heading2"/>
        <w:ind w:left="90"/>
        <w:jc w:val="left"/>
        <w:rPr>
          <w:rFonts w:ascii="Tahoma" w:hAnsi="Tahoma" w:cs="Tahoma"/>
        </w:rPr>
      </w:pPr>
      <w:bookmarkStart w:id="168" w:name="_Toc415471836"/>
      <w:bookmarkStart w:id="169" w:name="_Toc200016147"/>
      <w:r w:rsidRPr="002227C5">
        <w:rPr>
          <w:rFonts w:ascii="Tahoma" w:hAnsi="Tahoma" w:cs="Tahoma"/>
        </w:rPr>
        <w:t>Employee Awareness (Continuing Education)</w:t>
      </w:r>
      <w:bookmarkEnd w:id="168"/>
      <w:bookmarkEnd w:id="169"/>
      <w:r w:rsidRPr="002227C5">
        <w:rPr>
          <w:rFonts w:ascii="Tahoma" w:hAnsi="Tahoma" w:cs="Tahoma"/>
        </w:rPr>
        <w:t xml:space="preserve"> </w:t>
      </w:r>
    </w:p>
    <w:p w14:paraId="14CCC7C5" w14:textId="77777777" w:rsidR="008701D8" w:rsidRPr="002227C5" w:rsidRDefault="008701D8" w:rsidP="006B58C5">
      <w:pPr>
        <w:pStyle w:val="BodyTextIndent"/>
        <w:ind w:left="90"/>
        <w:rPr>
          <w:rFonts w:ascii="Tahoma" w:hAnsi="Tahoma" w:cs="Tahoma"/>
          <w:sz w:val="24"/>
        </w:rPr>
      </w:pPr>
      <w:r w:rsidRPr="002227C5">
        <w:rPr>
          <w:rFonts w:ascii="Tahoma" w:hAnsi="Tahoma" w:cs="Tahoma"/>
          <w:sz w:val="24"/>
        </w:rPr>
        <w:t xml:space="preserve">Employee knowledge and awareness of allergens is an important part in preventing cross-contact. Such allergen awareness should be part of the school food safety training program. All school nutrition employees should be familiar with proper procedures to prevent cross-contact. </w:t>
      </w:r>
      <w:r w:rsidRPr="002227C5">
        <w:rPr>
          <w:rFonts w:ascii="Tahoma" w:hAnsi="Tahoma" w:cs="Tahoma"/>
          <w:color w:val="000000"/>
          <w:sz w:val="24"/>
        </w:rPr>
        <w:t>School nutrition em</w:t>
      </w:r>
      <w:r w:rsidRPr="002227C5">
        <w:rPr>
          <w:rFonts w:ascii="Tahoma" w:hAnsi="Tahoma" w:cs="Tahoma"/>
          <w:sz w:val="24"/>
        </w:rPr>
        <w:t>ployees also need to be taught how to respond to a student who might have an allergenic response while in the school cafeteria or whom to call in the event of an emergency.</w:t>
      </w:r>
    </w:p>
    <w:p w14:paraId="0F18A038" w14:textId="77777777" w:rsidR="008701D8" w:rsidRPr="002227C5" w:rsidRDefault="008701D8" w:rsidP="006B58C5">
      <w:pPr>
        <w:pStyle w:val="Heading1"/>
        <w:ind w:left="90"/>
        <w:rPr>
          <w:b/>
        </w:rPr>
      </w:pPr>
    </w:p>
    <w:p w14:paraId="3EC73B0B" w14:textId="77777777" w:rsidR="008701D8" w:rsidRPr="002227C5" w:rsidRDefault="008701D8" w:rsidP="006B58C5">
      <w:pPr>
        <w:pStyle w:val="Heading2"/>
        <w:ind w:left="90"/>
        <w:jc w:val="left"/>
        <w:rPr>
          <w:rFonts w:ascii="Tahoma" w:hAnsi="Tahoma" w:cs="Tahoma"/>
        </w:rPr>
      </w:pPr>
      <w:bookmarkStart w:id="170" w:name="_Toc415471837"/>
      <w:bookmarkStart w:id="171" w:name="_Toc200016148"/>
      <w:r w:rsidRPr="002227C5">
        <w:rPr>
          <w:rFonts w:ascii="Tahoma" w:hAnsi="Tahoma" w:cs="Tahoma"/>
        </w:rPr>
        <w:t>School Nutrition Allergy Procedures</w:t>
      </w:r>
      <w:bookmarkEnd w:id="170"/>
      <w:bookmarkEnd w:id="171"/>
    </w:p>
    <w:p w14:paraId="7C30DF66" w14:textId="77777777" w:rsidR="008701D8" w:rsidRPr="002227C5" w:rsidRDefault="008701D8" w:rsidP="006B58C5">
      <w:pPr>
        <w:ind w:left="90"/>
        <w:rPr>
          <w:rFonts w:ascii="Tahoma" w:hAnsi="Tahoma" w:cs="Tahoma"/>
        </w:rPr>
      </w:pPr>
      <w:r w:rsidRPr="002227C5">
        <w:rPr>
          <w:rFonts w:ascii="Tahoma" w:hAnsi="Tahoma" w:cs="Tahoma"/>
        </w:rPr>
        <w:t>If an allergen is identified as being used in the plant or food preparation area suc</w:t>
      </w:r>
      <w:r w:rsidR="003C1A39" w:rsidRPr="002227C5">
        <w:rPr>
          <w:rFonts w:ascii="Tahoma" w:hAnsi="Tahoma" w:cs="Tahoma"/>
        </w:rPr>
        <w:t xml:space="preserve">h as a central kitchen and the </w:t>
      </w:r>
      <w:r w:rsidRPr="002227C5">
        <w:rPr>
          <w:rFonts w:ascii="Tahoma" w:hAnsi="Tahoma" w:cs="Tahoma"/>
        </w:rPr>
        <w:t>allergen is used in all products, a formalized allergen control proced</w:t>
      </w:r>
      <w:r w:rsidR="003C1A39" w:rsidRPr="002227C5">
        <w:rPr>
          <w:rFonts w:ascii="Tahoma" w:hAnsi="Tahoma" w:cs="Tahoma"/>
        </w:rPr>
        <w:t xml:space="preserve">ure will not be necessary for the particular </w:t>
      </w:r>
      <w:r w:rsidRPr="002227C5">
        <w:rPr>
          <w:rFonts w:ascii="Tahoma" w:hAnsi="Tahoma" w:cs="Tahoma"/>
        </w:rPr>
        <w:t xml:space="preserve">allergen. For example, if wheat flour is used in all products, then there would be no need to do allergen cleaning at product changeovers to remove wheat flour residue as it is contained in all products. A formalized allergen control policy or procedure will be required for any allergen used in some products, but not all; and any place where there exists a potential for cross-contact. </w:t>
      </w:r>
    </w:p>
    <w:p w14:paraId="79F7340D" w14:textId="77777777" w:rsidR="008701D8" w:rsidRPr="002227C5" w:rsidRDefault="008701D8" w:rsidP="006B58C5">
      <w:pPr>
        <w:ind w:left="90"/>
        <w:rPr>
          <w:rFonts w:ascii="Tahoma" w:hAnsi="Tahoma" w:cs="Tahoma"/>
          <w:color w:val="000000"/>
        </w:rPr>
      </w:pPr>
    </w:p>
    <w:p w14:paraId="1B94DB6C" w14:textId="7B037DAD" w:rsidR="008701D8" w:rsidRPr="002227C5" w:rsidRDefault="003C1A39" w:rsidP="006B58C5">
      <w:pPr>
        <w:ind w:left="90"/>
        <w:rPr>
          <w:rFonts w:ascii="Tahoma" w:hAnsi="Tahoma" w:cs="Tahoma"/>
          <w:color w:val="00B050"/>
        </w:rPr>
      </w:pPr>
      <w:r w:rsidRPr="002227C5">
        <w:rPr>
          <w:rFonts w:ascii="Tahoma" w:hAnsi="Tahoma" w:cs="Tahoma"/>
          <w:color w:val="000000"/>
        </w:rPr>
        <w:t xml:space="preserve">The Food Code requires </w:t>
      </w:r>
      <w:r w:rsidR="008701D8" w:rsidRPr="002227C5">
        <w:rPr>
          <w:rFonts w:ascii="Tahoma" w:hAnsi="Tahoma" w:cs="Tahoma"/>
          <w:color w:val="000000"/>
        </w:rPr>
        <w:t xml:space="preserve">employees are properly taught food safety procedures, including allergen awareness. </w:t>
      </w:r>
      <w:r w:rsidR="008701D8" w:rsidRPr="002227C5">
        <w:rPr>
          <w:rFonts w:ascii="Tahoma" w:hAnsi="Tahoma" w:cs="Tahoma"/>
          <w:i/>
          <w:iCs/>
        </w:rPr>
        <w:t xml:space="preserve">Be certain to check the ingredient label of processed foods used </w:t>
      </w:r>
      <w:r w:rsidR="008701D8" w:rsidRPr="002227C5">
        <w:rPr>
          <w:rFonts w:ascii="Tahoma" w:hAnsi="Tahoma" w:cs="Tahoma"/>
          <w:i/>
          <w:iCs/>
          <w:color w:val="000000"/>
        </w:rPr>
        <w:t xml:space="preserve">as </w:t>
      </w:r>
      <w:r w:rsidR="008701D8" w:rsidRPr="002227C5">
        <w:rPr>
          <w:rFonts w:ascii="Tahoma" w:hAnsi="Tahoma" w:cs="Tahoma"/>
          <w:i/>
          <w:iCs/>
        </w:rPr>
        <w:t xml:space="preserve">menu items or as ingredients in other menu items.  </w:t>
      </w:r>
      <w:r w:rsidR="008701D8" w:rsidRPr="002227C5">
        <w:rPr>
          <w:rFonts w:ascii="Tahoma" w:hAnsi="Tahoma" w:cs="Tahoma"/>
        </w:rPr>
        <w:t>If the menu item contains the allergen, it must be</w:t>
      </w:r>
      <w:r w:rsidRPr="002227C5">
        <w:rPr>
          <w:rFonts w:ascii="Tahoma" w:hAnsi="Tahoma" w:cs="Tahoma"/>
        </w:rPr>
        <w:t xml:space="preserve"> marked on the checklist</w:t>
      </w:r>
      <w:r w:rsidR="008701D8" w:rsidRPr="002227C5">
        <w:rPr>
          <w:rFonts w:ascii="Tahoma" w:hAnsi="Tahoma" w:cs="Tahoma"/>
        </w:rPr>
        <w:t xml:space="preserve"> found </w:t>
      </w:r>
      <w:r w:rsidR="000B5AFC">
        <w:rPr>
          <w:rFonts w:ascii="Tahoma" w:hAnsi="Tahoma" w:cs="Tahoma"/>
        </w:rPr>
        <w:t xml:space="preserve">on the </w:t>
      </w:r>
      <w:r w:rsidR="000B5AFC" w:rsidRPr="002A1A5C">
        <w:rPr>
          <w:rFonts w:ascii="Tahoma" w:hAnsi="Tahoma" w:cs="Tahoma"/>
        </w:rPr>
        <w:t xml:space="preserve">Allergen Labels available in the Allergens section </w:t>
      </w:r>
      <w:r w:rsidR="008701D8" w:rsidRPr="002A1A5C">
        <w:rPr>
          <w:rFonts w:ascii="Tahoma" w:hAnsi="Tahoma" w:cs="Tahoma"/>
        </w:rPr>
        <w:t>or equivalent. This checklist can be printed on labels for attachment to recipes or included in the recipe forma</w:t>
      </w:r>
      <w:r w:rsidR="008701D8" w:rsidRPr="002227C5">
        <w:rPr>
          <w:rFonts w:ascii="Tahoma" w:hAnsi="Tahoma" w:cs="Tahoma"/>
        </w:rPr>
        <w:t>t. All recipes should have the accurate allergen information included</w:t>
      </w:r>
      <w:r w:rsidR="008701D8" w:rsidRPr="002227C5">
        <w:rPr>
          <w:rFonts w:ascii="Tahoma" w:hAnsi="Tahoma" w:cs="Tahoma"/>
          <w:color w:val="000000"/>
        </w:rPr>
        <w:t xml:space="preserve"> and clearly labeled.</w:t>
      </w:r>
    </w:p>
    <w:p w14:paraId="38B28C16" w14:textId="77777777" w:rsidR="008701D8" w:rsidRPr="002227C5" w:rsidRDefault="008701D8" w:rsidP="006B58C5">
      <w:pPr>
        <w:ind w:left="90"/>
        <w:rPr>
          <w:rFonts w:ascii="Tahoma" w:hAnsi="Tahoma" w:cs="Tahoma"/>
        </w:rPr>
      </w:pP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028"/>
        <w:gridCol w:w="1800"/>
      </w:tblGrid>
      <w:tr w:rsidR="008701D8" w:rsidRPr="002227C5" w14:paraId="483E3016" w14:textId="77777777" w:rsidTr="005350E7">
        <w:trPr>
          <w:trHeight w:val="737"/>
        </w:trPr>
        <w:tc>
          <w:tcPr>
            <w:tcW w:w="8028" w:type="dxa"/>
            <w:tcBorders>
              <w:bottom w:val="single" w:sz="12" w:space="0" w:color="auto"/>
            </w:tcBorders>
            <w:shd w:val="clear" w:color="auto" w:fill="E0E0E0"/>
            <w:vAlign w:val="center"/>
          </w:tcPr>
          <w:p w14:paraId="1D7ECC4A" w14:textId="77777777" w:rsidR="008701D8" w:rsidRPr="002227C5" w:rsidRDefault="008701D8" w:rsidP="006B58C5">
            <w:pPr>
              <w:pStyle w:val="Heading3"/>
              <w:ind w:left="90"/>
              <w:rPr>
                <w:rFonts w:ascii="Tahoma" w:hAnsi="Tahoma" w:cs="Tahoma"/>
                <w:sz w:val="24"/>
                <w:szCs w:val="24"/>
              </w:rPr>
            </w:pPr>
            <w:bookmarkStart w:id="172" w:name="_Toc415471838"/>
            <w:bookmarkStart w:id="173" w:name="_Toc200016149"/>
            <w:r w:rsidRPr="002227C5">
              <w:rPr>
                <w:rFonts w:ascii="Tahoma" w:hAnsi="Tahoma" w:cs="Tahoma"/>
                <w:sz w:val="24"/>
                <w:szCs w:val="24"/>
              </w:rPr>
              <w:t>Ingredients</w:t>
            </w:r>
            <w:bookmarkEnd w:id="172"/>
            <w:bookmarkEnd w:id="173"/>
          </w:p>
        </w:tc>
        <w:tc>
          <w:tcPr>
            <w:tcW w:w="1800" w:type="dxa"/>
            <w:tcBorders>
              <w:bottom w:val="single" w:sz="12" w:space="0" w:color="auto"/>
            </w:tcBorders>
            <w:shd w:val="clear" w:color="auto" w:fill="E0E0E0"/>
            <w:vAlign w:val="center"/>
          </w:tcPr>
          <w:p w14:paraId="74AB802B" w14:textId="77777777" w:rsidR="008701D8" w:rsidRPr="002227C5" w:rsidRDefault="008701D8" w:rsidP="006B58C5">
            <w:pPr>
              <w:ind w:left="90"/>
              <w:rPr>
                <w:rFonts w:ascii="Tahoma" w:hAnsi="Tahoma" w:cs="Tahoma"/>
                <w:b/>
              </w:rPr>
            </w:pPr>
            <w:r w:rsidRPr="002227C5">
              <w:rPr>
                <w:rFonts w:ascii="Tahoma" w:hAnsi="Tahoma" w:cs="Tahoma"/>
                <w:b/>
              </w:rPr>
              <w:t>Monitoring</w:t>
            </w:r>
          </w:p>
          <w:p w14:paraId="09BA398B" w14:textId="6C54EBD4" w:rsidR="008701D8" w:rsidRPr="002227C5" w:rsidRDefault="008701D8" w:rsidP="005350E7">
            <w:pPr>
              <w:ind w:left="90"/>
              <w:rPr>
                <w:rFonts w:ascii="Tahoma" w:hAnsi="Tahoma" w:cs="Tahoma"/>
                <w:b/>
              </w:rPr>
            </w:pPr>
            <w:r w:rsidRPr="002227C5">
              <w:rPr>
                <w:rFonts w:ascii="Tahoma" w:hAnsi="Tahoma" w:cs="Tahoma"/>
                <w:b/>
              </w:rPr>
              <w:t>Frequency</w:t>
            </w:r>
          </w:p>
        </w:tc>
      </w:tr>
      <w:tr w:rsidR="008701D8" w:rsidRPr="002227C5" w14:paraId="515636D4" w14:textId="77777777" w:rsidTr="005350E7">
        <w:tc>
          <w:tcPr>
            <w:tcW w:w="8028" w:type="dxa"/>
            <w:tcBorders>
              <w:bottom w:val="single" w:sz="4" w:space="0" w:color="auto"/>
            </w:tcBorders>
            <w:vAlign w:val="center"/>
          </w:tcPr>
          <w:p w14:paraId="452E1C2F" w14:textId="77777777" w:rsidR="008701D8" w:rsidRPr="002227C5" w:rsidRDefault="008701D8" w:rsidP="006B58C5">
            <w:pPr>
              <w:ind w:left="90"/>
              <w:rPr>
                <w:rFonts w:ascii="Tahoma" w:hAnsi="Tahoma" w:cs="Tahoma"/>
              </w:rPr>
            </w:pPr>
            <w:r w:rsidRPr="002227C5">
              <w:rPr>
                <w:rFonts w:ascii="Tahoma" w:hAnsi="Tahoma" w:cs="Tahoma"/>
              </w:rPr>
              <w:t>Evaluate all recipes for the presence of the following allergens:</w:t>
            </w:r>
          </w:p>
          <w:p w14:paraId="14FC1197" w14:textId="77777777" w:rsidR="008701D8" w:rsidRPr="005350E7" w:rsidRDefault="008701D8" w:rsidP="005350E7">
            <w:pPr>
              <w:pStyle w:val="ListParagraph"/>
              <w:numPr>
                <w:ilvl w:val="0"/>
                <w:numId w:val="104"/>
              </w:numPr>
              <w:rPr>
                <w:rFonts w:ascii="Tahoma" w:hAnsi="Tahoma" w:cs="Tahoma"/>
              </w:rPr>
            </w:pPr>
            <w:r w:rsidRPr="005350E7">
              <w:rPr>
                <w:rFonts w:ascii="Tahoma" w:hAnsi="Tahoma" w:cs="Tahoma"/>
              </w:rPr>
              <w:t xml:space="preserve">Peanuts </w:t>
            </w:r>
          </w:p>
          <w:p w14:paraId="253B9185" w14:textId="77777777" w:rsidR="008701D8" w:rsidRPr="005350E7" w:rsidRDefault="008701D8" w:rsidP="005350E7">
            <w:pPr>
              <w:pStyle w:val="ListParagraph"/>
              <w:numPr>
                <w:ilvl w:val="0"/>
                <w:numId w:val="104"/>
              </w:numPr>
              <w:rPr>
                <w:rFonts w:ascii="Tahoma" w:hAnsi="Tahoma" w:cs="Tahoma"/>
              </w:rPr>
            </w:pPr>
            <w:r w:rsidRPr="005350E7">
              <w:rPr>
                <w:rFonts w:ascii="Tahoma" w:hAnsi="Tahoma" w:cs="Tahoma"/>
              </w:rPr>
              <w:t xml:space="preserve">Tree nuts </w:t>
            </w:r>
          </w:p>
          <w:p w14:paraId="794A4F9D" w14:textId="77777777" w:rsidR="008701D8" w:rsidRPr="005350E7" w:rsidRDefault="008701D8" w:rsidP="005350E7">
            <w:pPr>
              <w:pStyle w:val="ListParagraph"/>
              <w:numPr>
                <w:ilvl w:val="0"/>
                <w:numId w:val="104"/>
              </w:numPr>
              <w:rPr>
                <w:rFonts w:ascii="Tahoma" w:hAnsi="Tahoma" w:cs="Tahoma"/>
              </w:rPr>
            </w:pPr>
            <w:r w:rsidRPr="005350E7">
              <w:rPr>
                <w:rFonts w:ascii="Tahoma" w:hAnsi="Tahoma" w:cs="Tahoma"/>
              </w:rPr>
              <w:t>Milk</w:t>
            </w:r>
          </w:p>
          <w:p w14:paraId="32DD31FF" w14:textId="77777777" w:rsidR="008701D8" w:rsidRPr="005350E7" w:rsidRDefault="008701D8" w:rsidP="005350E7">
            <w:pPr>
              <w:pStyle w:val="ListParagraph"/>
              <w:numPr>
                <w:ilvl w:val="0"/>
                <w:numId w:val="104"/>
              </w:numPr>
              <w:rPr>
                <w:rFonts w:ascii="Tahoma" w:hAnsi="Tahoma" w:cs="Tahoma"/>
              </w:rPr>
            </w:pPr>
            <w:r w:rsidRPr="005350E7">
              <w:rPr>
                <w:rFonts w:ascii="Tahoma" w:hAnsi="Tahoma" w:cs="Tahoma"/>
              </w:rPr>
              <w:t xml:space="preserve">Egg </w:t>
            </w:r>
          </w:p>
          <w:p w14:paraId="6AD3D621" w14:textId="77777777" w:rsidR="008701D8" w:rsidRPr="005350E7" w:rsidRDefault="008701D8" w:rsidP="005350E7">
            <w:pPr>
              <w:pStyle w:val="ListParagraph"/>
              <w:numPr>
                <w:ilvl w:val="0"/>
                <w:numId w:val="104"/>
              </w:numPr>
              <w:rPr>
                <w:rFonts w:ascii="Tahoma" w:hAnsi="Tahoma" w:cs="Tahoma"/>
              </w:rPr>
            </w:pPr>
            <w:r w:rsidRPr="005350E7">
              <w:rPr>
                <w:rFonts w:ascii="Tahoma" w:hAnsi="Tahoma" w:cs="Tahoma"/>
              </w:rPr>
              <w:t>Fish</w:t>
            </w:r>
          </w:p>
          <w:p w14:paraId="5BCAAFAA" w14:textId="77777777" w:rsidR="008701D8" w:rsidRPr="005350E7" w:rsidRDefault="008701D8" w:rsidP="005350E7">
            <w:pPr>
              <w:pStyle w:val="ListParagraph"/>
              <w:numPr>
                <w:ilvl w:val="0"/>
                <w:numId w:val="104"/>
              </w:numPr>
              <w:rPr>
                <w:rFonts w:ascii="Tahoma" w:hAnsi="Tahoma" w:cs="Tahoma"/>
              </w:rPr>
            </w:pPr>
            <w:r w:rsidRPr="005350E7">
              <w:rPr>
                <w:rFonts w:ascii="Tahoma" w:hAnsi="Tahoma" w:cs="Tahoma"/>
              </w:rPr>
              <w:t xml:space="preserve">Shellfish </w:t>
            </w:r>
          </w:p>
          <w:p w14:paraId="09C1FA62" w14:textId="77777777" w:rsidR="008701D8" w:rsidRPr="005350E7" w:rsidRDefault="008701D8" w:rsidP="005350E7">
            <w:pPr>
              <w:pStyle w:val="ListParagraph"/>
              <w:numPr>
                <w:ilvl w:val="0"/>
                <w:numId w:val="104"/>
              </w:numPr>
              <w:rPr>
                <w:rFonts w:ascii="Tahoma" w:hAnsi="Tahoma" w:cs="Tahoma"/>
              </w:rPr>
            </w:pPr>
            <w:r w:rsidRPr="005350E7">
              <w:rPr>
                <w:rFonts w:ascii="Tahoma" w:hAnsi="Tahoma" w:cs="Tahoma"/>
              </w:rPr>
              <w:t xml:space="preserve">Soy including soy protein products </w:t>
            </w:r>
          </w:p>
          <w:p w14:paraId="71AF2B1C" w14:textId="4FF95DEB" w:rsidR="008701D8" w:rsidRPr="005350E7" w:rsidRDefault="008701D8" w:rsidP="005350E7">
            <w:pPr>
              <w:pStyle w:val="ListParagraph"/>
              <w:numPr>
                <w:ilvl w:val="0"/>
                <w:numId w:val="104"/>
              </w:numPr>
              <w:rPr>
                <w:rFonts w:ascii="Tahoma" w:hAnsi="Tahoma" w:cs="Tahoma"/>
              </w:rPr>
            </w:pPr>
            <w:r w:rsidRPr="005350E7">
              <w:rPr>
                <w:rFonts w:ascii="Tahoma" w:hAnsi="Tahoma" w:cs="Tahoma"/>
              </w:rPr>
              <w:t>Wheat</w:t>
            </w:r>
          </w:p>
          <w:p w14:paraId="2C94D4D1" w14:textId="3FE30C58" w:rsidR="000B5AFC" w:rsidRPr="005350E7" w:rsidRDefault="000B5AFC" w:rsidP="005350E7">
            <w:pPr>
              <w:pStyle w:val="ListParagraph"/>
              <w:numPr>
                <w:ilvl w:val="0"/>
                <w:numId w:val="104"/>
              </w:numPr>
              <w:rPr>
                <w:rFonts w:ascii="Tahoma" w:hAnsi="Tahoma" w:cs="Tahoma"/>
              </w:rPr>
            </w:pPr>
            <w:r w:rsidRPr="005350E7">
              <w:rPr>
                <w:rFonts w:ascii="Tahoma" w:hAnsi="Tahoma" w:cs="Tahoma"/>
              </w:rPr>
              <w:t>Sesame</w:t>
            </w:r>
          </w:p>
          <w:p w14:paraId="6815C323" w14:textId="48F4BA4C" w:rsidR="008701D8" w:rsidRPr="002227C5" w:rsidRDefault="008701D8" w:rsidP="006B58C5">
            <w:pPr>
              <w:ind w:left="90"/>
              <w:rPr>
                <w:rFonts w:ascii="Tahoma" w:hAnsi="Tahoma" w:cs="Tahoma"/>
                <w:color w:val="000000"/>
              </w:rPr>
            </w:pPr>
            <w:r w:rsidRPr="002227C5">
              <w:rPr>
                <w:rFonts w:ascii="Tahoma" w:hAnsi="Tahoma" w:cs="Tahoma"/>
                <w:i/>
                <w:iCs/>
              </w:rPr>
              <w:t xml:space="preserve">Refer to additional information on pages 4 and 5 </w:t>
            </w:r>
            <w:r w:rsidR="000B5AFC">
              <w:rPr>
                <w:rFonts w:ascii="Tahoma" w:hAnsi="Tahoma" w:cs="Tahoma"/>
                <w:i/>
                <w:iCs/>
              </w:rPr>
              <w:t>of the Allergens s</w:t>
            </w:r>
            <w:r w:rsidRPr="002227C5">
              <w:rPr>
                <w:rFonts w:ascii="Tahoma" w:hAnsi="Tahoma" w:cs="Tahoma"/>
                <w:i/>
                <w:iCs/>
              </w:rPr>
              <w:t xml:space="preserve">ection. Evaluate all recipes and note the presence of allergens for each using the information </w:t>
            </w:r>
            <w:r w:rsidR="000B5AFC" w:rsidRPr="002A1A5C">
              <w:rPr>
                <w:rFonts w:ascii="Tahoma" w:hAnsi="Tahoma" w:cs="Tahoma"/>
                <w:i/>
                <w:iCs/>
              </w:rPr>
              <w:t xml:space="preserve">on the Allergen Labels provided in the Allergens section </w:t>
            </w:r>
            <w:r w:rsidRPr="002A1A5C">
              <w:rPr>
                <w:rFonts w:ascii="Tahoma" w:hAnsi="Tahoma" w:cs="Tahoma"/>
                <w:i/>
                <w:iCs/>
              </w:rPr>
              <w:t>or equivalent.</w:t>
            </w:r>
          </w:p>
          <w:p w14:paraId="25EBFA32" w14:textId="77777777" w:rsidR="008701D8" w:rsidRPr="002227C5" w:rsidRDefault="008701D8" w:rsidP="006B58C5">
            <w:pPr>
              <w:ind w:left="90"/>
              <w:rPr>
                <w:rFonts w:ascii="Tahoma" w:hAnsi="Tahoma" w:cs="Tahoma"/>
              </w:rPr>
            </w:pPr>
          </w:p>
          <w:p w14:paraId="77F035D6" w14:textId="63D3C644" w:rsidR="008701D8" w:rsidRPr="002227C5" w:rsidRDefault="008701D8" w:rsidP="00B31BF8">
            <w:pPr>
              <w:ind w:left="90"/>
              <w:rPr>
                <w:rFonts w:ascii="Tahoma" w:hAnsi="Tahoma" w:cs="Tahoma"/>
              </w:rPr>
            </w:pPr>
            <w:r w:rsidRPr="002227C5">
              <w:rPr>
                <w:rFonts w:ascii="Tahoma" w:hAnsi="Tahoma" w:cs="Tahoma"/>
              </w:rPr>
              <w:t>It is advisable to evaluate recipes for the following ingredients as some students may be sensitive or have intolerances.</w:t>
            </w:r>
            <w:r w:rsidR="00C33200">
              <w:rPr>
                <w:rFonts w:ascii="Tahoma" w:hAnsi="Tahoma" w:cs="Tahoma"/>
              </w:rPr>
              <w:t xml:space="preserve"> </w:t>
            </w:r>
            <w:r w:rsidRPr="002227C5">
              <w:rPr>
                <w:rFonts w:ascii="Tahoma" w:hAnsi="Tahoma" w:cs="Tahoma"/>
              </w:rPr>
              <w:t>Grains containing gluten</w:t>
            </w:r>
          </w:p>
          <w:p w14:paraId="394C7A2D" w14:textId="77777777" w:rsidR="008701D8" w:rsidRPr="002227C5" w:rsidRDefault="008701D8" w:rsidP="005350E7">
            <w:pPr>
              <w:ind w:left="-270"/>
              <w:rPr>
                <w:rFonts w:ascii="Tahoma" w:hAnsi="Tahoma" w:cs="Tahoma"/>
              </w:rPr>
            </w:pPr>
          </w:p>
        </w:tc>
        <w:tc>
          <w:tcPr>
            <w:tcW w:w="1800" w:type="dxa"/>
            <w:tcBorders>
              <w:bottom w:val="single" w:sz="4" w:space="0" w:color="auto"/>
            </w:tcBorders>
            <w:vAlign w:val="center"/>
          </w:tcPr>
          <w:p w14:paraId="45F7DFEC" w14:textId="77777777" w:rsidR="008701D8" w:rsidRPr="002227C5" w:rsidRDefault="008701D8" w:rsidP="006B58C5">
            <w:pPr>
              <w:ind w:left="90"/>
              <w:jc w:val="center"/>
              <w:rPr>
                <w:rFonts w:ascii="Tahoma" w:hAnsi="Tahoma" w:cs="Tahoma"/>
              </w:rPr>
            </w:pPr>
            <w:r w:rsidRPr="002227C5">
              <w:rPr>
                <w:rFonts w:ascii="Tahoma" w:hAnsi="Tahoma" w:cs="Tahoma"/>
              </w:rPr>
              <w:t>As needed (when new recipes are introduced)</w:t>
            </w:r>
          </w:p>
        </w:tc>
      </w:tr>
      <w:tr w:rsidR="008701D8" w:rsidRPr="002227C5" w14:paraId="6A6B7BA9" w14:textId="77777777" w:rsidTr="00BF5C1B">
        <w:trPr>
          <w:trHeight w:val="620"/>
        </w:trPr>
        <w:tc>
          <w:tcPr>
            <w:tcW w:w="8028" w:type="dxa"/>
            <w:tcBorders>
              <w:bottom w:val="single" w:sz="12" w:space="0" w:color="auto"/>
            </w:tcBorders>
            <w:shd w:val="clear" w:color="auto" w:fill="E0E0E0"/>
            <w:vAlign w:val="center"/>
          </w:tcPr>
          <w:p w14:paraId="64B362C2" w14:textId="77777777" w:rsidR="008701D8" w:rsidRPr="002227C5" w:rsidRDefault="008701D8" w:rsidP="006B58C5">
            <w:pPr>
              <w:pStyle w:val="Heading3"/>
              <w:ind w:left="90"/>
              <w:rPr>
                <w:rFonts w:ascii="Tahoma" w:hAnsi="Tahoma" w:cs="Tahoma"/>
                <w:sz w:val="24"/>
                <w:szCs w:val="24"/>
              </w:rPr>
            </w:pPr>
            <w:bookmarkStart w:id="174" w:name="_Toc407719612"/>
            <w:bookmarkStart w:id="175" w:name="_Toc407720201"/>
            <w:bookmarkStart w:id="176" w:name="_Toc407720779"/>
            <w:bookmarkStart w:id="177" w:name="_Toc407722339"/>
            <w:bookmarkStart w:id="178" w:name="_Toc415471839"/>
            <w:bookmarkStart w:id="179" w:name="_Toc200016150"/>
            <w:r w:rsidRPr="002227C5">
              <w:rPr>
                <w:rFonts w:ascii="Tahoma" w:hAnsi="Tahoma" w:cs="Tahoma"/>
                <w:sz w:val="24"/>
                <w:szCs w:val="24"/>
              </w:rPr>
              <w:t>S</w:t>
            </w:r>
            <w:bookmarkEnd w:id="174"/>
            <w:bookmarkEnd w:id="175"/>
            <w:bookmarkEnd w:id="176"/>
            <w:bookmarkEnd w:id="177"/>
            <w:r w:rsidRPr="002227C5">
              <w:rPr>
                <w:rFonts w:ascii="Tahoma" w:hAnsi="Tahoma" w:cs="Tahoma"/>
                <w:sz w:val="24"/>
                <w:szCs w:val="24"/>
              </w:rPr>
              <w:t>uppliers</w:t>
            </w:r>
            <w:bookmarkEnd w:id="178"/>
            <w:bookmarkEnd w:id="179"/>
          </w:p>
        </w:tc>
        <w:tc>
          <w:tcPr>
            <w:tcW w:w="1800" w:type="dxa"/>
            <w:tcBorders>
              <w:bottom w:val="single" w:sz="12" w:space="0" w:color="auto"/>
            </w:tcBorders>
            <w:shd w:val="clear" w:color="auto" w:fill="E0E0E0"/>
            <w:vAlign w:val="center"/>
          </w:tcPr>
          <w:p w14:paraId="51C41521" w14:textId="77777777" w:rsidR="008701D8" w:rsidRPr="002227C5" w:rsidRDefault="008701D8" w:rsidP="006B58C5">
            <w:pPr>
              <w:ind w:left="90"/>
              <w:rPr>
                <w:rFonts w:ascii="Tahoma" w:hAnsi="Tahoma" w:cs="Tahoma"/>
                <w:b/>
                <w:bCs/>
              </w:rPr>
            </w:pPr>
            <w:r w:rsidRPr="002227C5">
              <w:rPr>
                <w:rFonts w:ascii="Tahoma" w:hAnsi="Tahoma" w:cs="Tahoma"/>
                <w:b/>
                <w:bCs/>
              </w:rPr>
              <w:t>Monitoring Frequency</w:t>
            </w:r>
          </w:p>
        </w:tc>
      </w:tr>
      <w:tr w:rsidR="008701D8" w:rsidRPr="002227C5" w14:paraId="11EB24C0" w14:textId="77777777" w:rsidTr="00BF5C1B">
        <w:trPr>
          <w:trHeight w:val="330"/>
        </w:trPr>
        <w:tc>
          <w:tcPr>
            <w:tcW w:w="8028" w:type="dxa"/>
            <w:tcBorders>
              <w:top w:val="single" w:sz="12" w:space="0" w:color="auto"/>
            </w:tcBorders>
            <w:vAlign w:val="center"/>
          </w:tcPr>
          <w:p w14:paraId="542769AD" w14:textId="77777777" w:rsidR="008701D8" w:rsidRPr="002227C5" w:rsidRDefault="008701D8" w:rsidP="006B58C5">
            <w:pPr>
              <w:ind w:left="90"/>
              <w:rPr>
                <w:rFonts w:ascii="Tahoma" w:hAnsi="Tahoma" w:cs="Tahoma"/>
              </w:rPr>
            </w:pPr>
            <w:r w:rsidRPr="002227C5">
              <w:rPr>
                <w:rFonts w:ascii="Tahoma" w:hAnsi="Tahoma" w:cs="Tahoma"/>
              </w:rPr>
              <w:t>Determine if food suppliers have allergen control plans.</w:t>
            </w:r>
          </w:p>
        </w:tc>
        <w:tc>
          <w:tcPr>
            <w:tcW w:w="1800" w:type="dxa"/>
            <w:tcBorders>
              <w:top w:val="single" w:sz="12" w:space="0" w:color="auto"/>
            </w:tcBorders>
            <w:vAlign w:val="center"/>
          </w:tcPr>
          <w:p w14:paraId="3FB806D6" w14:textId="16AF7F5A" w:rsidR="008701D8" w:rsidRPr="002227C5" w:rsidRDefault="008701D8" w:rsidP="006B58C5">
            <w:pPr>
              <w:ind w:left="90"/>
              <w:rPr>
                <w:rFonts w:ascii="Tahoma" w:hAnsi="Tahoma" w:cs="Tahoma"/>
              </w:rPr>
            </w:pPr>
            <w:r w:rsidRPr="002227C5">
              <w:rPr>
                <w:rFonts w:ascii="Tahoma" w:hAnsi="Tahoma" w:cs="Tahoma"/>
              </w:rPr>
              <w:t>Annual</w:t>
            </w:r>
            <w:r w:rsidR="00AB4F60">
              <w:rPr>
                <w:rFonts w:ascii="Tahoma" w:hAnsi="Tahoma" w:cs="Tahoma"/>
              </w:rPr>
              <w:t>ly</w:t>
            </w:r>
          </w:p>
        </w:tc>
      </w:tr>
      <w:tr w:rsidR="008701D8" w:rsidRPr="002227C5" w14:paraId="76970101" w14:textId="77777777" w:rsidTr="00BF5C1B">
        <w:trPr>
          <w:trHeight w:val="350"/>
        </w:trPr>
        <w:tc>
          <w:tcPr>
            <w:tcW w:w="8028" w:type="dxa"/>
            <w:vAlign w:val="center"/>
          </w:tcPr>
          <w:p w14:paraId="27754593" w14:textId="77777777" w:rsidR="008701D8" w:rsidRPr="002227C5" w:rsidRDefault="008701D8" w:rsidP="006B58C5">
            <w:pPr>
              <w:ind w:left="90"/>
              <w:rPr>
                <w:rFonts w:ascii="Tahoma" w:hAnsi="Tahoma" w:cs="Tahoma"/>
              </w:rPr>
            </w:pPr>
            <w:r w:rsidRPr="002227C5">
              <w:rPr>
                <w:rFonts w:ascii="Tahoma" w:hAnsi="Tahoma" w:cs="Tahoma"/>
              </w:rPr>
              <w:lastRenderedPageBreak/>
              <w:t>Obtain a Certificate of Analysis or Guarantee.</w:t>
            </w:r>
          </w:p>
        </w:tc>
        <w:tc>
          <w:tcPr>
            <w:tcW w:w="1800" w:type="dxa"/>
            <w:vAlign w:val="center"/>
          </w:tcPr>
          <w:p w14:paraId="294C7E53" w14:textId="7B412E41" w:rsidR="008701D8" w:rsidRPr="002227C5" w:rsidRDefault="008701D8" w:rsidP="006B58C5">
            <w:pPr>
              <w:ind w:left="90"/>
              <w:rPr>
                <w:rFonts w:ascii="Tahoma" w:hAnsi="Tahoma" w:cs="Tahoma"/>
              </w:rPr>
            </w:pPr>
            <w:r w:rsidRPr="002227C5">
              <w:rPr>
                <w:rFonts w:ascii="Tahoma" w:hAnsi="Tahoma" w:cs="Tahoma"/>
              </w:rPr>
              <w:t>Annual</w:t>
            </w:r>
            <w:r w:rsidR="00AB4F60">
              <w:rPr>
                <w:rFonts w:ascii="Tahoma" w:hAnsi="Tahoma" w:cs="Tahoma"/>
              </w:rPr>
              <w:t>ly</w:t>
            </w:r>
          </w:p>
        </w:tc>
      </w:tr>
      <w:tr w:rsidR="008701D8" w:rsidRPr="002227C5" w14:paraId="6A4CA645" w14:textId="77777777" w:rsidTr="00BF5C1B">
        <w:trPr>
          <w:trHeight w:val="350"/>
        </w:trPr>
        <w:tc>
          <w:tcPr>
            <w:tcW w:w="8028" w:type="dxa"/>
            <w:vAlign w:val="center"/>
          </w:tcPr>
          <w:p w14:paraId="36BDE752" w14:textId="77777777" w:rsidR="008701D8" w:rsidRPr="002227C5" w:rsidRDefault="008701D8" w:rsidP="006B58C5">
            <w:pPr>
              <w:ind w:left="90"/>
              <w:rPr>
                <w:rFonts w:ascii="Tahoma" w:hAnsi="Tahoma" w:cs="Tahoma"/>
              </w:rPr>
            </w:pPr>
            <w:r w:rsidRPr="002227C5">
              <w:rPr>
                <w:rFonts w:ascii="Tahoma" w:hAnsi="Tahoma" w:cs="Tahoma"/>
              </w:rPr>
              <w:t>Determine if suppliers clearly label any allergen-containing ingredients.</w:t>
            </w:r>
          </w:p>
        </w:tc>
        <w:tc>
          <w:tcPr>
            <w:tcW w:w="1800" w:type="dxa"/>
            <w:vAlign w:val="center"/>
          </w:tcPr>
          <w:p w14:paraId="36BC210C" w14:textId="0A3E8D9D" w:rsidR="008701D8" w:rsidRPr="002227C5" w:rsidRDefault="008701D8" w:rsidP="006B58C5">
            <w:pPr>
              <w:ind w:left="90"/>
              <w:rPr>
                <w:rFonts w:ascii="Tahoma" w:hAnsi="Tahoma" w:cs="Tahoma"/>
              </w:rPr>
            </w:pPr>
            <w:r w:rsidRPr="002227C5">
              <w:rPr>
                <w:rFonts w:ascii="Tahoma" w:hAnsi="Tahoma" w:cs="Tahoma"/>
              </w:rPr>
              <w:t>As ne</w:t>
            </w:r>
            <w:r w:rsidR="00DB2A01">
              <w:rPr>
                <w:rFonts w:ascii="Tahoma" w:hAnsi="Tahoma" w:cs="Tahoma"/>
              </w:rPr>
              <w:t>e</w:t>
            </w:r>
            <w:r w:rsidRPr="002227C5">
              <w:rPr>
                <w:rFonts w:ascii="Tahoma" w:hAnsi="Tahoma" w:cs="Tahoma"/>
              </w:rPr>
              <w:t>ded</w:t>
            </w:r>
          </w:p>
        </w:tc>
      </w:tr>
      <w:tr w:rsidR="008701D8" w:rsidRPr="002227C5" w14:paraId="06333663" w14:textId="77777777" w:rsidTr="00BF5C1B">
        <w:trPr>
          <w:trHeight w:val="350"/>
        </w:trPr>
        <w:tc>
          <w:tcPr>
            <w:tcW w:w="8028" w:type="dxa"/>
            <w:vAlign w:val="center"/>
          </w:tcPr>
          <w:p w14:paraId="4BD14C6F" w14:textId="77777777" w:rsidR="008701D8" w:rsidRPr="002227C5" w:rsidRDefault="003C1A39" w:rsidP="006B58C5">
            <w:pPr>
              <w:ind w:left="90"/>
              <w:rPr>
                <w:rFonts w:ascii="Tahoma" w:hAnsi="Tahoma" w:cs="Tahoma"/>
              </w:rPr>
            </w:pPr>
            <w:r w:rsidRPr="002227C5">
              <w:rPr>
                <w:rFonts w:ascii="Tahoma" w:hAnsi="Tahoma" w:cs="Tahoma"/>
              </w:rPr>
              <w:t xml:space="preserve">Ensure </w:t>
            </w:r>
            <w:r w:rsidR="008701D8" w:rsidRPr="002227C5">
              <w:rPr>
                <w:rFonts w:ascii="Tahoma" w:hAnsi="Tahoma" w:cs="Tahoma"/>
              </w:rPr>
              <w:t>vehicles, pallets, etc. are kept clean.</w:t>
            </w:r>
          </w:p>
        </w:tc>
        <w:tc>
          <w:tcPr>
            <w:tcW w:w="1800" w:type="dxa"/>
            <w:vAlign w:val="center"/>
          </w:tcPr>
          <w:p w14:paraId="16318E77" w14:textId="77777777" w:rsidR="008701D8" w:rsidRPr="002227C5" w:rsidRDefault="008701D8" w:rsidP="006B58C5">
            <w:pPr>
              <w:ind w:left="90"/>
              <w:rPr>
                <w:rFonts w:ascii="Tahoma" w:hAnsi="Tahoma" w:cs="Tahoma"/>
              </w:rPr>
            </w:pPr>
            <w:r w:rsidRPr="002227C5">
              <w:rPr>
                <w:rFonts w:ascii="Tahoma" w:hAnsi="Tahoma" w:cs="Tahoma"/>
              </w:rPr>
              <w:t>Daily</w:t>
            </w:r>
          </w:p>
        </w:tc>
      </w:tr>
      <w:tr w:rsidR="008701D8" w:rsidRPr="002227C5" w14:paraId="45C365E6" w14:textId="77777777" w:rsidTr="00BF5C1B">
        <w:trPr>
          <w:trHeight w:val="350"/>
        </w:trPr>
        <w:tc>
          <w:tcPr>
            <w:tcW w:w="8028" w:type="dxa"/>
            <w:tcBorders>
              <w:bottom w:val="single" w:sz="4" w:space="0" w:color="auto"/>
            </w:tcBorders>
            <w:vAlign w:val="center"/>
          </w:tcPr>
          <w:p w14:paraId="0298FF71" w14:textId="77777777" w:rsidR="008701D8" w:rsidRPr="002A1A5C" w:rsidRDefault="008701D8" w:rsidP="006B58C5">
            <w:pPr>
              <w:ind w:left="90"/>
              <w:rPr>
                <w:rFonts w:ascii="Tahoma" w:hAnsi="Tahoma" w:cs="Tahoma"/>
              </w:rPr>
            </w:pPr>
            <w:r w:rsidRPr="002A1A5C">
              <w:rPr>
                <w:rFonts w:ascii="Tahoma" w:hAnsi="Tahoma" w:cs="Tahoma"/>
              </w:rPr>
              <w:t>Keep allergen-containing foods separate from other foods.</w:t>
            </w:r>
          </w:p>
        </w:tc>
        <w:tc>
          <w:tcPr>
            <w:tcW w:w="1800" w:type="dxa"/>
            <w:tcBorders>
              <w:bottom w:val="single" w:sz="4" w:space="0" w:color="auto"/>
            </w:tcBorders>
            <w:vAlign w:val="center"/>
          </w:tcPr>
          <w:p w14:paraId="1917EBF2" w14:textId="03F2D550" w:rsidR="008701D8" w:rsidRPr="002A1A5C" w:rsidRDefault="000B5AFC" w:rsidP="006B58C5">
            <w:pPr>
              <w:ind w:left="90"/>
              <w:rPr>
                <w:rFonts w:ascii="Tahoma" w:hAnsi="Tahoma" w:cs="Tahoma"/>
              </w:rPr>
            </w:pPr>
            <w:r w:rsidRPr="002A1A5C">
              <w:rPr>
                <w:rFonts w:ascii="Tahoma" w:hAnsi="Tahoma" w:cs="Tahoma"/>
              </w:rPr>
              <w:t>Daily</w:t>
            </w:r>
          </w:p>
        </w:tc>
      </w:tr>
      <w:tr w:rsidR="008701D8" w:rsidRPr="002227C5" w14:paraId="0D4C7938" w14:textId="77777777" w:rsidTr="00BF5C1B">
        <w:trPr>
          <w:trHeight w:val="620"/>
        </w:trPr>
        <w:tc>
          <w:tcPr>
            <w:tcW w:w="8028" w:type="dxa"/>
            <w:tcBorders>
              <w:bottom w:val="single" w:sz="4" w:space="0" w:color="auto"/>
            </w:tcBorders>
            <w:vAlign w:val="center"/>
          </w:tcPr>
          <w:p w14:paraId="6686D4C1" w14:textId="77777777" w:rsidR="008701D8" w:rsidRPr="002227C5" w:rsidRDefault="008701D8" w:rsidP="006B58C5">
            <w:pPr>
              <w:ind w:left="90"/>
              <w:rPr>
                <w:rFonts w:ascii="Tahoma" w:hAnsi="Tahoma" w:cs="Tahoma"/>
              </w:rPr>
            </w:pPr>
            <w:r w:rsidRPr="002227C5">
              <w:rPr>
                <w:rFonts w:ascii="Tahoma" w:hAnsi="Tahoma" w:cs="Tahoma"/>
              </w:rPr>
              <w:t>Use clearly marked storage containers to store allergen-containing foods.</w:t>
            </w:r>
          </w:p>
        </w:tc>
        <w:tc>
          <w:tcPr>
            <w:tcW w:w="1800" w:type="dxa"/>
            <w:tcBorders>
              <w:bottom w:val="single" w:sz="4" w:space="0" w:color="auto"/>
            </w:tcBorders>
            <w:vAlign w:val="center"/>
          </w:tcPr>
          <w:p w14:paraId="671E37B8" w14:textId="77777777" w:rsidR="008701D8" w:rsidRPr="002227C5" w:rsidRDefault="008701D8" w:rsidP="006B58C5">
            <w:pPr>
              <w:ind w:left="90"/>
              <w:rPr>
                <w:rFonts w:ascii="Tahoma" w:hAnsi="Tahoma" w:cs="Tahoma"/>
              </w:rPr>
            </w:pPr>
            <w:r w:rsidRPr="002227C5">
              <w:rPr>
                <w:rFonts w:ascii="Tahoma" w:hAnsi="Tahoma" w:cs="Tahoma"/>
              </w:rPr>
              <w:t>Weekly</w:t>
            </w:r>
          </w:p>
        </w:tc>
      </w:tr>
      <w:tr w:rsidR="008701D8" w:rsidRPr="002227C5" w14:paraId="5EA79E32" w14:textId="77777777" w:rsidTr="00BF5C1B">
        <w:trPr>
          <w:trHeight w:val="620"/>
        </w:trPr>
        <w:tc>
          <w:tcPr>
            <w:tcW w:w="8028" w:type="dxa"/>
            <w:tcBorders>
              <w:bottom w:val="single" w:sz="12" w:space="0" w:color="auto"/>
            </w:tcBorders>
            <w:shd w:val="clear" w:color="auto" w:fill="E0E0E0"/>
            <w:vAlign w:val="center"/>
          </w:tcPr>
          <w:p w14:paraId="424BF2B1" w14:textId="77777777" w:rsidR="008701D8" w:rsidRPr="002227C5" w:rsidRDefault="008701D8" w:rsidP="006B58C5">
            <w:pPr>
              <w:pStyle w:val="Heading3"/>
              <w:ind w:left="90"/>
              <w:rPr>
                <w:rFonts w:ascii="Tahoma" w:hAnsi="Tahoma" w:cs="Tahoma"/>
                <w:sz w:val="24"/>
                <w:szCs w:val="24"/>
              </w:rPr>
            </w:pPr>
            <w:bookmarkStart w:id="180" w:name="_Toc415471840"/>
            <w:bookmarkStart w:id="181" w:name="_Toc200016151"/>
            <w:r w:rsidRPr="002227C5">
              <w:rPr>
                <w:rFonts w:ascii="Tahoma" w:hAnsi="Tahoma" w:cs="Tahoma"/>
                <w:sz w:val="24"/>
                <w:szCs w:val="24"/>
              </w:rPr>
              <w:t>Cross-contact Prevention and Cleaning Procedures</w:t>
            </w:r>
            <w:bookmarkEnd w:id="180"/>
            <w:bookmarkEnd w:id="181"/>
          </w:p>
        </w:tc>
        <w:tc>
          <w:tcPr>
            <w:tcW w:w="1800" w:type="dxa"/>
            <w:tcBorders>
              <w:bottom w:val="single" w:sz="12" w:space="0" w:color="auto"/>
            </w:tcBorders>
            <w:shd w:val="clear" w:color="auto" w:fill="E0E0E0"/>
            <w:vAlign w:val="center"/>
          </w:tcPr>
          <w:p w14:paraId="7DD139E9" w14:textId="77777777" w:rsidR="008701D8" w:rsidRPr="002227C5" w:rsidRDefault="008701D8" w:rsidP="006B58C5">
            <w:pPr>
              <w:ind w:left="90"/>
              <w:rPr>
                <w:rFonts w:ascii="Tahoma" w:hAnsi="Tahoma" w:cs="Tahoma"/>
                <w:b/>
                <w:bCs/>
              </w:rPr>
            </w:pPr>
            <w:r w:rsidRPr="002227C5">
              <w:rPr>
                <w:rFonts w:ascii="Tahoma" w:hAnsi="Tahoma" w:cs="Tahoma"/>
                <w:b/>
                <w:bCs/>
              </w:rPr>
              <w:t>Monitoring Frequency</w:t>
            </w:r>
          </w:p>
        </w:tc>
      </w:tr>
      <w:tr w:rsidR="008701D8" w:rsidRPr="002227C5" w14:paraId="36B31DD6" w14:textId="77777777" w:rsidTr="005350E7">
        <w:trPr>
          <w:trHeight w:val="690"/>
        </w:trPr>
        <w:tc>
          <w:tcPr>
            <w:tcW w:w="8028" w:type="dxa"/>
            <w:tcBorders>
              <w:top w:val="single" w:sz="12" w:space="0" w:color="auto"/>
            </w:tcBorders>
            <w:vAlign w:val="center"/>
          </w:tcPr>
          <w:p w14:paraId="6E510987" w14:textId="77777777" w:rsidR="008701D8" w:rsidRPr="002227C5" w:rsidRDefault="008701D8" w:rsidP="006B58C5">
            <w:pPr>
              <w:ind w:left="90"/>
              <w:rPr>
                <w:rFonts w:ascii="Tahoma" w:hAnsi="Tahoma" w:cs="Tahoma"/>
              </w:rPr>
            </w:pPr>
            <w:r w:rsidRPr="002227C5">
              <w:rPr>
                <w:rFonts w:ascii="Tahoma" w:hAnsi="Tahoma" w:cs="Tahoma"/>
              </w:rPr>
              <w:t xml:space="preserve">Make non-allergenic menu items first or follow non-allergenic menu items with allergen-containing menu items before cleaning. </w:t>
            </w:r>
          </w:p>
        </w:tc>
        <w:tc>
          <w:tcPr>
            <w:tcW w:w="1800" w:type="dxa"/>
            <w:tcBorders>
              <w:top w:val="single" w:sz="12" w:space="0" w:color="auto"/>
            </w:tcBorders>
            <w:vAlign w:val="center"/>
          </w:tcPr>
          <w:p w14:paraId="24464433" w14:textId="77777777" w:rsidR="008701D8" w:rsidRPr="002227C5" w:rsidRDefault="008701D8" w:rsidP="00DB2A01">
            <w:pPr>
              <w:rPr>
                <w:rFonts w:ascii="Tahoma" w:hAnsi="Tahoma" w:cs="Tahoma"/>
              </w:rPr>
            </w:pPr>
            <w:r w:rsidRPr="002227C5">
              <w:rPr>
                <w:rFonts w:ascii="Tahoma" w:hAnsi="Tahoma" w:cs="Tahoma"/>
              </w:rPr>
              <w:t>Daily</w:t>
            </w:r>
          </w:p>
        </w:tc>
      </w:tr>
      <w:tr w:rsidR="008701D8" w:rsidRPr="002227C5" w14:paraId="4F6C7CE2" w14:textId="77777777" w:rsidTr="005350E7">
        <w:trPr>
          <w:trHeight w:val="710"/>
        </w:trPr>
        <w:tc>
          <w:tcPr>
            <w:tcW w:w="8028" w:type="dxa"/>
            <w:vAlign w:val="center"/>
          </w:tcPr>
          <w:p w14:paraId="777B28A2" w14:textId="77777777" w:rsidR="008701D8" w:rsidRPr="002227C5" w:rsidRDefault="008701D8" w:rsidP="006B58C5">
            <w:pPr>
              <w:ind w:left="90"/>
              <w:rPr>
                <w:rFonts w:ascii="Tahoma" w:hAnsi="Tahoma" w:cs="Tahoma"/>
              </w:rPr>
            </w:pPr>
            <w:r w:rsidRPr="002227C5">
              <w:rPr>
                <w:rFonts w:ascii="Tahoma" w:hAnsi="Tahoma" w:cs="Tahoma"/>
              </w:rPr>
              <w:t>All employees must wash hands and change aprons after having direct contact with allergen-containing foods.</w:t>
            </w:r>
          </w:p>
        </w:tc>
        <w:tc>
          <w:tcPr>
            <w:tcW w:w="1800" w:type="dxa"/>
            <w:vAlign w:val="center"/>
          </w:tcPr>
          <w:p w14:paraId="36B4C168" w14:textId="77777777" w:rsidR="008701D8" w:rsidRPr="002227C5" w:rsidRDefault="008701D8" w:rsidP="006B58C5">
            <w:pPr>
              <w:ind w:left="90"/>
              <w:rPr>
                <w:rFonts w:ascii="Tahoma" w:hAnsi="Tahoma" w:cs="Tahoma"/>
              </w:rPr>
            </w:pPr>
            <w:r w:rsidRPr="002227C5">
              <w:rPr>
                <w:rFonts w:ascii="Tahoma" w:hAnsi="Tahoma" w:cs="Tahoma"/>
              </w:rPr>
              <w:t>As needed</w:t>
            </w:r>
          </w:p>
        </w:tc>
      </w:tr>
      <w:tr w:rsidR="008701D8" w:rsidRPr="002227C5" w14:paraId="6B435356" w14:textId="77777777" w:rsidTr="005350E7">
        <w:trPr>
          <w:trHeight w:val="710"/>
        </w:trPr>
        <w:tc>
          <w:tcPr>
            <w:tcW w:w="8028" w:type="dxa"/>
            <w:vAlign w:val="center"/>
          </w:tcPr>
          <w:p w14:paraId="65BE7BAC" w14:textId="77777777" w:rsidR="008701D8" w:rsidRPr="002227C5" w:rsidRDefault="008701D8" w:rsidP="006B58C5">
            <w:pPr>
              <w:ind w:left="90"/>
              <w:rPr>
                <w:rFonts w:ascii="Tahoma" w:hAnsi="Tahoma" w:cs="Tahoma"/>
              </w:rPr>
            </w:pPr>
            <w:r w:rsidRPr="002227C5">
              <w:rPr>
                <w:rFonts w:ascii="Tahoma" w:hAnsi="Tahoma" w:cs="Tahoma"/>
              </w:rPr>
              <w:t>Do not allow reuse of single-service articles, such as tray liners or non-latex, single-use gloves.</w:t>
            </w:r>
          </w:p>
        </w:tc>
        <w:tc>
          <w:tcPr>
            <w:tcW w:w="1800" w:type="dxa"/>
            <w:vAlign w:val="center"/>
          </w:tcPr>
          <w:p w14:paraId="2B4E05DA" w14:textId="77777777" w:rsidR="008701D8" w:rsidRPr="002227C5" w:rsidRDefault="008701D8" w:rsidP="006B58C5">
            <w:pPr>
              <w:ind w:left="90"/>
              <w:rPr>
                <w:rFonts w:ascii="Tahoma" w:hAnsi="Tahoma" w:cs="Tahoma"/>
              </w:rPr>
            </w:pPr>
            <w:r w:rsidRPr="002227C5">
              <w:rPr>
                <w:rFonts w:ascii="Tahoma" w:hAnsi="Tahoma" w:cs="Tahoma"/>
              </w:rPr>
              <w:t>As needed</w:t>
            </w:r>
          </w:p>
        </w:tc>
      </w:tr>
      <w:tr w:rsidR="008701D8" w:rsidRPr="002227C5" w14:paraId="7851684D" w14:textId="77777777" w:rsidTr="005350E7">
        <w:trPr>
          <w:trHeight w:val="620"/>
        </w:trPr>
        <w:tc>
          <w:tcPr>
            <w:tcW w:w="8028" w:type="dxa"/>
            <w:vAlign w:val="center"/>
          </w:tcPr>
          <w:p w14:paraId="2007DB07" w14:textId="77777777" w:rsidR="008701D8" w:rsidRPr="002227C5" w:rsidRDefault="008701D8" w:rsidP="006B58C5">
            <w:pPr>
              <w:ind w:left="90"/>
              <w:rPr>
                <w:rFonts w:ascii="Tahoma" w:hAnsi="Tahoma" w:cs="Tahoma"/>
              </w:rPr>
            </w:pPr>
            <w:bookmarkStart w:id="182" w:name="_Toc407719613"/>
            <w:bookmarkStart w:id="183" w:name="_Toc407720202"/>
            <w:bookmarkStart w:id="184" w:name="_Toc407720780"/>
            <w:bookmarkStart w:id="185" w:name="_Toc407722340"/>
            <w:r w:rsidRPr="002227C5">
              <w:rPr>
                <w:rFonts w:ascii="Tahoma" w:hAnsi="Tahoma" w:cs="Tahoma"/>
              </w:rPr>
              <w:t>Dedicate separate areas, equipment, and utensils for the preparation of allergen-containing menu items, if possible.</w:t>
            </w:r>
            <w:bookmarkEnd w:id="182"/>
            <w:bookmarkEnd w:id="183"/>
            <w:bookmarkEnd w:id="184"/>
            <w:bookmarkEnd w:id="185"/>
          </w:p>
        </w:tc>
        <w:tc>
          <w:tcPr>
            <w:tcW w:w="1800" w:type="dxa"/>
            <w:vAlign w:val="center"/>
          </w:tcPr>
          <w:p w14:paraId="39366F1C" w14:textId="77777777" w:rsidR="008701D8" w:rsidRPr="002227C5" w:rsidRDefault="008701D8" w:rsidP="006B58C5">
            <w:pPr>
              <w:ind w:left="90"/>
              <w:rPr>
                <w:rFonts w:ascii="Tahoma" w:hAnsi="Tahoma" w:cs="Tahoma"/>
              </w:rPr>
            </w:pPr>
            <w:r w:rsidRPr="002227C5">
              <w:rPr>
                <w:rFonts w:ascii="Tahoma" w:hAnsi="Tahoma" w:cs="Tahoma"/>
              </w:rPr>
              <w:t>As needed</w:t>
            </w:r>
          </w:p>
        </w:tc>
      </w:tr>
      <w:tr w:rsidR="008701D8" w:rsidRPr="002227C5" w14:paraId="74D5816D" w14:textId="77777777" w:rsidTr="005350E7">
        <w:trPr>
          <w:trHeight w:val="620"/>
        </w:trPr>
        <w:tc>
          <w:tcPr>
            <w:tcW w:w="8028" w:type="dxa"/>
            <w:vAlign w:val="center"/>
          </w:tcPr>
          <w:p w14:paraId="3D35A7D2" w14:textId="77777777" w:rsidR="008701D8" w:rsidRPr="002227C5" w:rsidRDefault="008701D8" w:rsidP="006B58C5">
            <w:pPr>
              <w:ind w:left="90"/>
              <w:rPr>
                <w:rFonts w:ascii="Tahoma" w:hAnsi="Tahoma" w:cs="Tahoma"/>
              </w:rPr>
            </w:pPr>
            <w:r w:rsidRPr="002227C5">
              <w:rPr>
                <w:rFonts w:ascii="Tahoma" w:hAnsi="Tahoma" w:cs="Tahoma"/>
              </w:rPr>
              <w:t>Color-code or label areas, equipment, containers</w:t>
            </w:r>
            <w:r w:rsidR="003C1A39" w:rsidRPr="002227C5">
              <w:rPr>
                <w:rFonts w:ascii="Tahoma" w:hAnsi="Tahoma" w:cs="Tahoma"/>
              </w:rPr>
              <w:t xml:space="preserve"> and/or utensils </w:t>
            </w:r>
            <w:r w:rsidRPr="002227C5">
              <w:rPr>
                <w:rFonts w:ascii="Tahoma" w:hAnsi="Tahoma" w:cs="Tahoma"/>
              </w:rPr>
              <w:t>used with allergen-containing menu items, if dedicating separately.</w:t>
            </w:r>
          </w:p>
        </w:tc>
        <w:tc>
          <w:tcPr>
            <w:tcW w:w="1800" w:type="dxa"/>
            <w:vAlign w:val="center"/>
          </w:tcPr>
          <w:p w14:paraId="71A22795" w14:textId="77777777" w:rsidR="008701D8" w:rsidRPr="002227C5" w:rsidRDefault="008701D8" w:rsidP="006B58C5">
            <w:pPr>
              <w:ind w:left="90"/>
              <w:rPr>
                <w:rFonts w:ascii="Tahoma" w:hAnsi="Tahoma" w:cs="Tahoma"/>
              </w:rPr>
            </w:pPr>
            <w:r w:rsidRPr="002227C5">
              <w:rPr>
                <w:rFonts w:ascii="Tahoma" w:hAnsi="Tahoma" w:cs="Tahoma"/>
              </w:rPr>
              <w:t>As needed</w:t>
            </w:r>
          </w:p>
        </w:tc>
      </w:tr>
      <w:tr w:rsidR="008701D8" w:rsidRPr="002227C5" w14:paraId="3496A626" w14:textId="77777777" w:rsidTr="005350E7">
        <w:trPr>
          <w:trHeight w:val="620"/>
        </w:trPr>
        <w:tc>
          <w:tcPr>
            <w:tcW w:w="8028" w:type="dxa"/>
            <w:vAlign w:val="center"/>
          </w:tcPr>
          <w:p w14:paraId="6998BC7E" w14:textId="77777777" w:rsidR="008701D8" w:rsidRPr="002227C5" w:rsidRDefault="008701D8" w:rsidP="006B58C5">
            <w:pPr>
              <w:ind w:left="90"/>
              <w:rPr>
                <w:rFonts w:ascii="Tahoma" w:hAnsi="Tahoma" w:cs="Tahoma"/>
              </w:rPr>
            </w:pPr>
            <w:r w:rsidRPr="002227C5">
              <w:rPr>
                <w:rFonts w:ascii="Tahoma" w:hAnsi="Tahoma" w:cs="Tahoma"/>
              </w:rPr>
              <w:t xml:space="preserve">Thoroughly clean all equipment and visually inspect it afterwards looking for hard-to-clean areas and hidden residues. </w:t>
            </w:r>
          </w:p>
        </w:tc>
        <w:tc>
          <w:tcPr>
            <w:tcW w:w="1800" w:type="dxa"/>
            <w:vAlign w:val="center"/>
          </w:tcPr>
          <w:p w14:paraId="6667BBA5" w14:textId="77777777" w:rsidR="008701D8" w:rsidRPr="002227C5" w:rsidRDefault="008701D8" w:rsidP="006B58C5">
            <w:pPr>
              <w:ind w:left="90"/>
              <w:rPr>
                <w:rFonts w:ascii="Tahoma" w:hAnsi="Tahoma" w:cs="Tahoma"/>
              </w:rPr>
            </w:pPr>
            <w:r w:rsidRPr="002227C5">
              <w:rPr>
                <w:rFonts w:ascii="Tahoma" w:hAnsi="Tahoma" w:cs="Tahoma"/>
              </w:rPr>
              <w:t>Daily</w:t>
            </w:r>
          </w:p>
        </w:tc>
      </w:tr>
      <w:tr w:rsidR="008701D8" w:rsidRPr="002227C5" w14:paraId="6D8B7384" w14:textId="77777777" w:rsidTr="005350E7">
        <w:trPr>
          <w:trHeight w:val="620"/>
        </w:trPr>
        <w:tc>
          <w:tcPr>
            <w:tcW w:w="8028" w:type="dxa"/>
            <w:tcBorders>
              <w:bottom w:val="single" w:sz="12" w:space="0" w:color="auto"/>
            </w:tcBorders>
            <w:shd w:val="clear" w:color="auto" w:fill="E0E0E0"/>
            <w:vAlign w:val="center"/>
          </w:tcPr>
          <w:p w14:paraId="32D5E937" w14:textId="77777777" w:rsidR="008701D8" w:rsidRPr="002227C5" w:rsidRDefault="008701D8" w:rsidP="006B58C5">
            <w:pPr>
              <w:pStyle w:val="Heading3"/>
              <w:ind w:left="90"/>
              <w:rPr>
                <w:rFonts w:ascii="Tahoma" w:hAnsi="Tahoma" w:cs="Tahoma"/>
                <w:sz w:val="24"/>
                <w:szCs w:val="24"/>
              </w:rPr>
            </w:pPr>
            <w:bookmarkStart w:id="186" w:name="_Toc415471841"/>
            <w:bookmarkStart w:id="187" w:name="_Toc200016152"/>
            <w:r w:rsidRPr="002227C5">
              <w:rPr>
                <w:rFonts w:ascii="Tahoma" w:hAnsi="Tahoma" w:cs="Tahoma"/>
                <w:sz w:val="24"/>
                <w:szCs w:val="24"/>
              </w:rPr>
              <w:t>Labeling</w:t>
            </w:r>
            <w:bookmarkEnd w:id="186"/>
            <w:bookmarkEnd w:id="187"/>
          </w:p>
        </w:tc>
        <w:tc>
          <w:tcPr>
            <w:tcW w:w="1800" w:type="dxa"/>
            <w:tcBorders>
              <w:bottom w:val="single" w:sz="12" w:space="0" w:color="auto"/>
            </w:tcBorders>
            <w:shd w:val="clear" w:color="auto" w:fill="E0E0E0"/>
            <w:vAlign w:val="center"/>
          </w:tcPr>
          <w:p w14:paraId="3D394400" w14:textId="77777777" w:rsidR="008701D8" w:rsidRPr="002227C5" w:rsidRDefault="008701D8" w:rsidP="006B58C5">
            <w:pPr>
              <w:ind w:left="90"/>
              <w:rPr>
                <w:rFonts w:ascii="Tahoma" w:hAnsi="Tahoma" w:cs="Tahoma"/>
                <w:b/>
              </w:rPr>
            </w:pPr>
            <w:r w:rsidRPr="002227C5">
              <w:rPr>
                <w:rFonts w:ascii="Tahoma" w:hAnsi="Tahoma" w:cs="Tahoma"/>
                <w:b/>
              </w:rPr>
              <w:t>Monitoring</w:t>
            </w:r>
          </w:p>
          <w:p w14:paraId="58F296AE" w14:textId="77777777" w:rsidR="008701D8" w:rsidRPr="002227C5" w:rsidRDefault="008701D8" w:rsidP="006B58C5">
            <w:pPr>
              <w:ind w:left="90"/>
              <w:rPr>
                <w:rFonts w:ascii="Tahoma" w:hAnsi="Tahoma" w:cs="Tahoma"/>
                <w:b/>
              </w:rPr>
            </w:pPr>
            <w:r w:rsidRPr="002227C5">
              <w:rPr>
                <w:rFonts w:ascii="Tahoma" w:hAnsi="Tahoma" w:cs="Tahoma"/>
                <w:b/>
              </w:rPr>
              <w:t>Frequency</w:t>
            </w:r>
          </w:p>
        </w:tc>
      </w:tr>
      <w:tr w:rsidR="008701D8" w:rsidRPr="002227C5" w14:paraId="79F5B556" w14:textId="77777777" w:rsidTr="005350E7">
        <w:trPr>
          <w:trHeight w:val="960"/>
        </w:trPr>
        <w:tc>
          <w:tcPr>
            <w:tcW w:w="8028" w:type="dxa"/>
            <w:vAlign w:val="center"/>
          </w:tcPr>
          <w:p w14:paraId="131BF0CE" w14:textId="77777777" w:rsidR="008701D8" w:rsidRPr="002227C5" w:rsidRDefault="003C1A39" w:rsidP="006B58C5">
            <w:pPr>
              <w:ind w:left="90"/>
              <w:rPr>
                <w:rFonts w:ascii="Tahoma" w:hAnsi="Tahoma" w:cs="Tahoma"/>
              </w:rPr>
            </w:pPr>
            <w:r w:rsidRPr="002227C5">
              <w:rPr>
                <w:rFonts w:ascii="Tahoma" w:hAnsi="Tahoma" w:cs="Tahoma"/>
              </w:rPr>
              <w:t xml:space="preserve">Menu items </w:t>
            </w:r>
            <w:r w:rsidR="008701D8" w:rsidRPr="002227C5">
              <w:rPr>
                <w:rFonts w:ascii="Tahoma" w:hAnsi="Tahoma" w:cs="Tahoma"/>
              </w:rPr>
              <w:t>contain</w:t>
            </w:r>
            <w:r w:rsidRPr="002227C5">
              <w:rPr>
                <w:rFonts w:ascii="Tahoma" w:hAnsi="Tahoma" w:cs="Tahoma"/>
              </w:rPr>
              <w:t>ing</w:t>
            </w:r>
            <w:r w:rsidR="008701D8" w:rsidRPr="002227C5">
              <w:rPr>
                <w:rFonts w:ascii="Tahoma" w:hAnsi="Tahoma" w:cs="Tahoma"/>
              </w:rPr>
              <w:t xml:space="preserve"> allergenic ingredients must be properly labeled on </w:t>
            </w:r>
            <w:r w:rsidRPr="002227C5">
              <w:rPr>
                <w:rFonts w:ascii="Tahoma" w:hAnsi="Tahoma" w:cs="Tahoma"/>
              </w:rPr>
              <w:t xml:space="preserve">recipes. It is recommended to label </w:t>
            </w:r>
            <w:r w:rsidR="008701D8" w:rsidRPr="002227C5">
              <w:rPr>
                <w:rFonts w:ascii="Tahoma" w:hAnsi="Tahoma" w:cs="Tahoma"/>
              </w:rPr>
              <w:t xml:space="preserve">allergen-containing foods items on </w:t>
            </w:r>
            <w:r w:rsidRPr="002227C5">
              <w:rPr>
                <w:rFonts w:ascii="Tahoma" w:hAnsi="Tahoma" w:cs="Tahoma"/>
              </w:rPr>
              <w:t xml:space="preserve">the </w:t>
            </w:r>
            <w:r w:rsidR="008701D8" w:rsidRPr="002227C5">
              <w:rPr>
                <w:rFonts w:ascii="Tahoma" w:hAnsi="Tahoma" w:cs="Tahoma"/>
              </w:rPr>
              <w:t xml:space="preserve">menu.   </w:t>
            </w:r>
          </w:p>
        </w:tc>
        <w:tc>
          <w:tcPr>
            <w:tcW w:w="1800" w:type="dxa"/>
            <w:vAlign w:val="center"/>
          </w:tcPr>
          <w:p w14:paraId="325174AC" w14:textId="77777777" w:rsidR="008701D8" w:rsidRPr="002227C5" w:rsidRDefault="008701D8" w:rsidP="006B58C5">
            <w:pPr>
              <w:ind w:left="90"/>
              <w:rPr>
                <w:rFonts w:ascii="Tahoma" w:hAnsi="Tahoma" w:cs="Tahoma"/>
              </w:rPr>
            </w:pPr>
            <w:r w:rsidRPr="002227C5">
              <w:rPr>
                <w:rFonts w:ascii="Tahoma" w:hAnsi="Tahoma" w:cs="Tahoma"/>
              </w:rPr>
              <w:t>Daily</w:t>
            </w:r>
          </w:p>
        </w:tc>
      </w:tr>
      <w:tr w:rsidR="008701D8" w:rsidRPr="002227C5" w14:paraId="290E07FB" w14:textId="77777777" w:rsidTr="005350E7">
        <w:tc>
          <w:tcPr>
            <w:tcW w:w="8028" w:type="dxa"/>
            <w:tcBorders>
              <w:bottom w:val="single" w:sz="12" w:space="0" w:color="auto"/>
            </w:tcBorders>
            <w:shd w:val="clear" w:color="auto" w:fill="E0E0E0"/>
            <w:vAlign w:val="center"/>
          </w:tcPr>
          <w:p w14:paraId="7BA73F0E" w14:textId="77777777" w:rsidR="008701D8" w:rsidRPr="002227C5" w:rsidRDefault="008701D8" w:rsidP="006B58C5">
            <w:pPr>
              <w:pStyle w:val="Heading3"/>
              <w:ind w:left="90"/>
              <w:rPr>
                <w:rFonts w:ascii="Tahoma" w:hAnsi="Tahoma" w:cs="Tahoma"/>
                <w:sz w:val="24"/>
                <w:szCs w:val="24"/>
              </w:rPr>
            </w:pPr>
            <w:bookmarkStart w:id="188" w:name="_Toc415471842"/>
            <w:bookmarkStart w:id="189" w:name="_Toc200016153"/>
            <w:r w:rsidRPr="002227C5">
              <w:rPr>
                <w:rFonts w:ascii="Tahoma" w:hAnsi="Tahoma" w:cs="Tahoma"/>
                <w:sz w:val="24"/>
                <w:szCs w:val="24"/>
              </w:rPr>
              <w:t>Employee Awareness (Continuing Education)</w:t>
            </w:r>
            <w:bookmarkEnd w:id="188"/>
            <w:bookmarkEnd w:id="189"/>
          </w:p>
        </w:tc>
        <w:tc>
          <w:tcPr>
            <w:tcW w:w="1800" w:type="dxa"/>
            <w:tcBorders>
              <w:bottom w:val="single" w:sz="12" w:space="0" w:color="auto"/>
            </w:tcBorders>
            <w:shd w:val="clear" w:color="auto" w:fill="E0E0E0"/>
            <w:vAlign w:val="center"/>
          </w:tcPr>
          <w:p w14:paraId="3EBB8D98" w14:textId="76CB00C7" w:rsidR="008701D8" w:rsidRPr="002227C5" w:rsidRDefault="008701D8" w:rsidP="006B58C5">
            <w:pPr>
              <w:ind w:left="90"/>
              <w:rPr>
                <w:rFonts w:ascii="Tahoma" w:hAnsi="Tahoma" w:cs="Tahoma"/>
                <w:b/>
              </w:rPr>
            </w:pPr>
            <w:r w:rsidRPr="002227C5">
              <w:rPr>
                <w:rFonts w:ascii="Tahoma" w:hAnsi="Tahoma" w:cs="Tahoma"/>
                <w:b/>
              </w:rPr>
              <w:t>M</w:t>
            </w:r>
            <w:r w:rsidR="00DB2A01">
              <w:rPr>
                <w:rFonts w:ascii="Tahoma" w:hAnsi="Tahoma" w:cs="Tahoma"/>
                <w:b/>
              </w:rPr>
              <w:t>o</w:t>
            </w:r>
            <w:r w:rsidRPr="002227C5">
              <w:rPr>
                <w:rFonts w:ascii="Tahoma" w:hAnsi="Tahoma" w:cs="Tahoma"/>
                <w:b/>
              </w:rPr>
              <w:t>nitoring</w:t>
            </w:r>
          </w:p>
          <w:p w14:paraId="3C33C4B4" w14:textId="77777777" w:rsidR="008701D8" w:rsidRPr="002227C5" w:rsidRDefault="008701D8" w:rsidP="006B58C5">
            <w:pPr>
              <w:ind w:left="90"/>
              <w:rPr>
                <w:rFonts w:ascii="Tahoma" w:hAnsi="Tahoma" w:cs="Tahoma"/>
                <w:b/>
              </w:rPr>
            </w:pPr>
            <w:r w:rsidRPr="002227C5">
              <w:rPr>
                <w:rFonts w:ascii="Tahoma" w:hAnsi="Tahoma" w:cs="Tahoma"/>
                <w:b/>
              </w:rPr>
              <w:t>Frequency</w:t>
            </w:r>
          </w:p>
        </w:tc>
      </w:tr>
      <w:tr w:rsidR="008701D8" w:rsidRPr="002227C5" w14:paraId="2BF73E52" w14:textId="77777777" w:rsidTr="005350E7">
        <w:tc>
          <w:tcPr>
            <w:tcW w:w="8028" w:type="dxa"/>
            <w:vAlign w:val="center"/>
          </w:tcPr>
          <w:p w14:paraId="47F3EC1B" w14:textId="77777777" w:rsidR="008701D8" w:rsidRPr="002227C5" w:rsidRDefault="008701D8" w:rsidP="006B58C5">
            <w:pPr>
              <w:ind w:left="90"/>
              <w:rPr>
                <w:rFonts w:ascii="Tahoma" w:hAnsi="Tahoma" w:cs="Tahoma"/>
              </w:rPr>
            </w:pPr>
            <w:r w:rsidRPr="002227C5">
              <w:rPr>
                <w:rFonts w:ascii="Tahoma" w:hAnsi="Tahoma" w:cs="Tahoma"/>
              </w:rPr>
              <w:t>An allergen awareness continuing education program must be in place and conducted at the beginning of each school year. It must include information about:</w:t>
            </w:r>
          </w:p>
          <w:p w14:paraId="73B599C7" w14:textId="77777777" w:rsidR="008701D8" w:rsidRPr="00F45E6A" w:rsidRDefault="003C1A39" w:rsidP="00F45E6A">
            <w:pPr>
              <w:pStyle w:val="ListParagraph"/>
              <w:numPr>
                <w:ilvl w:val="0"/>
                <w:numId w:val="105"/>
              </w:numPr>
              <w:rPr>
                <w:rFonts w:ascii="Tahoma" w:hAnsi="Tahoma" w:cs="Tahoma"/>
              </w:rPr>
            </w:pPr>
            <w:r w:rsidRPr="00F45E6A">
              <w:rPr>
                <w:rFonts w:ascii="Tahoma" w:hAnsi="Tahoma" w:cs="Tahoma"/>
              </w:rPr>
              <w:t xml:space="preserve">Menu items </w:t>
            </w:r>
            <w:r w:rsidR="008701D8" w:rsidRPr="00F45E6A">
              <w:rPr>
                <w:rFonts w:ascii="Tahoma" w:hAnsi="Tahoma" w:cs="Tahoma"/>
              </w:rPr>
              <w:t>contain</w:t>
            </w:r>
            <w:r w:rsidRPr="00F45E6A">
              <w:rPr>
                <w:rFonts w:ascii="Tahoma" w:hAnsi="Tahoma" w:cs="Tahoma"/>
              </w:rPr>
              <w:t>ing</w:t>
            </w:r>
            <w:r w:rsidR="008701D8" w:rsidRPr="00F45E6A">
              <w:rPr>
                <w:rFonts w:ascii="Tahoma" w:hAnsi="Tahoma" w:cs="Tahoma"/>
              </w:rPr>
              <w:t xml:space="preserve"> allergens</w:t>
            </w:r>
          </w:p>
          <w:p w14:paraId="18D95C8F" w14:textId="77777777" w:rsidR="008701D8" w:rsidRPr="00F45E6A" w:rsidRDefault="008701D8" w:rsidP="00F45E6A">
            <w:pPr>
              <w:pStyle w:val="ListParagraph"/>
              <w:numPr>
                <w:ilvl w:val="0"/>
                <w:numId w:val="105"/>
              </w:numPr>
              <w:rPr>
                <w:rFonts w:ascii="Tahoma" w:hAnsi="Tahoma" w:cs="Tahoma"/>
              </w:rPr>
            </w:pPr>
            <w:r w:rsidRPr="00F45E6A">
              <w:rPr>
                <w:rFonts w:ascii="Tahoma" w:hAnsi="Tahoma" w:cs="Tahoma"/>
              </w:rPr>
              <w:t>Storage</w:t>
            </w:r>
          </w:p>
          <w:p w14:paraId="65C097C3" w14:textId="77777777" w:rsidR="008701D8" w:rsidRPr="00F45E6A" w:rsidRDefault="008701D8" w:rsidP="00F45E6A">
            <w:pPr>
              <w:pStyle w:val="ListParagraph"/>
              <w:numPr>
                <w:ilvl w:val="0"/>
                <w:numId w:val="105"/>
              </w:numPr>
              <w:rPr>
                <w:rFonts w:ascii="Tahoma" w:hAnsi="Tahoma" w:cs="Tahoma"/>
              </w:rPr>
            </w:pPr>
            <w:r w:rsidRPr="00F45E6A">
              <w:rPr>
                <w:rFonts w:ascii="Tahoma" w:hAnsi="Tahoma" w:cs="Tahoma"/>
              </w:rPr>
              <w:t>Preparation</w:t>
            </w:r>
          </w:p>
          <w:p w14:paraId="373643D4" w14:textId="77777777" w:rsidR="00F45E6A" w:rsidRDefault="008701D8" w:rsidP="00F45E6A">
            <w:pPr>
              <w:pStyle w:val="ListParagraph"/>
              <w:numPr>
                <w:ilvl w:val="0"/>
                <w:numId w:val="105"/>
              </w:numPr>
              <w:rPr>
                <w:rFonts w:ascii="Tahoma" w:hAnsi="Tahoma" w:cs="Tahoma"/>
              </w:rPr>
            </w:pPr>
            <w:r w:rsidRPr="00F45E6A">
              <w:rPr>
                <w:rFonts w:ascii="Tahoma" w:hAnsi="Tahoma" w:cs="Tahoma"/>
              </w:rPr>
              <w:t>Cleaning procedures to prevent cross-contact</w:t>
            </w:r>
          </w:p>
          <w:p w14:paraId="2124C2E0" w14:textId="77777777" w:rsidR="00F45E6A" w:rsidRPr="00F45E6A" w:rsidRDefault="008701D8" w:rsidP="00F45E6A">
            <w:pPr>
              <w:pStyle w:val="ListParagraph"/>
              <w:numPr>
                <w:ilvl w:val="0"/>
                <w:numId w:val="105"/>
              </w:numPr>
              <w:rPr>
                <w:rFonts w:ascii="Tahoma" w:hAnsi="Tahoma" w:cs="Tahoma"/>
              </w:rPr>
            </w:pPr>
            <w:r w:rsidRPr="00F45E6A">
              <w:rPr>
                <w:rFonts w:ascii="Tahoma" w:hAnsi="Tahoma" w:cs="Tahoma"/>
              </w:rPr>
              <w:t>Labeling procedures</w:t>
            </w:r>
          </w:p>
          <w:p w14:paraId="356762B6" w14:textId="731253C6" w:rsidR="008701D8" w:rsidRPr="00F45E6A" w:rsidRDefault="008701D8" w:rsidP="00F45E6A">
            <w:pPr>
              <w:pStyle w:val="ListParagraph"/>
              <w:numPr>
                <w:ilvl w:val="0"/>
                <w:numId w:val="105"/>
              </w:numPr>
              <w:rPr>
                <w:rFonts w:ascii="Tahoma" w:hAnsi="Tahoma" w:cs="Tahoma"/>
              </w:rPr>
            </w:pPr>
            <w:r w:rsidRPr="00F45E6A">
              <w:rPr>
                <w:rFonts w:ascii="Tahoma" w:hAnsi="Tahoma" w:cs="Tahoma"/>
              </w:rPr>
              <w:t>Responding to a student who is having an allergic response</w:t>
            </w:r>
          </w:p>
        </w:tc>
        <w:tc>
          <w:tcPr>
            <w:tcW w:w="1800" w:type="dxa"/>
            <w:vAlign w:val="center"/>
          </w:tcPr>
          <w:p w14:paraId="26D3F1FD" w14:textId="4A05CAA2" w:rsidR="008701D8" w:rsidRPr="002227C5" w:rsidRDefault="008701D8" w:rsidP="006B58C5">
            <w:pPr>
              <w:ind w:left="90"/>
              <w:rPr>
                <w:rFonts w:ascii="Tahoma" w:hAnsi="Tahoma" w:cs="Tahoma"/>
              </w:rPr>
            </w:pPr>
            <w:r w:rsidRPr="002227C5">
              <w:rPr>
                <w:rFonts w:ascii="Tahoma" w:hAnsi="Tahoma" w:cs="Tahoma"/>
              </w:rPr>
              <w:t>Annual</w:t>
            </w:r>
            <w:r w:rsidR="00AB4F60">
              <w:rPr>
                <w:rFonts w:ascii="Tahoma" w:hAnsi="Tahoma" w:cs="Tahoma"/>
              </w:rPr>
              <w:t>ly</w:t>
            </w:r>
          </w:p>
        </w:tc>
      </w:tr>
    </w:tbl>
    <w:p w14:paraId="6473CC80" w14:textId="77526F4D" w:rsidR="00E85CAA" w:rsidRPr="002227C5" w:rsidRDefault="00E85CAA" w:rsidP="006B58C5">
      <w:pPr>
        <w:pStyle w:val="Heading2"/>
        <w:ind w:left="90"/>
        <w:rPr>
          <w:rFonts w:cs="Tahoma"/>
          <w:sz w:val="22"/>
          <w:szCs w:val="22"/>
        </w:rPr>
        <w:sectPr w:rsidR="00E85CAA" w:rsidRPr="002227C5" w:rsidSect="00B93D94">
          <w:footerReference w:type="default" r:id="rId37"/>
          <w:pgSz w:w="12240" w:h="15840"/>
          <w:pgMar w:top="1440" w:right="1440" w:bottom="1440" w:left="1440" w:header="720" w:footer="720" w:gutter="0"/>
          <w:cols w:space="720"/>
          <w:docGrid w:linePitch="326"/>
        </w:sectPr>
      </w:pPr>
    </w:p>
    <w:p w14:paraId="49792E01" w14:textId="3084C533" w:rsidR="00E85CAA" w:rsidRPr="002227C5" w:rsidRDefault="00E85CAA" w:rsidP="00F13290">
      <w:pPr>
        <w:pStyle w:val="Heading1"/>
        <w:ind w:right="432"/>
        <w:jc w:val="center"/>
        <w:rPr>
          <w:rFonts w:ascii="Tahoma" w:hAnsi="Tahoma" w:cs="Tahoma"/>
          <w:b/>
          <w:sz w:val="28"/>
          <w:szCs w:val="28"/>
        </w:rPr>
      </w:pPr>
      <w:bookmarkStart w:id="190" w:name="_Toc454780230"/>
      <w:bookmarkStart w:id="191" w:name="_Toc200016154"/>
      <w:r w:rsidRPr="002227C5">
        <w:rPr>
          <w:rFonts w:ascii="Tahoma" w:hAnsi="Tahoma" w:cs="Tahoma"/>
          <w:b/>
          <w:bCs/>
          <w:sz w:val="28"/>
          <w:szCs w:val="28"/>
        </w:rPr>
        <w:lastRenderedPageBreak/>
        <w:t>Department of Health and Human Services Food Protection Branch Position Statements</w:t>
      </w:r>
      <w:bookmarkEnd w:id="190"/>
      <w:bookmarkEnd w:id="191"/>
    </w:p>
    <w:p w14:paraId="48E6BE98" w14:textId="77777777" w:rsidR="00E85CAA" w:rsidRPr="002227C5" w:rsidRDefault="00E85CAA" w:rsidP="00E85CAA">
      <w:pPr>
        <w:rPr>
          <w:rFonts w:ascii="Tahoma" w:hAnsi="Tahoma" w:cs="Tahoma"/>
          <w:bCs/>
          <w:color w:val="000000" w:themeColor="text1"/>
        </w:rPr>
      </w:pPr>
      <w:bookmarkStart w:id="192" w:name="_Toc454780231"/>
    </w:p>
    <w:p w14:paraId="572AAC14" w14:textId="77777777" w:rsidR="00BA1BE8" w:rsidRPr="002227C5" w:rsidRDefault="00E85CAA" w:rsidP="00F13290">
      <w:pPr>
        <w:tabs>
          <w:tab w:val="left" w:pos="9630"/>
        </w:tabs>
        <w:autoSpaceDE w:val="0"/>
        <w:autoSpaceDN w:val="0"/>
        <w:adjustRightInd w:val="0"/>
        <w:ind w:right="432"/>
        <w:rPr>
          <w:rFonts w:ascii="Tahoma" w:hAnsi="Tahoma" w:cs="Tahoma"/>
          <w:bCs/>
          <w:color w:val="000000" w:themeColor="text1"/>
        </w:rPr>
      </w:pPr>
      <w:r w:rsidRPr="002227C5">
        <w:rPr>
          <w:rFonts w:ascii="Tahoma" w:hAnsi="Tahoma" w:cs="Tahoma"/>
          <w:bCs/>
          <w:color w:val="000000" w:themeColor="text1"/>
        </w:rPr>
        <w:t>Position statements are issued by the Division of Public Health. They are policy documents to clarify how to interpret or enforce a law or rule. They are intended to promote uniform interpretation and enforcement of the underlying law or</w:t>
      </w:r>
      <w:r w:rsidR="00BA1BE8" w:rsidRPr="002227C5">
        <w:rPr>
          <w:rFonts w:ascii="Tahoma" w:hAnsi="Tahoma" w:cs="Tahoma"/>
          <w:bCs/>
          <w:color w:val="000000" w:themeColor="text1"/>
        </w:rPr>
        <w:t xml:space="preserve"> rule.</w:t>
      </w:r>
    </w:p>
    <w:p w14:paraId="1B185375" w14:textId="77777777" w:rsidR="00BA1BE8" w:rsidRPr="002227C5" w:rsidRDefault="00BA1BE8" w:rsidP="00BA1BE8">
      <w:pPr>
        <w:autoSpaceDE w:val="0"/>
        <w:autoSpaceDN w:val="0"/>
        <w:adjustRightInd w:val="0"/>
        <w:rPr>
          <w:rFonts w:ascii="Tahoma" w:hAnsi="Tahoma" w:cs="Tahoma"/>
          <w:bCs/>
          <w:color w:val="000000" w:themeColor="text1"/>
        </w:rPr>
      </w:pPr>
    </w:p>
    <w:p w14:paraId="0F468154" w14:textId="77777777" w:rsidR="00BA1BE8" w:rsidRPr="002227C5" w:rsidRDefault="00BA1BE8" w:rsidP="00BA1BE8">
      <w:pPr>
        <w:rPr>
          <w:rFonts w:ascii="Tahoma" w:hAnsi="Tahoma" w:cs="Tahoma"/>
          <w:sz w:val="22"/>
          <w:szCs w:val="22"/>
          <w:shd w:val="clear" w:color="auto" w:fill="FFFFFF"/>
        </w:rPr>
      </w:pPr>
      <w:r w:rsidRPr="002227C5">
        <w:rPr>
          <w:rFonts w:ascii="Tahoma" w:hAnsi="Tahoma" w:cs="Tahoma"/>
          <w:shd w:val="clear" w:color="auto" w:fill="FFFFFF"/>
        </w:rPr>
        <w:t>A complete listing of position statements is found at:</w:t>
      </w:r>
    </w:p>
    <w:p w14:paraId="4775DAFC" w14:textId="77777777" w:rsidR="00F14BBC" w:rsidRPr="00E54B5A" w:rsidRDefault="00F14BBC" w:rsidP="00F14BBC">
      <w:pPr>
        <w:rPr>
          <w:rFonts w:ascii="Tahoma" w:hAnsi="Tahoma" w:cs="Tahoma"/>
          <w:shd w:val="clear" w:color="auto" w:fill="FFFFFF"/>
        </w:rPr>
      </w:pPr>
      <w:hyperlink r:id="rId38" w:history="1">
        <w:r w:rsidRPr="00E54B5A">
          <w:rPr>
            <w:rStyle w:val="Hyperlink"/>
            <w:rFonts w:ascii="Tahoma" w:hAnsi="Tahoma" w:cs="Tahoma"/>
            <w:highlight w:val="yellow"/>
          </w:rPr>
          <w:t>https://ehs.dph.ncdhhs.gov/positionstatements.htm</w:t>
        </w:r>
      </w:hyperlink>
    </w:p>
    <w:p w14:paraId="1EDC347B" w14:textId="6A923380" w:rsidR="00BA1BE8" w:rsidRPr="002227C5" w:rsidRDefault="00BA1BE8" w:rsidP="00BA1BE8">
      <w:pPr>
        <w:rPr>
          <w:rFonts w:ascii="Tahoma" w:hAnsi="Tahoma" w:cs="Tahoma"/>
          <w:shd w:val="clear" w:color="auto" w:fill="FFFFFF"/>
        </w:rPr>
      </w:pPr>
    </w:p>
    <w:p w14:paraId="00D618AC" w14:textId="36CC3D79" w:rsidR="00BA1BE8" w:rsidRPr="002227C5" w:rsidRDefault="00BA1BE8" w:rsidP="00BA1BE8">
      <w:pPr>
        <w:rPr>
          <w:rFonts w:ascii="Tahoma" w:hAnsi="Tahoma" w:cs="Tahoma"/>
          <w:bCs/>
          <w:color w:val="000000" w:themeColor="text1"/>
        </w:rPr>
      </w:pPr>
      <w:r w:rsidRPr="002227C5">
        <w:rPr>
          <w:rFonts w:ascii="Tahoma" w:hAnsi="Tahoma" w:cs="Tahoma"/>
          <w:shd w:val="clear" w:color="auto" w:fill="FFFFFF"/>
        </w:rPr>
        <w:t>If a position statement is not posted it is outdated and should not be referenced.</w:t>
      </w:r>
    </w:p>
    <w:p w14:paraId="307D24A0" w14:textId="77777777" w:rsidR="00BA1BE8" w:rsidRPr="002227C5" w:rsidRDefault="00BA1BE8" w:rsidP="00BA1BE8">
      <w:pPr>
        <w:autoSpaceDE w:val="0"/>
        <w:autoSpaceDN w:val="0"/>
        <w:adjustRightInd w:val="0"/>
        <w:rPr>
          <w:rFonts w:ascii="Tahoma" w:hAnsi="Tahoma" w:cs="Tahoma"/>
          <w:bCs/>
          <w:color w:val="000000" w:themeColor="text1"/>
        </w:rPr>
      </w:pPr>
    </w:p>
    <w:p w14:paraId="4BF2D30F" w14:textId="161CA700" w:rsidR="00E85CAA" w:rsidRPr="002227C5" w:rsidRDefault="00E85CAA" w:rsidP="00BA1BE8">
      <w:pPr>
        <w:autoSpaceDE w:val="0"/>
        <w:autoSpaceDN w:val="0"/>
        <w:adjustRightInd w:val="0"/>
        <w:rPr>
          <w:rFonts w:ascii="Tahoma" w:hAnsi="Tahoma" w:cs="Tahoma"/>
          <w:bCs/>
          <w:color w:val="000000" w:themeColor="text1"/>
        </w:rPr>
      </w:pPr>
      <w:r w:rsidRPr="002227C5">
        <w:rPr>
          <w:rFonts w:ascii="Tahoma" w:hAnsi="Tahoma" w:cs="Tahoma"/>
          <w:bCs/>
          <w:color w:val="000000" w:themeColor="text1"/>
        </w:rPr>
        <w:t>The following pages cont</w:t>
      </w:r>
      <w:r w:rsidR="003C1A39" w:rsidRPr="002227C5">
        <w:rPr>
          <w:rFonts w:ascii="Tahoma" w:hAnsi="Tahoma" w:cs="Tahoma"/>
          <w:bCs/>
          <w:color w:val="000000" w:themeColor="text1"/>
        </w:rPr>
        <w:t>ain position statements</w:t>
      </w:r>
      <w:r w:rsidRPr="002227C5">
        <w:rPr>
          <w:rFonts w:ascii="Tahoma" w:hAnsi="Tahoma" w:cs="Tahoma"/>
          <w:bCs/>
          <w:color w:val="000000" w:themeColor="text1"/>
        </w:rPr>
        <w:t xml:space="preserve"> relative to most School Nutrition programs; however, if your facility </w:t>
      </w:r>
      <w:r w:rsidR="00787C2B" w:rsidRPr="002227C5">
        <w:rPr>
          <w:rFonts w:ascii="Tahoma" w:hAnsi="Tahoma" w:cs="Tahoma"/>
          <w:bCs/>
          <w:color w:val="000000" w:themeColor="text1"/>
        </w:rPr>
        <w:t xml:space="preserve">is not regulated under 15A NCAC 18A .2600 and </w:t>
      </w:r>
      <w:r w:rsidRPr="002227C5">
        <w:rPr>
          <w:rFonts w:ascii="Tahoma" w:hAnsi="Tahoma" w:cs="Tahoma"/>
          <w:bCs/>
          <w:color w:val="000000" w:themeColor="text1"/>
        </w:rPr>
        <w:t xml:space="preserve">does not have a Food Establishment Permit, some of these requirements may differ from </w:t>
      </w:r>
      <w:r w:rsidR="00787C2B" w:rsidRPr="002227C5">
        <w:rPr>
          <w:rFonts w:ascii="Tahoma" w:hAnsi="Tahoma" w:cs="Tahoma"/>
          <w:bCs/>
          <w:color w:val="000000" w:themeColor="text1"/>
        </w:rPr>
        <w:t>regulations established</w:t>
      </w:r>
      <w:r w:rsidRPr="002227C5">
        <w:rPr>
          <w:rFonts w:ascii="Tahoma" w:hAnsi="Tahoma" w:cs="Tahoma"/>
          <w:bCs/>
          <w:color w:val="000000" w:themeColor="text1"/>
        </w:rPr>
        <w:t xml:space="preserve"> for </w:t>
      </w:r>
      <w:r w:rsidR="00C33200" w:rsidRPr="002227C5">
        <w:rPr>
          <w:rFonts w:ascii="Tahoma" w:hAnsi="Tahoma" w:cs="Tahoma"/>
          <w:bCs/>
          <w:color w:val="000000" w:themeColor="text1"/>
        </w:rPr>
        <w:t>Residential</w:t>
      </w:r>
      <w:r w:rsidRPr="002227C5">
        <w:rPr>
          <w:rFonts w:ascii="Tahoma" w:hAnsi="Tahoma" w:cs="Tahoma"/>
          <w:bCs/>
          <w:color w:val="000000" w:themeColor="text1"/>
        </w:rPr>
        <w:t xml:space="preserve"> Child Care Institutions.</w:t>
      </w:r>
      <w:r w:rsidRPr="002227C5">
        <w:rPr>
          <w:rFonts w:ascii="Tahoma" w:hAnsi="Tahoma" w:cs="Tahoma"/>
          <w:bCs/>
          <w:color w:val="000000" w:themeColor="text1"/>
        </w:rPr>
        <w:br w:type="page"/>
      </w:r>
    </w:p>
    <w:p w14:paraId="3D97CFFC" w14:textId="77777777" w:rsidR="00E85CAA" w:rsidRPr="002227C5" w:rsidRDefault="00E85CAA" w:rsidP="00F13290">
      <w:pPr>
        <w:pStyle w:val="Heading2"/>
        <w:ind w:right="-198"/>
        <w:rPr>
          <w:rFonts w:ascii="Tahoma" w:hAnsi="Tahoma" w:cs="Tahoma"/>
          <w:b w:val="0"/>
          <w:bCs/>
          <w:noProof/>
          <w:color w:val="000000" w:themeColor="text1"/>
          <w:szCs w:val="24"/>
        </w:rPr>
        <w:sectPr w:rsidR="00E85CAA" w:rsidRPr="002227C5" w:rsidSect="00F13290">
          <w:footerReference w:type="default" r:id="rId39"/>
          <w:pgSz w:w="12240" w:h="15840" w:code="1"/>
          <w:pgMar w:top="720" w:right="1170" w:bottom="432" w:left="1008" w:header="720" w:footer="720" w:gutter="0"/>
          <w:cols w:space="720"/>
          <w:docGrid w:linePitch="360"/>
        </w:sectPr>
      </w:pPr>
    </w:p>
    <w:p w14:paraId="0412DD81" w14:textId="77777777" w:rsidR="00E85CAA" w:rsidRPr="002227C5" w:rsidRDefault="00E85CAA" w:rsidP="00E85CAA">
      <w:pPr>
        <w:pStyle w:val="Heading2"/>
        <w:rPr>
          <w:rFonts w:ascii="Tahoma" w:hAnsi="Tahoma" w:cs="Tahoma"/>
          <w:color w:val="FF0000"/>
        </w:rPr>
      </w:pPr>
      <w:bookmarkStart w:id="193" w:name="_Toc200016155"/>
      <w:r w:rsidRPr="002227C5">
        <w:rPr>
          <w:rFonts w:ascii="Tahoma" w:hAnsi="Tahoma" w:cs="Tahoma"/>
          <w:sz w:val="22"/>
          <w:szCs w:val="22"/>
        </w:rPr>
        <w:lastRenderedPageBreak/>
        <w:t>Warewashing Facilities in Existing Food Establishments and Guidance for New Permits</w:t>
      </w:r>
      <w:bookmarkEnd w:id="192"/>
      <w:bookmarkEnd w:id="193"/>
    </w:p>
    <w:p w14:paraId="62C84101" w14:textId="77777777" w:rsidR="00E85CAA" w:rsidRPr="002227C5" w:rsidRDefault="00E85CAA" w:rsidP="00E85CAA">
      <w:pPr>
        <w:jc w:val="both"/>
        <w:rPr>
          <w:rFonts w:ascii="Tahoma" w:hAnsi="Tahoma" w:cs="Tahoma"/>
          <w:sz w:val="22"/>
        </w:rPr>
      </w:pPr>
    </w:p>
    <w:p w14:paraId="3772A479" w14:textId="77777777" w:rsidR="00E85CAA" w:rsidRPr="002227C5" w:rsidRDefault="00E85CAA" w:rsidP="00373694">
      <w:pPr>
        <w:tabs>
          <w:tab w:val="left" w:pos="5820"/>
        </w:tabs>
        <w:ind w:left="270"/>
        <w:jc w:val="center"/>
        <w:rPr>
          <w:rFonts w:ascii="Garamond" w:hAnsi="Garamond"/>
          <w:b/>
        </w:rPr>
      </w:pPr>
      <w:r w:rsidRPr="002227C5">
        <w:rPr>
          <w:rFonts w:ascii="AGaramond" w:hAnsi="AGaramond"/>
          <w:b/>
          <w:noProof/>
        </w:rPr>
        <w:drawing>
          <wp:anchor distT="0" distB="0" distL="114300" distR="114300" simplePos="0" relativeHeight="251655680" behindDoc="0" locked="0" layoutInCell="0" allowOverlap="1" wp14:anchorId="5BBDE3F3" wp14:editId="1EDECF6D">
            <wp:simplePos x="0" y="0"/>
            <wp:positionH relativeFrom="column">
              <wp:posOffset>3086100</wp:posOffset>
            </wp:positionH>
            <wp:positionV relativeFrom="paragraph">
              <wp:posOffset>-16510</wp:posOffset>
            </wp:positionV>
            <wp:extent cx="690245" cy="688975"/>
            <wp:effectExtent l="0" t="0" r="0" b="0"/>
            <wp:wrapTopAndBottom/>
            <wp:docPr id="135" name="Picture 135" descr="smb-wState Sea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mb-wState Seal "/>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90245" cy="6889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227C5">
        <w:rPr>
          <w:rFonts w:ascii="Garamond" w:hAnsi="Garamond"/>
          <w:b/>
        </w:rPr>
        <w:t>North Carolina</w:t>
      </w:r>
      <w:r w:rsidRPr="002227C5">
        <w:rPr>
          <w:rFonts w:ascii="Garamond" w:hAnsi="Garamond"/>
        </w:rPr>
        <w:t xml:space="preserve"> </w:t>
      </w:r>
      <w:r w:rsidRPr="002227C5">
        <w:rPr>
          <w:rFonts w:ascii="Garamond" w:hAnsi="Garamond"/>
          <w:b/>
        </w:rPr>
        <w:t>Department of Health and Human Services</w:t>
      </w:r>
    </w:p>
    <w:p w14:paraId="441C7905" w14:textId="77777777" w:rsidR="00E85CAA" w:rsidRPr="002227C5" w:rsidRDefault="00E85CAA" w:rsidP="00E85CAA">
      <w:pPr>
        <w:tabs>
          <w:tab w:val="left" w:pos="6120"/>
          <w:tab w:val="right" w:pos="10800"/>
        </w:tabs>
        <w:jc w:val="center"/>
        <w:rPr>
          <w:rFonts w:ascii="Garamond" w:hAnsi="Garamond"/>
          <w:b/>
        </w:rPr>
      </w:pPr>
      <w:r w:rsidRPr="002227C5">
        <w:rPr>
          <w:rFonts w:ascii="Garamond" w:hAnsi="Garamond"/>
          <w:b/>
        </w:rPr>
        <w:t>Division of Public Health</w:t>
      </w:r>
    </w:p>
    <w:p w14:paraId="135B7E19" w14:textId="77777777" w:rsidR="00E85CAA" w:rsidRPr="002227C5" w:rsidRDefault="00E85CAA" w:rsidP="00F13290">
      <w:pPr>
        <w:tabs>
          <w:tab w:val="right" w:pos="10800"/>
        </w:tabs>
        <w:ind w:left="1170"/>
      </w:pPr>
      <w:r w:rsidRPr="002227C5">
        <w:t>Pat McCrory</w:t>
      </w:r>
      <w:r w:rsidRPr="002227C5">
        <w:tab/>
        <w:t>Aldona Z. Wos, M.D.</w:t>
      </w:r>
    </w:p>
    <w:p w14:paraId="38015149" w14:textId="77777777" w:rsidR="00E85CAA" w:rsidRPr="002227C5" w:rsidRDefault="00E85CAA" w:rsidP="00F13290">
      <w:pPr>
        <w:tabs>
          <w:tab w:val="right" w:pos="10800"/>
        </w:tabs>
        <w:ind w:left="1170"/>
      </w:pPr>
      <w:r w:rsidRPr="002227C5">
        <w:t>Governor</w:t>
      </w:r>
      <w:r w:rsidRPr="002227C5">
        <w:tab/>
        <w:t>Ambassador (Ret.)</w:t>
      </w:r>
      <w:r w:rsidRPr="002227C5">
        <w:rPr>
          <w:rFonts w:ascii="AGaramond" w:hAnsi="AGaramond"/>
        </w:rPr>
        <w:tab/>
      </w:r>
      <w:r w:rsidRPr="002227C5">
        <w:rPr>
          <w:rFonts w:ascii="AGaramond" w:hAnsi="AGaramond"/>
        </w:rPr>
        <w:tab/>
      </w:r>
      <w:r w:rsidRPr="002227C5">
        <w:rPr>
          <w:rFonts w:ascii="AGaramond" w:hAnsi="AGaramond"/>
        </w:rPr>
        <w:tab/>
      </w:r>
      <w:r w:rsidRPr="002227C5">
        <w:rPr>
          <w:rFonts w:ascii="AGaramond" w:hAnsi="AGaramond"/>
        </w:rPr>
        <w:tab/>
      </w:r>
      <w:r w:rsidRPr="002227C5">
        <w:t>Secretary</w:t>
      </w:r>
    </w:p>
    <w:p w14:paraId="25982CF2" w14:textId="77777777" w:rsidR="00E85CAA" w:rsidRPr="002227C5" w:rsidRDefault="00E85CAA" w:rsidP="00E85CAA">
      <w:pPr>
        <w:tabs>
          <w:tab w:val="right" w:pos="10800"/>
        </w:tabs>
      </w:pPr>
      <w:r w:rsidRPr="002227C5">
        <w:tab/>
        <w:t>Secretary DHHS</w:t>
      </w:r>
    </w:p>
    <w:p w14:paraId="5A010812" w14:textId="77777777" w:rsidR="00E85CAA" w:rsidRPr="002227C5" w:rsidRDefault="00E85CAA" w:rsidP="00E85CAA">
      <w:pPr>
        <w:tabs>
          <w:tab w:val="right" w:pos="10800"/>
        </w:tabs>
        <w:spacing w:before="120"/>
      </w:pPr>
      <w:r w:rsidRPr="002227C5">
        <w:tab/>
        <w:t>Laura Gerald, M.D., M.P.H.</w:t>
      </w:r>
    </w:p>
    <w:p w14:paraId="749F714E" w14:textId="77777777" w:rsidR="00E85CAA" w:rsidRPr="002227C5" w:rsidRDefault="00E85CAA" w:rsidP="00E85CAA">
      <w:pPr>
        <w:tabs>
          <w:tab w:val="right" w:pos="10800"/>
        </w:tabs>
      </w:pPr>
      <w:r w:rsidRPr="002227C5">
        <w:tab/>
        <w:t>State Health Director</w:t>
      </w:r>
    </w:p>
    <w:p w14:paraId="23CAA437" w14:textId="77777777" w:rsidR="00E85CAA" w:rsidRPr="002227C5" w:rsidRDefault="00E85CAA" w:rsidP="00E85CAA">
      <w:pPr>
        <w:rPr>
          <w:rFonts w:ascii="Tahoma" w:hAnsi="Tahoma" w:cs="Tahoma"/>
          <w:sz w:val="22"/>
        </w:rPr>
      </w:pPr>
    </w:p>
    <w:p w14:paraId="300A9498" w14:textId="77777777" w:rsidR="00E85CAA" w:rsidRPr="002227C5" w:rsidRDefault="00E85CAA" w:rsidP="00E85CAA">
      <w:pPr>
        <w:pStyle w:val="Header"/>
        <w:tabs>
          <w:tab w:val="clear" w:pos="4320"/>
          <w:tab w:val="clear" w:pos="8640"/>
        </w:tabs>
        <w:ind w:left="3600" w:right="720" w:hanging="2880"/>
        <w:jc w:val="center"/>
      </w:pPr>
      <w:r w:rsidRPr="002227C5">
        <w:t>June 19, 2013</w:t>
      </w:r>
    </w:p>
    <w:p w14:paraId="20F3510E" w14:textId="77777777" w:rsidR="00E85CAA" w:rsidRPr="002227C5" w:rsidRDefault="00E85CAA" w:rsidP="00E85CAA">
      <w:pPr>
        <w:pStyle w:val="Header"/>
        <w:tabs>
          <w:tab w:val="clear" w:pos="4320"/>
          <w:tab w:val="clear" w:pos="8640"/>
        </w:tabs>
        <w:ind w:left="720" w:right="720"/>
        <w:rPr>
          <w:u w:val="single"/>
        </w:rPr>
      </w:pPr>
    </w:p>
    <w:p w14:paraId="317944A7" w14:textId="77777777" w:rsidR="00E85CAA" w:rsidRPr="002227C5" w:rsidRDefault="00E85CAA" w:rsidP="00E85CAA">
      <w:pPr>
        <w:pStyle w:val="Header"/>
        <w:tabs>
          <w:tab w:val="clear" w:pos="4320"/>
          <w:tab w:val="clear" w:pos="8640"/>
        </w:tabs>
        <w:ind w:left="3600" w:right="720" w:hanging="2880"/>
      </w:pPr>
      <w:r w:rsidRPr="002227C5">
        <w:t>POSITION STATEMENT:</w:t>
      </w:r>
      <w:r w:rsidRPr="002227C5">
        <w:tab/>
      </w:r>
      <w:r w:rsidRPr="002227C5">
        <w:rPr>
          <w:smallCaps/>
        </w:rPr>
        <w:t>Warewashing</w:t>
      </w:r>
      <w:r w:rsidRPr="002227C5">
        <w:t xml:space="preserve"> Facilities in Existing </w:t>
      </w:r>
      <w:r w:rsidRPr="002227C5">
        <w:rPr>
          <w:smallCaps/>
        </w:rPr>
        <w:t>food establishments</w:t>
      </w:r>
      <w:r w:rsidRPr="002227C5">
        <w:t xml:space="preserve"> and Guidance for New </w:t>
      </w:r>
      <w:r w:rsidRPr="002227C5">
        <w:rPr>
          <w:smallCaps/>
        </w:rPr>
        <w:t>Permits</w:t>
      </w:r>
    </w:p>
    <w:p w14:paraId="144B87D9" w14:textId="77777777" w:rsidR="00E85CAA" w:rsidRPr="002227C5" w:rsidRDefault="00E85CAA" w:rsidP="00373694">
      <w:pPr>
        <w:pStyle w:val="Header"/>
        <w:tabs>
          <w:tab w:val="clear" w:pos="4320"/>
          <w:tab w:val="clear" w:pos="8640"/>
        </w:tabs>
        <w:ind w:left="3600" w:right="720" w:hanging="2880"/>
        <w:jc w:val="center"/>
      </w:pPr>
    </w:p>
    <w:p w14:paraId="30A746C1" w14:textId="77777777" w:rsidR="00E85CAA" w:rsidRPr="002227C5" w:rsidRDefault="00E85CAA" w:rsidP="00E85CAA">
      <w:pPr>
        <w:pStyle w:val="Header"/>
        <w:tabs>
          <w:tab w:val="clear" w:pos="4320"/>
          <w:tab w:val="clear" w:pos="8640"/>
        </w:tabs>
        <w:ind w:left="3600" w:right="720" w:hanging="2880"/>
      </w:pPr>
      <w:r w:rsidRPr="002227C5">
        <w:t>PURSUANT TO:</w:t>
      </w:r>
      <w:r w:rsidRPr="002227C5">
        <w:tab/>
        <w:t xml:space="preserve">15A NCAC 18A .2600 </w:t>
      </w:r>
      <w:r w:rsidRPr="002227C5">
        <w:rPr>
          <w:i/>
        </w:rPr>
        <w:t xml:space="preserve">Rules Governing the Food Protection and Sanitation of Food Establishments </w:t>
      </w:r>
      <w:r w:rsidRPr="002227C5">
        <w:t xml:space="preserve">(.2654) and </w:t>
      </w:r>
      <w:r w:rsidRPr="002227C5">
        <w:rPr>
          <w:i/>
        </w:rPr>
        <w:t xml:space="preserve">North Carolina Food Code Manual </w:t>
      </w:r>
      <w:r w:rsidRPr="002227C5">
        <w:t>(2009 Food Code, Parts 4-3 and 8-1)</w:t>
      </w:r>
    </w:p>
    <w:p w14:paraId="1C52396D" w14:textId="77777777" w:rsidR="00E85CAA" w:rsidRPr="002227C5" w:rsidRDefault="00E85CAA" w:rsidP="00E85CAA">
      <w:pPr>
        <w:pStyle w:val="Header"/>
        <w:tabs>
          <w:tab w:val="clear" w:pos="4320"/>
          <w:tab w:val="clear" w:pos="8640"/>
        </w:tabs>
        <w:ind w:left="3600" w:right="720" w:hanging="2880"/>
      </w:pPr>
    </w:p>
    <w:p w14:paraId="1971BFE0" w14:textId="77777777" w:rsidR="00E85CAA" w:rsidRPr="00065BC5" w:rsidRDefault="00E85CAA" w:rsidP="00E85CAA">
      <w:pPr>
        <w:pStyle w:val="Header"/>
        <w:tabs>
          <w:tab w:val="clear" w:pos="4320"/>
          <w:tab w:val="clear" w:pos="8640"/>
        </w:tabs>
        <w:ind w:right="720" w:firstLine="720"/>
        <w:rPr>
          <w:lang w:val="es-MX"/>
        </w:rPr>
      </w:pPr>
      <w:r w:rsidRPr="00065BC5">
        <w:rPr>
          <w:lang w:val="es-MX"/>
        </w:rPr>
        <w:t>SOURCE:</w:t>
      </w:r>
      <w:r w:rsidRPr="00065BC5">
        <w:rPr>
          <w:lang w:val="es-MX"/>
        </w:rPr>
        <w:tab/>
      </w:r>
      <w:r w:rsidRPr="00065BC5">
        <w:rPr>
          <w:lang w:val="es-MX"/>
        </w:rPr>
        <w:tab/>
      </w:r>
      <w:r w:rsidRPr="00065BC5">
        <w:rPr>
          <w:lang w:val="es-MX"/>
        </w:rPr>
        <w:tab/>
        <w:t>Kristina V. Nixon, MPA, REHS</w:t>
      </w:r>
    </w:p>
    <w:p w14:paraId="3BDAAD79" w14:textId="77777777" w:rsidR="00E85CAA" w:rsidRPr="002227C5" w:rsidRDefault="00E85CAA" w:rsidP="00E85CAA">
      <w:pPr>
        <w:pStyle w:val="Header"/>
        <w:tabs>
          <w:tab w:val="clear" w:pos="4320"/>
          <w:tab w:val="clear" w:pos="8640"/>
        </w:tabs>
        <w:ind w:right="720" w:firstLine="720"/>
      </w:pPr>
      <w:r w:rsidRPr="00065BC5">
        <w:rPr>
          <w:lang w:val="es-MX"/>
        </w:rPr>
        <w:tab/>
      </w:r>
      <w:r w:rsidRPr="00065BC5">
        <w:rPr>
          <w:lang w:val="es-MX"/>
        </w:rPr>
        <w:tab/>
      </w:r>
      <w:r w:rsidRPr="00065BC5">
        <w:rPr>
          <w:lang w:val="es-MX"/>
        </w:rPr>
        <w:tab/>
      </w:r>
      <w:r w:rsidRPr="00065BC5">
        <w:rPr>
          <w:lang w:val="es-MX"/>
        </w:rPr>
        <w:tab/>
      </w:r>
      <w:r w:rsidRPr="002227C5">
        <w:t>Field Supervisor, Food Protection and Facilities Branch</w:t>
      </w:r>
    </w:p>
    <w:p w14:paraId="4F3DBE2B" w14:textId="77777777" w:rsidR="00E85CAA" w:rsidRPr="002227C5" w:rsidRDefault="00E85CAA" w:rsidP="00E85CAA">
      <w:pPr>
        <w:pStyle w:val="Header"/>
        <w:tabs>
          <w:tab w:val="clear" w:pos="4320"/>
          <w:tab w:val="clear" w:pos="8640"/>
        </w:tabs>
        <w:ind w:right="720" w:firstLine="720"/>
      </w:pPr>
    </w:p>
    <w:p w14:paraId="0EB54ED7" w14:textId="77777777" w:rsidR="00E85CAA" w:rsidRPr="002227C5" w:rsidRDefault="00E85CAA" w:rsidP="00E85CAA">
      <w:pPr>
        <w:pStyle w:val="Header"/>
        <w:tabs>
          <w:tab w:val="clear" w:pos="4320"/>
          <w:tab w:val="clear" w:pos="8640"/>
        </w:tabs>
        <w:ind w:right="720" w:firstLine="720"/>
      </w:pPr>
      <w:r w:rsidRPr="002227C5">
        <w:t>QUESTION:</w:t>
      </w:r>
    </w:p>
    <w:p w14:paraId="5C9E5210" w14:textId="77777777" w:rsidR="00E85CAA" w:rsidRPr="002227C5" w:rsidRDefault="00E85CAA" w:rsidP="00E85CAA">
      <w:pPr>
        <w:pStyle w:val="Header"/>
        <w:ind w:left="720" w:right="720"/>
        <w:rPr>
          <w:lang w:val="en-CA"/>
        </w:rPr>
      </w:pPr>
      <w:r w:rsidRPr="002227C5">
        <w:rPr>
          <w:lang w:val="en-CA"/>
        </w:rPr>
        <w:t xml:space="preserve">What are the </w:t>
      </w:r>
      <w:r w:rsidRPr="002227C5">
        <w:rPr>
          <w:smallCaps/>
          <w:lang w:val="en-CA"/>
        </w:rPr>
        <w:t>warewashing</w:t>
      </w:r>
      <w:r w:rsidRPr="002227C5">
        <w:rPr>
          <w:lang w:val="en-CA"/>
        </w:rPr>
        <w:t xml:space="preserve"> sink requirements for new and existing </w:t>
      </w:r>
      <w:r w:rsidRPr="002227C5">
        <w:rPr>
          <w:smallCaps/>
          <w:lang w:val="en-CA"/>
        </w:rPr>
        <w:t>establishments</w:t>
      </w:r>
      <w:r w:rsidRPr="002227C5">
        <w:rPr>
          <w:lang w:val="en-CA"/>
        </w:rPr>
        <w:t xml:space="preserve"> following the adoption of the 2009 Food Code on September 1, 2012?</w:t>
      </w:r>
    </w:p>
    <w:p w14:paraId="40BF2659" w14:textId="77777777" w:rsidR="00E85CAA" w:rsidRPr="002227C5" w:rsidRDefault="00E85CAA" w:rsidP="00E85CAA">
      <w:pPr>
        <w:pStyle w:val="Header"/>
        <w:tabs>
          <w:tab w:val="clear" w:pos="4320"/>
          <w:tab w:val="clear" w:pos="8640"/>
        </w:tabs>
        <w:ind w:right="720" w:firstLine="720"/>
      </w:pPr>
      <w:r w:rsidRPr="002227C5" w:rsidDel="00BE6B2E">
        <w:t xml:space="preserve"> </w:t>
      </w:r>
    </w:p>
    <w:p w14:paraId="002F0BD0" w14:textId="77777777" w:rsidR="00E85CAA" w:rsidRPr="002227C5" w:rsidRDefault="00E85CAA" w:rsidP="00E85CAA">
      <w:pPr>
        <w:pStyle w:val="Header"/>
        <w:tabs>
          <w:tab w:val="clear" w:pos="4320"/>
          <w:tab w:val="clear" w:pos="8640"/>
        </w:tabs>
        <w:ind w:right="720" w:firstLine="720"/>
      </w:pPr>
      <w:r w:rsidRPr="002227C5">
        <w:t>DISCUSSION AND RATIONALE:</w:t>
      </w:r>
    </w:p>
    <w:p w14:paraId="27E4D81F" w14:textId="77777777" w:rsidR="00E85CAA" w:rsidRPr="002227C5" w:rsidRDefault="00E85CAA" w:rsidP="00E85CAA">
      <w:pPr>
        <w:pStyle w:val="Header"/>
        <w:tabs>
          <w:tab w:val="clear" w:pos="4320"/>
          <w:tab w:val="clear" w:pos="8640"/>
        </w:tabs>
        <w:ind w:left="720" w:right="720"/>
      </w:pPr>
      <w:r w:rsidRPr="002227C5">
        <w:t xml:space="preserve">Prior to the effective date of the NC Food Code, a 2- compartment sink could be considered approved in </w:t>
      </w:r>
      <w:r w:rsidRPr="002227C5">
        <w:rPr>
          <w:smallCaps/>
        </w:rPr>
        <w:t>food establishments</w:t>
      </w:r>
      <w:r w:rsidRPr="002227C5">
        <w:t xml:space="preserve"> if single-service </w:t>
      </w:r>
      <w:r w:rsidRPr="002227C5">
        <w:rPr>
          <w:smallCaps/>
        </w:rPr>
        <w:t xml:space="preserve">tableware </w:t>
      </w:r>
      <w:r w:rsidRPr="002227C5">
        <w:t>was used</w:t>
      </w:r>
      <w:r w:rsidRPr="002227C5">
        <w:rPr>
          <w:smallCaps/>
        </w:rPr>
        <w:t xml:space="preserve"> </w:t>
      </w:r>
      <w:r w:rsidRPr="002227C5">
        <w:t xml:space="preserve">regardless of batch washing. In some operations where all </w:t>
      </w:r>
      <w:r w:rsidRPr="002227C5">
        <w:rPr>
          <w:smallCaps/>
        </w:rPr>
        <w:t>kitchenware</w:t>
      </w:r>
      <w:r w:rsidRPr="002227C5">
        <w:t xml:space="preserve"> and </w:t>
      </w:r>
      <w:r w:rsidRPr="002227C5">
        <w:rPr>
          <w:smallCaps/>
        </w:rPr>
        <w:t xml:space="preserve">tableware </w:t>
      </w:r>
      <w:r w:rsidRPr="002227C5">
        <w:t xml:space="preserve">could effectively be washed in a </w:t>
      </w:r>
      <w:r w:rsidRPr="002227C5">
        <w:rPr>
          <w:smallCaps/>
        </w:rPr>
        <w:t>warewashing</w:t>
      </w:r>
      <w:r w:rsidRPr="002227C5">
        <w:t xml:space="preserve"> machine, no </w:t>
      </w:r>
      <w:r w:rsidRPr="002227C5">
        <w:rPr>
          <w:smallCaps/>
        </w:rPr>
        <w:t>warewashing</w:t>
      </w:r>
      <w:r w:rsidRPr="002227C5">
        <w:t xml:space="preserve"> sink was installed.</w:t>
      </w:r>
    </w:p>
    <w:p w14:paraId="1143E187" w14:textId="77777777" w:rsidR="00E85CAA" w:rsidRPr="002227C5" w:rsidRDefault="00E85CAA" w:rsidP="00E85CAA">
      <w:pPr>
        <w:pStyle w:val="Header"/>
        <w:tabs>
          <w:tab w:val="clear" w:pos="4320"/>
          <w:tab w:val="clear" w:pos="8640"/>
        </w:tabs>
        <w:ind w:left="720" w:right="720"/>
      </w:pPr>
    </w:p>
    <w:p w14:paraId="742FA5BF" w14:textId="77777777" w:rsidR="00E85CAA" w:rsidRPr="002227C5" w:rsidRDefault="00E85CAA" w:rsidP="00E85CAA">
      <w:pPr>
        <w:pStyle w:val="Header"/>
        <w:tabs>
          <w:tab w:val="clear" w:pos="4320"/>
          <w:tab w:val="clear" w:pos="8640"/>
        </w:tabs>
        <w:ind w:left="720" w:right="720"/>
      </w:pPr>
      <w:r w:rsidRPr="002227C5">
        <w:t xml:space="preserve">Food Code Part 4-3 NUMBERS AND CAPACITIES, </w:t>
      </w:r>
      <w:r w:rsidRPr="002227C5">
        <w:rPr>
          <w:i/>
        </w:rPr>
        <w:t>Subpart 4-301 Equipment</w:t>
      </w:r>
      <w:r w:rsidRPr="002227C5">
        <w:t xml:space="preserve"> includes provisions for </w:t>
      </w:r>
      <w:r w:rsidRPr="002227C5">
        <w:rPr>
          <w:smallCaps/>
        </w:rPr>
        <w:t>warewashing</w:t>
      </w:r>
      <w:r w:rsidRPr="002227C5">
        <w:t xml:space="preserve"> facilities for all </w:t>
      </w:r>
      <w:r w:rsidRPr="002227C5">
        <w:rPr>
          <w:smallCaps/>
        </w:rPr>
        <w:t>food establishments</w:t>
      </w:r>
      <w:r w:rsidRPr="002227C5">
        <w:t xml:space="preserve">.  Section 4-301.12(A) requires a 3-compartment sink for manually washing, rinsing and </w:t>
      </w:r>
      <w:r w:rsidRPr="002227C5">
        <w:rPr>
          <w:smallCaps/>
        </w:rPr>
        <w:t>sanitizing</w:t>
      </w:r>
      <w:r w:rsidRPr="002227C5">
        <w:t xml:space="preserve"> </w:t>
      </w:r>
      <w:r w:rsidRPr="002227C5">
        <w:rPr>
          <w:smallCaps/>
        </w:rPr>
        <w:t>equipment</w:t>
      </w:r>
      <w:r w:rsidRPr="002227C5">
        <w:t xml:space="preserve"> and </w:t>
      </w:r>
      <w:r w:rsidRPr="002227C5">
        <w:rPr>
          <w:smallCaps/>
        </w:rPr>
        <w:t>utensils</w:t>
      </w:r>
      <w:r w:rsidRPr="002227C5">
        <w:t xml:space="preserve">. Paragraphs (C) and (D) provide alternatives which may be allowed when there are special cleaning needs or constraints including the use of a 2-compartment sink. </w:t>
      </w:r>
      <w:r w:rsidRPr="002227C5">
        <w:rPr>
          <w:smallCaps/>
        </w:rPr>
        <w:t>Establishments</w:t>
      </w:r>
      <w:r w:rsidRPr="002227C5">
        <w:t xml:space="preserve"> that use a 2-compartment sink must request approval from the local </w:t>
      </w:r>
      <w:r w:rsidRPr="002227C5">
        <w:rPr>
          <w:smallCaps/>
        </w:rPr>
        <w:t>regulatory authority</w:t>
      </w:r>
      <w:r w:rsidRPr="002227C5">
        <w:t xml:space="preserve"> by submitting written procedures ensuring compliance with 4-301.12 (D). </w:t>
      </w:r>
    </w:p>
    <w:p w14:paraId="62F688F2" w14:textId="77777777" w:rsidR="00E85CAA" w:rsidRPr="002227C5" w:rsidRDefault="00E85CAA" w:rsidP="00E85CAA">
      <w:pPr>
        <w:pStyle w:val="Header"/>
        <w:tabs>
          <w:tab w:val="clear" w:pos="4320"/>
          <w:tab w:val="clear" w:pos="8640"/>
        </w:tabs>
        <w:ind w:left="720" w:right="720"/>
      </w:pPr>
    </w:p>
    <w:p w14:paraId="26F08FCC" w14:textId="77777777" w:rsidR="00E85CAA" w:rsidRPr="002227C5" w:rsidRDefault="00E85CAA" w:rsidP="00E85CAA">
      <w:pPr>
        <w:pStyle w:val="Header"/>
        <w:tabs>
          <w:tab w:val="clear" w:pos="4320"/>
          <w:tab w:val="clear" w:pos="8640"/>
        </w:tabs>
        <w:ind w:left="720" w:right="720"/>
      </w:pPr>
      <w:r w:rsidRPr="002227C5">
        <w:rPr>
          <w:smallCaps/>
        </w:rPr>
        <w:t>Establishments</w:t>
      </w:r>
      <w:r w:rsidRPr="002227C5">
        <w:t xml:space="preserve"> that do not comply with the provisions of Subpart 4-301 must request a </w:t>
      </w:r>
      <w:r w:rsidRPr="002227C5">
        <w:rPr>
          <w:smallCaps/>
        </w:rPr>
        <w:t>variance</w:t>
      </w:r>
      <w:r w:rsidRPr="002227C5">
        <w:t xml:space="preserve"> as specified in Food Code Part 8-1 CODE APPLICABILITY.  </w:t>
      </w:r>
      <w:r w:rsidRPr="002227C5">
        <w:rPr>
          <w:smallCaps/>
        </w:rPr>
        <w:t>Establishments</w:t>
      </w:r>
      <w:r w:rsidRPr="002227C5">
        <w:t xml:space="preserve"> that change ownership may also request a </w:t>
      </w:r>
      <w:r w:rsidRPr="002227C5">
        <w:rPr>
          <w:smallCaps/>
        </w:rPr>
        <w:t>variance. R</w:t>
      </w:r>
      <w:r w:rsidRPr="002227C5">
        <w:t>equests will be considered based on Provisions in Part 8-1.</w:t>
      </w:r>
    </w:p>
    <w:p w14:paraId="75C93D74" w14:textId="77777777" w:rsidR="00E85CAA" w:rsidRPr="002227C5" w:rsidRDefault="00E85CAA" w:rsidP="00E85CAA">
      <w:pPr>
        <w:pStyle w:val="Header"/>
        <w:tabs>
          <w:tab w:val="clear" w:pos="4320"/>
          <w:tab w:val="clear" w:pos="8640"/>
        </w:tabs>
        <w:ind w:right="720" w:firstLine="720"/>
      </w:pPr>
    </w:p>
    <w:p w14:paraId="44477BC2" w14:textId="77777777" w:rsidR="00E85CAA" w:rsidRPr="002227C5" w:rsidRDefault="00E85CAA" w:rsidP="00E85CAA">
      <w:pPr>
        <w:pStyle w:val="Header"/>
        <w:tabs>
          <w:tab w:val="clear" w:pos="4320"/>
          <w:tab w:val="clear" w:pos="8640"/>
        </w:tabs>
        <w:ind w:right="720" w:firstLine="720"/>
      </w:pPr>
    </w:p>
    <w:p w14:paraId="05639B9F" w14:textId="77777777" w:rsidR="00E85CAA" w:rsidRPr="002227C5" w:rsidRDefault="00E85CAA" w:rsidP="00E85CAA">
      <w:pPr>
        <w:pStyle w:val="Header"/>
        <w:tabs>
          <w:tab w:val="clear" w:pos="4320"/>
          <w:tab w:val="clear" w:pos="8640"/>
        </w:tabs>
        <w:ind w:right="720" w:firstLine="720"/>
      </w:pPr>
      <w:r w:rsidRPr="002227C5">
        <w:t xml:space="preserve">RESPONSE / INTERPRETATION: </w:t>
      </w:r>
    </w:p>
    <w:p w14:paraId="5955C394" w14:textId="77777777" w:rsidR="00E85CAA" w:rsidRPr="002227C5" w:rsidRDefault="00E85CAA" w:rsidP="003807B0">
      <w:pPr>
        <w:pStyle w:val="Header"/>
        <w:numPr>
          <w:ilvl w:val="0"/>
          <w:numId w:val="61"/>
        </w:numPr>
        <w:tabs>
          <w:tab w:val="clear" w:pos="4320"/>
          <w:tab w:val="clear" w:pos="8640"/>
        </w:tabs>
        <w:ind w:right="720"/>
      </w:pPr>
      <w:r w:rsidRPr="002227C5">
        <w:t xml:space="preserve">New and existing </w:t>
      </w:r>
      <w:r w:rsidRPr="002227C5">
        <w:rPr>
          <w:smallCaps/>
        </w:rPr>
        <w:t>establishments</w:t>
      </w:r>
      <w:r w:rsidRPr="002227C5">
        <w:t xml:space="preserve"> wishing to use a 2-compartment sink for </w:t>
      </w:r>
      <w:r w:rsidRPr="002227C5">
        <w:rPr>
          <w:smallCaps/>
        </w:rPr>
        <w:t>warewashing</w:t>
      </w:r>
      <w:r w:rsidRPr="002227C5">
        <w:t xml:space="preserve"> must request approval from the </w:t>
      </w:r>
      <w:r w:rsidRPr="002227C5">
        <w:rPr>
          <w:smallCaps/>
        </w:rPr>
        <w:t>regulatory authority</w:t>
      </w:r>
      <w:r w:rsidRPr="002227C5">
        <w:t xml:space="preserve">.  A 2-compartment sink shall be approved if it complies with the provisions of Section 4-301.12. Written procedures should be posted in the </w:t>
      </w:r>
      <w:r w:rsidRPr="002227C5">
        <w:rPr>
          <w:smallCaps/>
        </w:rPr>
        <w:t>warewashing</w:t>
      </w:r>
      <w:r w:rsidRPr="002227C5">
        <w:t xml:space="preserve"> area.</w:t>
      </w:r>
    </w:p>
    <w:p w14:paraId="4A3CF409" w14:textId="77777777" w:rsidR="00E85CAA" w:rsidRPr="002227C5" w:rsidRDefault="00E85CAA" w:rsidP="003807B0">
      <w:pPr>
        <w:pStyle w:val="Header"/>
        <w:numPr>
          <w:ilvl w:val="0"/>
          <w:numId w:val="61"/>
        </w:numPr>
        <w:tabs>
          <w:tab w:val="clear" w:pos="4320"/>
          <w:tab w:val="clear" w:pos="8640"/>
        </w:tabs>
        <w:ind w:right="720"/>
      </w:pPr>
      <w:r w:rsidRPr="002227C5">
        <w:t xml:space="preserve">Existing </w:t>
      </w:r>
      <w:r w:rsidRPr="002227C5">
        <w:rPr>
          <w:smallCaps/>
        </w:rPr>
        <w:t>establishments</w:t>
      </w:r>
      <w:r w:rsidRPr="002227C5">
        <w:t xml:space="preserve"> using a 2-compartment sink operation that does not comply with Subpart 4-301 must apply for a </w:t>
      </w:r>
      <w:r w:rsidRPr="002227C5">
        <w:rPr>
          <w:smallCaps/>
        </w:rPr>
        <w:t xml:space="preserve">variance.  </w:t>
      </w:r>
    </w:p>
    <w:p w14:paraId="1F6ACCFF" w14:textId="77777777" w:rsidR="00E85CAA" w:rsidRPr="002227C5" w:rsidRDefault="00E85CAA" w:rsidP="003807B0">
      <w:pPr>
        <w:pStyle w:val="Header"/>
        <w:numPr>
          <w:ilvl w:val="0"/>
          <w:numId w:val="61"/>
        </w:numPr>
        <w:tabs>
          <w:tab w:val="clear" w:pos="4320"/>
          <w:tab w:val="clear" w:pos="8640"/>
        </w:tabs>
        <w:ind w:right="720"/>
      </w:pPr>
      <w:r w:rsidRPr="002227C5">
        <w:t xml:space="preserve">Existing </w:t>
      </w:r>
      <w:r w:rsidRPr="002227C5">
        <w:rPr>
          <w:smallCaps/>
        </w:rPr>
        <w:t>establishments</w:t>
      </w:r>
      <w:r w:rsidRPr="002227C5">
        <w:t xml:space="preserve"> with only a mechanical </w:t>
      </w:r>
      <w:r w:rsidRPr="002227C5">
        <w:rPr>
          <w:smallCaps/>
        </w:rPr>
        <w:t>warewashing</w:t>
      </w:r>
      <w:r w:rsidRPr="002227C5">
        <w:t xml:space="preserve"> machine must apply for a </w:t>
      </w:r>
      <w:r w:rsidRPr="002227C5">
        <w:rPr>
          <w:smallCaps/>
        </w:rPr>
        <w:t>variance</w:t>
      </w:r>
      <w:r w:rsidRPr="002227C5">
        <w:t xml:space="preserve">. These </w:t>
      </w:r>
      <w:r w:rsidRPr="002227C5">
        <w:rPr>
          <w:smallCaps/>
        </w:rPr>
        <w:t>establishments</w:t>
      </w:r>
      <w:r w:rsidRPr="002227C5">
        <w:t xml:space="preserve"> must be evaluated to ensure that all </w:t>
      </w:r>
      <w:r w:rsidRPr="002227C5">
        <w:rPr>
          <w:smallCaps/>
        </w:rPr>
        <w:t>equipment</w:t>
      </w:r>
      <w:r w:rsidRPr="002227C5">
        <w:t xml:space="preserve"> and </w:t>
      </w:r>
      <w:r w:rsidRPr="002227C5">
        <w:rPr>
          <w:smallCaps/>
        </w:rPr>
        <w:t>utensils</w:t>
      </w:r>
      <w:r w:rsidRPr="002227C5">
        <w:t xml:space="preserve"> fit into</w:t>
      </w:r>
      <w:r w:rsidRPr="002227C5">
        <w:rPr>
          <w:smallCaps/>
        </w:rPr>
        <w:t xml:space="preserve"> </w:t>
      </w:r>
      <w:r w:rsidRPr="002227C5">
        <w:t xml:space="preserve">the machine and can be properly washed, rinsed and </w:t>
      </w:r>
      <w:r w:rsidRPr="002227C5">
        <w:rPr>
          <w:smallCaps/>
        </w:rPr>
        <w:t>sanitized</w:t>
      </w:r>
      <w:r w:rsidRPr="002227C5">
        <w:t xml:space="preserve"> without the use of a 3-compartment sink.  In this case, the </w:t>
      </w:r>
      <w:r w:rsidRPr="002227C5">
        <w:rPr>
          <w:smallCaps/>
        </w:rPr>
        <w:t>regulatory authority</w:t>
      </w:r>
      <w:r w:rsidRPr="002227C5">
        <w:t xml:space="preserve"> and </w:t>
      </w:r>
      <w:r w:rsidRPr="002227C5">
        <w:rPr>
          <w:smallCaps/>
        </w:rPr>
        <w:t xml:space="preserve">Variance </w:t>
      </w:r>
      <w:r w:rsidRPr="002227C5">
        <w:t xml:space="preserve">Committee will need to work together to ensure approved procedures. </w:t>
      </w:r>
      <w:r w:rsidRPr="002227C5">
        <w:rPr>
          <w:smallCaps/>
        </w:rPr>
        <w:t>variances</w:t>
      </w:r>
      <w:r w:rsidRPr="002227C5">
        <w:t xml:space="preserve"> granted under this circumstance will</w:t>
      </w:r>
      <w:r w:rsidRPr="002227C5">
        <w:rPr>
          <w:smallCaps/>
        </w:rPr>
        <w:t xml:space="preserve"> </w:t>
      </w:r>
      <w:r w:rsidRPr="002227C5">
        <w:t xml:space="preserve">contain the condition that they must close when the </w:t>
      </w:r>
      <w:r w:rsidRPr="002227C5">
        <w:rPr>
          <w:smallCaps/>
        </w:rPr>
        <w:t>warewashing</w:t>
      </w:r>
      <w:r w:rsidRPr="002227C5">
        <w:t xml:space="preserve"> machine is inoperable</w:t>
      </w:r>
      <w:r w:rsidRPr="002227C5">
        <w:rPr>
          <w:smallCaps/>
        </w:rPr>
        <w:t>.</w:t>
      </w:r>
    </w:p>
    <w:p w14:paraId="5F47104D" w14:textId="77777777" w:rsidR="00E85CAA" w:rsidRPr="002227C5" w:rsidRDefault="00E85CAA" w:rsidP="003807B0">
      <w:pPr>
        <w:pStyle w:val="Header"/>
        <w:numPr>
          <w:ilvl w:val="0"/>
          <w:numId w:val="61"/>
        </w:numPr>
        <w:tabs>
          <w:tab w:val="clear" w:pos="4320"/>
          <w:tab w:val="clear" w:pos="8640"/>
        </w:tabs>
        <w:ind w:right="720"/>
      </w:pPr>
      <w:r w:rsidRPr="002227C5">
        <w:t xml:space="preserve">Upon change of ownership, the new owner may request approval of an existing 2-compartment sink if there are no changes that affect the </w:t>
      </w:r>
      <w:r w:rsidRPr="002227C5">
        <w:rPr>
          <w:smallCaps/>
        </w:rPr>
        <w:t>warewashing</w:t>
      </w:r>
      <w:r w:rsidRPr="002227C5">
        <w:t xml:space="preserve"> operation. If the provisions of Paragraphs 4-301.12(D) and (E) are not met, the new owner must apply for a </w:t>
      </w:r>
      <w:r w:rsidRPr="002227C5">
        <w:rPr>
          <w:smallCaps/>
        </w:rPr>
        <w:t xml:space="preserve">variance.  </w:t>
      </w:r>
      <w:r w:rsidRPr="002227C5">
        <w:t xml:space="preserve">These </w:t>
      </w:r>
      <w:r w:rsidRPr="002227C5">
        <w:rPr>
          <w:smallCaps/>
        </w:rPr>
        <w:t>establishments</w:t>
      </w:r>
      <w:r w:rsidRPr="002227C5">
        <w:t xml:space="preserve"> can continue to operate under existing conditions throughout the transitional period.  Subpart 4-301 must be met or a </w:t>
      </w:r>
      <w:r w:rsidRPr="002227C5">
        <w:rPr>
          <w:smallCaps/>
        </w:rPr>
        <w:t>Variance</w:t>
      </w:r>
      <w:r w:rsidRPr="002227C5">
        <w:t xml:space="preserve"> granted before the permanent </w:t>
      </w:r>
      <w:r w:rsidRPr="002227C5">
        <w:rPr>
          <w:smallCaps/>
        </w:rPr>
        <w:t>permit</w:t>
      </w:r>
      <w:r w:rsidRPr="002227C5">
        <w:t xml:space="preserve"> can be issued.</w:t>
      </w:r>
    </w:p>
    <w:p w14:paraId="4449469E" w14:textId="77777777" w:rsidR="00E85CAA" w:rsidRPr="002227C5" w:rsidRDefault="00E85CAA" w:rsidP="003807B0">
      <w:pPr>
        <w:pStyle w:val="Header"/>
        <w:numPr>
          <w:ilvl w:val="0"/>
          <w:numId w:val="61"/>
        </w:numPr>
        <w:tabs>
          <w:tab w:val="clear" w:pos="4320"/>
          <w:tab w:val="clear" w:pos="8640"/>
        </w:tabs>
        <w:ind w:right="720"/>
      </w:pPr>
      <w:r w:rsidRPr="002227C5">
        <w:t xml:space="preserve">Upon change of ownership, if there are no changes that affect the </w:t>
      </w:r>
      <w:r w:rsidRPr="002227C5">
        <w:rPr>
          <w:smallCaps/>
        </w:rPr>
        <w:t>warewashing</w:t>
      </w:r>
      <w:r w:rsidRPr="002227C5">
        <w:t xml:space="preserve"> operation, existing </w:t>
      </w:r>
      <w:r w:rsidRPr="002227C5">
        <w:rPr>
          <w:smallCaps/>
        </w:rPr>
        <w:t>establishments</w:t>
      </w:r>
      <w:r w:rsidRPr="002227C5">
        <w:t xml:space="preserve"> with only a mechanical </w:t>
      </w:r>
      <w:r w:rsidRPr="002227C5">
        <w:rPr>
          <w:smallCaps/>
        </w:rPr>
        <w:t>warewashing</w:t>
      </w:r>
      <w:r w:rsidRPr="002227C5">
        <w:t xml:space="preserve"> machine must comply with Subpart 4-301 or apply for a </w:t>
      </w:r>
      <w:r w:rsidRPr="002227C5">
        <w:rPr>
          <w:smallCaps/>
        </w:rPr>
        <w:t>Variance</w:t>
      </w:r>
      <w:r w:rsidRPr="002227C5">
        <w:t xml:space="preserve">. These </w:t>
      </w:r>
      <w:r w:rsidRPr="002227C5">
        <w:rPr>
          <w:smallCaps/>
        </w:rPr>
        <w:t>establishments</w:t>
      </w:r>
      <w:r w:rsidRPr="002227C5">
        <w:t xml:space="preserve"> can continue to operate under existing conditions throughout the transitional period.  Subpart 4-301 must be met or a </w:t>
      </w:r>
      <w:r w:rsidRPr="002227C5">
        <w:rPr>
          <w:smallCaps/>
        </w:rPr>
        <w:t>Variance</w:t>
      </w:r>
      <w:r w:rsidRPr="002227C5">
        <w:t xml:space="preserve"> granted before the permanent </w:t>
      </w:r>
      <w:r w:rsidRPr="002227C5">
        <w:rPr>
          <w:smallCaps/>
        </w:rPr>
        <w:t>permit</w:t>
      </w:r>
      <w:r w:rsidRPr="002227C5">
        <w:t xml:space="preserve"> can be issued.</w:t>
      </w:r>
    </w:p>
    <w:p w14:paraId="4A2703C6" w14:textId="77777777" w:rsidR="00E85CAA" w:rsidRPr="002227C5" w:rsidRDefault="00E85CAA" w:rsidP="003807B0">
      <w:pPr>
        <w:pStyle w:val="Header"/>
        <w:numPr>
          <w:ilvl w:val="0"/>
          <w:numId w:val="61"/>
        </w:numPr>
        <w:tabs>
          <w:tab w:val="clear" w:pos="4320"/>
          <w:tab w:val="clear" w:pos="8640"/>
        </w:tabs>
        <w:ind w:right="720"/>
      </w:pPr>
      <w:r w:rsidRPr="002227C5">
        <w:t xml:space="preserve">All new </w:t>
      </w:r>
      <w:r w:rsidRPr="002227C5">
        <w:rPr>
          <w:smallCaps/>
        </w:rPr>
        <w:t>establishments</w:t>
      </w:r>
      <w:r w:rsidRPr="002227C5">
        <w:t xml:space="preserve"> must install a 3-compartment sink or request approval for a 2-compartment sink under the provisions of Paragraphs 4-301.12(D) and (E), regardless of whether mechanical </w:t>
      </w:r>
      <w:r w:rsidRPr="002227C5">
        <w:rPr>
          <w:smallCaps/>
        </w:rPr>
        <w:t>warewashing</w:t>
      </w:r>
      <w:r w:rsidRPr="002227C5">
        <w:t xml:space="preserve"> facilities are provided.</w:t>
      </w:r>
    </w:p>
    <w:p w14:paraId="55C89DBE" w14:textId="77777777" w:rsidR="00E85CAA" w:rsidRPr="002227C5" w:rsidRDefault="00E85CAA" w:rsidP="00E85CAA">
      <w:pPr>
        <w:pStyle w:val="Header"/>
        <w:tabs>
          <w:tab w:val="clear" w:pos="4320"/>
          <w:tab w:val="clear" w:pos="8640"/>
        </w:tabs>
        <w:ind w:right="720"/>
      </w:pPr>
    </w:p>
    <w:p w14:paraId="0C58618F" w14:textId="77777777" w:rsidR="00E85CAA" w:rsidRPr="002227C5" w:rsidRDefault="00E85CAA" w:rsidP="00E85CAA">
      <w:pPr>
        <w:pStyle w:val="Header"/>
        <w:tabs>
          <w:tab w:val="clear" w:pos="4320"/>
          <w:tab w:val="clear" w:pos="8640"/>
        </w:tabs>
        <w:ind w:left="720" w:right="720"/>
      </w:pPr>
      <w:r w:rsidRPr="002227C5">
        <w:t xml:space="preserve">This guidance does not eliminate the requirements for compliance with the materials, design and construction standards for </w:t>
      </w:r>
      <w:r w:rsidRPr="002227C5">
        <w:rPr>
          <w:smallCaps/>
        </w:rPr>
        <w:t>warewashing equipment</w:t>
      </w:r>
      <w:r w:rsidRPr="002227C5">
        <w:t xml:space="preserve"> as specified in Parts 4-1 and 4-2 of the NC Food Code.</w:t>
      </w:r>
    </w:p>
    <w:p w14:paraId="35A37521" w14:textId="77777777" w:rsidR="00E85CAA" w:rsidRPr="002227C5" w:rsidRDefault="00E85CAA" w:rsidP="00E85CAA">
      <w:pPr>
        <w:ind w:left="720"/>
      </w:pPr>
      <w:r w:rsidRPr="002227C5">
        <w:tab/>
      </w:r>
    </w:p>
    <w:p w14:paraId="5AD14615" w14:textId="77777777" w:rsidR="00E85CAA" w:rsidRPr="002227C5" w:rsidRDefault="00E85CAA" w:rsidP="00E85CAA">
      <w:pPr>
        <w:pStyle w:val="Header"/>
        <w:tabs>
          <w:tab w:val="clear" w:pos="4320"/>
          <w:tab w:val="clear" w:pos="8640"/>
        </w:tabs>
        <w:ind w:right="720" w:firstLine="720"/>
      </w:pPr>
    </w:p>
    <w:p w14:paraId="297A7E54" w14:textId="77777777" w:rsidR="00E85CAA" w:rsidRPr="002227C5" w:rsidRDefault="00E85CAA" w:rsidP="00E85CAA">
      <w:pPr>
        <w:pStyle w:val="Header"/>
        <w:tabs>
          <w:tab w:val="clear" w:pos="4320"/>
          <w:tab w:val="clear" w:pos="8640"/>
        </w:tabs>
        <w:ind w:left="720" w:right="720"/>
      </w:pPr>
      <w:r w:rsidRPr="002227C5">
        <w:t>REFERENCES: 15A NCAC 18A.2654; NC Food Code Manual Section 4-301.12, Part 8-1.</w:t>
      </w:r>
    </w:p>
    <w:p w14:paraId="5B4D292A" w14:textId="77777777" w:rsidR="00E85CAA" w:rsidRPr="002227C5" w:rsidRDefault="00E85CAA" w:rsidP="00E85CAA">
      <w:pPr>
        <w:rPr>
          <w:rFonts w:ascii="Tahoma" w:hAnsi="Tahoma" w:cs="Tahoma"/>
          <w:sz w:val="22"/>
          <w:szCs w:val="22"/>
        </w:rPr>
      </w:pPr>
      <w:r w:rsidRPr="002227C5">
        <w:rPr>
          <w:rFonts w:ascii="Tahoma" w:hAnsi="Tahoma" w:cs="Tahoma"/>
          <w:b/>
          <w:sz w:val="22"/>
          <w:szCs w:val="22"/>
        </w:rPr>
        <w:br w:type="page"/>
      </w:r>
    </w:p>
    <w:p w14:paraId="3A31297E" w14:textId="77777777" w:rsidR="00E85CAA" w:rsidRPr="002227C5" w:rsidRDefault="00E85CAA" w:rsidP="00E85CAA">
      <w:pPr>
        <w:pStyle w:val="Heading2"/>
        <w:rPr>
          <w:rFonts w:ascii="Tahoma" w:hAnsi="Tahoma" w:cs="Tahoma"/>
          <w:b w:val="0"/>
          <w:sz w:val="22"/>
          <w:szCs w:val="22"/>
        </w:rPr>
      </w:pPr>
      <w:bookmarkStart w:id="194" w:name="_Toc454780232"/>
      <w:bookmarkStart w:id="195" w:name="_Toc200016156"/>
      <w:r w:rsidRPr="002227C5">
        <w:rPr>
          <w:rFonts w:ascii="Tahoma" w:hAnsi="Tahoma" w:cs="Tahoma"/>
          <w:b w:val="0"/>
          <w:sz w:val="22"/>
          <w:szCs w:val="22"/>
        </w:rPr>
        <w:lastRenderedPageBreak/>
        <w:t>Certified Food Protection Manager Implementation</w:t>
      </w:r>
      <w:bookmarkEnd w:id="194"/>
      <w:bookmarkEnd w:id="195"/>
    </w:p>
    <w:p w14:paraId="0B119C92" w14:textId="77777777" w:rsidR="00E85CAA" w:rsidRPr="002227C5" w:rsidRDefault="00E85CAA" w:rsidP="00E85CAA">
      <w:pPr>
        <w:pStyle w:val="Header"/>
        <w:ind w:right="720"/>
        <w:jc w:val="center"/>
        <w:rPr>
          <w:sz w:val="22"/>
          <w:szCs w:val="22"/>
        </w:rPr>
      </w:pPr>
    </w:p>
    <w:p w14:paraId="3DB03FB1" w14:textId="77777777" w:rsidR="00E85CAA" w:rsidRPr="002227C5" w:rsidRDefault="00E85CAA" w:rsidP="00E85CAA">
      <w:pPr>
        <w:tabs>
          <w:tab w:val="left" w:pos="5820"/>
        </w:tabs>
        <w:jc w:val="center"/>
        <w:rPr>
          <w:rFonts w:ascii="Garamond" w:hAnsi="Garamond"/>
          <w:b/>
        </w:rPr>
      </w:pPr>
      <w:r w:rsidRPr="002227C5">
        <w:rPr>
          <w:rFonts w:ascii="AGaramond" w:hAnsi="AGaramond"/>
          <w:b/>
          <w:noProof/>
        </w:rPr>
        <w:drawing>
          <wp:anchor distT="0" distB="0" distL="114300" distR="114300" simplePos="0" relativeHeight="251652608" behindDoc="0" locked="0" layoutInCell="0" allowOverlap="1" wp14:anchorId="64C83C85" wp14:editId="70C6B5CC">
            <wp:simplePos x="0" y="0"/>
            <wp:positionH relativeFrom="column">
              <wp:posOffset>3086100</wp:posOffset>
            </wp:positionH>
            <wp:positionV relativeFrom="paragraph">
              <wp:posOffset>-16510</wp:posOffset>
            </wp:positionV>
            <wp:extent cx="690245" cy="688975"/>
            <wp:effectExtent l="0" t="0" r="0" b="0"/>
            <wp:wrapTopAndBottom/>
            <wp:docPr id="134" name="Picture 134" descr="smb-wState Sea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mb-wState Seal "/>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90245" cy="6889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227C5">
        <w:rPr>
          <w:rFonts w:ascii="Garamond" w:hAnsi="Garamond"/>
          <w:b/>
        </w:rPr>
        <w:t>North Carolina</w:t>
      </w:r>
      <w:r w:rsidRPr="002227C5">
        <w:rPr>
          <w:rFonts w:ascii="Garamond" w:hAnsi="Garamond"/>
        </w:rPr>
        <w:t xml:space="preserve"> </w:t>
      </w:r>
      <w:r w:rsidRPr="002227C5">
        <w:rPr>
          <w:rFonts w:ascii="Garamond" w:hAnsi="Garamond"/>
          <w:b/>
        </w:rPr>
        <w:t>Department of Health and Human Services</w:t>
      </w:r>
    </w:p>
    <w:p w14:paraId="2D883B0D" w14:textId="77777777" w:rsidR="00E85CAA" w:rsidRPr="002227C5" w:rsidRDefault="00E85CAA" w:rsidP="00E85CAA">
      <w:pPr>
        <w:tabs>
          <w:tab w:val="left" w:pos="6120"/>
          <w:tab w:val="right" w:pos="10800"/>
        </w:tabs>
        <w:jc w:val="center"/>
        <w:rPr>
          <w:rFonts w:ascii="Garamond" w:hAnsi="Garamond"/>
          <w:b/>
        </w:rPr>
      </w:pPr>
      <w:r w:rsidRPr="002227C5">
        <w:rPr>
          <w:rFonts w:ascii="Garamond" w:hAnsi="Garamond"/>
          <w:b/>
        </w:rPr>
        <w:t>Division of Public Health</w:t>
      </w:r>
    </w:p>
    <w:p w14:paraId="5E4E1BB7" w14:textId="77777777" w:rsidR="00E85CAA" w:rsidRPr="002227C5" w:rsidRDefault="00E85CAA" w:rsidP="00E85CAA">
      <w:pPr>
        <w:tabs>
          <w:tab w:val="left" w:pos="6120"/>
          <w:tab w:val="right" w:pos="10800"/>
        </w:tabs>
        <w:jc w:val="center"/>
        <w:rPr>
          <w:rFonts w:ascii="Garamond" w:hAnsi="Garamond"/>
          <w:b/>
        </w:rPr>
      </w:pPr>
    </w:p>
    <w:p w14:paraId="758A2BF2" w14:textId="77777777" w:rsidR="00E85CAA" w:rsidRPr="002227C5" w:rsidRDefault="00E85CAA" w:rsidP="00E85CAA">
      <w:pPr>
        <w:tabs>
          <w:tab w:val="right" w:pos="10800"/>
        </w:tabs>
      </w:pPr>
      <w:r w:rsidRPr="002227C5">
        <w:t>Pat McCrory</w:t>
      </w:r>
      <w:r w:rsidRPr="002227C5">
        <w:tab/>
        <w:t>Aldona Z. Wos, M.D.</w:t>
      </w:r>
    </w:p>
    <w:p w14:paraId="50C4D567" w14:textId="77777777" w:rsidR="00E85CAA" w:rsidRPr="002227C5" w:rsidRDefault="00E85CAA" w:rsidP="00E85CAA">
      <w:pPr>
        <w:tabs>
          <w:tab w:val="right" w:pos="10800"/>
        </w:tabs>
      </w:pPr>
      <w:r w:rsidRPr="002227C5">
        <w:t>Governor</w:t>
      </w:r>
      <w:r w:rsidRPr="002227C5">
        <w:tab/>
        <w:t>Ambassador (Ret.)</w:t>
      </w:r>
      <w:r w:rsidRPr="002227C5">
        <w:rPr>
          <w:rFonts w:ascii="AGaramond" w:hAnsi="AGaramond"/>
        </w:rPr>
        <w:tab/>
      </w:r>
      <w:r w:rsidRPr="002227C5">
        <w:rPr>
          <w:rFonts w:ascii="AGaramond" w:hAnsi="AGaramond"/>
        </w:rPr>
        <w:tab/>
      </w:r>
      <w:r w:rsidRPr="002227C5">
        <w:rPr>
          <w:rFonts w:ascii="AGaramond" w:hAnsi="AGaramond"/>
        </w:rPr>
        <w:tab/>
      </w:r>
      <w:r w:rsidRPr="002227C5">
        <w:rPr>
          <w:rFonts w:ascii="AGaramond" w:hAnsi="AGaramond"/>
        </w:rPr>
        <w:tab/>
      </w:r>
      <w:r w:rsidRPr="002227C5">
        <w:t>Secretary</w:t>
      </w:r>
    </w:p>
    <w:p w14:paraId="2A3BBF3D" w14:textId="77777777" w:rsidR="00E85CAA" w:rsidRPr="002227C5" w:rsidRDefault="00E85CAA" w:rsidP="00E85CAA">
      <w:pPr>
        <w:tabs>
          <w:tab w:val="right" w:pos="10800"/>
        </w:tabs>
      </w:pPr>
      <w:r w:rsidRPr="002227C5">
        <w:tab/>
        <w:t>Secretary DHHS</w:t>
      </w:r>
    </w:p>
    <w:p w14:paraId="51245370" w14:textId="77777777" w:rsidR="00E85CAA" w:rsidRPr="002227C5" w:rsidRDefault="00E85CAA" w:rsidP="00E85CAA">
      <w:pPr>
        <w:tabs>
          <w:tab w:val="right" w:pos="10800"/>
        </w:tabs>
        <w:spacing w:before="120"/>
      </w:pPr>
      <w:r w:rsidRPr="002227C5">
        <w:tab/>
        <w:t>Daniel Staley</w:t>
      </w:r>
    </w:p>
    <w:p w14:paraId="79A1C614" w14:textId="77777777" w:rsidR="00E85CAA" w:rsidRPr="002227C5" w:rsidRDefault="00E85CAA" w:rsidP="00E85CAA">
      <w:pPr>
        <w:tabs>
          <w:tab w:val="right" w:pos="10800"/>
        </w:tabs>
      </w:pPr>
      <w:r w:rsidRPr="002227C5">
        <w:tab/>
        <w:t>Acting Division Director</w:t>
      </w:r>
    </w:p>
    <w:p w14:paraId="4E38D7AA" w14:textId="77777777" w:rsidR="00E85CAA" w:rsidRPr="002227C5" w:rsidRDefault="00E85CAA" w:rsidP="00E85CAA">
      <w:pPr>
        <w:pStyle w:val="Header"/>
        <w:ind w:right="720"/>
        <w:jc w:val="center"/>
        <w:rPr>
          <w:sz w:val="22"/>
          <w:szCs w:val="22"/>
        </w:rPr>
      </w:pPr>
      <w:r w:rsidRPr="002227C5">
        <w:rPr>
          <w:sz w:val="22"/>
          <w:szCs w:val="22"/>
        </w:rPr>
        <w:t>December 31, 2013</w:t>
      </w:r>
    </w:p>
    <w:p w14:paraId="75B66BE5" w14:textId="77777777" w:rsidR="00E85CAA" w:rsidRPr="002227C5" w:rsidRDefault="00E85CAA" w:rsidP="00E85CAA">
      <w:pPr>
        <w:pStyle w:val="Header"/>
        <w:ind w:right="720"/>
        <w:rPr>
          <w:sz w:val="22"/>
          <w:szCs w:val="22"/>
        </w:rPr>
      </w:pPr>
    </w:p>
    <w:p w14:paraId="725639E8" w14:textId="77777777" w:rsidR="00E85CAA" w:rsidRPr="002227C5" w:rsidRDefault="00E85CAA" w:rsidP="00E85CAA">
      <w:pPr>
        <w:pStyle w:val="Header"/>
        <w:ind w:left="2790" w:right="720" w:hanging="2790"/>
        <w:rPr>
          <w:sz w:val="22"/>
          <w:szCs w:val="22"/>
        </w:rPr>
      </w:pPr>
      <w:r w:rsidRPr="002227C5">
        <w:rPr>
          <w:b/>
          <w:sz w:val="22"/>
          <w:szCs w:val="22"/>
        </w:rPr>
        <w:t>POSITION STATEMENT:</w:t>
      </w:r>
      <w:r w:rsidRPr="002227C5">
        <w:rPr>
          <w:b/>
          <w:sz w:val="22"/>
          <w:szCs w:val="22"/>
        </w:rPr>
        <w:tab/>
      </w:r>
      <w:r w:rsidRPr="002227C5">
        <w:rPr>
          <w:sz w:val="22"/>
          <w:szCs w:val="22"/>
        </w:rPr>
        <w:t>Certified Food Protection Manager Implementation</w:t>
      </w:r>
      <w:r w:rsidRPr="002227C5">
        <w:rPr>
          <w:sz w:val="22"/>
          <w:szCs w:val="22"/>
        </w:rPr>
        <w:tab/>
      </w:r>
    </w:p>
    <w:p w14:paraId="70F87416" w14:textId="77777777" w:rsidR="00E85CAA" w:rsidRPr="002227C5" w:rsidRDefault="00E85CAA" w:rsidP="00E85CAA">
      <w:pPr>
        <w:pStyle w:val="Header"/>
        <w:ind w:right="720"/>
        <w:rPr>
          <w:sz w:val="22"/>
          <w:szCs w:val="22"/>
        </w:rPr>
      </w:pPr>
    </w:p>
    <w:p w14:paraId="068A651C" w14:textId="77777777" w:rsidR="00E85CAA" w:rsidRPr="002227C5" w:rsidRDefault="00E85CAA" w:rsidP="00E85CAA">
      <w:pPr>
        <w:pStyle w:val="Header"/>
        <w:ind w:left="2790" w:right="720" w:hanging="2790"/>
        <w:rPr>
          <w:sz w:val="22"/>
          <w:szCs w:val="22"/>
        </w:rPr>
      </w:pPr>
      <w:r w:rsidRPr="002227C5">
        <w:rPr>
          <w:b/>
          <w:sz w:val="22"/>
          <w:szCs w:val="22"/>
        </w:rPr>
        <w:t>PURSUANT TO:</w:t>
      </w:r>
      <w:r w:rsidRPr="002227C5">
        <w:rPr>
          <w:sz w:val="22"/>
          <w:szCs w:val="22"/>
        </w:rPr>
        <w:t xml:space="preserve">  </w:t>
      </w:r>
      <w:r w:rsidRPr="002227C5">
        <w:rPr>
          <w:sz w:val="22"/>
          <w:szCs w:val="22"/>
        </w:rPr>
        <w:tab/>
      </w:r>
      <w:r w:rsidRPr="002227C5">
        <w:rPr>
          <w:sz w:val="22"/>
          <w:szCs w:val="22"/>
        </w:rPr>
        <w:tab/>
        <w:t>Rules Governing the Food Protection and Sanitation of Food Establishments, 15A NCAC 18A .2600; 2009 FDA Food Code</w:t>
      </w:r>
    </w:p>
    <w:p w14:paraId="0655930E" w14:textId="77777777" w:rsidR="00E85CAA" w:rsidRPr="002227C5" w:rsidRDefault="00E85CAA" w:rsidP="00E85CAA">
      <w:pPr>
        <w:pStyle w:val="Header"/>
        <w:ind w:left="2430" w:right="720" w:hanging="2430"/>
        <w:rPr>
          <w:sz w:val="22"/>
          <w:szCs w:val="22"/>
        </w:rPr>
      </w:pPr>
    </w:p>
    <w:p w14:paraId="1BF73630" w14:textId="77777777" w:rsidR="00E85CAA" w:rsidRPr="002227C5" w:rsidRDefault="00E85CAA" w:rsidP="00E85CAA">
      <w:pPr>
        <w:pStyle w:val="Header"/>
        <w:tabs>
          <w:tab w:val="left" w:pos="2790"/>
        </w:tabs>
        <w:ind w:right="720"/>
        <w:rPr>
          <w:sz w:val="22"/>
          <w:szCs w:val="22"/>
        </w:rPr>
      </w:pPr>
      <w:r w:rsidRPr="002227C5">
        <w:rPr>
          <w:b/>
          <w:sz w:val="22"/>
          <w:szCs w:val="22"/>
        </w:rPr>
        <w:t>SOURCE:</w:t>
      </w:r>
      <w:r w:rsidRPr="002227C5">
        <w:rPr>
          <w:b/>
          <w:sz w:val="22"/>
          <w:szCs w:val="22"/>
        </w:rPr>
        <w:tab/>
      </w:r>
      <w:r w:rsidRPr="002227C5">
        <w:rPr>
          <w:sz w:val="22"/>
          <w:szCs w:val="22"/>
        </w:rPr>
        <w:t>Larry D. Michael, Food Protection and Facilities Branch Head</w:t>
      </w:r>
    </w:p>
    <w:p w14:paraId="75E68874" w14:textId="77777777" w:rsidR="00E85CAA" w:rsidRPr="002227C5" w:rsidRDefault="00E85CAA" w:rsidP="00E85CAA">
      <w:pPr>
        <w:pStyle w:val="Header"/>
        <w:ind w:left="2790" w:right="720" w:hanging="2790"/>
        <w:rPr>
          <w:sz w:val="22"/>
          <w:szCs w:val="22"/>
        </w:rPr>
      </w:pPr>
      <w:r w:rsidRPr="002227C5">
        <w:rPr>
          <w:sz w:val="22"/>
          <w:szCs w:val="22"/>
        </w:rPr>
        <w:tab/>
        <w:t>Environmental Health Section</w:t>
      </w:r>
      <w:r w:rsidRPr="002227C5">
        <w:rPr>
          <w:sz w:val="22"/>
          <w:szCs w:val="22"/>
        </w:rPr>
        <w:tab/>
      </w:r>
      <w:r w:rsidRPr="002227C5">
        <w:rPr>
          <w:sz w:val="22"/>
          <w:szCs w:val="22"/>
        </w:rPr>
        <w:tab/>
      </w:r>
    </w:p>
    <w:p w14:paraId="280DD31C" w14:textId="77777777" w:rsidR="00E85CAA" w:rsidRPr="002227C5" w:rsidRDefault="00E85CAA" w:rsidP="00E85CAA">
      <w:pPr>
        <w:pStyle w:val="Header"/>
        <w:ind w:left="2790" w:right="720" w:hanging="2790"/>
        <w:rPr>
          <w:sz w:val="22"/>
          <w:szCs w:val="22"/>
        </w:rPr>
      </w:pPr>
      <w:r w:rsidRPr="002227C5">
        <w:rPr>
          <w:sz w:val="22"/>
          <w:szCs w:val="22"/>
        </w:rPr>
        <w:tab/>
        <w:t>Division of Public Health</w:t>
      </w:r>
    </w:p>
    <w:p w14:paraId="3568B483" w14:textId="77777777" w:rsidR="00E85CAA" w:rsidRPr="002227C5" w:rsidRDefault="00E85CAA" w:rsidP="00E85CAA">
      <w:pPr>
        <w:pStyle w:val="Header"/>
        <w:ind w:left="2430" w:right="720" w:hanging="2430"/>
        <w:rPr>
          <w:b/>
          <w:sz w:val="22"/>
          <w:szCs w:val="22"/>
        </w:rPr>
      </w:pPr>
    </w:p>
    <w:p w14:paraId="0CE1C92E" w14:textId="77777777" w:rsidR="00E85CAA" w:rsidRPr="002227C5" w:rsidRDefault="00E85CAA" w:rsidP="00E85CAA">
      <w:pPr>
        <w:pStyle w:val="Header"/>
        <w:ind w:left="2790" w:right="720" w:hanging="2790"/>
        <w:rPr>
          <w:sz w:val="22"/>
          <w:szCs w:val="22"/>
        </w:rPr>
      </w:pPr>
      <w:r w:rsidRPr="002227C5">
        <w:rPr>
          <w:b/>
          <w:sz w:val="22"/>
          <w:szCs w:val="22"/>
        </w:rPr>
        <w:t>ISSUE:</w:t>
      </w:r>
      <w:r w:rsidRPr="002227C5">
        <w:rPr>
          <w:b/>
          <w:sz w:val="22"/>
          <w:szCs w:val="22"/>
        </w:rPr>
        <w:tab/>
      </w:r>
      <w:r w:rsidRPr="002227C5">
        <w:rPr>
          <w:sz w:val="22"/>
          <w:szCs w:val="22"/>
        </w:rPr>
        <w:t>Compliance with the Certified Food Protection Manager requirements effective January 1, 2014</w:t>
      </w:r>
    </w:p>
    <w:p w14:paraId="4CEF970B" w14:textId="77777777" w:rsidR="00E85CAA" w:rsidRPr="002227C5" w:rsidRDefault="00E85CAA" w:rsidP="00E85CAA">
      <w:pPr>
        <w:pStyle w:val="Header"/>
        <w:ind w:right="720"/>
        <w:rPr>
          <w:b/>
          <w:sz w:val="22"/>
          <w:szCs w:val="22"/>
        </w:rPr>
      </w:pPr>
    </w:p>
    <w:p w14:paraId="1E8256B7" w14:textId="77777777" w:rsidR="00E85CAA" w:rsidRPr="002227C5" w:rsidRDefault="00E85CAA" w:rsidP="00E85CAA">
      <w:pPr>
        <w:pStyle w:val="Header"/>
        <w:spacing w:after="120"/>
        <w:ind w:right="720"/>
        <w:rPr>
          <w:b/>
          <w:sz w:val="22"/>
          <w:szCs w:val="22"/>
        </w:rPr>
      </w:pPr>
      <w:r w:rsidRPr="002227C5">
        <w:rPr>
          <w:b/>
          <w:sz w:val="22"/>
          <w:szCs w:val="22"/>
        </w:rPr>
        <w:t xml:space="preserve">DISCUSSION AND RATIONALE: </w:t>
      </w:r>
    </w:p>
    <w:p w14:paraId="09457C88" w14:textId="77777777" w:rsidR="00E85CAA" w:rsidRPr="002227C5" w:rsidRDefault="00E85CAA" w:rsidP="00E85CAA">
      <w:pPr>
        <w:pStyle w:val="Header"/>
        <w:tabs>
          <w:tab w:val="clear" w:pos="4320"/>
          <w:tab w:val="clear" w:pos="8640"/>
        </w:tabs>
        <w:ind w:right="720"/>
        <w:rPr>
          <w:sz w:val="22"/>
          <w:szCs w:val="22"/>
        </w:rPr>
      </w:pPr>
      <w:r w:rsidRPr="002227C5">
        <w:rPr>
          <w:sz w:val="22"/>
          <w:szCs w:val="22"/>
        </w:rPr>
        <w:t xml:space="preserve">On September 1, 2012, the Commission for Public Health adopted the 2009 FDA Food Code by reference with amendments, additions, and deletions. Rule .2652(4)(C) delayed the effective date of the Certified Food Protection Manager (CFPM) requirements to January 1, 2014. </w:t>
      </w:r>
    </w:p>
    <w:p w14:paraId="49C71CE9" w14:textId="77777777" w:rsidR="00E85CAA" w:rsidRPr="002227C5" w:rsidRDefault="00E85CAA" w:rsidP="00E85CAA">
      <w:pPr>
        <w:pStyle w:val="Header"/>
        <w:tabs>
          <w:tab w:val="clear" w:pos="4320"/>
          <w:tab w:val="clear" w:pos="8640"/>
        </w:tabs>
        <w:ind w:right="720"/>
        <w:rPr>
          <w:sz w:val="22"/>
          <w:szCs w:val="22"/>
        </w:rPr>
      </w:pPr>
    </w:p>
    <w:p w14:paraId="76ACF6A0" w14:textId="77777777" w:rsidR="00E85CAA" w:rsidRPr="002227C5" w:rsidRDefault="00E85CAA" w:rsidP="00E85CAA">
      <w:pPr>
        <w:pStyle w:val="Header"/>
        <w:tabs>
          <w:tab w:val="clear" w:pos="4320"/>
          <w:tab w:val="clear" w:pos="8640"/>
        </w:tabs>
        <w:ind w:right="720"/>
        <w:rPr>
          <w:sz w:val="22"/>
          <w:szCs w:val="22"/>
        </w:rPr>
      </w:pPr>
      <w:r w:rsidRPr="002227C5">
        <w:rPr>
          <w:sz w:val="22"/>
          <w:szCs w:val="22"/>
        </w:rPr>
        <w:t xml:space="preserve">When Section 2-102.11 of the 2009 FDA Food Code was adopted, paragraphs (A), (B), and (C) were deleted. The amended Section 2-102.11 states, “The </w:t>
      </w:r>
      <w:r w:rsidRPr="002227C5">
        <w:rPr>
          <w:smallCaps/>
          <w:sz w:val="22"/>
          <w:szCs w:val="22"/>
        </w:rPr>
        <w:t xml:space="preserve">person in charge </w:t>
      </w:r>
      <w:r w:rsidRPr="002227C5">
        <w:rPr>
          <w:sz w:val="22"/>
          <w:szCs w:val="22"/>
        </w:rPr>
        <w:t xml:space="preserve">shall demonstrate this knowledge by being a certified </w:t>
      </w:r>
      <w:r w:rsidRPr="002227C5">
        <w:rPr>
          <w:smallCaps/>
          <w:sz w:val="22"/>
          <w:szCs w:val="22"/>
        </w:rPr>
        <w:t xml:space="preserve">food </w:t>
      </w:r>
      <w:r w:rsidRPr="002227C5">
        <w:rPr>
          <w:sz w:val="22"/>
          <w:szCs w:val="22"/>
        </w:rPr>
        <w:t>protection manager who has shown proficiency of required information through passing a test that is part of an</w:t>
      </w:r>
      <w:r w:rsidRPr="002227C5">
        <w:rPr>
          <w:smallCaps/>
          <w:sz w:val="22"/>
          <w:szCs w:val="22"/>
        </w:rPr>
        <w:t xml:space="preserve"> accredited program</w:t>
      </w:r>
      <w:r w:rsidRPr="002227C5">
        <w:rPr>
          <w:sz w:val="22"/>
          <w:szCs w:val="22"/>
        </w:rPr>
        <w:t xml:space="preserve">. The </w:t>
      </w:r>
      <w:r w:rsidRPr="002227C5">
        <w:rPr>
          <w:smallCaps/>
          <w:sz w:val="22"/>
          <w:szCs w:val="22"/>
        </w:rPr>
        <w:t xml:space="preserve">person in charge </w:t>
      </w:r>
      <w:r w:rsidRPr="002227C5">
        <w:rPr>
          <w:sz w:val="22"/>
          <w:szCs w:val="22"/>
        </w:rPr>
        <w:t xml:space="preserve">is not required to be a certified </w:t>
      </w:r>
      <w:r w:rsidRPr="002227C5">
        <w:rPr>
          <w:smallCaps/>
          <w:sz w:val="22"/>
          <w:szCs w:val="22"/>
        </w:rPr>
        <w:t xml:space="preserve">food </w:t>
      </w:r>
      <w:r w:rsidRPr="002227C5">
        <w:rPr>
          <w:sz w:val="22"/>
          <w:szCs w:val="22"/>
        </w:rPr>
        <w:t xml:space="preserve">protection manager when the </w:t>
      </w:r>
      <w:r w:rsidRPr="002227C5">
        <w:rPr>
          <w:smallCaps/>
          <w:sz w:val="22"/>
          <w:szCs w:val="22"/>
        </w:rPr>
        <w:t>food establishment</w:t>
      </w:r>
      <w:r w:rsidRPr="002227C5">
        <w:rPr>
          <w:sz w:val="22"/>
          <w:szCs w:val="22"/>
        </w:rPr>
        <w:t xml:space="preserve"> is not operating and </w:t>
      </w:r>
      <w:r w:rsidRPr="002227C5">
        <w:rPr>
          <w:smallCaps/>
          <w:sz w:val="22"/>
          <w:szCs w:val="22"/>
        </w:rPr>
        <w:t>food</w:t>
      </w:r>
      <w:r w:rsidRPr="002227C5">
        <w:rPr>
          <w:sz w:val="22"/>
          <w:szCs w:val="22"/>
        </w:rPr>
        <w:t xml:space="preserve"> is not being prepared, </w:t>
      </w:r>
      <w:r w:rsidRPr="002227C5">
        <w:rPr>
          <w:smallCaps/>
          <w:sz w:val="22"/>
          <w:szCs w:val="22"/>
        </w:rPr>
        <w:t>packaged</w:t>
      </w:r>
      <w:r w:rsidRPr="002227C5">
        <w:rPr>
          <w:sz w:val="22"/>
          <w:szCs w:val="22"/>
        </w:rPr>
        <w:t xml:space="preserve">, or served for immediate consumption. Since paragraphs (A), (B), and (C) were deleted, the </w:t>
      </w:r>
      <w:r w:rsidRPr="002227C5">
        <w:rPr>
          <w:smallCaps/>
          <w:sz w:val="22"/>
          <w:szCs w:val="22"/>
        </w:rPr>
        <w:t>priority foundation item</w:t>
      </w:r>
      <w:r w:rsidRPr="002227C5">
        <w:rPr>
          <w:sz w:val="22"/>
          <w:szCs w:val="22"/>
        </w:rPr>
        <w:t xml:space="preserve"> designation was also eliminated; therefore, Section 2-102.11 is a </w:t>
      </w:r>
      <w:r w:rsidRPr="002227C5">
        <w:rPr>
          <w:smallCaps/>
          <w:sz w:val="22"/>
          <w:szCs w:val="22"/>
        </w:rPr>
        <w:t>core</w:t>
      </w:r>
      <w:r w:rsidRPr="002227C5">
        <w:rPr>
          <w:sz w:val="22"/>
          <w:szCs w:val="22"/>
        </w:rPr>
        <w:t xml:space="preserve"> item. Please make a note to remove the “Pf” designation at the end of the paragraph in the NC Food Code Manual. </w:t>
      </w:r>
    </w:p>
    <w:p w14:paraId="647E4C1D" w14:textId="77777777" w:rsidR="00E85CAA" w:rsidRPr="002227C5" w:rsidRDefault="00E85CAA" w:rsidP="00E85CAA">
      <w:pPr>
        <w:pStyle w:val="Header"/>
        <w:tabs>
          <w:tab w:val="clear" w:pos="4320"/>
          <w:tab w:val="clear" w:pos="8640"/>
        </w:tabs>
        <w:ind w:right="720"/>
        <w:rPr>
          <w:sz w:val="22"/>
          <w:szCs w:val="22"/>
        </w:rPr>
      </w:pPr>
    </w:p>
    <w:p w14:paraId="5C3AD544" w14:textId="77777777" w:rsidR="00E85CAA" w:rsidRPr="002227C5" w:rsidRDefault="00E85CAA" w:rsidP="00E85CAA">
      <w:pPr>
        <w:pStyle w:val="Header"/>
        <w:tabs>
          <w:tab w:val="clear" w:pos="4320"/>
          <w:tab w:val="clear" w:pos="8640"/>
        </w:tabs>
        <w:ind w:right="720"/>
        <w:rPr>
          <w:sz w:val="22"/>
          <w:szCs w:val="22"/>
        </w:rPr>
      </w:pPr>
      <w:r w:rsidRPr="002227C5">
        <w:rPr>
          <w:sz w:val="22"/>
          <w:szCs w:val="22"/>
        </w:rPr>
        <w:t xml:space="preserve">Effective January 1, 2014, existing </w:t>
      </w:r>
      <w:r w:rsidRPr="002227C5">
        <w:rPr>
          <w:smallCaps/>
          <w:sz w:val="22"/>
          <w:szCs w:val="22"/>
        </w:rPr>
        <w:t>food establishments</w:t>
      </w:r>
      <w:r w:rsidRPr="002227C5">
        <w:rPr>
          <w:sz w:val="22"/>
          <w:szCs w:val="22"/>
        </w:rPr>
        <w:t xml:space="preserve"> without a </w:t>
      </w:r>
      <w:r w:rsidRPr="002227C5">
        <w:rPr>
          <w:smallCaps/>
          <w:sz w:val="22"/>
          <w:szCs w:val="22"/>
        </w:rPr>
        <w:t>person in charge</w:t>
      </w:r>
      <w:r w:rsidRPr="002227C5">
        <w:rPr>
          <w:sz w:val="22"/>
          <w:szCs w:val="22"/>
        </w:rPr>
        <w:t xml:space="preserve"> (PIC) who is a CFPM may be assessed two points on their inspection</w:t>
      </w:r>
      <w:r w:rsidRPr="002227C5">
        <w:t xml:space="preserve"> </w:t>
      </w:r>
      <w:r w:rsidRPr="002227C5">
        <w:rPr>
          <w:sz w:val="22"/>
          <w:szCs w:val="22"/>
        </w:rPr>
        <w:t>for failure to meet the requirements as in Sections 2-102.11 and 2-102.12.</w:t>
      </w:r>
    </w:p>
    <w:p w14:paraId="58147EA6" w14:textId="77777777" w:rsidR="00E85CAA" w:rsidRPr="002227C5" w:rsidRDefault="00E85CAA" w:rsidP="00E85CAA">
      <w:pPr>
        <w:pStyle w:val="Header"/>
        <w:tabs>
          <w:tab w:val="clear" w:pos="4320"/>
          <w:tab w:val="clear" w:pos="8640"/>
        </w:tabs>
        <w:ind w:right="720"/>
        <w:rPr>
          <w:sz w:val="22"/>
          <w:szCs w:val="22"/>
        </w:rPr>
      </w:pPr>
    </w:p>
    <w:p w14:paraId="254B8431" w14:textId="77777777" w:rsidR="00E85CAA" w:rsidRPr="002227C5" w:rsidRDefault="00E85CAA" w:rsidP="00E85CAA">
      <w:pPr>
        <w:pStyle w:val="Header"/>
        <w:tabs>
          <w:tab w:val="clear" w:pos="4320"/>
          <w:tab w:val="clear" w:pos="8640"/>
        </w:tabs>
        <w:ind w:right="720"/>
        <w:rPr>
          <w:sz w:val="22"/>
          <w:szCs w:val="22"/>
        </w:rPr>
      </w:pPr>
      <w:r w:rsidRPr="002227C5">
        <w:rPr>
          <w:sz w:val="22"/>
          <w:szCs w:val="22"/>
        </w:rPr>
        <w:t xml:space="preserve">When a </w:t>
      </w:r>
      <w:r w:rsidRPr="002227C5">
        <w:rPr>
          <w:smallCaps/>
          <w:sz w:val="22"/>
          <w:szCs w:val="22"/>
        </w:rPr>
        <w:t>permit</w:t>
      </w:r>
      <w:r w:rsidRPr="002227C5">
        <w:rPr>
          <w:sz w:val="22"/>
          <w:szCs w:val="22"/>
        </w:rPr>
        <w:t xml:space="preserve"> is issued, as specified in Rule .2659(a), the </w:t>
      </w:r>
      <w:r w:rsidRPr="002227C5">
        <w:rPr>
          <w:smallCaps/>
          <w:sz w:val="22"/>
          <w:szCs w:val="22"/>
        </w:rPr>
        <w:t>regulatory authority</w:t>
      </w:r>
      <w:r w:rsidRPr="002227C5">
        <w:rPr>
          <w:sz w:val="22"/>
          <w:szCs w:val="22"/>
        </w:rPr>
        <w:t xml:space="preserve"> shall allow a </w:t>
      </w:r>
      <w:r w:rsidRPr="002227C5">
        <w:rPr>
          <w:smallCaps/>
          <w:sz w:val="22"/>
          <w:szCs w:val="22"/>
        </w:rPr>
        <w:t>food establishment</w:t>
      </w:r>
      <w:r w:rsidRPr="002227C5">
        <w:rPr>
          <w:sz w:val="22"/>
          <w:szCs w:val="22"/>
        </w:rPr>
        <w:t xml:space="preserve"> a period of 210 days to comply with the CFPM requirements in Sections 2-102.11 and 2-102.12. When a </w:t>
      </w:r>
      <w:r w:rsidRPr="002227C5">
        <w:rPr>
          <w:smallCaps/>
          <w:sz w:val="22"/>
          <w:szCs w:val="22"/>
        </w:rPr>
        <w:t>transitional permit</w:t>
      </w:r>
      <w:r w:rsidRPr="002227C5">
        <w:rPr>
          <w:sz w:val="22"/>
          <w:szCs w:val="22"/>
        </w:rPr>
        <w:t xml:space="preserve"> is issued, Rule .2659(b) allows a time period of 180 days to comply with the above referenced CFPM requirements.</w:t>
      </w:r>
    </w:p>
    <w:p w14:paraId="5D1B1621" w14:textId="77777777" w:rsidR="00E85CAA" w:rsidRPr="002227C5" w:rsidRDefault="00E85CAA" w:rsidP="00E85CAA">
      <w:pPr>
        <w:pStyle w:val="Header"/>
        <w:tabs>
          <w:tab w:val="clear" w:pos="4320"/>
          <w:tab w:val="clear" w:pos="8640"/>
        </w:tabs>
        <w:ind w:right="720"/>
        <w:rPr>
          <w:color w:val="000000"/>
          <w:sz w:val="22"/>
          <w:szCs w:val="22"/>
          <w:lang w:val="en-CA" w:eastAsia="en-CA"/>
        </w:rPr>
      </w:pPr>
    </w:p>
    <w:p w14:paraId="732CD105" w14:textId="77777777" w:rsidR="00E85CAA" w:rsidRPr="002227C5" w:rsidRDefault="00E85CAA" w:rsidP="00E85CAA">
      <w:pPr>
        <w:pStyle w:val="Header"/>
        <w:tabs>
          <w:tab w:val="clear" w:pos="4320"/>
          <w:tab w:val="clear" w:pos="8640"/>
        </w:tabs>
        <w:ind w:right="720"/>
        <w:rPr>
          <w:sz w:val="22"/>
          <w:szCs w:val="22"/>
        </w:rPr>
      </w:pPr>
      <w:r w:rsidRPr="002227C5">
        <w:rPr>
          <w:color w:val="000000"/>
          <w:sz w:val="22"/>
          <w:szCs w:val="22"/>
          <w:lang w:val="en-CA" w:eastAsia="en-CA"/>
        </w:rPr>
        <w:lastRenderedPageBreak/>
        <w:t xml:space="preserve">To verify that the PIC has an approved CFPM certification as specified in Paragraphs 2-102.12(A) and 2-102.20 of the NC Food Code Manual, refer to ANSI-CFP </w:t>
      </w:r>
      <w:r w:rsidRPr="002227C5">
        <w:rPr>
          <w:smallCaps/>
          <w:color w:val="000000"/>
          <w:sz w:val="22"/>
          <w:szCs w:val="22"/>
          <w:lang w:val="en-CA" w:eastAsia="en-CA"/>
        </w:rPr>
        <w:t>accreditation program</w:t>
      </w:r>
      <w:r w:rsidRPr="002227C5">
        <w:rPr>
          <w:color w:val="000000"/>
          <w:sz w:val="22"/>
          <w:szCs w:val="22"/>
          <w:lang w:val="en-CA" w:eastAsia="en-CA"/>
        </w:rPr>
        <w:t xml:space="preserve"> information at: </w:t>
      </w:r>
      <w:hyperlink r:id="rId41" w:history="1">
        <w:r w:rsidRPr="002227C5">
          <w:rPr>
            <w:rStyle w:val="Hyperlink"/>
            <w:sz w:val="22"/>
            <w:szCs w:val="22"/>
          </w:rPr>
          <w:t>https://www.ansica.org/wwwversion2/outside/ALLdirectoryListing.asp?menuID=8&amp;prgID=8&amp;status=4</w:t>
        </w:r>
      </w:hyperlink>
      <w:r w:rsidRPr="002227C5">
        <w:rPr>
          <w:sz w:val="22"/>
          <w:szCs w:val="22"/>
        </w:rPr>
        <w:t>.</w:t>
      </w:r>
    </w:p>
    <w:p w14:paraId="195B8F46" w14:textId="77777777" w:rsidR="00E85CAA" w:rsidRPr="002227C5" w:rsidRDefault="00E85CAA" w:rsidP="00E85CAA">
      <w:pPr>
        <w:pStyle w:val="Header"/>
        <w:tabs>
          <w:tab w:val="clear" w:pos="4320"/>
          <w:tab w:val="clear" w:pos="8640"/>
        </w:tabs>
        <w:ind w:right="720"/>
        <w:rPr>
          <w:sz w:val="22"/>
          <w:szCs w:val="22"/>
        </w:rPr>
      </w:pPr>
      <w:r w:rsidRPr="002227C5">
        <w:rPr>
          <w:sz w:val="22"/>
          <w:szCs w:val="22"/>
        </w:rPr>
        <w:t xml:space="preserve">Be advised that some organizations listed on this webpage also offer food handler programs for employees whose certificates may include the ANSI logo. Please verify that the program is the </w:t>
      </w:r>
      <w:r w:rsidRPr="002227C5">
        <w:rPr>
          <w:i/>
          <w:sz w:val="22"/>
          <w:szCs w:val="22"/>
        </w:rPr>
        <w:t>Food Protection</w:t>
      </w:r>
      <w:r w:rsidRPr="002227C5">
        <w:rPr>
          <w:sz w:val="22"/>
          <w:szCs w:val="22"/>
        </w:rPr>
        <w:t xml:space="preserve"> </w:t>
      </w:r>
      <w:r w:rsidRPr="002227C5">
        <w:rPr>
          <w:i/>
          <w:sz w:val="22"/>
          <w:szCs w:val="22"/>
        </w:rPr>
        <w:t>Managers’</w:t>
      </w:r>
      <w:r w:rsidRPr="002227C5">
        <w:rPr>
          <w:sz w:val="22"/>
          <w:szCs w:val="22"/>
        </w:rPr>
        <w:t xml:space="preserve"> </w:t>
      </w:r>
      <w:r w:rsidRPr="002227C5">
        <w:rPr>
          <w:i/>
          <w:sz w:val="22"/>
          <w:szCs w:val="22"/>
        </w:rPr>
        <w:t>Certification</w:t>
      </w:r>
      <w:r w:rsidRPr="002227C5">
        <w:rPr>
          <w:sz w:val="22"/>
          <w:szCs w:val="22"/>
        </w:rPr>
        <w:t xml:space="preserve"> and ANSI-CFP </w:t>
      </w:r>
      <w:r w:rsidRPr="002227C5">
        <w:rPr>
          <w:smallCaps/>
          <w:sz w:val="22"/>
          <w:szCs w:val="22"/>
        </w:rPr>
        <w:t>accredited program</w:t>
      </w:r>
      <w:r w:rsidRPr="002227C5">
        <w:rPr>
          <w:sz w:val="22"/>
          <w:szCs w:val="22"/>
        </w:rPr>
        <w:t xml:space="preserve"> as required. </w:t>
      </w:r>
    </w:p>
    <w:p w14:paraId="68943DFA" w14:textId="77777777" w:rsidR="00E85CAA" w:rsidRPr="002227C5" w:rsidRDefault="00E85CAA" w:rsidP="00E85CAA">
      <w:pPr>
        <w:pStyle w:val="Header"/>
        <w:ind w:right="720"/>
        <w:rPr>
          <w:sz w:val="22"/>
          <w:szCs w:val="22"/>
        </w:rPr>
      </w:pPr>
    </w:p>
    <w:p w14:paraId="1A1A9FF3" w14:textId="77777777" w:rsidR="00E85CAA" w:rsidRPr="002227C5" w:rsidRDefault="00E85CAA" w:rsidP="00E85CAA">
      <w:pPr>
        <w:pStyle w:val="Header"/>
        <w:spacing w:after="120"/>
        <w:ind w:right="720"/>
        <w:rPr>
          <w:b/>
          <w:sz w:val="22"/>
          <w:szCs w:val="22"/>
        </w:rPr>
      </w:pPr>
      <w:r w:rsidRPr="002227C5">
        <w:rPr>
          <w:b/>
          <w:sz w:val="22"/>
          <w:szCs w:val="22"/>
        </w:rPr>
        <w:t>RESPONSE / INTERPRETATION:</w:t>
      </w:r>
    </w:p>
    <w:p w14:paraId="0A76F7FC" w14:textId="77777777" w:rsidR="00E85CAA" w:rsidRPr="002227C5" w:rsidRDefault="00E85CAA" w:rsidP="003807B0">
      <w:pPr>
        <w:numPr>
          <w:ilvl w:val="0"/>
          <w:numId w:val="60"/>
        </w:numPr>
        <w:rPr>
          <w:sz w:val="22"/>
          <w:szCs w:val="22"/>
        </w:rPr>
      </w:pPr>
      <w:r w:rsidRPr="002227C5">
        <w:rPr>
          <w:sz w:val="22"/>
          <w:szCs w:val="22"/>
        </w:rPr>
        <w:t xml:space="preserve">Effective January 1, 2014, Section 2-102.11 will be handled as a </w:t>
      </w:r>
      <w:r w:rsidRPr="002227C5">
        <w:rPr>
          <w:smallCaps/>
          <w:sz w:val="22"/>
          <w:szCs w:val="22"/>
        </w:rPr>
        <w:t xml:space="preserve">core </w:t>
      </w:r>
      <w:r w:rsidRPr="002227C5">
        <w:rPr>
          <w:sz w:val="22"/>
          <w:szCs w:val="22"/>
        </w:rPr>
        <w:t>violation. The marking instructions will be amended to reflect this change.</w:t>
      </w:r>
    </w:p>
    <w:p w14:paraId="111435B3" w14:textId="77777777" w:rsidR="00E85CAA" w:rsidRPr="002227C5" w:rsidRDefault="00E85CAA" w:rsidP="00E85CAA">
      <w:pPr>
        <w:rPr>
          <w:sz w:val="22"/>
          <w:szCs w:val="22"/>
        </w:rPr>
      </w:pPr>
    </w:p>
    <w:p w14:paraId="4F5CBB84" w14:textId="77777777" w:rsidR="00E85CAA" w:rsidRPr="002227C5" w:rsidRDefault="00E85CAA" w:rsidP="003807B0">
      <w:pPr>
        <w:pStyle w:val="Header"/>
        <w:numPr>
          <w:ilvl w:val="0"/>
          <w:numId w:val="60"/>
        </w:numPr>
        <w:tabs>
          <w:tab w:val="clear" w:pos="4320"/>
          <w:tab w:val="clear" w:pos="8640"/>
        </w:tabs>
        <w:ind w:right="720"/>
        <w:rPr>
          <w:sz w:val="22"/>
          <w:szCs w:val="22"/>
        </w:rPr>
      </w:pPr>
      <w:r w:rsidRPr="002227C5">
        <w:rPr>
          <w:sz w:val="22"/>
          <w:szCs w:val="22"/>
        </w:rPr>
        <w:t>New</w:t>
      </w:r>
      <w:r w:rsidRPr="002227C5">
        <w:rPr>
          <w:smallCaps/>
          <w:sz w:val="22"/>
          <w:szCs w:val="22"/>
        </w:rPr>
        <w:t xml:space="preserve"> food establishments </w:t>
      </w:r>
      <w:r w:rsidRPr="002227C5">
        <w:rPr>
          <w:sz w:val="22"/>
          <w:szCs w:val="22"/>
        </w:rPr>
        <w:t>are allowed a period of 210 days after the date of issuance of a</w:t>
      </w:r>
      <w:r w:rsidRPr="002227C5">
        <w:rPr>
          <w:smallCaps/>
          <w:sz w:val="22"/>
          <w:szCs w:val="22"/>
        </w:rPr>
        <w:t xml:space="preserve"> food establishment permit</w:t>
      </w:r>
      <w:r w:rsidRPr="002227C5">
        <w:rPr>
          <w:sz w:val="22"/>
          <w:szCs w:val="22"/>
        </w:rPr>
        <w:t xml:space="preserve"> to comply with the CFPM requirements in Sections 2-102.11 and 2-102.12. After this time period, failure to comply with the requirement for a CFPM is a violation of Section 2-102.11. This item shall be marked OUT and points assessed.</w:t>
      </w:r>
    </w:p>
    <w:p w14:paraId="3392863A" w14:textId="77777777" w:rsidR="00E85CAA" w:rsidRPr="002227C5" w:rsidRDefault="00E85CAA" w:rsidP="00E85CAA">
      <w:pPr>
        <w:pStyle w:val="Header"/>
        <w:tabs>
          <w:tab w:val="clear" w:pos="4320"/>
          <w:tab w:val="clear" w:pos="8640"/>
        </w:tabs>
        <w:ind w:right="720"/>
        <w:rPr>
          <w:sz w:val="22"/>
          <w:szCs w:val="22"/>
        </w:rPr>
      </w:pPr>
    </w:p>
    <w:p w14:paraId="17343FA8" w14:textId="77777777" w:rsidR="00E85CAA" w:rsidRPr="002227C5" w:rsidRDefault="00E85CAA" w:rsidP="003807B0">
      <w:pPr>
        <w:numPr>
          <w:ilvl w:val="0"/>
          <w:numId w:val="60"/>
        </w:numPr>
        <w:rPr>
          <w:sz w:val="22"/>
          <w:szCs w:val="22"/>
        </w:rPr>
      </w:pPr>
      <w:r w:rsidRPr="002227C5">
        <w:rPr>
          <w:smallCaps/>
          <w:sz w:val="22"/>
          <w:szCs w:val="22"/>
        </w:rPr>
        <w:t>food establishments</w:t>
      </w:r>
      <w:r w:rsidRPr="002227C5">
        <w:rPr>
          <w:sz w:val="22"/>
          <w:szCs w:val="22"/>
        </w:rPr>
        <w:t xml:space="preserve"> operating under a </w:t>
      </w:r>
      <w:r w:rsidRPr="002227C5">
        <w:rPr>
          <w:smallCaps/>
          <w:sz w:val="22"/>
          <w:szCs w:val="22"/>
        </w:rPr>
        <w:t>transitional permit</w:t>
      </w:r>
      <w:r w:rsidRPr="002227C5">
        <w:rPr>
          <w:sz w:val="22"/>
          <w:szCs w:val="22"/>
        </w:rPr>
        <w:t xml:space="preserve"> will not be in violation of the CFPM requirement until after the 180-day transitional period has expired. For noncompliance, this item shall be marked OUT and 0 points assessed during the transitional period if the CFPM requirement is not met. When the permanent PERMIT is issued, this item shall be marked OUT and points assessed if the CFPM requirement is not met.</w:t>
      </w:r>
    </w:p>
    <w:p w14:paraId="4A7AC8AD" w14:textId="77777777" w:rsidR="00E85CAA" w:rsidRPr="002227C5" w:rsidRDefault="00E85CAA" w:rsidP="00E85CAA">
      <w:pPr>
        <w:pStyle w:val="Header"/>
        <w:ind w:right="720"/>
        <w:rPr>
          <w:b/>
          <w:sz w:val="22"/>
          <w:szCs w:val="22"/>
        </w:rPr>
      </w:pPr>
    </w:p>
    <w:p w14:paraId="63717AF9" w14:textId="77777777" w:rsidR="00E85CAA" w:rsidRPr="002227C5" w:rsidRDefault="00E85CAA" w:rsidP="00E85CAA">
      <w:pPr>
        <w:pStyle w:val="Header"/>
        <w:spacing w:after="120"/>
        <w:ind w:right="720"/>
        <w:rPr>
          <w:sz w:val="22"/>
          <w:szCs w:val="22"/>
        </w:rPr>
      </w:pPr>
      <w:r w:rsidRPr="002227C5">
        <w:rPr>
          <w:b/>
          <w:sz w:val="22"/>
          <w:szCs w:val="22"/>
        </w:rPr>
        <w:t>REFERENCES:</w:t>
      </w:r>
      <w:r w:rsidRPr="002227C5">
        <w:rPr>
          <w:sz w:val="22"/>
          <w:szCs w:val="22"/>
        </w:rPr>
        <w:t xml:space="preserve"> </w:t>
      </w:r>
    </w:p>
    <w:p w14:paraId="13879267" w14:textId="77777777" w:rsidR="00E85CAA" w:rsidRPr="002227C5" w:rsidRDefault="00E85CAA" w:rsidP="00E85CAA">
      <w:pPr>
        <w:pStyle w:val="Header"/>
        <w:ind w:right="720"/>
        <w:rPr>
          <w:sz w:val="22"/>
          <w:szCs w:val="22"/>
        </w:rPr>
      </w:pPr>
      <w:r w:rsidRPr="002227C5">
        <w:rPr>
          <w:sz w:val="22"/>
          <w:szCs w:val="22"/>
        </w:rPr>
        <w:t>15A NCAC 18A .2600</w:t>
      </w:r>
    </w:p>
    <w:p w14:paraId="53083B21" w14:textId="77777777" w:rsidR="00E85CAA" w:rsidRPr="002227C5" w:rsidRDefault="00E85CAA" w:rsidP="00E85CAA">
      <w:pPr>
        <w:pStyle w:val="Header"/>
        <w:ind w:right="720"/>
        <w:rPr>
          <w:sz w:val="22"/>
          <w:szCs w:val="22"/>
        </w:rPr>
      </w:pPr>
      <w:r w:rsidRPr="002227C5">
        <w:rPr>
          <w:sz w:val="22"/>
          <w:szCs w:val="22"/>
        </w:rPr>
        <w:t>2009 FDA Food Code</w:t>
      </w:r>
    </w:p>
    <w:p w14:paraId="7DD1464A" w14:textId="77777777" w:rsidR="00E85CAA" w:rsidRPr="002227C5" w:rsidRDefault="00E85CAA" w:rsidP="00E85CAA">
      <w:pPr>
        <w:pStyle w:val="Header"/>
        <w:ind w:right="720"/>
        <w:rPr>
          <w:sz w:val="22"/>
          <w:szCs w:val="22"/>
        </w:rPr>
      </w:pPr>
      <w:r w:rsidRPr="002227C5">
        <w:rPr>
          <w:sz w:val="22"/>
          <w:szCs w:val="22"/>
        </w:rPr>
        <w:t>NC Food Code Manual</w:t>
      </w:r>
    </w:p>
    <w:p w14:paraId="608274E6" w14:textId="77777777" w:rsidR="00E85CAA" w:rsidRPr="002227C5" w:rsidRDefault="00E85CAA" w:rsidP="00E85CAA">
      <w:pPr>
        <w:pStyle w:val="Heading2"/>
      </w:pPr>
    </w:p>
    <w:p w14:paraId="07CB8AAD" w14:textId="77777777" w:rsidR="00E85CAA" w:rsidRPr="002227C5" w:rsidRDefault="00E85CAA" w:rsidP="00E85CAA"/>
    <w:p w14:paraId="2693D0A3" w14:textId="77777777" w:rsidR="00E85CAA" w:rsidRPr="002227C5" w:rsidRDefault="00E85CAA" w:rsidP="00E85CAA">
      <w:r w:rsidRPr="002227C5">
        <w:br w:type="page"/>
      </w:r>
    </w:p>
    <w:p w14:paraId="0FB7C320" w14:textId="77777777" w:rsidR="00E85CAA" w:rsidRPr="002227C5" w:rsidRDefault="00E85CAA" w:rsidP="00F13290">
      <w:pPr>
        <w:pStyle w:val="Heading2"/>
        <w:ind w:firstLine="720"/>
        <w:jc w:val="left"/>
        <w:rPr>
          <w:rFonts w:ascii="Tahoma" w:hAnsi="Tahoma" w:cs="Tahoma"/>
          <w:b w:val="0"/>
        </w:rPr>
      </w:pPr>
      <w:bookmarkStart w:id="196" w:name="_Toc454780233"/>
      <w:bookmarkStart w:id="197" w:name="_Toc200016157"/>
      <w:r w:rsidRPr="002227C5">
        <w:rPr>
          <w:rFonts w:ascii="Tahoma" w:hAnsi="Tahoma" w:cs="Tahoma"/>
          <w:b w:val="0"/>
        </w:rPr>
        <w:lastRenderedPageBreak/>
        <w:t>Sink Drains in Food Establishments</w:t>
      </w:r>
      <w:bookmarkEnd w:id="196"/>
      <w:bookmarkEnd w:id="197"/>
    </w:p>
    <w:p w14:paraId="17C56829" w14:textId="77777777" w:rsidR="00E85CAA" w:rsidRPr="002227C5" w:rsidRDefault="00E85CAA" w:rsidP="00E85CAA"/>
    <w:p w14:paraId="0B39B5F4" w14:textId="77777777" w:rsidR="00E85CAA" w:rsidRPr="002227C5" w:rsidRDefault="00E85CAA" w:rsidP="00E85CAA">
      <w:pPr>
        <w:pStyle w:val="Header"/>
        <w:ind w:right="720"/>
        <w:jc w:val="center"/>
        <w:rPr>
          <w:sz w:val="22"/>
          <w:szCs w:val="22"/>
        </w:rPr>
      </w:pPr>
    </w:p>
    <w:p w14:paraId="400608F0" w14:textId="77777777" w:rsidR="00E85CAA" w:rsidRPr="002227C5" w:rsidRDefault="00E85CAA" w:rsidP="00E85CAA">
      <w:pPr>
        <w:tabs>
          <w:tab w:val="left" w:pos="5820"/>
        </w:tabs>
        <w:jc w:val="center"/>
        <w:rPr>
          <w:rFonts w:ascii="Garamond" w:hAnsi="Garamond"/>
          <w:b/>
        </w:rPr>
      </w:pPr>
      <w:r w:rsidRPr="002227C5">
        <w:rPr>
          <w:rFonts w:ascii="AGaramond" w:hAnsi="AGaramond"/>
          <w:b/>
          <w:noProof/>
        </w:rPr>
        <w:drawing>
          <wp:anchor distT="0" distB="0" distL="114300" distR="114300" simplePos="0" relativeHeight="251658752" behindDoc="0" locked="0" layoutInCell="0" allowOverlap="1" wp14:anchorId="12393A24" wp14:editId="38782143">
            <wp:simplePos x="0" y="0"/>
            <wp:positionH relativeFrom="column">
              <wp:posOffset>3086100</wp:posOffset>
            </wp:positionH>
            <wp:positionV relativeFrom="paragraph">
              <wp:posOffset>-16510</wp:posOffset>
            </wp:positionV>
            <wp:extent cx="690245" cy="688975"/>
            <wp:effectExtent l="0" t="0" r="0" b="0"/>
            <wp:wrapTopAndBottom/>
            <wp:docPr id="136" name="Picture 136" descr="smb-wState Sea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mb-wState Seal "/>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90245" cy="6889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227C5">
        <w:rPr>
          <w:rFonts w:ascii="Garamond" w:hAnsi="Garamond"/>
          <w:b/>
        </w:rPr>
        <w:t>North Carolina</w:t>
      </w:r>
      <w:r w:rsidRPr="002227C5">
        <w:rPr>
          <w:rFonts w:ascii="Garamond" w:hAnsi="Garamond"/>
        </w:rPr>
        <w:t xml:space="preserve"> </w:t>
      </w:r>
      <w:r w:rsidRPr="002227C5">
        <w:rPr>
          <w:rFonts w:ascii="Garamond" w:hAnsi="Garamond"/>
          <w:b/>
        </w:rPr>
        <w:t>Department of Health and Human Services</w:t>
      </w:r>
    </w:p>
    <w:p w14:paraId="4291BAFA" w14:textId="77777777" w:rsidR="00E85CAA" w:rsidRPr="002227C5" w:rsidRDefault="00E85CAA" w:rsidP="00E85CAA">
      <w:pPr>
        <w:tabs>
          <w:tab w:val="left" w:pos="6120"/>
          <w:tab w:val="right" w:pos="10800"/>
        </w:tabs>
        <w:jc w:val="center"/>
        <w:rPr>
          <w:rFonts w:ascii="Garamond" w:hAnsi="Garamond"/>
          <w:b/>
        </w:rPr>
      </w:pPr>
      <w:r w:rsidRPr="002227C5">
        <w:rPr>
          <w:rFonts w:ascii="Garamond" w:hAnsi="Garamond"/>
          <w:b/>
        </w:rPr>
        <w:t>Division of Public Health</w:t>
      </w:r>
    </w:p>
    <w:p w14:paraId="6BBECFDA" w14:textId="77777777" w:rsidR="00E85CAA" w:rsidRPr="002227C5" w:rsidRDefault="00E85CAA" w:rsidP="00E85CAA">
      <w:pPr>
        <w:tabs>
          <w:tab w:val="left" w:pos="6120"/>
          <w:tab w:val="right" w:pos="10800"/>
        </w:tabs>
        <w:jc w:val="center"/>
        <w:rPr>
          <w:rFonts w:ascii="Garamond" w:hAnsi="Garamond"/>
          <w:b/>
        </w:rPr>
      </w:pPr>
    </w:p>
    <w:p w14:paraId="1238BF88" w14:textId="77777777" w:rsidR="00E85CAA" w:rsidRPr="002227C5" w:rsidRDefault="00E85CAA" w:rsidP="00E85CAA">
      <w:pPr>
        <w:tabs>
          <w:tab w:val="right" w:pos="10800"/>
        </w:tabs>
      </w:pPr>
      <w:r w:rsidRPr="002227C5">
        <w:t>Pat McCrory</w:t>
      </w:r>
      <w:r w:rsidRPr="002227C5">
        <w:tab/>
        <w:t>Aldona Z. Wos, M.D.</w:t>
      </w:r>
    </w:p>
    <w:p w14:paraId="26187616" w14:textId="77777777" w:rsidR="00E85CAA" w:rsidRPr="002227C5" w:rsidRDefault="00E85CAA" w:rsidP="00E85CAA">
      <w:pPr>
        <w:tabs>
          <w:tab w:val="right" w:pos="10800"/>
        </w:tabs>
      </w:pPr>
      <w:r w:rsidRPr="002227C5">
        <w:t>Governor</w:t>
      </w:r>
      <w:r w:rsidRPr="002227C5">
        <w:tab/>
        <w:t>Ambassador (Ret.)</w:t>
      </w:r>
      <w:r w:rsidRPr="002227C5">
        <w:rPr>
          <w:rFonts w:ascii="AGaramond" w:hAnsi="AGaramond"/>
        </w:rPr>
        <w:tab/>
      </w:r>
      <w:r w:rsidRPr="002227C5">
        <w:rPr>
          <w:rFonts w:ascii="AGaramond" w:hAnsi="AGaramond"/>
        </w:rPr>
        <w:tab/>
      </w:r>
      <w:r w:rsidRPr="002227C5">
        <w:rPr>
          <w:rFonts w:ascii="AGaramond" w:hAnsi="AGaramond"/>
        </w:rPr>
        <w:tab/>
      </w:r>
      <w:r w:rsidRPr="002227C5">
        <w:rPr>
          <w:rFonts w:ascii="AGaramond" w:hAnsi="AGaramond"/>
        </w:rPr>
        <w:tab/>
      </w:r>
      <w:r w:rsidRPr="002227C5">
        <w:t>Secretary</w:t>
      </w:r>
    </w:p>
    <w:p w14:paraId="1376EDE1" w14:textId="77777777" w:rsidR="00E85CAA" w:rsidRPr="002227C5" w:rsidRDefault="00E85CAA" w:rsidP="00E85CAA">
      <w:pPr>
        <w:tabs>
          <w:tab w:val="right" w:pos="10800"/>
        </w:tabs>
      </w:pPr>
      <w:r w:rsidRPr="002227C5">
        <w:tab/>
        <w:t>Secretary DHHS</w:t>
      </w:r>
    </w:p>
    <w:p w14:paraId="549099F1" w14:textId="77777777" w:rsidR="00E85CAA" w:rsidRPr="002227C5" w:rsidRDefault="00E85CAA" w:rsidP="00E85CAA">
      <w:pPr>
        <w:tabs>
          <w:tab w:val="right" w:pos="10800"/>
        </w:tabs>
        <w:spacing w:before="120"/>
      </w:pPr>
      <w:r w:rsidRPr="002227C5">
        <w:tab/>
        <w:t>Penelope Slade-Sawyer</w:t>
      </w:r>
    </w:p>
    <w:p w14:paraId="4A6E9E26" w14:textId="77777777" w:rsidR="00E85CAA" w:rsidRPr="002227C5" w:rsidRDefault="00E85CAA" w:rsidP="00E85CAA">
      <w:pPr>
        <w:tabs>
          <w:tab w:val="right" w:pos="10800"/>
        </w:tabs>
      </w:pPr>
      <w:r w:rsidRPr="002227C5">
        <w:tab/>
        <w:t>Division Director</w:t>
      </w:r>
    </w:p>
    <w:p w14:paraId="10B5EB5A" w14:textId="77777777" w:rsidR="00E85CAA" w:rsidRPr="002227C5" w:rsidRDefault="00E85CAA" w:rsidP="00E85CAA">
      <w:pPr>
        <w:autoSpaceDE w:val="0"/>
        <w:autoSpaceDN w:val="0"/>
        <w:adjustRightInd w:val="0"/>
        <w:ind w:left="3600" w:firstLine="720"/>
        <w:rPr>
          <w:bCs/>
        </w:rPr>
      </w:pPr>
      <w:r w:rsidRPr="002227C5">
        <w:rPr>
          <w:bCs/>
        </w:rPr>
        <w:t>May 2, 2014</w:t>
      </w:r>
    </w:p>
    <w:p w14:paraId="2E12A37A" w14:textId="77777777" w:rsidR="00E85CAA" w:rsidRPr="002227C5" w:rsidRDefault="00E85CAA" w:rsidP="00E85CAA">
      <w:pPr>
        <w:autoSpaceDE w:val="0"/>
        <w:autoSpaceDN w:val="0"/>
        <w:adjustRightInd w:val="0"/>
        <w:rPr>
          <w:b/>
          <w:bCs/>
        </w:rPr>
      </w:pPr>
    </w:p>
    <w:p w14:paraId="1C16599D" w14:textId="77777777" w:rsidR="00E85CAA" w:rsidRPr="002227C5" w:rsidRDefault="00E85CAA" w:rsidP="00E85CAA">
      <w:pPr>
        <w:autoSpaceDE w:val="0"/>
        <w:autoSpaceDN w:val="0"/>
        <w:adjustRightInd w:val="0"/>
      </w:pPr>
      <w:r w:rsidRPr="002227C5">
        <w:rPr>
          <w:b/>
          <w:bCs/>
        </w:rPr>
        <w:t xml:space="preserve">POSITION STATEMENT: </w:t>
      </w:r>
      <w:r w:rsidRPr="002227C5">
        <w:rPr>
          <w:b/>
          <w:bCs/>
        </w:rPr>
        <w:tab/>
      </w:r>
      <w:r w:rsidRPr="002227C5">
        <w:t>Sink Drains in Food Establishments</w:t>
      </w:r>
    </w:p>
    <w:p w14:paraId="20788ACB" w14:textId="77777777" w:rsidR="00E85CAA" w:rsidRPr="002227C5" w:rsidRDefault="00E85CAA" w:rsidP="00E85CAA">
      <w:pPr>
        <w:autoSpaceDE w:val="0"/>
        <w:autoSpaceDN w:val="0"/>
        <w:adjustRightInd w:val="0"/>
      </w:pPr>
      <w:r w:rsidRPr="002227C5">
        <w:tab/>
      </w:r>
      <w:r w:rsidRPr="002227C5">
        <w:tab/>
      </w:r>
      <w:r w:rsidRPr="002227C5">
        <w:tab/>
      </w:r>
      <w:r w:rsidRPr="002227C5">
        <w:tab/>
      </w:r>
      <w:r w:rsidRPr="002227C5">
        <w:tab/>
        <w:t>(Replaces letter of 12/5/1994 from Sue Grayson to Charles McKenzie)</w:t>
      </w:r>
    </w:p>
    <w:p w14:paraId="4B714E69" w14:textId="77777777" w:rsidR="00E85CAA" w:rsidRPr="002227C5" w:rsidRDefault="00E85CAA" w:rsidP="00E85CAA">
      <w:pPr>
        <w:autoSpaceDE w:val="0"/>
        <w:autoSpaceDN w:val="0"/>
        <w:adjustRightInd w:val="0"/>
        <w:rPr>
          <w:b/>
          <w:bCs/>
        </w:rPr>
      </w:pPr>
    </w:p>
    <w:p w14:paraId="54D9E29E" w14:textId="77777777" w:rsidR="00E85CAA" w:rsidRPr="002227C5" w:rsidRDefault="00E85CAA" w:rsidP="00E85CAA">
      <w:pPr>
        <w:autoSpaceDE w:val="0"/>
        <w:autoSpaceDN w:val="0"/>
        <w:adjustRightInd w:val="0"/>
        <w:ind w:left="3600" w:hanging="3600"/>
      </w:pPr>
      <w:r w:rsidRPr="002227C5">
        <w:rPr>
          <w:b/>
          <w:bCs/>
        </w:rPr>
        <w:t xml:space="preserve">PURSUANT TO: </w:t>
      </w:r>
      <w:r w:rsidRPr="002227C5">
        <w:rPr>
          <w:b/>
          <w:bCs/>
        </w:rPr>
        <w:tab/>
      </w:r>
      <w:r w:rsidRPr="002227C5">
        <w:t xml:space="preserve">15A NCAC 18A .2600 </w:t>
      </w:r>
      <w:r w:rsidRPr="002227C5">
        <w:rPr>
          <w:i/>
        </w:rPr>
        <w:t>Rules Governing the Food Protection and Sanitation of Food Establishments</w:t>
      </w:r>
    </w:p>
    <w:p w14:paraId="45D7A462" w14:textId="77777777" w:rsidR="00E85CAA" w:rsidRPr="002227C5" w:rsidRDefault="00E85CAA" w:rsidP="00E85CAA">
      <w:pPr>
        <w:autoSpaceDE w:val="0"/>
        <w:autoSpaceDN w:val="0"/>
        <w:adjustRightInd w:val="0"/>
      </w:pPr>
    </w:p>
    <w:p w14:paraId="7CCA2D66" w14:textId="77777777" w:rsidR="00E85CAA" w:rsidRPr="002227C5" w:rsidRDefault="00E85CAA" w:rsidP="00E85CAA">
      <w:pPr>
        <w:autoSpaceDE w:val="0"/>
        <w:autoSpaceDN w:val="0"/>
        <w:adjustRightInd w:val="0"/>
      </w:pPr>
      <w:r w:rsidRPr="002227C5">
        <w:rPr>
          <w:b/>
          <w:bCs/>
        </w:rPr>
        <w:t xml:space="preserve">SOURCE: </w:t>
      </w:r>
      <w:r w:rsidRPr="002227C5">
        <w:rPr>
          <w:b/>
          <w:bCs/>
        </w:rPr>
        <w:tab/>
      </w:r>
      <w:r w:rsidRPr="002227C5">
        <w:rPr>
          <w:b/>
          <w:bCs/>
        </w:rPr>
        <w:tab/>
      </w:r>
      <w:r w:rsidRPr="002227C5">
        <w:rPr>
          <w:b/>
          <w:bCs/>
        </w:rPr>
        <w:tab/>
      </w:r>
      <w:r w:rsidRPr="002227C5">
        <w:rPr>
          <w:b/>
          <w:bCs/>
        </w:rPr>
        <w:tab/>
      </w:r>
      <w:r w:rsidRPr="002227C5">
        <w:t>Kevin Dodge, Environmental Engineer</w:t>
      </w:r>
    </w:p>
    <w:p w14:paraId="733C8E2C" w14:textId="77777777" w:rsidR="00E85CAA" w:rsidRPr="002227C5" w:rsidRDefault="00E85CAA" w:rsidP="00E85CAA">
      <w:pPr>
        <w:autoSpaceDE w:val="0"/>
        <w:autoSpaceDN w:val="0"/>
        <w:adjustRightInd w:val="0"/>
        <w:ind w:left="2880" w:firstLine="720"/>
      </w:pPr>
      <w:r w:rsidRPr="002227C5">
        <w:t>Environmental Health Section</w:t>
      </w:r>
    </w:p>
    <w:p w14:paraId="75273261" w14:textId="77777777" w:rsidR="00E85CAA" w:rsidRPr="002227C5" w:rsidRDefault="00E85CAA" w:rsidP="00E85CAA">
      <w:pPr>
        <w:autoSpaceDE w:val="0"/>
        <w:autoSpaceDN w:val="0"/>
        <w:adjustRightInd w:val="0"/>
        <w:ind w:left="3600"/>
      </w:pPr>
      <w:r w:rsidRPr="002227C5">
        <w:t>Division of Public Health</w:t>
      </w:r>
    </w:p>
    <w:p w14:paraId="7BC4B1F0" w14:textId="77777777" w:rsidR="00E85CAA" w:rsidRPr="002227C5" w:rsidRDefault="00E85CAA" w:rsidP="00E85CAA">
      <w:pPr>
        <w:autoSpaceDE w:val="0"/>
        <w:autoSpaceDN w:val="0"/>
        <w:adjustRightInd w:val="0"/>
        <w:ind w:left="3600"/>
      </w:pPr>
    </w:p>
    <w:p w14:paraId="43EB4A62" w14:textId="77777777" w:rsidR="00E85CAA" w:rsidRPr="002227C5" w:rsidRDefault="00E85CAA" w:rsidP="00E85CAA">
      <w:pPr>
        <w:autoSpaceDE w:val="0"/>
        <w:autoSpaceDN w:val="0"/>
        <w:adjustRightInd w:val="0"/>
        <w:rPr>
          <w:b/>
          <w:bCs/>
        </w:rPr>
      </w:pPr>
      <w:r w:rsidRPr="002227C5">
        <w:rPr>
          <w:b/>
          <w:bCs/>
        </w:rPr>
        <w:t>QUESTION:</w:t>
      </w:r>
    </w:p>
    <w:p w14:paraId="349177BB" w14:textId="77777777" w:rsidR="00E85CAA" w:rsidRPr="002227C5" w:rsidRDefault="00E85CAA" w:rsidP="00E85CAA">
      <w:pPr>
        <w:autoSpaceDE w:val="0"/>
        <w:autoSpaceDN w:val="0"/>
        <w:adjustRightInd w:val="0"/>
      </w:pPr>
      <w:r w:rsidRPr="002227C5">
        <w:t xml:space="preserve">Do the direct drains on existing sinks have to be converted to indirect drains to comply with the North Carolina Food Code? </w:t>
      </w:r>
    </w:p>
    <w:p w14:paraId="4BAB0A83" w14:textId="77777777" w:rsidR="00E85CAA" w:rsidRPr="002227C5" w:rsidRDefault="00E85CAA" w:rsidP="00E85CAA">
      <w:pPr>
        <w:autoSpaceDE w:val="0"/>
        <w:autoSpaceDN w:val="0"/>
        <w:adjustRightInd w:val="0"/>
      </w:pPr>
    </w:p>
    <w:p w14:paraId="7BBF2BA9" w14:textId="77777777" w:rsidR="00E85CAA" w:rsidRPr="002227C5" w:rsidRDefault="00E85CAA" w:rsidP="00E85CAA">
      <w:pPr>
        <w:autoSpaceDE w:val="0"/>
        <w:autoSpaceDN w:val="0"/>
        <w:adjustRightInd w:val="0"/>
        <w:rPr>
          <w:b/>
          <w:bCs/>
        </w:rPr>
      </w:pPr>
      <w:r w:rsidRPr="002227C5">
        <w:rPr>
          <w:b/>
          <w:bCs/>
        </w:rPr>
        <w:t>DISCUSSION AND RATIONALE:</w:t>
      </w:r>
    </w:p>
    <w:p w14:paraId="6FFAFE0F" w14:textId="77777777" w:rsidR="00E85CAA" w:rsidRPr="002227C5" w:rsidRDefault="00E85CAA" w:rsidP="00E85CAA">
      <w:pPr>
        <w:autoSpaceDE w:val="0"/>
        <w:autoSpaceDN w:val="0"/>
        <w:adjustRightInd w:val="0"/>
      </w:pPr>
      <w:r w:rsidRPr="002227C5">
        <w:t xml:space="preserve">Paragraph 5-402.11(A) of the North Carolina Food Code states in part that “…a direct connection may not exist between the </w:t>
      </w:r>
      <w:r w:rsidRPr="002227C5">
        <w:rPr>
          <w:smallCaps/>
        </w:rPr>
        <w:t>sewage</w:t>
      </w:r>
      <w:r w:rsidRPr="002227C5">
        <w:t xml:space="preserve"> system and a drain originating from </w:t>
      </w:r>
      <w:r w:rsidRPr="002227C5">
        <w:rPr>
          <w:smallCaps/>
        </w:rPr>
        <w:t>equipment</w:t>
      </w:r>
      <w:r w:rsidRPr="002227C5">
        <w:t xml:space="preserve"> in which </w:t>
      </w:r>
      <w:r w:rsidRPr="002227C5">
        <w:rPr>
          <w:smallCaps/>
        </w:rPr>
        <w:t>food</w:t>
      </w:r>
      <w:r w:rsidRPr="002227C5">
        <w:t xml:space="preserve">, portable </w:t>
      </w:r>
      <w:r w:rsidRPr="002227C5">
        <w:rPr>
          <w:smallCaps/>
        </w:rPr>
        <w:t>equipment</w:t>
      </w:r>
      <w:r w:rsidRPr="002227C5">
        <w:t xml:space="preserve">, or </w:t>
      </w:r>
      <w:r w:rsidRPr="002227C5">
        <w:rPr>
          <w:smallCaps/>
        </w:rPr>
        <w:t>utensils</w:t>
      </w:r>
      <w:r w:rsidRPr="002227C5">
        <w:t xml:space="preserve"> are placed.” Paragraph (D) of that Section provides an exception by stating that </w:t>
      </w:r>
      <w:r w:rsidRPr="002227C5">
        <w:rPr>
          <w:iCs/>
          <w:color w:val="000000"/>
        </w:rPr>
        <w:t xml:space="preserve">“if allowed by </w:t>
      </w:r>
      <w:r w:rsidRPr="002227C5">
        <w:rPr>
          <w:iCs/>
          <w:smallCaps/>
          <w:color w:val="000000"/>
        </w:rPr>
        <w:t>law</w:t>
      </w:r>
      <w:r w:rsidRPr="002227C5">
        <w:rPr>
          <w:iCs/>
          <w:color w:val="000000"/>
        </w:rPr>
        <w:t xml:space="preserve">, a </w:t>
      </w:r>
      <w:r w:rsidRPr="002227C5">
        <w:rPr>
          <w:iCs/>
          <w:smallCaps/>
          <w:color w:val="000000"/>
        </w:rPr>
        <w:t>warewashing</w:t>
      </w:r>
      <w:r w:rsidRPr="002227C5">
        <w:rPr>
          <w:iCs/>
          <w:color w:val="000000"/>
        </w:rPr>
        <w:t xml:space="preserve"> or culinary sink may have a direct connection</w:t>
      </w:r>
      <w:r w:rsidRPr="002227C5">
        <w:rPr>
          <w:color w:val="000000"/>
        </w:rPr>
        <w:t xml:space="preserve">.” The Food Code defines </w:t>
      </w:r>
      <w:r w:rsidRPr="002227C5">
        <w:rPr>
          <w:smallCaps/>
          <w:color w:val="000000"/>
        </w:rPr>
        <w:t>law</w:t>
      </w:r>
      <w:r w:rsidRPr="002227C5">
        <w:rPr>
          <w:color w:val="000000"/>
        </w:rPr>
        <w:t xml:space="preserve"> </w:t>
      </w:r>
      <w:r w:rsidRPr="002227C5">
        <w:t>as “applicable local, state, and federal statutes, regulations, and</w:t>
      </w:r>
      <w:r w:rsidRPr="002227C5">
        <w:rPr>
          <w:color w:val="000000"/>
        </w:rPr>
        <w:t xml:space="preserve"> </w:t>
      </w:r>
      <w:r w:rsidRPr="002227C5">
        <w:t xml:space="preserve">ordinances.” In this case </w:t>
      </w:r>
      <w:r w:rsidRPr="002227C5">
        <w:rPr>
          <w:smallCaps/>
        </w:rPr>
        <w:t>law</w:t>
      </w:r>
      <w:r w:rsidRPr="002227C5">
        <w:t xml:space="preserve"> is the North Carolina Plumbing Code.</w:t>
      </w:r>
    </w:p>
    <w:p w14:paraId="0AF17578" w14:textId="77777777" w:rsidR="00E85CAA" w:rsidRPr="002227C5" w:rsidRDefault="00E85CAA" w:rsidP="00E85CAA">
      <w:pPr>
        <w:autoSpaceDE w:val="0"/>
        <w:autoSpaceDN w:val="0"/>
        <w:adjustRightInd w:val="0"/>
      </w:pPr>
      <w:r w:rsidRPr="002227C5">
        <w:t xml:space="preserve">    </w:t>
      </w:r>
    </w:p>
    <w:p w14:paraId="6C344559" w14:textId="77777777" w:rsidR="00E85CAA" w:rsidRPr="002227C5" w:rsidRDefault="00E85CAA" w:rsidP="00E85CAA">
      <w:pPr>
        <w:autoSpaceDE w:val="0"/>
        <w:autoSpaceDN w:val="0"/>
        <w:adjustRightInd w:val="0"/>
        <w:rPr>
          <w:color w:val="000000"/>
        </w:rPr>
      </w:pPr>
      <w:r w:rsidRPr="002227C5">
        <w:t xml:space="preserve">Past editions of the North Carolina Plumbing Code have allowed both directly drained warewashing and culinary (prep) sinks. Therefore sinks that were originally approved by the Plumbing Authority with direct drains can remain as they are, since they meet the requirement of paragraph 5-402.11(D). </w:t>
      </w:r>
    </w:p>
    <w:p w14:paraId="2C554F7C" w14:textId="77777777" w:rsidR="00E85CAA" w:rsidRPr="002227C5" w:rsidRDefault="00E85CAA" w:rsidP="00E85CAA"/>
    <w:p w14:paraId="5FD70E1A" w14:textId="77777777" w:rsidR="00E85CAA" w:rsidRPr="002227C5" w:rsidRDefault="00E85CAA" w:rsidP="00E85CAA">
      <w:pPr>
        <w:rPr>
          <w:b/>
          <w:bCs/>
        </w:rPr>
      </w:pPr>
      <w:r w:rsidRPr="002227C5">
        <w:t xml:space="preserve">The policy to allow colanders to hold </w:t>
      </w:r>
      <w:r w:rsidRPr="002227C5">
        <w:rPr>
          <w:smallCaps/>
        </w:rPr>
        <w:t>food</w:t>
      </w:r>
      <w:r w:rsidRPr="002227C5">
        <w:t xml:space="preserve"> in existing preparation sinks with directly connected drains to help prevent </w:t>
      </w:r>
      <w:r w:rsidRPr="002227C5">
        <w:rPr>
          <w:smallCaps/>
        </w:rPr>
        <w:t>food</w:t>
      </w:r>
      <w:r w:rsidRPr="002227C5">
        <w:t xml:space="preserve"> from coming in direct contact with the sink surface remains effective. A violation will occur if the colander is left unattended.</w:t>
      </w:r>
      <w:r w:rsidRPr="002227C5">
        <w:rPr>
          <w:b/>
          <w:bCs/>
        </w:rPr>
        <w:br w:type="page"/>
      </w:r>
    </w:p>
    <w:p w14:paraId="5844F547" w14:textId="77777777" w:rsidR="00E85CAA" w:rsidRPr="002227C5" w:rsidRDefault="00E85CAA" w:rsidP="00E85CAA">
      <w:pPr>
        <w:autoSpaceDE w:val="0"/>
        <w:autoSpaceDN w:val="0"/>
        <w:adjustRightInd w:val="0"/>
        <w:rPr>
          <w:b/>
          <w:bCs/>
        </w:rPr>
      </w:pPr>
      <w:r w:rsidRPr="002227C5">
        <w:rPr>
          <w:b/>
          <w:bCs/>
        </w:rPr>
        <w:lastRenderedPageBreak/>
        <w:t>RESPONSE / INTERPRETATION:</w:t>
      </w:r>
    </w:p>
    <w:p w14:paraId="68828BF8" w14:textId="77777777" w:rsidR="00E85CAA" w:rsidRPr="002227C5" w:rsidRDefault="00E85CAA" w:rsidP="00E85CAA">
      <w:pPr>
        <w:autoSpaceDE w:val="0"/>
        <w:autoSpaceDN w:val="0"/>
        <w:adjustRightInd w:val="0"/>
        <w:rPr>
          <w:bCs/>
        </w:rPr>
      </w:pPr>
      <w:r w:rsidRPr="002227C5">
        <w:rPr>
          <w:bCs/>
        </w:rPr>
        <w:t>Existing sinks that have direct drains that were approved by the Plumbing Authority when installed are considered to comply with Paragraph 5-402.11(D) of the North Carolina Food Code. A change to an indirect drain is not required by the NC Food Code.</w:t>
      </w:r>
    </w:p>
    <w:p w14:paraId="73408780" w14:textId="77777777" w:rsidR="00E85CAA" w:rsidRPr="002227C5" w:rsidRDefault="00E85CAA" w:rsidP="00E85CAA">
      <w:pPr>
        <w:autoSpaceDE w:val="0"/>
        <w:autoSpaceDN w:val="0"/>
        <w:adjustRightInd w:val="0"/>
        <w:rPr>
          <w:b/>
          <w:bCs/>
        </w:rPr>
      </w:pPr>
    </w:p>
    <w:p w14:paraId="0D9B349C" w14:textId="77777777" w:rsidR="00E85CAA" w:rsidRPr="002227C5" w:rsidRDefault="00E85CAA" w:rsidP="00E85CAA">
      <w:pPr>
        <w:autoSpaceDE w:val="0"/>
        <w:autoSpaceDN w:val="0"/>
        <w:adjustRightInd w:val="0"/>
        <w:rPr>
          <w:b/>
          <w:bCs/>
        </w:rPr>
      </w:pPr>
      <w:r w:rsidRPr="002227C5">
        <w:rPr>
          <w:b/>
          <w:bCs/>
        </w:rPr>
        <w:t>REFERENCES:</w:t>
      </w:r>
    </w:p>
    <w:p w14:paraId="163E08EF" w14:textId="77777777" w:rsidR="00E85CAA" w:rsidRPr="002227C5" w:rsidRDefault="00E85CAA" w:rsidP="00E85CAA">
      <w:pPr>
        <w:autoSpaceDE w:val="0"/>
        <w:autoSpaceDN w:val="0"/>
        <w:adjustRightInd w:val="0"/>
      </w:pPr>
      <w:r w:rsidRPr="002227C5">
        <w:t>North Carolina Food Code Manual</w:t>
      </w:r>
    </w:p>
    <w:p w14:paraId="64E97E81" w14:textId="77777777" w:rsidR="00E85CAA" w:rsidRPr="002227C5" w:rsidRDefault="00E85CAA" w:rsidP="00E85CAA">
      <w:pPr>
        <w:autoSpaceDE w:val="0"/>
        <w:autoSpaceDN w:val="0"/>
        <w:adjustRightInd w:val="0"/>
      </w:pPr>
      <w:r w:rsidRPr="002227C5">
        <w:t>North Carolina Plumbing Code</w:t>
      </w:r>
    </w:p>
    <w:p w14:paraId="6CA71837" w14:textId="77777777" w:rsidR="00E85CAA" w:rsidRPr="002227C5" w:rsidRDefault="00E85CAA" w:rsidP="00E85CAA">
      <w:r w:rsidRPr="002227C5">
        <w:br w:type="page"/>
      </w:r>
    </w:p>
    <w:p w14:paraId="6158F1C3" w14:textId="77777777" w:rsidR="00E85CAA" w:rsidRPr="002227C5" w:rsidRDefault="00E85CAA" w:rsidP="00E85CAA">
      <w:pPr>
        <w:autoSpaceDE w:val="0"/>
        <w:autoSpaceDN w:val="0"/>
        <w:adjustRightInd w:val="0"/>
        <w:rPr>
          <w:color w:val="000000"/>
        </w:rPr>
      </w:pPr>
    </w:p>
    <w:p w14:paraId="2C3FA261" w14:textId="4F0250CD" w:rsidR="00E85CAA" w:rsidRPr="002227C5" w:rsidRDefault="00E85CAA" w:rsidP="00F13290">
      <w:pPr>
        <w:pStyle w:val="Heading2"/>
        <w:jc w:val="left"/>
        <w:rPr>
          <w:rFonts w:ascii="Tahoma" w:hAnsi="Tahoma" w:cs="Tahoma"/>
          <w:b w:val="0"/>
        </w:rPr>
      </w:pPr>
      <w:r w:rsidRPr="002227C5">
        <w:rPr>
          <w:rFonts w:cs="Tahoma"/>
          <w:b w:val="0"/>
        </w:rPr>
        <w:t xml:space="preserve"> </w:t>
      </w:r>
      <w:bookmarkStart w:id="198" w:name="_Toc454780234"/>
      <w:r w:rsidR="00F13290">
        <w:rPr>
          <w:rFonts w:cs="Tahoma"/>
          <w:b w:val="0"/>
        </w:rPr>
        <w:tab/>
      </w:r>
      <w:bookmarkStart w:id="199" w:name="_Toc200016158"/>
      <w:r w:rsidRPr="002227C5">
        <w:rPr>
          <w:rFonts w:ascii="Tahoma" w:hAnsi="Tahoma" w:cs="Tahoma"/>
          <w:b w:val="0"/>
        </w:rPr>
        <w:t>Ceilings in Food Establishment Toilet Rooms (Bathrooms)</w:t>
      </w:r>
      <w:bookmarkEnd w:id="198"/>
      <w:bookmarkEnd w:id="199"/>
    </w:p>
    <w:p w14:paraId="2045233B" w14:textId="77777777" w:rsidR="00E85CAA" w:rsidRPr="002227C5" w:rsidRDefault="00E85CAA" w:rsidP="00E85CAA">
      <w:pPr>
        <w:pStyle w:val="Header"/>
        <w:ind w:right="720"/>
        <w:jc w:val="center"/>
        <w:rPr>
          <w:sz w:val="22"/>
          <w:szCs w:val="22"/>
        </w:rPr>
      </w:pPr>
    </w:p>
    <w:p w14:paraId="1765468F" w14:textId="77777777" w:rsidR="00E85CAA" w:rsidRPr="002227C5" w:rsidRDefault="00E85CAA" w:rsidP="00E85CAA">
      <w:pPr>
        <w:tabs>
          <w:tab w:val="left" w:pos="5820"/>
        </w:tabs>
        <w:jc w:val="center"/>
        <w:rPr>
          <w:rFonts w:ascii="Garamond" w:hAnsi="Garamond"/>
          <w:b/>
        </w:rPr>
      </w:pPr>
      <w:r w:rsidRPr="002227C5">
        <w:rPr>
          <w:rFonts w:ascii="AGaramond" w:hAnsi="AGaramond"/>
          <w:b/>
          <w:noProof/>
        </w:rPr>
        <w:drawing>
          <wp:anchor distT="0" distB="0" distL="114300" distR="114300" simplePos="0" relativeHeight="251661824" behindDoc="0" locked="0" layoutInCell="0" allowOverlap="1" wp14:anchorId="73A0EB4B" wp14:editId="7F6F81EC">
            <wp:simplePos x="0" y="0"/>
            <wp:positionH relativeFrom="column">
              <wp:posOffset>3086100</wp:posOffset>
            </wp:positionH>
            <wp:positionV relativeFrom="paragraph">
              <wp:posOffset>-16510</wp:posOffset>
            </wp:positionV>
            <wp:extent cx="690245" cy="688975"/>
            <wp:effectExtent l="0" t="0" r="0" b="0"/>
            <wp:wrapTopAndBottom/>
            <wp:docPr id="137" name="Picture 137" descr="smb-wState Sea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mb-wState Seal "/>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90245" cy="6889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227C5">
        <w:rPr>
          <w:rFonts w:ascii="Garamond" w:hAnsi="Garamond"/>
          <w:b/>
        </w:rPr>
        <w:t>North Carolina</w:t>
      </w:r>
      <w:r w:rsidRPr="002227C5">
        <w:rPr>
          <w:rFonts w:ascii="Garamond" w:hAnsi="Garamond"/>
        </w:rPr>
        <w:t xml:space="preserve"> </w:t>
      </w:r>
      <w:r w:rsidRPr="002227C5">
        <w:rPr>
          <w:rFonts w:ascii="Garamond" w:hAnsi="Garamond"/>
          <w:b/>
        </w:rPr>
        <w:t>Department of Health and Human Services</w:t>
      </w:r>
    </w:p>
    <w:p w14:paraId="2350914D" w14:textId="77777777" w:rsidR="00E85CAA" w:rsidRPr="002227C5" w:rsidRDefault="00E85CAA" w:rsidP="00E85CAA">
      <w:pPr>
        <w:tabs>
          <w:tab w:val="left" w:pos="6120"/>
          <w:tab w:val="right" w:pos="10800"/>
        </w:tabs>
        <w:jc w:val="center"/>
        <w:rPr>
          <w:rFonts w:ascii="Garamond" w:hAnsi="Garamond"/>
          <w:b/>
        </w:rPr>
      </w:pPr>
      <w:r w:rsidRPr="002227C5">
        <w:rPr>
          <w:rFonts w:ascii="Garamond" w:hAnsi="Garamond"/>
          <w:b/>
        </w:rPr>
        <w:t>Division of Public Health</w:t>
      </w:r>
    </w:p>
    <w:p w14:paraId="64E2F709" w14:textId="77777777" w:rsidR="00E85CAA" w:rsidRPr="002227C5" w:rsidRDefault="00E85CAA" w:rsidP="00E85CAA">
      <w:pPr>
        <w:tabs>
          <w:tab w:val="left" w:pos="6120"/>
          <w:tab w:val="right" w:pos="10800"/>
        </w:tabs>
        <w:jc w:val="center"/>
        <w:rPr>
          <w:rFonts w:ascii="Garamond" w:hAnsi="Garamond"/>
          <w:b/>
        </w:rPr>
      </w:pPr>
    </w:p>
    <w:p w14:paraId="722BF9B8" w14:textId="77777777" w:rsidR="00E85CAA" w:rsidRPr="002227C5" w:rsidRDefault="00E85CAA" w:rsidP="00E85CAA">
      <w:pPr>
        <w:tabs>
          <w:tab w:val="right" w:pos="10800"/>
        </w:tabs>
      </w:pPr>
      <w:r w:rsidRPr="002227C5">
        <w:t>Pat McCrory</w:t>
      </w:r>
      <w:r w:rsidRPr="002227C5">
        <w:tab/>
        <w:t>Aldona Z. Wos, M.D.</w:t>
      </w:r>
    </w:p>
    <w:p w14:paraId="1C1805CD" w14:textId="77777777" w:rsidR="00E85CAA" w:rsidRPr="002227C5" w:rsidRDefault="00E85CAA" w:rsidP="00E85CAA">
      <w:pPr>
        <w:tabs>
          <w:tab w:val="right" w:pos="10800"/>
        </w:tabs>
      </w:pPr>
      <w:r w:rsidRPr="002227C5">
        <w:t>Governor</w:t>
      </w:r>
      <w:r w:rsidRPr="002227C5">
        <w:tab/>
        <w:t>Ambassador (Ret.)</w:t>
      </w:r>
      <w:r w:rsidRPr="002227C5">
        <w:rPr>
          <w:rFonts w:ascii="AGaramond" w:hAnsi="AGaramond"/>
        </w:rPr>
        <w:tab/>
      </w:r>
      <w:r w:rsidRPr="002227C5">
        <w:rPr>
          <w:rFonts w:ascii="AGaramond" w:hAnsi="AGaramond"/>
        </w:rPr>
        <w:tab/>
      </w:r>
      <w:r w:rsidRPr="002227C5">
        <w:rPr>
          <w:rFonts w:ascii="AGaramond" w:hAnsi="AGaramond"/>
        </w:rPr>
        <w:tab/>
      </w:r>
      <w:r w:rsidRPr="002227C5">
        <w:rPr>
          <w:rFonts w:ascii="AGaramond" w:hAnsi="AGaramond"/>
        </w:rPr>
        <w:tab/>
      </w:r>
      <w:r w:rsidRPr="002227C5">
        <w:t>Secretary</w:t>
      </w:r>
    </w:p>
    <w:p w14:paraId="60A349FC" w14:textId="77777777" w:rsidR="00E85CAA" w:rsidRPr="002227C5" w:rsidRDefault="00E85CAA" w:rsidP="00E85CAA">
      <w:pPr>
        <w:tabs>
          <w:tab w:val="right" w:pos="10800"/>
        </w:tabs>
      </w:pPr>
      <w:r w:rsidRPr="002227C5">
        <w:tab/>
        <w:t>Secretary DHHS</w:t>
      </w:r>
    </w:p>
    <w:p w14:paraId="735A3172" w14:textId="77777777" w:rsidR="00E85CAA" w:rsidRPr="002227C5" w:rsidRDefault="00E85CAA" w:rsidP="00E85CAA">
      <w:pPr>
        <w:tabs>
          <w:tab w:val="right" w:pos="10800"/>
        </w:tabs>
        <w:spacing w:before="120"/>
      </w:pPr>
      <w:r w:rsidRPr="002227C5">
        <w:tab/>
        <w:t>Penelope Slade-Sawyer</w:t>
      </w:r>
    </w:p>
    <w:p w14:paraId="6627C7A4" w14:textId="77777777" w:rsidR="00E85CAA" w:rsidRPr="002227C5" w:rsidRDefault="00E85CAA" w:rsidP="00E85CAA">
      <w:pPr>
        <w:tabs>
          <w:tab w:val="right" w:pos="10800"/>
        </w:tabs>
      </w:pPr>
      <w:r w:rsidRPr="002227C5">
        <w:tab/>
        <w:t>Division Director</w:t>
      </w:r>
    </w:p>
    <w:p w14:paraId="1F22C7B4" w14:textId="77777777" w:rsidR="00E85CAA" w:rsidRPr="002227C5" w:rsidRDefault="00E85CAA" w:rsidP="00E85CAA">
      <w:pPr>
        <w:autoSpaceDE w:val="0"/>
        <w:autoSpaceDN w:val="0"/>
        <w:adjustRightInd w:val="0"/>
        <w:ind w:left="3600" w:firstLine="720"/>
        <w:rPr>
          <w:bCs/>
        </w:rPr>
      </w:pPr>
      <w:r w:rsidRPr="002227C5">
        <w:rPr>
          <w:bCs/>
        </w:rPr>
        <w:t>August 27, 2014</w:t>
      </w:r>
    </w:p>
    <w:p w14:paraId="1454182A" w14:textId="77777777" w:rsidR="00E85CAA" w:rsidRPr="002227C5" w:rsidRDefault="00E85CAA" w:rsidP="00E85CAA">
      <w:pPr>
        <w:autoSpaceDE w:val="0"/>
        <w:autoSpaceDN w:val="0"/>
        <w:adjustRightInd w:val="0"/>
        <w:rPr>
          <w:rFonts w:ascii="TimesNewRomanPS-BoldMT" w:hAnsi="TimesNewRomanPS-BoldMT" w:cs="TimesNewRomanPS-BoldMT"/>
          <w:b/>
          <w:bCs/>
        </w:rPr>
      </w:pPr>
    </w:p>
    <w:p w14:paraId="792FB994" w14:textId="77777777" w:rsidR="00E85CAA" w:rsidRPr="002227C5" w:rsidRDefault="00E85CAA" w:rsidP="00E85CAA">
      <w:pPr>
        <w:autoSpaceDE w:val="0"/>
        <w:autoSpaceDN w:val="0"/>
        <w:adjustRightInd w:val="0"/>
      </w:pPr>
      <w:r w:rsidRPr="002227C5">
        <w:rPr>
          <w:rFonts w:ascii="TimesNewRomanPS-BoldMT" w:hAnsi="TimesNewRomanPS-BoldMT" w:cs="TimesNewRomanPS-BoldMT"/>
          <w:b/>
          <w:bCs/>
        </w:rPr>
        <w:t xml:space="preserve">POSITION STATEMENT: </w:t>
      </w:r>
      <w:r w:rsidRPr="002227C5">
        <w:rPr>
          <w:rFonts w:ascii="TimesNewRomanPS-BoldMT" w:hAnsi="TimesNewRomanPS-BoldMT" w:cs="TimesNewRomanPS-BoldMT"/>
          <w:b/>
          <w:bCs/>
        </w:rPr>
        <w:tab/>
      </w:r>
      <w:r w:rsidRPr="002227C5">
        <w:rPr>
          <w:rFonts w:ascii="TimesNewRomanPS-BoldMT" w:hAnsi="TimesNewRomanPS-BoldMT" w:cs="TimesNewRomanPS-BoldMT"/>
          <w:b/>
          <w:bCs/>
        </w:rPr>
        <w:tab/>
      </w:r>
      <w:r w:rsidRPr="002227C5">
        <w:t>Ceilings in Food Establishment Toilet Rooms (Bathrooms)</w:t>
      </w:r>
    </w:p>
    <w:p w14:paraId="36EF570E" w14:textId="77777777" w:rsidR="00E85CAA" w:rsidRPr="002227C5" w:rsidRDefault="00E85CAA" w:rsidP="00E85CAA">
      <w:pPr>
        <w:autoSpaceDE w:val="0"/>
        <w:autoSpaceDN w:val="0"/>
        <w:adjustRightInd w:val="0"/>
        <w:rPr>
          <w:rFonts w:ascii="TimesNewRomanPS-BoldMT" w:hAnsi="TimesNewRomanPS-BoldMT" w:cs="TimesNewRomanPS-BoldMT"/>
          <w:b/>
          <w:bCs/>
        </w:rPr>
      </w:pPr>
    </w:p>
    <w:p w14:paraId="16EB8A55" w14:textId="77777777" w:rsidR="00E85CAA" w:rsidRPr="002227C5" w:rsidRDefault="00E85CAA" w:rsidP="00E85CAA">
      <w:pPr>
        <w:autoSpaceDE w:val="0"/>
        <w:autoSpaceDN w:val="0"/>
        <w:adjustRightInd w:val="0"/>
        <w:ind w:left="3600" w:hanging="3600"/>
      </w:pPr>
      <w:r w:rsidRPr="002227C5">
        <w:rPr>
          <w:rFonts w:ascii="TimesNewRomanPS-BoldMT" w:hAnsi="TimesNewRomanPS-BoldMT" w:cs="TimesNewRomanPS-BoldMT"/>
          <w:b/>
          <w:bCs/>
        </w:rPr>
        <w:t xml:space="preserve">PURSUANT TO: </w:t>
      </w:r>
      <w:r w:rsidRPr="002227C5">
        <w:rPr>
          <w:rFonts w:ascii="TimesNewRomanPS-BoldMT" w:hAnsi="TimesNewRomanPS-BoldMT" w:cs="TimesNewRomanPS-BoldMT"/>
          <w:b/>
          <w:bCs/>
        </w:rPr>
        <w:tab/>
      </w:r>
      <w:r w:rsidRPr="002227C5">
        <w:rPr>
          <w:bCs/>
        </w:rPr>
        <w:t>15A NCAC 18A “Rules Governing the Food Protection and</w:t>
      </w:r>
      <w:r w:rsidRPr="002227C5">
        <w:rPr>
          <w:rFonts w:ascii="TimesNewRomanPS-BoldMT" w:hAnsi="TimesNewRomanPS-BoldMT" w:cs="TimesNewRomanPS-BoldMT"/>
          <w:bCs/>
        </w:rPr>
        <w:t xml:space="preserve"> </w:t>
      </w:r>
      <w:r w:rsidRPr="002227C5">
        <w:rPr>
          <w:bCs/>
        </w:rPr>
        <w:t xml:space="preserve">Sanitation of Food Establishments” and the </w:t>
      </w:r>
      <w:r w:rsidRPr="002227C5">
        <w:t>North Carolina Food Code Manual, Section 6-101.11</w:t>
      </w:r>
    </w:p>
    <w:p w14:paraId="652694FA" w14:textId="77777777" w:rsidR="00E85CAA" w:rsidRPr="002227C5" w:rsidRDefault="00E85CAA" w:rsidP="00E85CAA">
      <w:pPr>
        <w:autoSpaceDE w:val="0"/>
        <w:autoSpaceDN w:val="0"/>
        <w:adjustRightInd w:val="0"/>
      </w:pPr>
    </w:p>
    <w:p w14:paraId="142E1A35" w14:textId="77777777" w:rsidR="00E85CAA" w:rsidRPr="002227C5" w:rsidRDefault="00E85CAA" w:rsidP="00E85CAA">
      <w:pPr>
        <w:autoSpaceDE w:val="0"/>
        <w:autoSpaceDN w:val="0"/>
        <w:adjustRightInd w:val="0"/>
      </w:pPr>
      <w:r w:rsidRPr="002227C5">
        <w:rPr>
          <w:rFonts w:ascii="TimesNewRomanPS-BoldMT" w:hAnsi="TimesNewRomanPS-BoldMT" w:cs="TimesNewRomanPS-BoldMT"/>
          <w:b/>
          <w:bCs/>
        </w:rPr>
        <w:t xml:space="preserve">SOURCE: </w:t>
      </w:r>
      <w:r w:rsidRPr="002227C5">
        <w:rPr>
          <w:rFonts w:ascii="TimesNewRomanPS-BoldMT" w:hAnsi="TimesNewRomanPS-BoldMT" w:cs="TimesNewRomanPS-BoldMT"/>
          <w:b/>
          <w:bCs/>
        </w:rPr>
        <w:tab/>
      </w:r>
      <w:r w:rsidRPr="002227C5">
        <w:rPr>
          <w:rFonts w:ascii="TimesNewRomanPS-BoldMT" w:hAnsi="TimesNewRomanPS-BoldMT" w:cs="TimesNewRomanPS-BoldMT"/>
          <w:b/>
          <w:bCs/>
        </w:rPr>
        <w:tab/>
      </w:r>
      <w:r w:rsidRPr="002227C5">
        <w:rPr>
          <w:rFonts w:ascii="TimesNewRomanPS-BoldMT" w:hAnsi="TimesNewRomanPS-BoldMT" w:cs="TimesNewRomanPS-BoldMT"/>
          <w:b/>
          <w:bCs/>
        </w:rPr>
        <w:tab/>
      </w:r>
      <w:r w:rsidRPr="002227C5">
        <w:rPr>
          <w:rFonts w:ascii="TimesNewRomanPS-BoldMT" w:hAnsi="TimesNewRomanPS-BoldMT" w:cs="TimesNewRomanPS-BoldMT"/>
          <w:b/>
          <w:bCs/>
        </w:rPr>
        <w:tab/>
      </w:r>
      <w:r w:rsidRPr="002227C5">
        <w:t>Kevin Dodge, Environmental Engineer</w:t>
      </w:r>
    </w:p>
    <w:p w14:paraId="47B01F7F" w14:textId="77777777" w:rsidR="00E85CAA" w:rsidRPr="002227C5" w:rsidRDefault="00E85CAA" w:rsidP="00E85CAA">
      <w:pPr>
        <w:autoSpaceDE w:val="0"/>
        <w:autoSpaceDN w:val="0"/>
        <w:adjustRightInd w:val="0"/>
        <w:ind w:left="2880" w:firstLine="720"/>
      </w:pPr>
      <w:r w:rsidRPr="002227C5">
        <w:t>Environmental Health Section</w:t>
      </w:r>
    </w:p>
    <w:p w14:paraId="4AB52679" w14:textId="77777777" w:rsidR="00E85CAA" w:rsidRPr="002227C5" w:rsidRDefault="00E85CAA" w:rsidP="00E85CAA">
      <w:pPr>
        <w:autoSpaceDE w:val="0"/>
        <w:autoSpaceDN w:val="0"/>
        <w:adjustRightInd w:val="0"/>
        <w:ind w:left="3600"/>
      </w:pPr>
      <w:r w:rsidRPr="002227C5">
        <w:t>Division of Public Health</w:t>
      </w:r>
    </w:p>
    <w:p w14:paraId="2291D9E8" w14:textId="77777777" w:rsidR="00E85CAA" w:rsidRPr="002227C5" w:rsidRDefault="00E85CAA" w:rsidP="00E85CAA">
      <w:pPr>
        <w:autoSpaceDE w:val="0"/>
        <w:autoSpaceDN w:val="0"/>
        <w:adjustRightInd w:val="0"/>
        <w:ind w:left="3600"/>
      </w:pPr>
    </w:p>
    <w:p w14:paraId="50616CFA" w14:textId="77777777" w:rsidR="00E85CAA" w:rsidRPr="002227C5" w:rsidRDefault="00E85CAA" w:rsidP="00E85CAA">
      <w:pPr>
        <w:autoSpaceDE w:val="0"/>
        <w:autoSpaceDN w:val="0"/>
        <w:adjustRightInd w:val="0"/>
        <w:rPr>
          <w:rFonts w:ascii="TimesNewRomanPS-BoldMT" w:hAnsi="TimesNewRomanPS-BoldMT" w:cs="TimesNewRomanPS-BoldMT"/>
          <w:b/>
          <w:bCs/>
        </w:rPr>
      </w:pPr>
      <w:r w:rsidRPr="002227C5">
        <w:rPr>
          <w:rFonts w:ascii="TimesNewRomanPS-BoldMT" w:hAnsi="TimesNewRomanPS-BoldMT" w:cs="TimesNewRomanPS-BoldMT"/>
          <w:b/>
          <w:bCs/>
        </w:rPr>
        <w:t>QUESTION:</w:t>
      </w:r>
    </w:p>
    <w:p w14:paraId="449E888A" w14:textId="77777777" w:rsidR="00E85CAA" w:rsidRPr="002227C5" w:rsidRDefault="00E85CAA" w:rsidP="00E85CAA">
      <w:pPr>
        <w:autoSpaceDE w:val="0"/>
        <w:autoSpaceDN w:val="0"/>
        <w:adjustRightInd w:val="0"/>
      </w:pPr>
      <w:r w:rsidRPr="002227C5">
        <w:t xml:space="preserve">   Do toilet room ceiling tiles have to be nonabsorbent?</w:t>
      </w:r>
    </w:p>
    <w:p w14:paraId="10E8E82F" w14:textId="77777777" w:rsidR="00E85CAA" w:rsidRPr="002227C5" w:rsidRDefault="00E85CAA" w:rsidP="00E85CAA">
      <w:pPr>
        <w:autoSpaceDE w:val="0"/>
        <w:autoSpaceDN w:val="0"/>
        <w:adjustRightInd w:val="0"/>
      </w:pPr>
    </w:p>
    <w:p w14:paraId="52200294" w14:textId="77777777" w:rsidR="00E85CAA" w:rsidRPr="002227C5" w:rsidRDefault="00E85CAA" w:rsidP="00E85CAA">
      <w:pPr>
        <w:autoSpaceDE w:val="0"/>
        <w:autoSpaceDN w:val="0"/>
        <w:adjustRightInd w:val="0"/>
        <w:rPr>
          <w:rFonts w:ascii="TimesNewRomanPS-BoldMT" w:hAnsi="TimesNewRomanPS-BoldMT" w:cs="TimesNewRomanPS-BoldMT"/>
          <w:b/>
          <w:bCs/>
        </w:rPr>
      </w:pPr>
      <w:r w:rsidRPr="002227C5">
        <w:rPr>
          <w:rFonts w:ascii="TimesNewRomanPS-BoldMT" w:hAnsi="TimesNewRomanPS-BoldMT" w:cs="TimesNewRomanPS-BoldMT"/>
          <w:b/>
          <w:bCs/>
        </w:rPr>
        <w:t>DISCUSSION AND RATIONALE:</w:t>
      </w:r>
    </w:p>
    <w:p w14:paraId="310FC7C0" w14:textId="77777777" w:rsidR="00E85CAA" w:rsidRPr="002227C5" w:rsidRDefault="00E85CAA" w:rsidP="00E85CAA">
      <w:pPr>
        <w:autoSpaceDE w:val="0"/>
        <w:autoSpaceDN w:val="0"/>
        <w:adjustRightInd w:val="0"/>
      </w:pPr>
      <w:r w:rsidRPr="002227C5">
        <w:t xml:space="preserve">   Paragraph 6-101.11(A) of the North Carolina Food Code addresses indoor floor, wall, and ceiling finishes “under conditions of normal use.” Paragraph (A)(3) of that Section requires those finishes to be “nonabsorbent for areas subject to moisture such as food preparation areas, walk-in refrigerators, warewashing areas, toilet rooms …” </w:t>
      </w:r>
    </w:p>
    <w:p w14:paraId="456EDE60" w14:textId="77777777" w:rsidR="00E85CAA" w:rsidRPr="002227C5" w:rsidRDefault="00E85CAA" w:rsidP="00E85CAA">
      <w:pPr>
        <w:autoSpaceDE w:val="0"/>
        <w:autoSpaceDN w:val="0"/>
        <w:adjustRightInd w:val="0"/>
      </w:pPr>
      <w:r w:rsidRPr="002227C5">
        <w:t xml:space="preserve">   Under conditions of normal use toilet rooms are generally not subject to the same moisture conditions as the other areas mentioned in paragraph 6-101.11(A)(3). Therefore, if they are in a toilet room not subject to moisture, the ceiling tiles do not have to meet the nonabsorbent criterion. Of course the ceiling tiles must be smooth, easily cleanable, and in good condition.</w:t>
      </w:r>
    </w:p>
    <w:p w14:paraId="4955E99B" w14:textId="77777777" w:rsidR="00E85CAA" w:rsidRPr="002227C5" w:rsidRDefault="00E85CAA" w:rsidP="00E85CAA">
      <w:pPr>
        <w:autoSpaceDE w:val="0"/>
        <w:autoSpaceDN w:val="0"/>
        <w:adjustRightInd w:val="0"/>
      </w:pPr>
      <w:r w:rsidRPr="002227C5">
        <w:t xml:space="preserve">   Toilet rooms that are subject to moisture should be relatively easy to identify because of the possibility of humid conditions, the need for constant ventilation, and the presence of visible condensation on the floor, walls, and ceiling. Ceiling tiles in this environment that are not nonabsorbent will probably show visible signs of sagging and/or stains. In that case, the ceiling tiles should be replaced with ones that are nonabsorbent.</w:t>
      </w:r>
    </w:p>
    <w:p w14:paraId="7FEFCC40" w14:textId="77777777" w:rsidR="00E85CAA" w:rsidRPr="002227C5" w:rsidRDefault="00E85CAA" w:rsidP="00E85CAA"/>
    <w:p w14:paraId="2D7BB780" w14:textId="77777777" w:rsidR="00E85CAA" w:rsidRPr="002227C5" w:rsidRDefault="00E85CAA" w:rsidP="00E85CAA"/>
    <w:p w14:paraId="7E3B73E6" w14:textId="77777777" w:rsidR="00E85CAA" w:rsidRPr="002227C5" w:rsidRDefault="00E85CAA" w:rsidP="00E85CAA">
      <w:pPr>
        <w:rPr>
          <w:rFonts w:ascii="TimesNewRomanPS-BoldMT" w:hAnsi="TimesNewRomanPS-BoldMT" w:cs="TimesNewRomanPS-BoldMT"/>
          <w:b/>
          <w:bCs/>
        </w:rPr>
      </w:pPr>
    </w:p>
    <w:p w14:paraId="49DA4CEB" w14:textId="77777777" w:rsidR="00787C2B" w:rsidRPr="002227C5" w:rsidRDefault="00787C2B" w:rsidP="00E85CAA">
      <w:pPr>
        <w:autoSpaceDE w:val="0"/>
        <w:autoSpaceDN w:val="0"/>
        <w:adjustRightInd w:val="0"/>
        <w:rPr>
          <w:rFonts w:ascii="TimesNewRomanPS-BoldMT" w:hAnsi="TimesNewRomanPS-BoldMT" w:cs="TimesNewRomanPS-BoldMT"/>
          <w:b/>
          <w:bCs/>
        </w:rPr>
      </w:pPr>
    </w:p>
    <w:p w14:paraId="56C5B1B4" w14:textId="77777777" w:rsidR="00787C2B" w:rsidRPr="002227C5" w:rsidRDefault="00787C2B" w:rsidP="00E85CAA">
      <w:pPr>
        <w:autoSpaceDE w:val="0"/>
        <w:autoSpaceDN w:val="0"/>
        <w:adjustRightInd w:val="0"/>
        <w:rPr>
          <w:rFonts w:ascii="TimesNewRomanPS-BoldMT" w:hAnsi="TimesNewRomanPS-BoldMT" w:cs="TimesNewRomanPS-BoldMT"/>
          <w:b/>
          <w:bCs/>
        </w:rPr>
      </w:pPr>
    </w:p>
    <w:p w14:paraId="793F3A87" w14:textId="77777777" w:rsidR="00787C2B" w:rsidRPr="002227C5" w:rsidRDefault="00787C2B" w:rsidP="00E85CAA">
      <w:pPr>
        <w:autoSpaceDE w:val="0"/>
        <w:autoSpaceDN w:val="0"/>
        <w:adjustRightInd w:val="0"/>
        <w:rPr>
          <w:rFonts w:ascii="TimesNewRomanPS-BoldMT" w:hAnsi="TimesNewRomanPS-BoldMT" w:cs="TimesNewRomanPS-BoldMT"/>
          <w:b/>
          <w:bCs/>
        </w:rPr>
      </w:pPr>
    </w:p>
    <w:p w14:paraId="09B53BB7" w14:textId="77777777" w:rsidR="00787C2B" w:rsidRPr="002227C5" w:rsidRDefault="00787C2B" w:rsidP="00E85CAA">
      <w:pPr>
        <w:autoSpaceDE w:val="0"/>
        <w:autoSpaceDN w:val="0"/>
        <w:adjustRightInd w:val="0"/>
        <w:rPr>
          <w:rFonts w:ascii="TimesNewRomanPS-BoldMT" w:hAnsi="TimesNewRomanPS-BoldMT" w:cs="TimesNewRomanPS-BoldMT"/>
          <w:b/>
          <w:bCs/>
        </w:rPr>
      </w:pPr>
    </w:p>
    <w:p w14:paraId="08C099E6" w14:textId="77777777" w:rsidR="00787C2B" w:rsidRPr="002227C5" w:rsidRDefault="00787C2B" w:rsidP="00E85CAA">
      <w:pPr>
        <w:autoSpaceDE w:val="0"/>
        <w:autoSpaceDN w:val="0"/>
        <w:adjustRightInd w:val="0"/>
        <w:rPr>
          <w:rFonts w:ascii="TimesNewRomanPS-BoldMT" w:hAnsi="TimesNewRomanPS-BoldMT" w:cs="TimesNewRomanPS-BoldMT"/>
          <w:b/>
          <w:bCs/>
        </w:rPr>
      </w:pPr>
    </w:p>
    <w:p w14:paraId="5FDCCBCB" w14:textId="77777777" w:rsidR="00E85CAA" w:rsidRPr="002227C5" w:rsidRDefault="00E85CAA" w:rsidP="00E85CAA">
      <w:pPr>
        <w:autoSpaceDE w:val="0"/>
        <w:autoSpaceDN w:val="0"/>
        <w:adjustRightInd w:val="0"/>
        <w:rPr>
          <w:rFonts w:ascii="TimesNewRomanPS-BoldMT" w:hAnsi="TimesNewRomanPS-BoldMT" w:cs="TimesNewRomanPS-BoldMT"/>
          <w:b/>
          <w:bCs/>
        </w:rPr>
      </w:pPr>
      <w:r w:rsidRPr="002227C5">
        <w:rPr>
          <w:rFonts w:ascii="TimesNewRomanPS-BoldMT" w:hAnsi="TimesNewRomanPS-BoldMT" w:cs="TimesNewRomanPS-BoldMT"/>
          <w:b/>
          <w:bCs/>
        </w:rPr>
        <w:t>RESPONSE / INTERPRETATION:</w:t>
      </w:r>
    </w:p>
    <w:p w14:paraId="34831046" w14:textId="77777777" w:rsidR="00E85CAA" w:rsidRPr="002227C5" w:rsidRDefault="00E85CAA" w:rsidP="00E85CAA">
      <w:pPr>
        <w:autoSpaceDE w:val="0"/>
        <w:autoSpaceDN w:val="0"/>
        <w:adjustRightInd w:val="0"/>
        <w:rPr>
          <w:bCs/>
          <w:sz w:val="22"/>
          <w:szCs w:val="22"/>
        </w:rPr>
      </w:pPr>
      <w:r w:rsidRPr="002227C5">
        <w:rPr>
          <w:bCs/>
        </w:rPr>
        <w:t xml:space="preserve">   The Environmental Health Section and FDA agree that ceiling tiles in toilet rooms that are not subject to moisture, that are in good condition, and that meet the definitions of  SMOOTH and EASILY CLEANABLE (as required in Code paragraph 6-101.11(A)(1)) do not have to be nonabsorbent.                     </w:t>
      </w:r>
    </w:p>
    <w:p w14:paraId="23142BFE" w14:textId="77777777" w:rsidR="00E85CAA" w:rsidRPr="002227C5" w:rsidRDefault="00E85CAA" w:rsidP="00E85CAA">
      <w:pPr>
        <w:autoSpaceDE w:val="0"/>
        <w:autoSpaceDN w:val="0"/>
        <w:adjustRightInd w:val="0"/>
        <w:rPr>
          <w:rFonts w:ascii="TimesNewRomanPS-BoldMT" w:hAnsi="TimesNewRomanPS-BoldMT" w:cs="TimesNewRomanPS-BoldMT"/>
          <w:b/>
          <w:bCs/>
          <w:sz w:val="22"/>
          <w:szCs w:val="22"/>
        </w:rPr>
      </w:pPr>
    </w:p>
    <w:p w14:paraId="57E86B97" w14:textId="77777777" w:rsidR="00E85CAA" w:rsidRPr="002227C5" w:rsidRDefault="00E85CAA" w:rsidP="00E85CAA">
      <w:pPr>
        <w:autoSpaceDE w:val="0"/>
        <w:autoSpaceDN w:val="0"/>
        <w:adjustRightInd w:val="0"/>
        <w:rPr>
          <w:rFonts w:ascii="TimesNewRomanPS-BoldMT" w:hAnsi="TimesNewRomanPS-BoldMT" w:cs="TimesNewRomanPS-BoldMT"/>
          <w:b/>
          <w:bCs/>
          <w:sz w:val="22"/>
          <w:szCs w:val="22"/>
        </w:rPr>
      </w:pPr>
    </w:p>
    <w:p w14:paraId="0A74622A" w14:textId="77777777" w:rsidR="00E85CAA" w:rsidRPr="002227C5" w:rsidRDefault="00E85CAA" w:rsidP="00E85CAA">
      <w:pPr>
        <w:autoSpaceDE w:val="0"/>
        <w:autoSpaceDN w:val="0"/>
        <w:adjustRightInd w:val="0"/>
        <w:rPr>
          <w:rFonts w:ascii="TimesNewRomanPS-BoldMT" w:hAnsi="TimesNewRomanPS-BoldMT" w:cs="TimesNewRomanPS-BoldMT"/>
          <w:b/>
          <w:bCs/>
        </w:rPr>
      </w:pPr>
      <w:r w:rsidRPr="002227C5">
        <w:rPr>
          <w:rFonts w:ascii="TimesNewRomanPS-BoldMT" w:hAnsi="TimesNewRomanPS-BoldMT" w:cs="TimesNewRomanPS-BoldMT"/>
          <w:b/>
          <w:bCs/>
        </w:rPr>
        <w:t>REFERENCES:</w:t>
      </w:r>
    </w:p>
    <w:p w14:paraId="2DE6A4B9" w14:textId="77777777" w:rsidR="00E85CAA" w:rsidRPr="002227C5" w:rsidRDefault="00E85CAA" w:rsidP="00E85CAA">
      <w:pPr>
        <w:autoSpaceDE w:val="0"/>
        <w:autoSpaceDN w:val="0"/>
        <w:adjustRightInd w:val="0"/>
      </w:pPr>
      <w:r w:rsidRPr="002227C5">
        <w:t xml:space="preserve">   North Carolina Food Code</w:t>
      </w:r>
    </w:p>
    <w:p w14:paraId="044A2148" w14:textId="77777777" w:rsidR="00E85CAA" w:rsidRPr="002227C5" w:rsidRDefault="00E85CAA" w:rsidP="00E85CAA"/>
    <w:p w14:paraId="2AEB72FE" w14:textId="77777777" w:rsidR="00E85CAA" w:rsidRPr="002227C5" w:rsidRDefault="00E85CAA" w:rsidP="00E85CAA">
      <w:pPr>
        <w:rPr>
          <w:rFonts w:ascii="Tahoma" w:hAnsi="Tahoma" w:cs="Tahoma"/>
          <w:szCs w:val="20"/>
        </w:rPr>
      </w:pPr>
      <w:r w:rsidRPr="002227C5">
        <w:rPr>
          <w:rFonts w:ascii="Tahoma" w:hAnsi="Tahoma" w:cs="Tahoma"/>
          <w:b/>
        </w:rPr>
        <w:br w:type="page"/>
      </w:r>
    </w:p>
    <w:p w14:paraId="25A737B7" w14:textId="77777777" w:rsidR="00E85CAA" w:rsidRPr="002227C5" w:rsidRDefault="00E85CAA" w:rsidP="00F13290">
      <w:pPr>
        <w:pStyle w:val="Heading2"/>
        <w:ind w:firstLine="720"/>
        <w:jc w:val="left"/>
        <w:rPr>
          <w:rFonts w:ascii="Tahoma" w:hAnsi="Tahoma" w:cs="Tahoma"/>
          <w:noProof/>
        </w:rPr>
      </w:pPr>
      <w:bookmarkStart w:id="200" w:name="_Toc454780235"/>
      <w:bookmarkStart w:id="201" w:name="_Toc200016159"/>
      <w:r w:rsidRPr="002227C5">
        <w:rPr>
          <w:rFonts w:ascii="Tahoma" w:hAnsi="Tahoma" w:cs="Tahoma"/>
          <w:b w:val="0"/>
        </w:rPr>
        <w:lastRenderedPageBreak/>
        <w:t>Packaged Foods and Labeling in Food Establishments</w:t>
      </w:r>
      <w:bookmarkEnd w:id="200"/>
      <w:bookmarkEnd w:id="201"/>
    </w:p>
    <w:p w14:paraId="1B113F39" w14:textId="77777777" w:rsidR="00E85CAA" w:rsidRPr="002227C5" w:rsidRDefault="00E85CAA" w:rsidP="00E85CAA">
      <w:pPr>
        <w:pStyle w:val="Header"/>
        <w:ind w:right="720"/>
        <w:jc w:val="center"/>
        <w:rPr>
          <w:sz w:val="22"/>
          <w:szCs w:val="22"/>
        </w:rPr>
      </w:pPr>
    </w:p>
    <w:p w14:paraId="7FB33C14" w14:textId="77777777" w:rsidR="00E85CAA" w:rsidRPr="002227C5" w:rsidRDefault="00E85CAA" w:rsidP="00E85CAA">
      <w:pPr>
        <w:tabs>
          <w:tab w:val="left" w:pos="5820"/>
        </w:tabs>
        <w:jc w:val="center"/>
        <w:rPr>
          <w:rFonts w:ascii="Garamond" w:hAnsi="Garamond"/>
          <w:b/>
        </w:rPr>
      </w:pPr>
      <w:r w:rsidRPr="002227C5">
        <w:rPr>
          <w:rFonts w:ascii="AGaramond" w:hAnsi="AGaramond"/>
          <w:b/>
          <w:noProof/>
        </w:rPr>
        <w:drawing>
          <wp:anchor distT="0" distB="0" distL="114300" distR="114300" simplePos="0" relativeHeight="251664896" behindDoc="0" locked="0" layoutInCell="0" allowOverlap="1" wp14:anchorId="73D8274D" wp14:editId="4668BCD1">
            <wp:simplePos x="0" y="0"/>
            <wp:positionH relativeFrom="column">
              <wp:posOffset>3086100</wp:posOffset>
            </wp:positionH>
            <wp:positionV relativeFrom="paragraph">
              <wp:posOffset>-16510</wp:posOffset>
            </wp:positionV>
            <wp:extent cx="690245" cy="688975"/>
            <wp:effectExtent l="0" t="0" r="0" b="0"/>
            <wp:wrapTopAndBottom/>
            <wp:docPr id="138" name="Picture 138" descr="smb-wState Sea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mb-wState Seal "/>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90245" cy="6889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227C5">
        <w:rPr>
          <w:rFonts w:ascii="Garamond" w:hAnsi="Garamond"/>
          <w:b/>
        </w:rPr>
        <w:t>North Carolina</w:t>
      </w:r>
      <w:r w:rsidRPr="002227C5">
        <w:rPr>
          <w:rFonts w:ascii="Garamond" w:hAnsi="Garamond"/>
        </w:rPr>
        <w:t xml:space="preserve"> </w:t>
      </w:r>
      <w:r w:rsidRPr="002227C5">
        <w:rPr>
          <w:rFonts w:ascii="Garamond" w:hAnsi="Garamond"/>
          <w:b/>
        </w:rPr>
        <w:t>Department of Health and Human Services</w:t>
      </w:r>
    </w:p>
    <w:p w14:paraId="1A14CB52" w14:textId="77777777" w:rsidR="00E85CAA" w:rsidRPr="002227C5" w:rsidRDefault="00E85CAA" w:rsidP="00E85CAA">
      <w:pPr>
        <w:tabs>
          <w:tab w:val="left" w:pos="6120"/>
          <w:tab w:val="right" w:pos="10800"/>
        </w:tabs>
        <w:jc w:val="center"/>
        <w:rPr>
          <w:rFonts w:ascii="Garamond" w:hAnsi="Garamond"/>
          <w:b/>
        </w:rPr>
      </w:pPr>
      <w:r w:rsidRPr="002227C5">
        <w:rPr>
          <w:rFonts w:ascii="Garamond" w:hAnsi="Garamond"/>
          <w:b/>
        </w:rPr>
        <w:t>Division of Public Health</w:t>
      </w:r>
    </w:p>
    <w:p w14:paraId="2AC8CC9A" w14:textId="77777777" w:rsidR="00E85CAA" w:rsidRPr="002227C5" w:rsidRDefault="00E85CAA" w:rsidP="00E85CAA">
      <w:pPr>
        <w:tabs>
          <w:tab w:val="left" w:pos="6120"/>
          <w:tab w:val="right" w:pos="10800"/>
        </w:tabs>
        <w:jc w:val="center"/>
        <w:rPr>
          <w:rFonts w:ascii="Garamond" w:hAnsi="Garamond"/>
          <w:b/>
        </w:rPr>
      </w:pPr>
    </w:p>
    <w:p w14:paraId="745DF22E" w14:textId="77777777" w:rsidR="00E85CAA" w:rsidRPr="002227C5" w:rsidRDefault="00E85CAA" w:rsidP="00E85CAA">
      <w:pPr>
        <w:tabs>
          <w:tab w:val="right" w:pos="10800"/>
        </w:tabs>
      </w:pPr>
      <w:r w:rsidRPr="002227C5">
        <w:t>Pat McCrory</w:t>
      </w:r>
      <w:r w:rsidRPr="002227C5">
        <w:tab/>
        <w:t>Aldona Z. Wos, M.D.</w:t>
      </w:r>
    </w:p>
    <w:p w14:paraId="5320BE6E" w14:textId="77777777" w:rsidR="00E85CAA" w:rsidRPr="002227C5" w:rsidRDefault="00E85CAA" w:rsidP="00E85CAA">
      <w:pPr>
        <w:tabs>
          <w:tab w:val="right" w:pos="10800"/>
        </w:tabs>
      </w:pPr>
      <w:r w:rsidRPr="002227C5">
        <w:t>Governor</w:t>
      </w:r>
      <w:r w:rsidRPr="002227C5">
        <w:tab/>
        <w:t>Ambassador (Ret.)</w:t>
      </w:r>
      <w:r w:rsidRPr="002227C5">
        <w:rPr>
          <w:rFonts w:ascii="AGaramond" w:hAnsi="AGaramond"/>
        </w:rPr>
        <w:tab/>
      </w:r>
      <w:r w:rsidRPr="002227C5">
        <w:rPr>
          <w:rFonts w:ascii="AGaramond" w:hAnsi="AGaramond"/>
        </w:rPr>
        <w:tab/>
      </w:r>
      <w:r w:rsidRPr="002227C5">
        <w:rPr>
          <w:rFonts w:ascii="AGaramond" w:hAnsi="AGaramond"/>
        </w:rPr>
        <w:tab/>
      </w:r>
      <w:r w:rsidRPr="002227C5">
        <w:rPr>
          <w:rFonts w:ascii="AGaramond" w:hAnsi="AGaramond"/>
        </w:rPr>
        <w:tab/>
      </w:r>
      <w:r w:rsidRPr="002227C5">
        <w:t>Secretary</w:t>
      </w:r>
    </w:p>
    <w:p w14:paraId="2A365535" w14:textId="77777777" w:rsidR="00E85CAA" w:rsidRPr="002227C5" w:rsidRDefault="00E85CAA" w:rsidP="00E85CAA">
      <w:pPr>
        <w:tabs>
          <w:tab w:val="right" w:pos="10800"/>
        </w:tabs>
      </w:pPr>
      <w:r w:rsidRPr="002227C5">
        <w:tab/>
        <w:t>Secretary DHHS</w:t>
      </w:r>
    </w:p>
    <w:p w14:paraId="016FA488" w14:textId="77777777" w:rsidR="00E85CAA" w:rsidRPr="002227C5" w:rsidRDefault="00E85CAA" w:rsidP="00E85CAA">
      <w:pPr>
        <w:tabs>
          <w:tab w:val="right" w:pos="10800"/>
        </w:tabs>
        <w:spacing w:before="120"/>
      </w:pPr>
      <w:r w:rsidRPr="002227C5">
        <w:tab/>
        <w:t>Penelope Slade-Sawyer</w:t>
      </w:r>
    </w:p>
    <w:p w14:paraId="33079374" w14:textId="77777777" w:rsidR="00E85CAA" w:rsidRPr="002227C5" w:rsidRDefault="00E85CAA" w:rsidP="00E85CAA">
      <w:pPr>
        <w:tabs>
          <w:tab w:val="right" w:pos="10800"/>
        </w:tabs>
      </w:pPr>
      <w:r w:rsidRPr="002227C5">
        <w:tab/>
        <w:t>Division Director</w:t>
      </w:r>
    </w:p>
    <w:p w14:paraId="44B09CC3" w14:textId="77777777" w:rsidR="00E85CAA" w:rsidRPr="002227C5" w:rsidRDefault="00E85CAA" w:rsidP="00E85CAA">
      <w:pPr>
        <w:pStyle w:val="Header"/>
        <w:tabs>
          <w:tab w:val="clear" w:pos="4320"/>
          <w:tab w:val="clear" w:pos="8640"/>
        </w:tabs>
        <w:ind w:left="720" w:right="720"/>
        <w:jc w:val="center"/>
        <w:rPr>
          <w:sz w:val="22"/>
          <w:szCs w:val="22"/>
        </w:rPr>
      </w:pPr>
      <w:r w:rsidRPr="002227C5">
        <w:rPr>
          <w:sz w:val="22"/>
          <w:szCs w:val="22"/>
        </w:rPr>
        <w:t>June 1, 2014</w:t>
      </w:r>
    </w:p>
    <w:p w14:paraId="467ABF17" w14:textId="77777777" w:rsidR="00E85CAA" w:rsidRPr="002227C5" w:rsidRDefault="00E85CAA" w:rsidP="00E85CAA">
      <w:pPr>
        <w:pStyle w:val="Header"/>
        <w:ind w:left="720" w:right="720"/>
        <w:rPr>
          <w:sz w:val="22"/>
          <w:szCs w:val="22"/>
        </w:rPr>
      </w:pPr>
    </w:p>
    <w:p w14:paraId="6E01BA35" w14:textId="77777777" w:rsidR="00E85CAA" w:rsidRPr="002227C5" w:rsidRDefault="00E85CAA" w:rsidP="00E85CAA">
      <w:pPr>
        <w:pStyle w:val="Header"/>
        <w:tabs>
          <w:tab w:val="clear" w:pos="4320"/>
          <w:tab w:val="left" w:pos="3600"/>
        </w:tabs>
        <w:ind w:left="720" w:right="720" w:hanging="1440"/>
        <w:rPr>
          <w:sz w:val="22"/>
          <w:szCs w:val="22"/>
        </w:rPr>
      </w:pPr>
      <w:r w:rsidRPr="002227C5">
        <w:rPr>
          <w:b/>
          <w:sz w:val="22"/>
          <w:szCs w:val="22"/>
        </w:rPr>
        <w:tab/>
        <w:t>POSITION STATEMENT:</w:t>
      </w:r>
      <w:r w:rsidRPr="002227C5">
        <w:rPr>
          <w:sz w:val="22"/>
          <w:szCs w:val="22"/>
        </w:rPr>
        <w:t xml:space="preserve"> </w:t>
      </w:r>
      <w:r w:rsidRPr="002227C5">
        <w:rPr>
          <w:sz w:val="22"/>
          <w:szCs w:val="22"/>
        </w:rPr>
        <w:tab/>
        <w:t>Packaged Foods and Labeling in Food Establishments</w:t>
      </w:r>
      <w:r w:rsidRPr="002227C5">
        <w:rPr>
          <w:sz w:val="22"/>
          <w:szCs w:val="22"/>
        </w:rPr>
        <w:tab/>
      </w:r>
    </w:p>
    <w:p w14:paraId="53516FD3" w14:textId="77777777" w:rsidR="00E85CAA" w:rsidRPr="002227C5" w:rsidRDefault="00E85CAA" w:rsidP="00E85CAA">
      <w:pPr>
        <w:pStyle w:val="Header"/>
        <w:ind w:right="720"/>
        <w:rPr>
          <w:sz w:val="22"/>
          <w:szCs w:val="22"/>
        </w:rPr>
      </w:pPr>
    </w:p>
    <w:p w14:paraId="763BD322" w14:textId="77777777" w:rsidR="00E85CAA" w:rsidRPr="002227C5" w:rsidRDefault="00E85CAA" w:rsidP="00E85CAA">
      <w:pPr>
        <w:pStyle w:val="Header"/>
        <w:tabs>
          <w:tab w:val="clear" w:pos="4320"/>
          <w:tab w:val="center" w:pos="3600"/>
        </w:tabs>
        <w:ind w:left="720" w:right="720" w:hanging="720"/>
        <w:rPr>
          <w:sz w:val="22"/>
          <w:szCs w:val="22"/>
        </w:rPr>
      </w:pPr>
      <w:r w:rsidRPr="002227C5">
        <w:rPr>
          <w:b/>
          <w:sz w:val="22"/>
          <w:szCs w:val="22"/>
        </w:rPr>
        <w:tab/>
        <w:t>PURSUANT TO:</w:t>
      </w:r>
      <w:r w:rsidRPr="002227C5">
        <w:rPr>
          <w:sz w:val="22"/>
          <w:szCs w:val="22"/>
        </w:rPr>
        <w:t xml:space="preserve"> </w:t>
      </w:r>
      <w:r w:rsidRPr="002227C5">
        <w:rPr>
          <w:sz w:val="22"/>
          <w:szCs w:val="22"/>
        </w:rPr>
        <w:tab/>
        <w:t xml:space="preserve">                     15A NCAC 18A .2600, 2009 FDA Food Code</w:t>
      </w:r>
    </w:p>
    <w:p w14:paraId="701FA540" w14:textId="77777777" w:rsidR="00E85CAA" w:rsidRPr="002227C5" w:rsidRDefault="00E85CAA" w:rsidP="00E85CAA">
      <w:pPr>
        <w:pStyle w:val="Header"/>
        <w:ind w:right="720"/>
        <w:rPr>
          <w:sz w:val="22"/>
          <w:szCs w:val="22"/>
        </w:rPr>
      </w:pPr>
    </w:p>
    <w:p w14:paraId="091389A8" w14:textId="77777777" w:rsidR="00E85CAA" w:rsidRPr="002227C5" w:rsidRDefault="00E85CAA" w:rsidP="00E85CAA">
      <w:pPr>
        <w:pStyle w:val="Header"/>
        <w:tabs>
          <w:tab w:val="clear" w:pos="4320"/>
          <w:tab w:val="center" w:pos="3600"/>
        </w:tabs>
        <w:ind w:left="720" w:right="720"/>
        <w:rPr>
          <w:sz w:val="22"/>
          <w:szCs w:val="22"/>
        </w:rPr>
      </w:pPr>
      <w:r w:rsidRPr="002227C5">
        <w:rPr>
          <w:b/>
          <w:sz w:val="22"/>
          <w:szCs w:val="22"/>
        </w:rPr>
        <w:t>SOURCE:</w:t>
      </w:r>
      <w:r w:rsidRPr="002227C5">
        <w:rPr>
          <w:sz w:val="22"/>
          <w:szCs w:val="22"/>
        </w:rPr>
        <w:t xml:space="preserve"> </w:t>
      </w:r>
      <w:r w:rsidRPr="002227C5">
        <w:rPr>
          <w:sz w:val="22"/>
          <w:szCs w:val="22"/>
        </w:rPr>
        <w:tab/>
        <w:t xml:space="preserve">                                 Kristina V. Nixon, MPA, REHS, Field Supervisor</w:t>
      </w:r>
    </w:p>
    <w:p w14:paraId="4D9499D1" w14:textId="77777777" w:rsidR="00E85CAA" w:rsidRPr="002227C5" w:rsidRDefault="00E85CAA" w:rsidP="00E85CAA">
      <w:pPr>
        <w:pStyle w:val="Header"/>
        <w:tabs>
          <w:tab w:val="clear" w:pos="4320"/>
          <w:tab w:val="center" w:pos="3600"/>
        </w:tabs>
        <w:ind w:left="3555" w:right="720"/>
        <w:rPr>
          <w:sz w:val="22"/>
          <w:szCs w:val="22"/>
        </w:rPr>
      </w:pPr>
      <w:r w:rsidRPr="002227C5">
        <w:rPr>
          <w:sz w:val="22"/>
          <w:szCs w:val="22"/>
        </w:rPr>
        <w:t xml:space="preserve">Food Protection and Facilities Branch </w:t>
      </w:r>
    </w:p>
    <w:p w14:paraId="58DDD212" w14:textId="77777777" w:rsidR="00E85CAA" w:rsidRPr="002227C5" w:rsidRDefault="00E85CAA" w:rsidP="00E85CAA">
      <w:pPr>
        <w:pStyle w:val="Header"/>
        <w:tabs>
          <w:tab w:val="clear" w:pos="4320"/>
          <w:tab w:val="center" w:pos="3600"/>
        </w:tabs>
        <w:ind w:right="720"/>
        <w:rPr>
          <w:sz w:val="22"/>
          <w:szCs w:val="22"/>
        </w:rPr>
      </w:pPr>
    </w:p>
    <w:p w14:paraId="50D0F300" w14:textId="77777777" w:rsidR="00E85CAA" w:rsidRPr="002227C5" w:rsidRDefault="00E85CAA" w:rsidP="00E85CAA">
      <w:pPr>
        <w:pStyle w:val="Header"/>
        <w:tabs>
          <w:tab w:val="clear" w:pos="4320"/>
          <w:tab w:val="center" w:pos="3600"/>
        </w:tabs>
        <w:ind w:left="3555" w:right="720" w:hanging="2835"/>
        <w:rPr>
          <w:strike/>
          <w:color w:val="FF0000"/>
          <w:sz w:val="22"/>
          <w:szCs w:val="22"/>
        </w:rPr>
      </w:pPr>
      <w:r w:rsidRPr="002227C5">
        <w:rPr>
          <w:b/>
          <w:sz w:val="22"/>
          <w:szCs w:val="22"/>
        </w:rPr>
        <w:t>ISSUE:</w:t>
      </w:r>
      <w:r w:rsidRPr="002227C5">
        <w:rPr>
          <w:sz w:val="22"/>
          <w:szCs w:val="22"/>
        </w:rPr>
        <w:t xml:space="preserve"> </w:t>
      </w:r>
      <w:r w:rsidRPr="002227C5">
        <w:rPr>
          <w:sz w:val="22"/>
          <w:szCs w:val="22"/>
        </w:rPr>
        <w:tab/>
        <w:t xml:space="preserve">Labeling </w:t>
      </w:r>
      <w:r w:rsidRPr="002227C5">
        <w:rPr>
          <w:smallCaps/>
          <w:sz w:val="22"/>
          <w:szCs w:val="22"/>
        </w:rPr>
        <w:t>packaged</w:t>
      </w:r>
      <w:r w:rsidRPr="002227C5">
        <w:rPr>
          <w:sz w:val="22"/>
          <w:szCs w:val="22"/>
        </w:rPr>
        <w:t xml:space="preserve"> </w:t>
      </w:r>
      <w:r w:rsidRPr="002227C5">
        <w:rPr>
          <w:smallCaps/>
          <w:sz w:val="22"/>
          <w:szCs w:val="22"/>
        </w:rPr>
        <w:t xml:space="preserve">foods </w:t>
      </w:r>
      <w:r w:rsidRPr="002227C5">
        <w:rPr>
          <w:sz w:val="22"/>
          <w:szCs w:val="22"/>
        </w:rPr>
        <w:t xml:space="preserve">in </w:t>
      </w:r>
      <w:r w:rsidRPr="002227C5">
        <w:rPr>
          <w:smallCaps/>
          <w:sz w:val="22"/>
          <w:szCs w:val="22"/>
        </w:rPr>
        <w:t>food establishments</w:t>
      </w:r>
      <w:r w:rsidRPr="002227C5">
        <w:rPr>
          <w:sz w:val="22"/>
          <w:szCs w:val="22"/>
        </w:rPr>
        <w:t xml:space="preserve"> regulated under 15A NCAC 18A .2600 </w:t>
      </w:r>
    </w:p>
    <w:p w14:paraId="7B072781" w14:textId="77777777" w:rsidR="00E85CAA" w:rsidRPr="002227C5" w:rsidRDefault="00E85CAA" w:rsidP="00E85CAA">
      <w:pPr>
        <w:pStyle w:val="Header"/>
        <w:tabs>
          <w:tab w:val="clear" w:pos="4320"/>
          <w:tab w:val="clear" w:pos="8640"/>
        </w:tabs>
        <w:ind w:left="2445" w:right="720"/>
        <w:rPr>
          <w:b/>
          <w:sz w:val="22"/>
          <w:szCs w:val="22"/>
        </w:rPr>
      </w:pPr>
    </w:p>
    <w:p w14:paraId="5C837E44" w14:textId="77777777" w:rsidR="00E85CAA" w:rsidRPr="002227C5" w:rsidRDefault="00E85CAA" w:rsidP="00E85CAA">
      <w:pPr>
        <w:pStyle w:val="Header"/>
        <w:ind w:right="720" w:firstLine="720"/>
        <w:rPr>
          <w:sz w:val="22"/>
          <w:szCs w:val="22"/>
        </w:rPr>
      </w:pPr>
      <w:r w:rsidRPr="002227C5">
        <w:rPr>
          <w:b/>
          <w:sz w:val="22"/>
          <w:szCs w:val="22"/>
        </w:rPr>
        <w:t>This position statement supersedes any previously written labeling correspondence.</w:t>
      </w:r>
    </w:p>
    <w:p w14:paraId="3B8FE107" w14:textId="77777777" w:rsidR="00E85CAA" w:rsidRPr="002227C5" w:rsidRDefault="00E85CAA" w:rsidP="00E85CAA">
      <w:pPr>
        <w:pStyle w:val="Header"/>
        <w:ind w:right="720" w:firstLine="720"/>
        <w:rPr>
          <w:b/>
          <w:sz w:val="22"/>
          <w:szCs w:val="22"/>
        </w:rPr>
      </w:pPr>
    </w:p>
    <w:p w14:paraId="19B899B8" w14:textId="77777777" w:rsidR="00E85CAA" w:rsidRPr="002227C5" w:rsidRDefault="00E85CAA" w:rsidP="00E85CAA">
      <w:pPr>
        <w:pStyle w:val="Header"/>
        <w:ind w:right="720" w:firstLine="720"/>
        <w:rPr>
          <w:b/>
          <w:sz w:val="22"/>
          <w:szCs w:val="22"/>
        </w:rPr>
      </w:pPr>
      <w:r w:rsidRPr="002227C5">
        <w:rPr>
          <w:b/>
          <w:sz w:val="22"/>
          <w:szCs w:val="22"/>
        </w:rPr>
        <w:t>DISCUSSION AND RATIONALE:</w:t>
      </w:r>
    </w:p>
    <w:p w14:paraId="59EDE8F5" w14:textId="77777777" w:rsidR="00E85CAA" w:rsidRPr="002227C5" w:rsidRDefault="00E85CAA" w:rsidP="00E85CAA">
      <w:pPr>
        <w:pStyle w:val="Header"/>
        <w:ind w:right="720"/>
        <w:rPr>
          <w:b/>
          <w:sz w:val="22"/>
          <w:szCs w:val="22"/>
        </w:rPr>
      </w:pPr>
      <w:r w:rsidRPr="002227C5">
        <w:rPr>
          <w:b/>
          <w:sz w:val="22"/>
          <w:szCs w:val="22"/>
        </w:rPr>
        <w:t xml:space="preserve"> </w:t>
      </w:r>
    </w:p>
    <w:p w14:paraId="170ED2ED" w14:textId="77777777" w:rsidR="00E85CAA" w:rsidRPr="002227C5" w:rsidRDefault="00E85CAA" w:rsidP="00E85CAA">
      <w:pPr>
        <w:pStyle w:val="Header"/>
        <w:tabs>
          <w:tab w:val="clear" w:pos="4320"/>
          <w:tab w:val="clear" w:pos="8640"/>
        </w:tabs>
        <w:ind w:left="720" w:right="720"/>
        <w:rPr>
          <w:sz w:val="22"/>
          <w:szCs w:val="22"/>
        </w:rPr>
      </w:pPr>
      <w:r w:rsidRPr="002227C5">
        <w:rPr>
          <w:sz w:val="22"/>
          <w:szCs w:val="22"/>
        </w:rPr>
        <w:t xml:space="preserve">Section 3-602.11 </w:t>
      </w:r>
      <w:r w:rsidRPr="002227C5">
        <w:rPr>
          <w:i/>
          <w:sz w:val="22"/>
          <w:szCs w:val="22"/>
        </w:rPr>
        <w:t>Food Labels</w:t>
      </w:r>
      <w:r w:rsidRPr="002227C5">
        <w:rPr>
          <w:sz w:val="22"/>
          <w:szCs w:val="22"/>
        </w:rPr>
        <w:t xml:space="preserve"> of the 2009 FDA Food Code requires </w:t>
      </w:r>
      <w:r w:rsidRPr="002227C5">
        <w:rPr>
          <w:smallCaps/>
          <w:sz w:val="22"/>
          <w:szCs w:val="22"/>
        </w:rPr>
        <w:t>food</w:t>
      </w:r>
      <w:r w:rsidRPr="002227C5">
        <w:rPr>
          <w:sz w:val="22"/>
          <w:szCs w:val="22"/>
        </w:rPr>
        <w:t xml:space="preserve"> </w:t>
      </w:r>
      <w:r w:rsidRPr="002227C5">
        <w:rPr>
          <w:smallCaps/>
          <w:sz w:val="22"/>
          <w:szCs w:val="22"/>
        </w:rPr>
        <w:t>packaged</w:t>
      </w:r>
      <w:r w:rsidRPr="002227C5">
        <w:rPr>
          <w:sz w:val="22"/>
          <w:szCs w:val="22"/>
        </w:rPr>
        <w:t xml:space="preserve"> in a </w:t>
      </w:r>
      <w:r w:rsidRPr="002227C5">
        <w:rPr>
          <w:smallCaps/>
          <w:sz w:val="22"/>
          <w:szCs w:val="22"/>
        </w:rPr>
        <w:t>food establishment</w:t>
      </w:r>
      <w:r w:rsidRPr="002227C5">
        <w:rPr>
          <w:sz w:val="22"/>
          <w:szCs w:val="22"/>
        </w:rPr>
        <w:t xml:space="preserve"> to be labeled as specified in paragraph (B) as follows: (1) the common name of the </w:t>
      </w:r>
      <w:r w:rsidRPr="002227C5">
        <w:rPr>
          <w:smallCaps/>
          <w:sz w:val="22"/>
          <w:szCs w:val="22"/>
        </w:rPr>
        <w:t>food</w:t>
      </w:r>
      <w:r w:rsidRPr="002227C5">
        <w:rPr>
          <w:sz w:val="22"/>
          <w:szCs w:val="22"/>
        </w:rPr>
        <w:t xml:space="preserve"> or accurate description; (2) if made from two or more ingredients, a list of all ingredients (including ingredients in each </w:t>
      </w:r>
      <w:r w:rsidRPr="002227C5">
        <w:rPr>
          <w:smallCaps/>
          <w:sz w:val="22"/>
          <w:szCs w:val="22"/>
        </w:rPr>
        <w:t>food</w:t>
      </w:r>
      <w:r w:rsidRPr="002227C5">
        <w:rPr>
          <w:sz w:val="22"/>
          <w:szCs w:val="22"/>
        </w:rPr>
        <w:t xml:space="preserve"> component, e.g., mayonnaise) in descending order of predominance by weight; (3) quantity of contents; (4) name and place of the business; (5) declaration of each </w:t>
      </w:r>
      <w:r w:rsidRPr="002227C5">
        <w:rPr>
          <w:smallCaps/>
          <w:sz w:val="22"/>
          <w:szCs w:val="22"/>
        </w:rPr>
        <w:t xml:space="preserve">major food allergen; (6) </w:t>
      </w:r>
      <w:r w:rsidRPr="002227C5">
        <w:rPr>
          <w:sz w:val="22"/>
          <w:szCs w:val="22"/>
        </w:rPr>
        <w:t xml:space="preserve">nutrition labeling if health claims are made; and (7) disclosure of </w:t>
      </w:r>
      <w:r w:rsidRPr="002227C5">
        <w:rPr>
          <w:smallCaps/>
          <w:sz w:val="22"/>
          <w:szCs w:val="22"/>
        </w:rPr>
        <w:t>color additives</w:t>
      </w:r>
      <w:r w:rsidRPr="002227C5">
        <w:rPr>
          <w:sz w:val="22"/>
          <w:szCs w:val="22"/>
        </w:rPr>
        <w:t xml:space="preserve"> in salmonid </w:t>
      </w:r>
      <w:r w:rsidRPr="002227C5">
        <w:rPr>
          <w:smallCaps/>
          <w:sz w:val="22"/>
          <w:szCs w:val="22"/>
        </w:rPr>
        <w:t>fish</w:t>
      </w:r>
      <w:r w:rsidRPr="002227C5">
        <w:rPr>
          <w:sz w:val="22"/>
          <w:szCs w:val="22"/>
        </w:rPr>
        <w:t xml:space="preserve">. </w:t>
      </w:r>
      <w:r w:rsidRPr="002227C5">
        <w:rPr>
          <w:smallCaps/>
          <w:sz w:val="22"/>
          <w:szCs w:val="22"/>
        </w:rPr>
        <w:t xml:space="preserve"> </w:t>
      </w:r>
    </w:p>
    <w:p w14:paraId="2EBE925C" w14:textId="77777777" w:rsidR="00E85CAA" w:rsidRPr="002227C5" w:rsidRDefault="00E85CAA" w:rsidP="00E85CAA">
      <w:pPr>
        <w:pStyle w:val="Header"/>
        <w:tabs>
          <w:tab w:val="clear" w:pos="4320"/>
          <w:tab w:val="clear" w:pos="8640"/>
        </w:tabs>
        <w:ind w:right="720"/>
        <w:rPr>
          <w:sz w:val="22"/>
          <w:szCs w:val="22"/>
        </w:rPr>
      </w:pPr>
    </w:p>
    <w:p w14:paraId="6001991B" w14:textId="77777777" w:rsidR="00E85CAA" w:rsidRPr="002227C5" w:rsidRDefault="00E85CAA" w:rsidP="00E85CAA">
      <w:pPr>
        <w:pStyle w:val="Header"/>
        <w:tabs>
          <w:tab w:val="clear" w:pos="4320"/>
          <w:tab w:val="clear" w:pos="8640"/>
        </w:tabs>
        <w:ind w:left="720" w:right="720"/>
        <w:rPr>
          <w:sz w:val="22"/>
          <w:szCs w:val="22"/>
        </w:rPr>
      </w:pPr>
      <w:r w:rsidRPr="002227C5">
        <w:rPr>
          <w:smallCaps/>
          <w:sz w:val="22"/>
          <w:szCs w:val="22"/>
        </w:rPr>
        <w:t>packaged</w:t>
      </w:r>
      <w:r w:rsidRPr="002227C5">
        <w:rPr>
          <w:sz w:val="22"/>
          <w:szCs w:val="22"/>
        </w:rPr>
        <w:t xml:space="preserve"> is defined in Chapter 1 of the 2009 Food Code as bottled, canned, cartoned, securely bagged or wrapped, whether </w:t>
      </w:r>
      <w:r w:rsidRPr="002227C5">
        <w:rPr>
          <w:smallCaps/>
          <w:sz w:val="22"/>
          <w:szCs w:val="22"/>
        </w:rPr>
        <w:t xml:space="preserve">packaged  </w:t>
      </w:r>
      <w:r w:rsidRPr="002227C5">
        <w:rPr>
          <w:sz w:val="22"/>
          <w:szCs w:val="22"/>
        </w:rPr>
        <w:t>in a</w:t>
      </w:r>
      <w:r w:rsidRPr="002227C5">
        <w:rPr>
          <w:smallCaps/>
          <w:sz w:val="22"/>
          <w:szCs w:val="22"/>
        </w:rPr>
        <w:t xml:space="preserve"> food establishment </w:t>
      </w:r>
      <w:r w:rsidRPr="002227C5">
        <w:rPr>
          <w:sz w:val="22"/>
          <w:szCs w:val="22"/>
        </w:rPr>
        <w:t>or a</w:t>
      </w:r>
      <w:r w:rsidRPr="002227C5">
        <w:rPr>
          <w:smallCaps/>
          <w:sz w:val="22"/>
          <w:szCs w:val="22"/>
        </w:rPr>
        <w:t xml:space="preserve"> food processing plant.  packaged </w:t>
      </w:r>
      <w:r w:rsidRPr="002227C5">
        <w:rPr>
          <w:sz w:val="22"/>
          <w:szCs w:val="22"/>
        </w:rPr>
        <w:t xml:space="preserve">does not include a wrapper, carry-out box or other nondurable container used to containerize </w:t>
      </w:r>
      <w:r w:rsidRPr="002227C5">
        <w:rPr>
          <w:smallCaps/>
          <w:sz w:val="22"/>
          <w:szCs w:val="22"/>
        </w:rPr>
        <w:t>food</w:t>
      </w:r>
      <w:r w:rsidRPr="002227C5">
        <w:rPr>
          <w:sz w:val="22"/>
          <w:szCs w:val="22"/>
        </w:rPr>
        <w:t xml:space="preserve"> with the purpose of facilitating </w:t>
      </w:r>
      <w:r w:rsidRPr="002227C5">
        <w:rPr>
          <w:smallCaps/>
          <w:sz w:val="22"/>
          <w:szCs w:val="22"/>
        </w:rPr>
        <w:t>food</w:t>
      </w:r>
      <w:r w:rsidRPr="002227C5">
        <w:rPr>
          <w:sz w:val="22"/>
          <w:szCs w:val="22"/>
        </w:rPr>
        <w:t xml:space="preserve"> protection during service and receipt of the </w:t>
      </w:r>
      <w:r w:rsidRPr="002227C5">
        <w:rPr>
          <w:smallCaps/>
          <w:sz w:val="22"/>
          <w:szCs w:val="22"/>
        </w:rPr>
        <w:t>food</w:t>
      </w:r>
      <w:r w:rsidRPr="002227C5">
        <w:rPr>
          <w:sz w:val="22"/>
          <w:szCs w:val="22"/>
        </w:rPr>
        <w:t xml:space="preserve"> by the </w:t>
      </w:r>
      <w:r w:rsidRPr="002227C5">
        <w:rPr>
          <w:smallCaps/>
          <w:sz w:val="22"/>
          <w:szCs w:val="22"/>
        </w:rPr>
        <w:t>consumer</w:t>
      </w:r>
      <w:r w:rsidRPr="002227C5">
        <w:rPr>
          <w:sz w:val="22"/>
          <w:szCs w:val="22"/>
        </w:rPr>
        <w:t xml:space="preserve">. </w:t>
      </w:r>
    </w:p>
    <w:p w14:paraId="385B77CD" w14:textId="77777777" w:rsidR="00E85CAA" w:rsidRPr="002227C5" w:rsidRDefault="00E85CAA" w:rsidP="00E85CAA">
      <w:pPr>
        <w:pStyle w:val="Header"/>
        <w:tabs>
          <w:tab w:val="clear" w:pos="4320"/>
          <w:tab w:val="clear" w:pos="8640"/>
        </w:tabs>
        <w:ind w:right="720"/>
        <w:rPr>
          <w:sz w:val="22"/>
          <w:szCs w:val="22"/>
        </w:rPr>
      </w:pPr>
    </w:p>
    <w:p w14:paraId="280FC8E5" w14:textId="77777777" w:rsidR="00E85CAA" w:rsidRPr="002227C5" w:rsidRDefault="00E85CAA" w:rsidP="00E85CAA">
      <w:pPr>
        <w:pStyle w:val="Header"/>
        <w:tabs>
          <w:tab w:val="clear" w:pos="4320"/>
          <w:tab w:val="clear" w:pos="8640"/>
        </w:tabs>
        <w:ind w:left="720" w:right="720"/>
        <w:rPr>
          <w:sz w:val="22"/>
          <w:szCs w:val="22"/>
        </w:rPr>
      </w:pPr>
      <w:r w:rsidRPr="002227C5">
        <w:rPr>
          <w:sz w:val="22"/>
          <w:szCs w:val="22"/>
        </w:rPr>
        <w:t xml:space="preserve">The 2009 Food Code Annexes, Annex 3, offers </w:t>
      </w:r>
      <w:r w:rsidRPr="002227C5">
        <w:rPr>
          <w:i/>
          <w:sz w:val="22"/>
          <w:szCs w:val="22"/>
        </w:rPr>
        <w:t>Public Health Reasons (PHR)</w:t>
      </w:r>
      <w:r w:rsidRPr="002227C5">
        <w:rPr>
          <w:sz w:val="22"/>
          <w:szCs w:val="22"/>
        </w:rPr>
        <w:t xml:space="preserve"> for each Code citation. The purpose of </w:t>
      </w:r>
      <w:r w:rsidRPr="002227C5">
        <w:rPr>
          <w:smallCaps/>
          <w:sz w:val="22"/>
          <w:szCs w:val="22"/>
        </w:rPr>
        <w:t>food</w:t>
      </w:r>
      <w:r w:rsidRPr="002227C5">
        <w:rPr>
          <w:sz w:val="22"/>
          <w:szCs w:val="22"/>
        </w:rPr>
        <w:t xml:space="preserve"> labels is to allow the consumer the opportunity to assess relevant information, especially allergen information, prior to obtaining the </w:t>
      </w:r>
      <w:r w:rsidRPr="002227C5">
        <w:rPr>
          <w:smallCaps/>
          <w:sz w:val="22"/>
          <w:szCs w:val="22"/>
        </w:rPr>
        <w:t>food</w:t>
      </w:r>
      <w:r w:rsidRPr="002227C5">
        <w:rPr>
          <w:sz w:val="22"/>
          <w:szCs w:val="22"/>
        </w:rPr>
        <w:t xml:space="preserve"> for purchase. When </w:t>
      </w:r>
      <w:r w:rsidRPr="002227C5">
        <w:rPr>
          <w:smallCaps/>
          <w:sz w:val="22"/>
          <w:szCs w:val="22"/>
        </w:rPr>
        <w:t>food</w:t>
      </w:r>
      <w:r w:rsidRPr="002227C5">
        <w:rPr>
          <w:sz w:val="22"/>
          <w:szCs w:val="22"/>
        </w:rPr>
        <w:t xml:space="preserve"> is displayed in a manner that promotes </w:t>
      </w:r>
      <w:r w:rsidRPr="002227C5">
        <w:rPr>
          <w:smallCaps/>
          <w:sz w:val="22"/>
          <w:szCs w:val="22"/>
        </w:rPr>
        <w:t>consumer</w:t>
      </w:r>
      <w:r w:rsidRPr="002227C5">
        <w:rPr>
          <w:sz w:val="22"/>
          <w:szCs w:val="22"/>
        </w:rPr>
        <w:t xml:space="preserve"> interaction with a </w:t>
      </w:r>
      <w:r w:rsidRPr="002227C5">
        <w:rPr>
          <w:smallCaps/>
          <w:sz w:val="22"/>
          <w:szCs w:val="22"/>
        </w:rPr>
        <w:t>food employee</w:t>
      </w:r>
      <w:r w:rsidRPr="002227C5">
        <w:rPr>
          <w:sz w:val="22"/>
          <w:szCs w:val="22"/>
        </w:rPr>
        <w:t xml:space="preserve"> prior to making a selection, the </w:t>
      </w:r>
      <w:r w:rsidRPr="002227C5">
        <w:rPr>
          <w:smallCaps/>
          <w:sz w:val="22"/>
          <w:szCs w:val="22"/>
        </w:rPr>
        <w:t>food</w:t>
      </w:r>
      <w:r w:rsidRPr="002227C5">
        <w:rPr>
          <w:sz w:val="22"/>
          <w:szCs w:val="22"/>
        </w:rPr>
        <w:t xml:space="preserve"> is considered </w:t>
      </w:r>
      <w:r w:rsidRPr="002227C5">
        <w:rPr>
          <w:smallCaps/>
          <w:sz w:val="22"/>
          <w:szCs w:val="22"/>
        </w:rPr>
        <w:t>packaged</w:t>
      </w:r>
      <w:r w:rsidRPr="002227C5">
        <w:rPr>
          <w:sz w:val="22"/>
          <w:szCs w:val="22"/>
        </w:rPr>
        <w:t xml:space="preserve"> for convenience and therefore </w:t>
      </w:r>
      <w:r w:rsidRPr="002227C5">
        <w:rPr>
          <w:smallCaps/>
          <w:sz w:val="22"/>
          <w:szCs w:val="22"/>
        </w:rPr>
        <w:t>food</w:t>
      </w:r>
      <w:r w:rsidRPr="002227C5">
        <w:rPr>
          <w:sz w:val="22"/>
          <w:szCs w:val="22"/>
        </w:rPr>
        <w:t xml:space="preserve"> labels are not required. This allows consumers to pick up protected </w:t>
      </w:r>
      <w:r w:rsidRPr="002227C5">
        <w:rPr>
          <w:smallCaps/>
          <w:sz w:val="22"/>
          <w:szCs w:val="22"/>
        </w:rPr>
        <w:t>food</w:t>
      </w:r>
      <w:r w:rsidRPr="002227C5">
        <w:rPr>
          <w:sz w:val="22"/>
          <w:szCs w:val="22"/>
        </w:rPr>
        <w:t xml:space="preserve"> without requiring serving </w:t>
      </w:r>
      <w:r w:rsidRPr="002227C5">
        <w:rPr>
          <w:smallCaps/>
          <w:sz w:val="22"/>
          <w:szCs w:val="22"/>
        </w:rPr>
        <w:t>utensils</w:t>
      </w:r>
      <w:r w:rsidRPr="002227C5">
        <w:rPr>
          <w:sz w:val="22"/>
          <w:szCs w:val="22"/>
        </w:rPr>
        <w:t xml:space="preserve"> and therefore be in compliance with the </w:t>
      </w:r>
      <w:r w:rsidRPr="002227C5">
        <w:rPr>
          <w:smallCaps/>
          <w:sz w:val="22"/>
          <w:szCs w:val="22"/>
        </w:rPr>
        <w:t>food</w:t>
      </w:r>
      <w:r w:rsidRPr="002227C5">
        <w:rPr>
          <w:sz w:val="22"/>
          <w:szCs w:val="22"/>
        </w:rPr>
        <w:t xml:space="preserve"> display requirements of the Code.  </w:t>
      </w:r>
    </w:p>
    <w:p w14:paraId="009AAF5E" w14:textId="77777777" w:rsidR="00E85CAA" w:rsidRPr="002227C5" w:rsidRDefault="00E85CAA" w:rsidP="00E85CAA">
      <w:pPr>
        <w:pStyle w:val="Header"/>
        <w:tabs>
          <w:tab w:val="clear" w:pos="4320"/>
          <w:tab w:val="clear" w:pos="8640"/>
        </w:tabs>
        <w:ind w:right="720"/>
        <w:rPr>
          <w:sz w:val="22"/>
          <w:szCs w:val="22"/>
        </w:rPr>
      </w:pPr>
      <w:r w:rsidRPr="002227C5">
        <w:rPr>
          <w:sz w:val="22"/>
          <w:szCs w:val="22"/>
        </w:rPr>
        <w:tab/>
        <w:t xml:space="preserve"> </w:t>
      </w:r>
    </w:p>
    <w:p w14:paraId="49466923" w14:textId="77777777" w:rsidR="00E85CAA" w:rsidRPr="002227C5" w:rsidRDefault="00E85CAA" w:rsidP="00E85CAA">
      <w:pPr>
        <w:pStyle w:val="Header"/>
        <w:tabs>
          <w:tab w:val="clear" w:pos="4320"/>
          <w:tab w:val="clear" w:pos="8640"/>
        </w:tabs>
        <w:ind w:right="720"/>
        <w:rPr>
          <w:sz w:val="22"/>
          <w:szCs w:val="22"/>
        </w:rPr>
      </w:pPr>
    </w:p>
    <w:p w14:paraId="2D3C4234" w14:textId="77777777" w:rsidR="00E85CAA" w:rsidRPr="002227C5" w:rsidRDefault="00E85CAA" w:rsidP="00E85CAA">
      <w:pPr>
        <w:pStyle w:val="Header"/>
        <w:ind w:left="720" w:right="720"/>
        <w:rPr>
          <w:b/>
          <w:sz w:val="22"/>
          <w:szCs w:val="22"/>
        </w:rPr>
      </w:pPr>
    </w:p>
    <w:p w14:paraId="7BC485B3" w14:textId="77777777" w:rsidR="00E85CAA" w:rsidRPr="002227C5" w:rsidRDefault="00E85CAA" w:rsidP="00E85CAA">
      <w:pPr>
        <w:pStyle w:val="Header"/>
        <w:ind w:left="720" w:right="720"/>
        <w:rPr>
          <w:b/>
          <w:sz w:val="22"/>
          <w:szCs w:val="22"/>
        </w:rPr>
      </w:pPr>
      <w:r w:rsidRPr="002227C5">
        <w:rPr>
          <w:b/>
          <w:sz w:val="22"/>
          <w:szCs w:val="22"/>
        </w:rPr>
        <w:t>RESPONSE / INTERPRETATION:</w:t>
      </w:r>
    </w:p>
    <w:p w14:paraId="3D4A28CD" w14:textId="77777777" w:rsidR="00E85CAA" w:rsidRPr="002227C5" w:rsidRDefault="00E85CAA" w:rsidP="00E85CAA">
      <w:pPr>
        <w:pStyle w:val="Header"/>
        <w:tabs>
          <w:tab w:val="clear" w:pos="4320"/>
          <w:tab w:val="clear" w:pos="8640"/>
        </w:tabs>
        <w:ind w:right="720"/>
        <w:rPr>
          <w:sz w:val="22"/>
          <w:szCs w:val="22"/>
        </w:rPr>
      </w:pPr>
    </w:p>
    <w:p w14:paraId="610C1537" w14:textId="77777777" w:rsidR="00E85CAA" w:rsidRPr="002227C5" w:rsidRDefault="00E85CAA" w:rsidP="00E85CAA">
      <w:pPr>
        <w:pStyle w:val="Header"/>
        <w:tabs>
          <w:tab w:val="clear" w:pos="4320"/>
          <w:tab w:val="clear" w:pos="8640"/>
        </w:tabs>
        <w:ind w:right="720" w:firstLine="720"/>
        <w:rPr>
          <w:sz w:val="22"/>
          <w:szCs w:val="22"/>
        </w:rPr>
      </w:pPr>
      <w:r w:rsidRPr="002227C5">
        <w:rPr>
          <w:sz w:val="22"/>
          <w:szCs w:val="22"/>
        </w:rPr>
        <w:t>The following scenarios are provided to clarify compliance with Section 3-602.11 Food Labels:</w:t>
      </w:r>
    </w:p>
    <w:p w14:paraId="2796C988" w14:textId="77777777" w:rsidR="00E85CAA" w:rsidRPr="002227C5" w:rsidRDefault="00E85CAA" w:rsidP="00E85CAA">
      <w:pPr>
        <w:pStyle w:val="Header"/>
        <w:tabs>
          <w:tab w:val="clear" w:pos="4320"/>
          <w:tab w:val="clear" w:pos="8640"/>
        </w:tabs>
        <w:ind w:right="720"/>
        <w:rPr>
          <w:sz w:val="22"/>
          <w:szCs w:val="22"/>
        </w:rPr>
      </w:pPr>
    </w:p>
    <w:p w14:paraId="5EBE251F" w14:textId="77777777" w:rsidR="00E85CAA" w:rsidRPr="002227C5" w:rsidRDefault="00E85CAA" w:rsidP="003807B0">
      <w:pPr>
        <w:pStyle w:val="Header"/>
        <w:numPr>
          <w:ilvl w:val="0"/>
          <w:numId w:val="62"/>
        </w:numPr>
        <w:tabs>
          <w:tab w:val="clear" w:pos="4320"/>
          <w:tab w:val="clear" w:pos="8640"/>
        </w:tabs>
        <w:ind w:right="720"/>
        <w:rPr>
          <w:sz w:val="22"/>
          <w:szCs w:val="22"/>
        </w:rPr>
      </w:pPr>
      <w:r w:rsidRPr="002227C5">
        <w:rPr>
          <w:b/>
          <w:sz w:val="22"/>
          <w:szCs w:val="22"/>
        </w:rPr>
        <w:t xml:space="preserve">Self-service </w:t>
      </w:r>
      <w:r w:rsidRPr="002227C5">
        <w:rPr>
          <w:b/>
          <w:smallCaps/>
          <w:sz w:val="22"/>
          <w:szCs w:val="22"/>
        </w:rPr>
        <w:t>packaged</w:t>
      </w:r>
      <w:r w:rsidRPr="002227C5">
        <w:rPr>
          <w:b/>
          <w:sz w:val="22"/>
          <w:szCs w:val="22"/>
        </w:rPr>
        <w:t xml:space="preserve"> </w:t>
      </w:r>
      <w:r w:rsidRPr="002227C5">
        <w:rPr>
          <w:b/>
          <w:smallCaps/>
          <w:sz w:val="22"/>
          <w:szCs w:val="22"/>
        </w:rPr>
        <w:t>foods</w:t>
      </w:r>
      <w:r w:rsidRPr="002227C5">
        <w:rPr>
          <w:b/>
          <w:sz w:val="22"/>
          <w:szCs w:val="22"/>
        </w:rPr>
        <w:t xml:space="preserve"> at un-manned stations</w:t>
      </w:r>
      <w:r w:rsidRPr="002227C5">
        <w:rPr>
          <w:sz w:val="22"/>
          <w:szCs w:val="22"/>
        </w:rPr>
        <w:t xml:space="preserve">. </w:t>
      </w:r>
    </w:p>
    <w:p w14:paraId="3FA2F160" w14:textId="77777777" w:rsidR="00E85CAA" w:rsidRPr="002227C5" w:rsidRDefault="00E85CAA" w:rsidP="00E85CAA">
      <w:pPr>
        <w:pStyle w:val="Header"/>
        <w:tabs>
          <w:tab w:val="clear" w:pos="4320"/>
          <w:tab w:val="clear" w:pos="8640"/>
        </w:tabs>
        <w:ind w:left="720" w:right="720"/>
        <w:rPr>
          <w:color w:val="FF0000"/>
          <w:sz w:val="22"/>
          <w:szCs w:val="22"/>
        </w:rPr>
      </w:pPr>
      <w:r w:rsidRPr="002227C5">
        <w:rPr>
          <w:sz w:val="22"/>
          <w:szCs w:val="22"/>
        </w:rPr>
        <w:t xml:space="preserve">When </w:t>
      </w:r>
      <w:r w:rsidRPr="002227C5">
        <w:rPr>
          <w:smallCaps/>
          <w:sz w:val="22"/>
          <w:szCs w:val="22"/>
        </w:rPr>
        <w:t xml:space="preserve">food </w:t>
      </w:r>
      <w:r w:rsidRPr="002227C5">
        <w:rPr>
          <w:sz w:val="22"/>
          <w:szCs w:val="22"/>
        </w:rPr>
        <w:t>is displayed on</w:t>
      </w:r>
      <w:r w:rsidRPr="002227C5">
        <w:rPr>
          <w:smallCaps/>
          <w:sz w:val="22"/>
          <w:szCs w:val="22"/>
        </w:rPr>
        <w:t xml:space="preserve"> </w:t>
      </w:r>
      <w:r w:rsidRPr="002227C5">
        <w:rPr>
          <w:sz w:val="22"/>
          <w:szCs w:val="22"/>
        </w:rPr>
        <w:t>a cafeteria type serving line and the line is not continually manned by</w:t>
      </w:r>
      <w:r w:rsidRPr="002227C5">
        <w:rPr>
          <w:smallCaps/>
          <w:sz w:val="22"/>
          <w:szCs w:val="22"/>
        </w:rPr>
        <w:t xml:space="preserve"> food employees, packaged foods</w:t>
      </w:r>
      <w:r w:rsidRPr="002227C5">
        <w:rPr>
          <w:sz w:val="22"/>
          <w:szCs w:val="22"/>
        </w:rPr>
        <w:t xml:space="preserve"> are required to be labeled (e.g., convenience store self-service displays, deli displays, meat market displays, cafeterias).  </w:t>
      </w:r>
      <w:r w:rsidRPr="002227C5">
        <w:rPr>
          <w:smallCaps/>
          <w:sz w:val="22"/>
          <w:szCs w:val="22"/>
        </w:rPr>
        <w:t>Food</w:t>
      </w:r>
      <w:r w:rsidRPr="002227C5">
        <w:rPr>
          <w:sz w:val="22"/>
          <w:szCs w:val="22"/>
        </w:rPr>
        <w:t xml:space="preserve"> that is displayed in this manner must be labeled as specified in Paragraph 3-602.11(B). </w:t>
      </w:r>
    </w:p>
    <w:p w14:paraId="6912C4EB" w14:textId="77777777" w:rsidR="00E85CAA" w:rsidRPr="002227C5" w:rsidRDefault="00E85CAA" w:rsidP="00E85CAA">
      <w:pPr>
        <w:pStyle w:val="Header"/>
        <w:tabs>
          <w:tab w:val="clear" w:pos="4320"/>
          <w:tab w:val="clear" w:pos="8640"/>
        </w:tabs>
        <w:ind w:right="720"/>
        <w:rPr>
          <w:sz w:val="22"/>
          <w:szCs w:val="22"/>
        </w:rPr>
      </w:pPr>
    </w:p>
    <w:p w14:paraId="10194B6F" w14:textId="77777777" w:rsidR="00E85CAA" w:rsidRPr="002227C5" w:rsidRDefault="00E85CAA" w:rsidP="003807B0">
      <w:pPr>
        <w:pStyle w:val="Header"/>
        <w:numPr>
          <w:ilvl w:val="0"/>
          <w:numId w:val="62"/>
        </w:numPr>
        <w:tabs>
          <w:tab w:val="clear" w:pos="4320"/>
          <w:tab w:val="clear" w:pos="8640"/>
        </w:tabs>
        <w:ind w:right="720"/>
        <w:rPr>
          <w:sz w:val="22"/>
          <w:szCs w:val="22"/>
        </w:rPr>
      </w:pPr>
      <w:r w:rsidRPr="002227C5">
        <w:rPr>
          <w:b/>
          <w:smallCaps/>
          <w:sz w:val="22"/>
          <w:szCs w:val="22"/>
        </w:rPr>
        <w:t>packaged</w:t>
      </w:r>
      <w:r w:rsidRPr="002227C5">
        <w:rPr>
          <w:b/>
          <w:sz w:val="22"/>
          <w:szCs w:val="22"/>
        </w:rPr>
        <w:t xml:space="preserve"> </w:t>
      </w:r>
      <w:r w:rsidRPr="002227C5">
        <w:rPr>
          <w:b/>
          <w:smallCaps/>
          <w:sz w:val="22"/>
          <w:szCs w:val="22"/>
        </w:rPr>
        <w:t xml:space="preserve">foods </w:t>
      </w:r>
      <w:r w:rsidRPr="002227C5">
        <w:rPr>
          <w:b/>
          <w:sz w:val="22"/>
          <w:szCs w:val="22"/>
        </w:rPr>
        <w:t>displayed</w:t>
      </w:r>
      <w:r w:rsidRPr="002227C5">
        <w:rPr>
          <w:b/>
          <w:smallCaps/>
          <w:sz w:val="22"/>
          <w:szCs w:val="22"/>
        </w:rPr>
        <w:t xml:space="preserve"> </w:t>
      </w:r>
      <w:r w:rsidRPr="002227C5">
        <w:rPr>
          <w:b/>
          <w:sz w:val="22"/>
          <w:szCs w:val="22"/>
        </w:rPr>
        <w:t>at manned service lines</w:t>
      </w:r>
      <w:r w:rsidRPr="002227C5">
        <w:rPr>
          <w:sz w:val="22"/>
          <w:szCs w:val="22"/>
        </w:rPr>
        <w:t>.</w:t>
      </w:r>
    </w:p>
    <w:p w14:paraId="356F8F8E" w14:textId="77777777" w:rsidR="00E85CAA" w:rsidRPr="002227C5" w:rsidRDefault="00E85CAA" w:rsidP="00E85CAA">
      <w:pPr>
        <w:pStyle w:val="Header"/>
        <w:tabs>
          <w:tab w:val="clear" w:pos="4320"/>
          <w:tab w:val="clear" w:pos="8640"/>
        </w:tabs>
        <w:ind w:left="720" w:right="720"/>
        <w:rPr>
          <w:sz w:val="22"/>
          <w:szCs w:val="22"/>
        </w:rPr>
      </w:pPr>
      <w:r w:rsidRPr="002227C5">
        <w:rPr>
          <w:sz w:val="22"/>
          <w:szCs w:val="22"/>
        </w:rPr>
        <w:t xml:space="preserve">When </w:t>
      </w:r>
      <w:r w:rsidRPr="002227C5">
        <w:rPr>
          <w:smallCaps/>
          <w:sz w:val="22"/>
          <w:szCs w:val="22"/>
        </w:rPr>
        <w:t>food</w:t>
      </w:r>
      <w:r w:rsidRPr="002227C5">
        <w:rPr>
          <w:sz w:val="22"/>
          <w:szCs w:val="22"/>
        </w:rPr>
        <w:t xml:space="preserve"> is displayed on a cafeteria type serving line and the line is continually manned by </w:t>
      </w:r>
      <w:r w:rsidRPr="002227C5">
        <w:rPr>
          <w:smallCaps/>
          <w:sz w:val="22"/>
          <w:szCs w:val="22"/>
        </w:rPr>
        <w:t>food employees, packaged</w:t>
      </w:r>
      <w:r w:rsidRPr="002227C5">
        <w:rPr>
          <w:sz w:val="22"/>
          <w:szCs w:val="22"/>
        </w:rPr>
        <w:t xml:space="preserve"> </w:t>
      </w:r>
      <w:r w:rsidRPr="002227C5">
        <w:rPr>
          <w:smallCaps/>
          <w:sz w:val="22"/>
          <w:szCs w:val="22"/>
        </w:rPr>
        <w:t xml:space="preserve">foods </w:t>
      </w:r>
      <w:r w:rsidRPr="002227C5">
        <w:rPr>
          <w:sz w:val="22"/>
          <w:szCs w:val="22"/>
        </w:rPr>
        <w:t xml:space="preserve">are not required to be labeled. Continually manned means that </w:t>
      </w:r>
      <w:r w:rsidRPr="002227C5">
        <w:rPr>
          <w:smallCaps/>
          <w:sz w:val="22"/>
          <w:szCs w:val="22"/>
        </w:rPr>
        <w:t>food employees</w:t>
      </w:r>
      <w:r w:rsidRPr="002227C5">
        <w:rPr>
          <w:sz w:val="22"/>
          <w:szCs w:val="22"/>
        </w:rPr>
        <w:t xml:space="preserve"> are available in a serving capacity at all times </w:t>
      </w:r>
      <w:r w:rsidRPr="002227C5">
        <w:rPr>
          <w:smallCaps/>
          <w:sz w:val="22"/>
          <w:szCs w:val="22"/>
        </w:rPr>
        <w:t>consumers</w:t>
      </w:r>
      <w:r w:rsidRPr="002227C5">
        <w:rPr>
          <w:sz w:val="22"/>
          <w:szCs w:val="22"/>
        </w:rPr>
        <w:t xml:space="preserve"> are obtaining </w:t>
      </w:r>
      <w:r w:rsidRPr="002227C5">
        <w:rPr>
          <w:smallCaps/>
          <w:sz w:val="22"/>
          <w:szCs w:val="22"/>
        </w:rPr>
        <w:t>food</w:t>
      </w:r>
      <w:r w:rsidRPr="002227C5">
        <w:rPr>
          <w:sz w:val="22"/>
          <w:szCs w:val="22"/>
        </w:rPr>
        <w:t xml:space="preserve">. </w:t>
      </w:r>
    </w:p>
    <w:p w14:paraId="13E31733" w14:textId="77777777" w:rsidR="00E85CAA" w:rsidRPr="002227C5" w:rsidRDefault="00E85CAA" w:rsidP="00E85CAA">
      <w:pPr>
        <w:pStyle w:val="Header"/>
        <w:tabs>
          <w:tab w:val="clear" w:pos="4320"/>
          <w:tab w:val="clear" w:pos="8640"/>
        </w:tabs>
        <w:ind w:left="720" w:right="720"/>
        <w:rPr>
          <w:sz w:val="22"/>
          <w:szCs w:val="22"/>
        </w:rPr>
      </w:pPr>
    </w:p>
    <w:p w14:paraId="09FDC67D" w14:textId="77777777" w:rsidR="00E85CAA" w:rsidRPr="002227C5" w:rsidRDefault="00E85CAA" w:rsidP="003807B0">
      <w:pPr>
        <w:pStyle w:val="Header"/>
        <w:numPr>
          <w:ilvl w:val="0"/>
          <w:numId w:val="62"/>
        </w:numPr>
        <w:tabs>
          <w:tab w:val="clear" w:pos="4320"/>
          <w:tab w:val="clear" w:pos="8640"/>
        </w:tabs>
        <w:ind w:right="720"/>
        <w:rPr>
          <w:sz w:val="22"/>
          <w:szCs w:val="22"/>
        </w:rPr>
      </w:pPr>
      <w:r w:rsidRPr="002227C5">
        <w:rPr>
          <w:b/>
          <w:smallCaps/>
          <w:sz w:val="22"/>
          <w:szCs w:val="22"/>
        </w:rPr>
        <w:t>food</w:t>
      </w:r>
      <w:r w:rsidRPr="002227C5">
        <w:rPr>
          <w:b/>
          <w:sz w:val="22"/>
          <w:szCs w:val="22"/>
        </w:rPr>
        <w:t xml:space="preserve"> </w:t>
      </w:r>
      <w:r w:rsidRPr="002227C5">
        <w:rPr>
          <w:b/>
          <w:smallCaps/>
          <w:sz w:val="22"/>
          <w:szCs w:val="22"/>
        </w:rPr>
        <w:t>packaged</w:t>
      </w:r>
      <w:r w:rsidRPr="002227C5">
        <w:rPr>
          <w:b/>
          <w:sz w:val="22"/>
          <w:szCs w:val="22"/>
        </w:rPr>
        <w:t xml:space="preserve"> for delivery and sale at a second location.</w:t>
      </w:r>
    </w:p>
    <w:p w14:paraId="67B45D69" w14:textId="77777777" w:rsidR="00E85CAA" w:rsidRPr="002227C5" w:rsidRDefault="00E85CAA" w:rsidP="00E85CAA">
      <w:pPr>
        <w:pStyle w:val="Header"/>
        <w:tabs>
          <w:tab w:val="clear" w:pos="4320"/>
          <w:tab w:val="clear" w:pos="8640"/>
        </w:tabs>
        <w:ind w:left="720" w:right="720"/>
        <w:rPr>
          <w:sz w:val="22"/>
          <w:szCs w:val="22"/>
        </w:rPr>
      </w:pPr>
      <w:r w:rsidRPr="002227C5">
        <w:rPr>
          <w:smallCaps/>
          <w:sz w:val="22"/>
          <w:szCs w:val="22"/>
        </w:rPr>
        <w:t>packaged</w:t>
      </w:r>
      <w:r w:rsidRPr="002227C5">
        <w:rPr>
          <w:sz w:val="22"/>
          <w:szCs w:val="22"/>
        </w:rPr>
        <w:t xml:space="preserve"> </w:t>
      </w:r>
      <w:r w:rsidRPr="002227C5">
        <w:rPr>
          <w:smallCaps/>
          <w:sz w:val="22"/>
          <w:szCs w:val="22"/>
        </w:rPr>
        <w:t>food</w:t>
      </w:r>
      <w:r w:rsidRPr="002227C5">
        <w:rPr>
          <w:sz w:val="22"/>
          <w:szCs w:val="22"/>
        </w:rPr>
        <w:t xml:space="preserve"> transported to off-site locations for sale must meet labeling requirements unless handed out by a </w:t>
      </w:r>
      <w:r w:rsidRPr="002227C5">
        <w:rPr>
          <w:smallCaps/>
          <w:sz w:val="22"/>
          <w:szCs w:val="22"/>
        </w:rPr>
        <w:t>food employee</w:t>
      </w:r>
      <w:r w:rsidRPr="002227C5">
        <w:rPr>
          <w:sz w:val="22"/>
          <w:szCs w:val="22"/>
        </w:rPr>
        <w:t xml:space="preserve"> of the </w:t>
      </w:r>
      <w:r w:rsidRPr="002227C5">
        <w:rPr>
          <w:smallCaps/>
          <w:sz w:val="22"/>
          <w:szCs w:val="22"/>
        </w:rPr>
        <w:t>food establishment</w:t>
      </w:r>
      <w:r w:rsidRPr="002227C5">
        <w:rPr>
          <w:sz w:val="22"/>
          <w:szCs w:val="22"/>
        </w:rPr>
        <w:t xml:space="preserve"> that </w:t>
      </w:r>
      <w:r w:rsidRPr="002227C5">
        <w:rPr>
          <w:smallCaps/>
          <w:sz w:val="22"/>
          <w:szCs w:val="22"/>
        </w:rPr>
        <w:t>packaged</w:t>
      </w:r>
      <w:r w:rsidRPr="002227C5">
        <w:rPr>
          <w:sz w:val="22"/>
          <w:szCs w:val="22"/>
        </w:rPr>
        <w:t xml:space="preserve"> the </w:t>
      </w:r>
      <w:r w:rsidRPr="002227C5">
        <w:rPr>
          <w:smallCaps/>
          <w:sz w:val="22"/>
          <w:szCs w:val="22"/>
        </w:rPr>
        <w:t>food</w:t>
      </w:r>
      <w:r w:rsidRPr="002227C5">
        <w:rPr>
          <w:sz w:val="22"/>
          <w:szCs w:val="22"/>
        </w:rPr>
        <w:t xml:space="preserve">.  </w:t>
      </w:r>
      <w:r w:rsidRPr="002227C5">
        <w:rPr>
          <w:smallCaps/>
          <w:sz w:val="22"/>
          <w:szCs w:val="22"/>
        </w:rPr>
        <w:t>foods</w:t>
      </w:r>
      <w:r w:rsidRPr="002227C5">
        <w:rPr>
          <w:sz w:val="22"/>
          <w:szCs w:val="22"/>
        </w:rPr>
        <w:t xml:space="preserve"> portioned per</w:t>
      </w:r>
      <w:r w:rsidRPr="002227C5">
        <w:rPr>
          <w:smallCaps/>
          <w:sz w:val="22"/>
          <w:szCs w:val="22"/>
        </w:rPr>
        <w:t xml:space="preserve"> consumer</w:t>
      </w:r>
      <w:r w:rsidRPr="002227C5">
        <w:rPr>
          <w:sz w:val="22"/>
          <w:szCs w:val="22"/>
        </w:rPr>
        <w:t xml:space="preserve"> selection such as pizza delivery and Meals on Wheels are not required to be labeled. </w:t>
      </w:r>
    </w:p>
    <w:p w14:paraId="0D70613C" w14:textId="77777777" w:rsidR="00E85CAA" w:rsidRPr="002227C5" w:rsidRDefault="00E85CAA" w:rsidP="00E85CAA">
      <w:pPr>
        <w:pStyle w:val="Header"/>
        <w:tabs>
          <w:tab w:val="clear" w:pos="4320"/>
          <w:tab w:val="clear" w:pos="8640"/>
        </w:tabs>
        <w:ind w:left="720" w:right="720"/>
        <w:rPr>
          <w:sz w:val="22"/>
          <w:szCs w:val="22"/>
        </w:rPr>
      </w:pPr>
    </w:p>
    <w:p w14:paraId="2B4EF757" w14:textId="77777777" w:rsidR="00E85CAA" w:rsidRPr="002227C5" w:rsidRDefault="00E85CAA" w:rsidP="003807B0">
      <w:pPr>
        <w:pStyle w:val="Header"/>
        <w:numPr>
          <w:ilvl w:val="0"/>
          <w:numId w:val="62"/>
        </w:numPr>
        <w:tabs>
          <w:tab w:val="clear" w:pos="4320"/>
          <w:tab w:val="clear" w:pos="8640"/>
        </w:tabs>
        <w:ind w:right="720"/>
        <w:rPr>
          <w:sz w:val="22"/>
          <w:szCs w:val="22"/>
        </w:rPr>
      </w:pPr>
      <w:r w:rsidRPr="002227C5">
        <w:rPr>
          <w:b/>
          <w:sz w:val="22"/>
          <w:szCs w:val="22"/>
        </w:rPr>
        <w:t>Bulk un</w:t>
      </w:r>
      <w:r w:rsidRPr="002227C5">
        <w:rPr>
          <w:b/>
          <w:smallCaps/>
          <w:sz w:val="22"/>
          <w:szCs w:val="22"/>
        </w:rPr>
        <w:t>packaged</w:t>
      </w:r>
      <w:r w:rsidRPr="002227C5">
        <w:rPr>
          <w:b/>
          <w:sz w:val="22"/>
          <w:szCs w:val="22"/>
        </w:rPr>
        <w:t xml:space="preserve"> </w:t>
      </w:r>
      <w:r w:rsidRPr="002227C5">
        <w:rPr>
          <w:b/>
          <w:smallCaps/>
          <w:sz w:val="22"/>
          <w:szCs w:val="22"/>
        </w:rPr>
        <w:t xml:space="preserve">foods </w:t>
      </w:r>
      <w:r w:rsidRPr="002227C5">
        <w:rPr>
          <w:b/>
          <w:sz w:val="22"/>
          <w:szCs w:val="22"/>
        </w:rPr>
        <w:t xml:space="preserve">available for </w:t>
      </w:r>
      <w:r w:rsidRPr="002227C5">
        <w:rPr>
          <w:b/>
          <w:smallCaps/>
          <w:sz w:val="22"/>
          <w:szCs w:val="22"/>
        </w:rPr>
        <w:t>consumer</w:t>
      </w:r>
      <w:r w:rsidRPr="002227C5">
        <w:rPr>
          <w:b/>
          <w:sz w:val="22"/>
          <w:szCs w:val="22"/>
        </w:rPr>
        <w:t xml:space="preserve"> self-service.</w:t>
      </w:r>
    </w:p>
    <w:p w14:paraId="0F739575" w14:textId="77777777" w:rsidR="00E85CAA" w:rsidRPr="002227C5" w:rsidRDefault="00E85CAA" w:rsidP="00E85CAA">
      <w:pPr>
        <w:pStyle w:val="Header"/>
        <w:tabs>
          <w:tab w:val="clear" w:pos="4320"/>
          <w:tab w:val="clear" w:pos="8640"/>
        </w:tabs>
        <w:ind w:left="720" w:right="720"/>
        <w:rPr>
          <w:sz w:val="22"/>
          <w:szCs w:val="22"/>
        </w:rPr>
      </w:pPr>
      <w:r w:rsidRPr="002227C5">
        <w:rPr>
          <w:sz w:val="22"/>
          <w:szCs w:val="22"/>
        </w:rPr>
        <w:t xml:space="preserve">Bulk </w:t>
      </w:r>
      <w:r w:rsidRPr="002227C5">
        <w:rPr>
          <w:smallCaps/>
          <w:sz w:val="22"/>
          <w:szCs w:val="22"/>
        </w:rPr>
        <w:t>foods</w:t>
      </w:r>
      <w:r w:rsidRPr="002227C5">
        <w:rPr>
          <w:sz w:val="22"/>
          <w:szCs w:val="22"/>
        </w:rPr>
        <w:t xml:space="preserve"> shall be prominently labeled with the following information:  (1) the manufacturer’s or processor’s label that was provided with the </w:t>
      </w:r>
      <w:r w:rsidRPr="002227C5">
        <w:rPr>
          <w:smallCaps/>
          <w:sz w:val="22"/>
          <w:szCs w:val="22"/>
        </w:rPr>
        <w:t>food</w:t>
      </w:r>
      <w:r w:rsidRPr="002227C5">
        <w:rPr>
          <w:sz w:val="22"/>
          <w:szCs w:val="22"/>
        </w:rPr>
        <w:t xml:space="preserve">; or (2) a card, sign, or other method that includes the information in paragraph 3-602.11(b).  </w:t>
      </w:r>
      <w:r w:rsidRPr="002227C5">
        <w:rPr>
          <w:smallCaps/>
          <w:sz w:val="22"/>
          <w:szCs w:val="22"/>
        </w:rPr>
        <w:t>A food bar</w:t>
      </w:r>
      <w:r w:rsidRPr="002227C5">
        <w:rPr>
          <w:sz w:val="22"/>
          <w:szCs w:val="22"/>
        </w:rPr>
        <w:t xml:space="preserve"> where </w:t>
      </w:r>
      <w:r w:rsidRPr="002227C5">
        <w:rPr>
          <w:smallCaps/>
          <w:sz w:val="22"/>
          <w:szCs w:val="22"/>
        </w:rPr>
        <w:t xml:space="preserve">food </w:t>
      </w:r>
      <w:r w:rsidRPr="002227C5">
        <w:rPr>
          <w:sz w:val="22"/>
          <w:szCs w:val="22"/>
        </w:rPr>
        <w:t xml:space="preserve">is selected in ready-to eat portions is not considered bulk dispensing and is exempt from labeling requirements. </w:t>
      </w:r>
    </w:p>
    <w:p w14:paraId="60395C9A" w14:textId="77777777" w:rsidR="00E85CAA" w:rsidRPr="002227C5" w:rsidRDefault="00E85CAA" w:rsidP="00E85CAA">
      <w:pPr>
        <w:pStyle w:val="Header"/>
        <w:tabs>
          <w:tab w:val="clear" w:pos="4320"/>
          <w:tab w:val="clear" w:pos="8640"/>
        </w:tabs>
        <w:ind w:right="720"/>
        <w:rPr>
          <w:sz w:val="22"/>
          <w:szCs w:val="22"/>
        </w:rPr>
      </w:pPr>
    </w:p>
    <w:p w14:paraId="13A27B81" w14:textId="77777777" w:rsidR="00E85CAA" w:rsidRPr="002227C5" w:rsidRDefault="00E85CAA" w:rsidP="003807B0">
      <w:pPr>
        <w:pStyle w:val="Header"/>
        <w:numPr>
          <w:ilvl w:val="0"/>
          <w:numId w:val="62"/>
        </w:numPr>
        <w:tabs>
          <w:tab w:val="clear" w:pos="4320"/>
          <w:tab w:val="clear" w:pos="8640"/>
        </w:tabs>
        <w:ind w:right="720"/>
        <w:rPr>
          <w:sz w:val="22"/>
          <w:szCs w:val="22"/>
        </w:rPr>
      </w:pPr>
      <w:r w:rsidRPr="002227C5">
        <w:rPr>
          <w:b/>
          <w:sz w:val="22"/>
          <w:szCs w:val="22"/>
        </w:rPr>
        <w:t xml:space="preserve">Bulk </w:t>
      </w:r>
      <w:r w:rsidRPr="002227C5">
        <w:rPr>
          <w:b/>
          <w:smallCaps/>
          <w:sz w:val="22"/>
          <w:szCs w:val="22"/>
        </w:rPr>
        <w:t>foods</w:t>
      </w:r>
      <w:r w:rsidRPr="002227C5">
        <w:rPr>
          <w:b/>
          <w:sz w:val="22"/>
          <w:szCs w:val="22"/>
        </w:rPr>
        <w:t xml:space="preserve"> portioned per </w:t>
      </w:r>
      <w:r w:rsidRPr="002227C5">
        <w:rPr>
          <w:b/>
          <w:smallCaps/>
          <w:sz w:val="22"/>
          <w:szCs w:val="22"/>
        </w:rPr>
        <w:t xml:space="preserve">consumer </w:t>
      </w:r>
      <w:r w:rsidRPr="002227C5">
        <w:rPr>
          <w:b/>
          <w:sz w:val="22"/>
          <w:szCs w:val="22"/>
        </w:rPr>
        <w:t>specification.</w:t>
      </w:r>
    </w:p>
    <w:p w14:paraId="5B68CB7E" w14:textId="77777777" w:rsidR="00E85CAA" w:rsidRPr="002227C5" w:rsidRDefault="00E85CAA" w:rsidP="00E85CAA">
      <w:pPr>
        <w:pStyle w:val="Header"/>
        <w:tabs>
          <w:tab w:val="clear" w:pos="4320"/>
          <w:tab w:val="clear" w:pos="8640"/>
        </w:tabs>
        <w:ind w:left="720" w:right="720"/>
        <w:rPr>
          <w:sz w:val="22"/>
          <w:szCs w:val="22"/>
        </w:rPr>
      </w:pPr>
      <w:r w:rsidRPr="002227C5">
        <w:rPr>
          <w:sz w:val="22"/>
          <w:szCs w:val="22"/>
        </w:rPr>
        <w:t xml:space="preserve">No label is required unless a health, nutrient content, or other claim is made and the product is manufactured or prepared at another facility not owned by the same </w:t>
      </w:r>
      <w:r w:rsidRPr="002227C5">
        <w:rPr>
          <w:smallCaps/>
          <w:sz w:val="22"/>
          <w:szCs w:val="22"/>
        </w:rPr>
        <w:t>person</w:t>
      </w:r>
      <w:r w:rsidRPr="002227C5">
        <w:rPr>
          <w:sz w:val="22"/>
          <w:szCs w:val="22"/>
        </w:rPr>
        <w:t xml:space="preserve">. </w:t>
      </w:r>
    </w:p>
    <w:p w14:paraId="5E53937D" w14:textId="77777777" w:rsidR="00E85CAA" w:rsidRPr="002227C5" w:rsidRDefault="00E85CAA" w:rsidP="00E85CAA">
      <w:pPr>
        <w:pStyle w:val="Header"/>
        <w:tabs>
          <w:tab w:val="clear" w:pos="4320"/>
          <w:tab w:val="clear" w:pos="8640"/>
        </w:tabs>
        <w:ind w:left="720" w:right="720"/>
        <w:rPr>
          <w:sz w:val="22"/>
          <w:szCs w:val="22"/>
        </w:rPr>
      </w:pPr>
    </w:p>
    <w:p w14:paraId="474DFFC5" w14:textId="77777777" w:rsidR="00E85CAA" w:rsidRPr="002227C5" w:rsidRDefault="00E85CAA" w:rsidP="00E85CAA">
      <w:pPr>
        <w:pStyle w:val="Header"/>
        <w:tabs>
          <w:tab w:val="clear" w:pos="4320"/>
          <w:tab w:val="clear" w:pos="8640"/>
        </w:tabs>
        <w:ind w:left="720" w:right="720"/>
        <w:rPr>
          <w:sz w:val="22"/>
          <w:szCs w:val="22"/>
        </w:rPr>
      </w:pPr>
      <w:r w:rsidRPr="002227C5">
        <w:rPr>
          <w:sz w:val="22"/>
          <w:szCs w:val="22"/>
        </w:rPr>
        <w:t xml:space="preserve">To minimize label revisions due to ingredient additions or substitutions, the ingredients and likely ingredients may be included on the label. </w:t>
      </w:r>
    </w:p>
    <w:p w14:paraId="165A0ED9" w14:textId="77777777" w:rsidR="00E85CAA" w:rsidRPr="002227C5" w:rsidRDefault="00E85CAA" w:rsidP="00E85CAA">
      <w:pPr>
        <w:pStyle w:val="Header"/>
        <w:tabs>
          <w:tab w:val="clear" w:pos="4320"/>
          <w:tab w:val="clear" w:pos="8640"/>
        </w:tabs>
        <w:ind w:right="720"/>
        <w:rPr>
          <w:sz w:val="22"/>
          <w:szCs w:val="22"/>
        </w:rPr>
      </w:pPr>
    </w:p>
    <w:p w14:paraId="17F84BFD" w14:textId="77777777" w:rsidR="00E85CAA" w:rsidRPr="002227C5" w:rsidRDefault="00E85CAA" w:rsidP="00E85CAA">
      <w:pPr>
        <w:pStyle w:val="Header"/>
        <w:tabs>
          <w:tab w:val="clear" w:pos="4320"/>
          <w:tab w:val="clear" w:pos="8640"/>
        </w:tabs>
        <w:ind w:left="720" w:right="720"/>
        <w:rPr>
          <w:sz w:val="22"/>
          <w:szCs w:val="22"/>
        </w:rPr>
      </w:pPr>
      <w:r w:rsidRPr="002227C5">
        <w:rPr>
          <w:sz w:val="22"/>
          <w:szCs w:val="22"/>
        </w:rPr>
        <w:t xml:space="preserve">Food establishments may request a variance in accordance with Section 8-103.10 when food labeling is not in compliance with Section 3-602.11. </w:t>
      </w:r>
    </w:p>
    <w:p w14:paraId="2B87E262" w14:textId="77777777" w:rsidR="00E85CAA" w:rsidRPr="002227C5" w:rsidRDefault="00E85CAA" w:rsidP="00E85CAA">
      <w:pPr>
        <w:pStyle w:val="Header"/>
        <w:tabs>
          <w:tab w:val="clear" w:pos="4320"/>
          <w:tab w:val="clear" w:pos="8640"/>
        </w:tabs>
        <w:ind w:left="720" w:right="720"/>
        <w:rPr>
          <w:b/>
          <w:sz w:val="22"/>
          <w:szCs w:val="22"/>
        </w:rPr>
      </w:pPr>
    </w:p>
    <w:p w14:paraId="1704894B" w14:textId="77777777" w:rsidR="00E85CAA" w:rsidRPr="002227C5" w:rsidRDefault="00E85CAA" w:rsidP="00E85CAA">
      <w:pPr>
        <w:pStyle w:val="Header"/>
        <w:tabs>
          <w:tab w:val="clear" w:pos="4320"/>
          <w:tab w:val="clear" w:pos="8640"/>
        </w:tabs>
        <w:ind w:right="720" w:firstLine="720"/>
        <w:rPr>
          <w:b/>
          <w:smallCaps/>
          <w:sz w:val="22"/>
          <w:szCs w:val="22"/>
        </w:rPr>
      </w:pPr>
      <w:r w:rsidRPr="002227C5">
        <w:rPr>
          <w:b/>
          <w:smallCaps/>
          <w:sz w:val="22"/>
          <w:szCs w:val="22"/>
        </w:rPr>
        <w:t>References:</w:t>
      </w:r>
    </w:p>
    <w:p w14:paraId="2413C4DC" w14:textId="77777777" w:rsidR="00E85CAA" w:rsidRPr="002227C5" w:rsidRDefault="00E85CAA" w:rsidP="00E85CAA">
      <w:pPr>
        <w:pStyle w:val="Header"/>
        <w:tabs>
          <w:tab w:val="clear" w:pos="4320"/>
          <w:tab w:val="clear" w:pos="8640"/>
        </w:tabs>
        <w:ind w:right="720"/>
        <w:rPr>
          <w:b/>
          <w:smallCaps/>
          <w:sz w:val="22"/>
          <w:szCs w:val="22"/>
        </w:rPr>
      </w:pPr>
    </w:p>
    <w:p w14:paraId="2573F1C2" w14:textId="77777777" w:rsidR="00E85CAA" w:rsidRPr="002227C5" w:rsidRDefault="00E85CAA" w:rsidP="00E85CAA">
      <w:pPr>
        <w:pStyle w:val="Header"/>
        <w:tabs>
          <w:tab w:val="clear" w:pos="4320"/>
          <w:tab w:val="clear" w:pos="8640"/>
        </w:tabs>
        <w:ind w:right="720" w:firstLine="720"/>
        <w:rPr>
          <w:smallCaps/>
          <w:sz w:val="22"/>
          <w:szCs w:val="22"/>
        </w:rPr>
      </w:pPr>
      <w:r w:rsidRPr="002227C5">
        <w:rPr>
          <w:smallCaps/>
          <w:sz w:val="22"/>
          <w:szCs w:val="22"/>
        </w:rPr>
        <w:t>15A NCAC 18A .2600</w:t>
      </w:r>
    </w:p>
    <w:p w14:paraId="6C0E5E0A" w14:textId="77777777" w:rsidR="00E85CAA" w:rsidRPr="002227C5" w:rsidRDefault="00E85CAA" w:rsidP="00E85CAA">
      <w:pPr>
        <w:pStyle w:val="Header"/>
        <w:tabs>
          <w:tab w:val="clear" w:pos="4320"/>
          <w:tab w:val="clear" w:pos="8640"/>
        </w:tabs>
        <w:ind w:right="720" w:firstLine="720"/>
        <w:rPr>
          <w:sz w:val="22"/>
          <w:szCs w:val="22"/>
        </w:rPr>
      </w:pPr>
      <w:r w:rsidRPr="002227C5">
        <w:rPr>
          <w:smallCaps/>
          <w:sz w:val="22"/>
          <w:szCs w:val="22"/>
        </w:rPr>
        <w:t xml:space="preserve">2009 </w:t>
      </w:r>
      <w:r w:rsidRPr="002227C5">
        <w:rPr>
          <w:sz w:val="22"/>
          <w:szCs w:val="22"/>
        </w:rPr>
        <w:t>FDA Food Code</w:t>
      </w:r>
    </w:p>
    <w:p w14:paraId="7E3A992B" w14:textId="77777777" w:rsidR="00E85CAA" w:rsidRPr="002227C5" w:rsidRDefault="00E85CAA" w:rsidP="00E85CAA">
      <w:pPr>
        <w:pStyle w:val="Header"/>
        <w:tabs>
          <w:tab w:val="clear" w:pos="4320"/>
          <w:tab w:val="clear" w:pos="8640"/>
        </w:tabs>
        <w:ind w:right="720" w:firstLine="720"/>
        <w:rPr>
          <w:sz w:val="22"/>
          <w:szCs w:val="22"/>
        </w:rPr>
      </w:pPr>
      <w:r w:rsidRPr="002227C5">
        <w:rPr>
          <w:sz w:val="22"/>
          <w:szCs w:val="22"/>
        </w:rPr>
        <w:t>NC Food Code Manual</w:t>
      </w:r>
    </w:p>
    <w:p w14:paraId="29130A6C" w14:textId="77777777" w:rsidR="00E85CAA" w:rsidRPr="002227C5" w:rsidRDefault="00E85CAA" w:rsidP="00E85CAA">
      <w:pPr>
        <w:rPr>
          <w:sz w:val="22"/>
          <w:szCs w:val="22"/>
        </w:rPr>
      </w:pPr>
      <w:r w:rsidRPr="002227C5">
        <w:rPr>
          <w:sz w:val="22"/>
          <w:szCs w:val="22"/>
        </w:rPr>
        <w:br w:type="page"/>
      </w:r>
    </w:p>
    <w:p w14:paraId="5A839831" w14:textId="77777777" w:rsidR="00E85CAA" w:rsidRPr="002227C5" w:rsidRDefault="00E85CAA" w:rsidP="00F13290">
      <w:pPr>
        <w:pStyle w:val="Heading2"/>
        <w:ind w:firstLine="720"/>
        <w:jc w:val="left"/>
        <w:rPr>
          <w:rFonts w:ascii="Tahoma" w:hAnsi="Tahoma" w:cs="Tahoma"/>
          <w:b w:val="0"/>
        </w:rPr>
      </w:pPr>
      <w:bookmarkStart w:id="202" w:name="_Toc454780236"/>
      <w:bookmarkStart w:id="203" w:name="_Toc200016160"/>
      <w:r w:rsidRPr="002227C5">
        <w:rPr>
          <w:rFonts w:ascii="Tahoma" w:hAnsi="Tahoma" w:cs="Tahoma"/>
          <w:b w:val="0"/>
        </w:rPr>
        <w:lastRenderedPageBreak/>
        <w:t>Food Handling for Special Needs Students in Schools</w:t>
      </w:r>
      <w:bookmarkEnd w:id="202"/>
      <w:bookmarkEnd w:id="203"/>
    </w:p>
    <w:p w14:paraId="05726A2B" w14:textId="77777777" w:rsidR="00E85CAA" w:rsidRPr="002227C5" w:rsidRDefault="00E85CAA" w:rsidP="00E85CAA"/>
    <w:p w14:paraId="115FA959" w14:textId="77777777" w:rsidR="00E85CAA" w:rsidRPr="002227C5" w:rsidRDefault="00E85CAA" w:rsidP="00E85CAA"/>
    <w:p w14:paraId="1DF077E0" w14:textId="77777777" w:rsidR="00E85CAA" w:rsidRPr="002227C5" w:rsidRDefault="00E85CAA" w:rsidP="00E85CAA">
      <w:pPr>
        <w:jc w:val="center"/>
      </w:pPr>
      <w:r w:rsidRPr="002227C5">
        <w:rPr>
          <w:noProof/>
        </w:rPr>
        <w:drawing>
          <wp:inline distT="0" distB="0" distL="0" distR="0" wp14:anchorId="3B2083E7" wp14:editId="697116EC">
            <wp:extent cx="6294120" cy="813562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memorandumspecialneedsclassrooms9282015 (2)_Page_1.png"/>
                    <pic:cNvPicPr/>
                  </pic:nvPicPr>
                  <pic:blipFill>
                    <a:blip r:embed="rId42">
                      <a:extLst>
                        <a:ext uri="{28A0092B-C50C-407E-A947-70E740481C1C}">
                          <a14:useLocalDpi xmlns:a14="http://schemas.microsoft.com/office/drawing/2010/main" val="0"/>
                        </a:ext>
                      </a:extLst>
                    </a:blip>
                    <a:stretch>
                      <a:fillRect/>
                    </a:stretch>
                  </pic:blipFill>
                  <pic:spPr>
                    <a:xfrm>
                      <a:off x="0" y="0"/>
                      <a:ext cx="6297837" cy="8140425"/>
                    </a:xfrm>
                    <a:prstGeom prst="rect">
                      <a:avLst/>
                    </a:prstGeom>
                  </pic:spPr>
                </pic:pic>
              </a:graphicData>
            </a:graphic>
          </wp:inline>
        </w:drawing>
      </w:r>
    </w:p>
    <w:p w14:paraId="2D339D39" w14:textId="77777777" w:rsidR="00E85CAA" w:rsidRPr="002227C5" w:rsidRDefault="00E85CAA" w:rsidP="00E85CAA">
      <w:r w:rsidRPr="002227C5">
        <w:rPr>
          <w:noProof/>
        </w:rPr>
        <w:lastRenderedPageBreak/>
        <w:drawing>
          <wp:inline distT="0" distB="0" distL="0" distR="0" wp14:anchorId="32894C0E" wp14:editId="58377346">
            <wp:extent cx="6858000" cy="8875395"/>
            <wp:effectExtent l="0" t="0" r="0" b="1905"/>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memorandumspecialneedsclassrooms9282015 (2)_Page_2.png"/>
                    <pic:cNvPicPr/>
                  </pic:nvPicPr>
                  <pic:blipFill>
                    <a:blip r:embed="rId43">
                      <a:extLst>
                        <a:ext uri="{28A0092B-C50C-407E-A947-70E740481C1C}">
                          <a14:useLocalDpi xmlns:a14="http://schemas.microsoft.com/office/drawing/2010/main" val="0"/>
                        </a:ext>
                      </a:extLst>
                    </a:blip>
                    <a:stretch>
                      <a:fillRect/>
                    </a:stretch>
                  </pic:blipFill>
                  <pic:spPr>
                    <a:xfrm>
                      <a:off x="0" y="0"/>
                      <a:ext cx="6858000" cy="8875395"/>
                    </a:xfrm>
                    <a:prstGeom prst="rect">
                      <a:avLst/>
                    </a:prstGeom>
                  </pic:spPr>
                </pic:pic>
              </a:graphicData>
            </a:graphic>
          </wp:inline>
        </w:drawing>
      </w:r>
    </w:p>
    <w:p w14:paraId="30236D2C" w14:textId="77777777" w:rsidR="00E85CAA" w:rsidRPr="002227C5" w:rsidRDefault="00E85CAA" w:rsidP="00F13290">
      <w:pPr>
        <w:pStyle w:val="Heading2"/>
        <w:ind w:firstLine="720"/>
        <w:jc w:val="left"/>
        <w:rPr>
          <w:rFonts w:ascii="Tahoma" w:hAnsi="Tahoma" w:cs="Tahoma"/>
          <w:b w:val="0"/>
        </w:rPr>
      </w:pPr>
      <w:bookmarkStart w:id="204" w:name="_Toc454780237"/>
      <w:bookmarkStart w:id="205" w:name="_Toc200016161"/>
      <w:r w:rsidRPr="002227C5">
        <w:rPr>
          <w:rFonts w:ascii="Tahoma" w:hAnsi="Tahoma" w:cs="Tahoma"/>
          <w:b w:val="0"/>
        </w:rPr>
        <w:lastRenderedPageBreak/>
        <w:t>Raw Eggs in Food Establishments Serving a Highly Susceptible Population</w:t>
      </w:r>
      <w:bookmarkEnd w:id="204"/>
      <w:bookmarkEnd w:id="205"/>
    </w:p>
    <w:p w14:paraId="5A20062D" w14:textId="77777777" w:rsidR="00E85CAA" w:rsidRPr="002227C5" w:rsidRDefault="00E85CAA" w:rsidP="00E85CAA"/>
    <w:p w14:paraId="1999DA58" w14:textId="77777777" w:rsidR="00E85CAA" w:rsidRPr="002227C5" w:rsidRDefault="00E85CAA" w:rsidP="00E85CAA">
      <w:pPr>
        <w:jc w:val="center"/>
      </w:pPr>
      <w:r w:rsidRPr="002227C5">
        <w:rPr>
          <w:b/>
          <w:noProof/>
        </w:rPr>
        <w:drawing>
          <wp:inline distT="0" distB="0" distL="0" distR="0" wp14:anchorId="624E3B7D" wp14:editId="6E4D1C4C">
            <wp:extent cx="6461760" cy="8362594"/>
            <wp:effectExtent l="0" t="0" r="0" b="635"/>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RawEggGuidanceForHSP_FINAL11Sept2015_Page_1.png"/>
                    <pic:cNvPicPr/>
                  </pic:nvPicPr>
                  <pic:blipFill>
                    <a:blip r:embed="rId44">
                      <a:extLst>
                        <a:ext uri="{28A0092B-C50C-407E-A947-70E740481C1C}">
                          <a14:useLocalDpi xmlns:a14="http://schemas.microsoft.com/office/drawing/2010/main" val="0"/>
                        </a:ext>
                      </a:extLst>
                    </a:blip>
                    <a:stretch>
                      <a:fillRect/>
                    </a:stretch>
                  </pic:blipFill>
                  <pic:spPr>
                    <a:xfrm>
                      <a:off x="0" y="0"/>
                      <a:ext cx="6466649" cy="8368921"/>
                    </a:xfrm>
                    <a:prstGeom prst="rect">
                      <a:avLst/>
                    </a:prstGeom>
                  </pic:spPr>
                </pic:pic>
              </a:graphicData>
            </a:graphic>
          </wp:inline>
        </w:drawing>
      </w:r>
    </w:p>
    <w:p w14:paraId="3E5A2E52" w14:textId="77777777" w:rsidR="00E85CAA" w:rsidRPr="002227C5" w:rsidRDefault="00E85CAA" w:rsidP="00E85CAA">
      <w:pPr>
        <w:rPr>
          <w:b/>
        </w:rPr>
      </w:pPr>
      <w:r w:rsidRPr="002227C5">
        <w:rPr>
          <w:b/>
          <w:noProof/>
        </w:rPr>
        <w:lastRenderedPageBreak/>
        <w:drawing>
          <wp:inline distT="0" distB="0" distL="0" distR="0" wp14:anchorId="1F439369" wp14:editId="7E7AEA19">
            <wp:extent cx="6858000" cy="8875395"/>
            <wp:effectExtent l="0" t="0" r="0" b="1905"/>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RawEggGuidanceForHSP_FINAL11Sept2015_Page_2.png"/>
                    <pic:cNvPicPr/>
                  </pic:nvPicPr>
                  <pic:blipFill>
                    <a:blip r:embed="rId45">
                      <a:extLst>
                        <a:ext uri="{28A0092B-C50C-407E-A947-70E740481C1C}">
                          <a14:useLocalDpi xmlns:a14="http://schemas.microsoft.com/office/drawing/2010/main" val="0"/>
                        </a:ext>
                      </a:extLst>
                    </a:blip>
                    <a:stretch>
                      <a:fillRect/>
                    </a:stretch>
                  </pic:blipFill>
                  <pic:spPr>
                    <a:xfrm>
                      <a:off x="0" y="0"/>
                      <a:ext cx="6858000" cy="8875395"/>
                    </a:xfrm>
                    <a:prstGeom prst="rect">
                      <a:avLst/>
                    </a:prstGeom>
                  </pic:spPr>
                </pic:pic>
              </a:graphicData>
            </a:graphic>
          </wp:inline>
        </w:drawing>
      </w:r>
    </w:p>
    <w:p w14:paraId="24AFDD27" w14:textId="77777777" w:rsidR="00E85CAA" w:rsidRPr="002227C5" w:rsidRDefault="00E85CAA" w:rsidP="00F13290">
      <w:pPr>
        <w:pStyle w:val="Heading2"/>
        <w:ind w:firstLine="720"/>
        <w:jc w:val="left"/>
        <w:rPr>
          <w:rFonts w:ascii="Tahoma" w:hAnsi="Tahoma" w:cs="Tahoma"/>
          <w:b w:val="0"/>
        </w:rPr>
      </w:pPr>
      <w:bookmarkStart w:id="206" w:name="_Toc454780238"/>
      <w:bookmarkStart w:id="207" w:name="_Toc200016162"/>
      <w:r w:rsidRPr="002227C5">
        <w:rPr>
          <w:rFonts w:ascii="Tahoma" w:hAnsi="Tahoma" w:cs="Tahoma"/>
          <w:b w:val="0"/>
        </w:rPr>
        <w:lastRenderedPageBreak/>
        <w:t>Packaged Food</w:t>
      </w:r>
      <w:bookmarkEnd w:id="206"/>
      <w:bookmarkEnd w:id="207"/>
    </w:p>
    <w:p w14:paraId="09C3E116" w14:textId="77777777" w:rsidR="00E85CAA" w:rsidRPr="002227C5" w:rsidRDefault="00E85CAA" w:rsidP="00E85CAA"/>
    <w:p w14:paraId="3A9EBA25" w14:textId="77777777" w:rsidR="00E85CAA" w:rsidRPr="002227C5" w:rsidRDefault="00E85CAA" w:rsidP="00E85CAA">
      <w:r w:rsidRPr="002227C5">
        <w:rPr>
          <w:noProof/>
        </w:rPr>
        <w:drawing>
          <wp:inline distT="0" distB="0" distL="0" distR="0" wp14:anchorId="4C73C1CF" wp14:editId="0FDEFE70">
            <wp:extent cx="6446520" cy="8342873"/>
            <wp:effectExtent l="0" t="0" r="0" b="127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PackagedFoodPositionStatement_FINAL_June2016_Page_1.png"/>
                    <pic:cNvPicPr/>
                  </pic:nvPicPr>
                  <pic:blipFill>
                    <a:blip r:embed="rId46">
                      <a:extLst>
                        <a:ext uri="{28A0092B-C50C-407E-A947-70E740481C1C}">
                          <a14:useLocalDpi xmlns:a14="http://schemas.microsoft.com/office/drawing/2010/main" val="0"/>
                        </a:ext>
                      </a:extLst>
                    </a:blip>
                    <a:stretch>
                      <a:fillRect/>
                    </a:stretch>
                  </pic:blipFill>
                  <pic:spPr>
                    <a:xfrm>
                      <a:off x="0" y="0"/>
                      <a:ext cx="6453348" cy="8351709"/>
                    </a:xfrm>
                    <a:prstGeom prst="rect">
                      <a:avLst/>
                    </a:prstGeom>
                  </pic:spPr>
                </pic:pic>
              </a:graphicData>
            </a:graphic>
          </wp:inline>
        </w:drawing>
      </w:r>
    </w:p>
    <w:p w14:paraId="7657FD46" w14:textId="342F51E5" w:rsidR="00313F5B" w:rsidRDefault="00E85CAA" w:rsidP="00E85CAA">
      <w:r w:rsidRPr="002227C5">
        <w:rPr>
          <w:noProof/>
        </w:rPr>
        <w:lastRenderedPageBreak/>
        <w:drawing>
          <wp:inline distT="0" distB="0" distL="0" distR="0" wp14:anchorId="78D3D92A" wp14:editId="723F0F39">
            <wp:extent cx="6482643" cy="8389620"/>
            <wp:effectExtent l="0" t="0" r="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PackagedFoodPositionStatement_FINAL_June2016_Page_2.png"/>
                    <pic:cNvPicPr/>
                  </pic:nvPicPr>
                  <pic:blipFill>
                    <a:blip r:embed="rId47">
                      <a:extLst>
                        <a:ext uri="{28A0092B-C50C-407E-A947-70E740481C1C}">
                          <a14:useLocalDpi xmlns:a14="http://schemas.microsoft.com/office/drawing/2010/main" val="0"/>
                        </a:ext>
                      </a:extLst>
                    </a:blip>
                    <a:stretch>
                      <a:fillRect/>
                    </a:stretch>
                  </pic:blipFill>
                  <pic:spPr>
                    <a:xfrm>
                      <a:off x="0" y="0"/>
                      <a:ext cx="6483815" cy="8391137"/>
                    </a:xfrm>
                    <a:prstGeom prst="rect">
                      <a:avLst/>
                    </a:prstGeom>
                  </pic:spPr>
                </pic:pic>
              </a:graphicData>
            </a:graphic>
          </wp:inline>
        </w:drawing>
      </w:r>
    </w:p>
    <w:p w14:paraId="166590D7" w14:textId="77777777" w:rsidR="00313F5B" w:rsidRDefault="00313F5B">
      <w:r>
        <w:br w:type="page"/>
      </w:r>
    </w:p>
    <w:p w14:paraId="517248FE" w14:textId="77777777" w:rsidR="00313F5B" w:rsidRPr="00F13290" w:rsidRDefault="00313F5B" w:rsidP="00F13290">
      <w:pPr>
        <w:pStyle w:val="Heading2"/>
        <w:ind w:firstLine="720"/>
        <w:jc w:val="left"/>
        <w:rPr>
          <w:rFonts w:ascii="Tahoma" w:hAnsi="Tahoma" w:cs="Tahoma"/>
          <w:b w:val="0"/>
          <w:bCs/>
        </w:rPr>
      </w:pPr>
      <w:bookmarkStart w:id="208" w:name="_Toc167185930"/>
      <w:bookmarkStart w:id="209" w:name="_Toc200016163"/>
      <w:r w:rsidRPr="00F14BBC">
        <w:rPr>
          <w:rFonts w:ascii="Tahoma" w:hAnsi="Tahoma" w:cs="Tahoma"/>
          <w:b w:val="0"/>
          <w:bCs/>
        </w:rPr>
        <w:lastRenderedPageBreak/>
        <w:t>Permit and Transitional Permit Guidance</w:t>
      </w:r>
      <w:bookmarkEnd w:id="208"/>
      <w:bookmarkEnd w:id="209"/>
    </w:p>
    <w:p w14:paraId="28671DA7" w14:textId="77777777" w:rsidR="00313F5B" w:rsidRDefault="00313F5B" w:rsidP="00313F5B">
      <w:pPr>
        <w:rPr>
          <w:rFonts w:ascii="Tahoma" w:hAnsi="Tahoma" w:cs="Tahoma"/>
        </w:rPr>
      </w:pPr>
      <w:r w:rsidRPr="00A2518A">
        <w:rPr>
          <w:rFonts w:ascii="Tahoma" w:hAnsi="Tahoma" w:cs="Tahoma"/>
          <w:noProof/>
        </w:rPr>
        <w:drawing>
          <wp:inline distT="0" distB="0" distL="0" distR="0" wp14:anchorId="6C267D64" wp14:editId="1BA55234">
            <wp:extent cx="6623050" cy="8502564"/>
            <wp:effectExtent l="0" t="0" r="6350" b="0"/>
            <wp:docPr id="1299845482"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9845482" name="Picture 1" descr="A document with text on it&#10;&#10;Description automatically generated"/>
                    <pic:cNvPicPr/>
                  </pic:nvPicPr>
                  <pic:blipFill>
                    <a:blip r:embed="rId48"/>
                    <a:stretch>
                      <a:fillRect/>
                    </a:stretch>
                  </pic:blipFill>
                  <pic:spPr>
                    <a:xfrm>
                      <a:off x="0" y="0"/>
                      <a:ext cx="6631325" cy="8513187"/>
                    </a:xfrm>
                    <a:prstGeom prst="rect">
                      <a:avLst/>
                    </a:prstGeom>
                  </pic:spPr>
                </pic:pic>
              </a:graphicData>
            </a:graphic>
          </wp:inline>
        </w:drawing>
      </w:r>
    </w:p>
    <w:p w14:paraId="16E9604B" w14:textId="77777777" w:rsidR="00313F5B" w:rsidRDefault="00313F5B" w:rsidP="00313F5B">
      <w:pPr>
        <w:rPr>
          <w:rFonts w:ascii="Tahoma" w:hAnsi="Tahoma" w:cs="Tahoma"/>
        </w:rPr>
      </w:pPr>
      <w:r w:rsidRPr="00A2518A">
        <w:rPr>
          <w:rFonts w:ascii="Tahoma" w:hAnsi="Tahoma" w:cs="Tahoma"/>
          <w:noProof/>
        </w:rPr>
        <w:lastRenderedPageBreak/>
        <w:drawing>
          <wp:inline distT="0" distB="0" distL="0" distR="0" wp14:anchorId="304F4585" wp14:editId="6C2AD4BB">
            <wp:extent cx="6702257" cy="8775700"/>
            <wp:effectExtent l="0" t="0" r="3810" b="6350"/>
            <wp:docPr id="1156492253" name="Picture 1" descr="A document with text and imag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6492253" name="Picture 1" descr="A document with text and images&#10;&#10;Description automatically generated"/>
                    <pic:cNvPicPr/>
                  </pic:nvPicPr>
                  <pic:blipFill>
                    <a:blip r:embed="rId49"/>
                    <a:stretch>
                      <a:fillRect/>
                    </a:stretch>
                  </pic:blipFill>
                  <pic:spPr>
                    <a:xfrm>
                      <a:off x="0" y="0"/>
                      <a:ext cx="6710389" cy="8786347"/>
                    </a:xfrm>
                    <a:prstGeom prst="rect">
                      <a:avLst/>
                    </a:prstGeom>
                  </pic:spPr>
                </pic:pic>
              </a:graphicData>
            </a:graphic>
          </wp:inline>
        </w:drawing>
      </w:r>
    </w:p>
    <w:p w14:paraId="0F2EF3D0" w14:textId="77C81FCD" w:rsidR="00E85CAA" w:rsidRPr="002227C5" w:rsidRDefault="00313F5B" w:rsidP="00E85CAA">
      <w:r w:rsidRPr="00A2518A">
        <w:rPr>
          <w:rFonts w:ascii="Tahoma" w:hAnsi="Tahoma" w:cs="Tahoma"/>
          <w:noProof/>
        </w:rPr>
        <w:lastRenderedPageBreak/>
        <w:drawing>
          <wp:inline distT="0" distB="0" distL="0" distR="0" wp14:anchorId="42300CD5" wp14:editId="48692DCE">
            <wp:extent cx="6686550" cy="8755932"/>
            <wp:effectExtent l="0" t="0" r="0" b="7620"/>
            <wp:docPr id="2049605640"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605640" name="Picture 1" descr="A document with text on it&#10;&#10;Description automatically generated"/>
                    <pic:cNvPicPr/>
                  </pic:nvPicPr>
                  <pic:blipFill>
                    <a:blip r:embed="rId50"/>
                    <a:stretch>
                      <a:fillRect/>
                    </a:stretch>
                  </pic:blipFill>
                  <pic:spPr>
                    <a:xfrm>
                      <a:off x="0" y="0"/>
                      <a:ext cx="6689916" cy="8760339"/>
                    </a:xfrm>
                    <a:prstGeom prst="rect">
                      <a:avLst/>
                    </a:prstGeom>
                  </pic:spPr>
                </pic:pic>
              </a:graphicData>
            </a:graphic>
          </wp:inline>
        </w:drawing>
      </w:r>
    </w:p>
    <w:p w14:paraId="174C1FF9" w14:textId="77777777" w:rsidR="00E85CAA" w:rsidRPr="002227C5" w:rsidRDefault="00E85CAA" w:rsidP="00F13290">
      <w:pPr>
        <w:pStyle w:val="Heading2"/>
        <w:ind w:firstLine="720"/>
        <w:jc w:val="left"/>
        <w:rPr>
          <w:rFonts w:ascii="Tahoma" w:hAnsi="Tahoma" w:cs="Tahoma"/>
          <w:b w:val="0"/>
        </w:rPr>
      </w:pPr>
      <w:bookmarkStart w:id="210" w:name="_Toc454780239"/>
      <w:bookmarkStart w:id="211" w:name="_Toc200016164"/>
      <w:r w:rsidRPr="002227C5">
        <w:rPr>
          <w:rFonts w:ascii="Tahoma" w:hAnsi="Tahoma" w:cs="Tahoma"/>
          <w:b w:val="0"/>
        </w:rPr>
        <w:lastRenderedPageBreak/>
        <w:t>Cooking School and Cooking Classes</w:t>
      </w:r>
      <w:bookmarkEnd w:id="210"/>
      <w:bookmarkEnd w:id="211"/>
    </w:p>
    <w:p w14:paraId="5E7349C7" w14:textId="77777777" w:rsidR="00E85CAA" w:rsidRPr="002227C5" w:rsidRDefault="00E85CAA" w:rsidP="00E85CAA"/>
    <w:p w14:paraId="07E24B96" w14:textId="77777777" w:rsidR="00E85CAA" w:rsidRPr="002227C5" w:rsidRDefault="00E85CAA" w:rsidP="008701D8">
      <w:r w:rsidRPr="002227C5">
        <w:rPr>
          <w:noProof/>
        </w:rPr>
        <w:drawing>
          <wp:inline distT="0" distB="0" distL="0" distR="0" wp14:anchorId="7837FE5B" wp14:editId="1725E49E">
            <wp:extent cx="6405880" cy="7970520"/>
            <wp:effectExtent l="0" t="0" r="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CookingSchoolPositionStatement_16June2016_Final.png"/>
                    <pic:cNvPicPr/>
                  </pic:nvPicPr>
                  <pic:blipFill>
                    <a:blip r:embed="rId51">
                      <a:extLst>
                        <a:ext uri="{28A0092B-C50C-407E-A947-70E740481C1C}">
                          <a14:useLocalDpi xmlns:a14="http://schemas.microsoft.com/office/drawing/2010/main" val="0"/>
                        </a:ext>
                      </a:extLst>
                    </a:blip>
                    <a:stretch>
                      <a:fillRect/>
                    </a:stretch>
                  </pic:blipFill>
                  <pic:spPr>
                    <a:xfrm>
                      <a:off x="0" y="0"/>
                      <a:ext cx="6414827" cy="7981652"/>
                    </a:xfrm>
                    <a:prstGeom prst="rect">
                      <a:avLst/>
                    </a:prstGeom>
                  </pic:spPr>
                </pic:pic>
              </a:graphicData>
            </a:graphic>
          </wp:inline>
        </w:drawing>
      </w:r>
    </w:p>
    <w:p w14:paraId="0F7A6960" w14:textId="77777777" w:rsidR="00736F1C" w:rsidRPr="002227C5" w:rsidRDefault="00736F1C" w:rsidP="008701D8"/>
    <w:p w14:paraId="66293DF9" w14:textId="77777777" w:rsidR="00736F1C" w:rsidRPr="002227C5" w:rsidRDefault="00736F1C" w:rsidP="008701D8"/>
    <w:p w14:paraId="573B58D7" w14:textId="77777777" w:rsidR="00736F1C" w:rsidRPr="002227C5" w:rsidRDefault="00736F1C" w:rsidP="008701D8"/>
    <w:p w14:paraId="1ACC12B7" w14:textId="77777777" w:rsidR="00736F1C" w:rsidRDefault="00736F1C" w:rsidP="00F13290">
      <w:pPr>
        <w:pStyle w:val="Heading2"/>
        <w:ind w:firstLine="720"/>
        <w:jc w:val="left"/>
        <w:rPr>
          <w:rFonts w:ascii="Tahoma" w:hAnsi="Tahoma" w:cs="Tahoma"/>
          <w:b w:val="0"/>
        </w:rPr>
      </w:pPr>
      <w:bookmarkStart w:id="212" w:name="_Toc485213889"/>
      <w:bookmarkStart w:id="213" w:name="_Toc200016165"/>
      <w:r w:rsidRPr="00F14BBC">
        <w:rPr>
          <w:rFonts w:ascii="Tahoma" w:hAnsi="Tahoma" w:cs="Tahoma"/>
          <w:b w:val="0"/>
          <w:highlight w:val="cyan"/>
        </w:rPr>
        <w:t>Donated Foods and Sharing Tables</w:t>
      </w:r>
      <w:bookmarkEnd w:id="212"/>
      <w:bookmarkEnd w:id="213"/>
    </w:p>
    <w:p w14:paraId="21F6AB75" w14:textId="7EC89025" w:rsidR="00736F1C" w:rsidRPr="002227C5" w:rsidRDefault="00F14BBC" w:rsidP="00736F1C">
      <w:r w:rsidRPr="00F47D2B">
        <w:rPr>
          <w:noProof/>
        </w:rPr>
        <w:drawing>
          <wp:inline distT="0" distB="0" distL="0" distR="0" wp14:anchorId="6F4ED51F" wp14:editId="3FFBB0B9">
            <wp:extent cx="6549390" cy="8461620"/>
            <wp:effectExtent l="0" t="0" r="3810" b="0"/>
            <wp:docPr id="957341681" name="Picture 1" descr="A document with text and a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7341681" name="Picture 1" descr="A document with text and a logo&#10;&#10;AI-generated content may be incorrect."/>
                    <pic:cNvPicPr/>
                  </pic:nvPicPr>
                  <pic:blipFill>
                    <a:blip r:embed="rId12"/>
                    <a:stretch>
                      <a:fillRect/>
                    </a:stretch>
                  </pic:blipFill>
                  <pic:spPr>
                    <a:xfrm>
                      <a:off x="0" y="0"/>
                      <a:ext cx="6549390" cy="8461620"/>
                    </a:xfrm>
                    <a:prstGeom prst="rect">
                      <a:avLst/>
                    </a:prstGeom>
                  </pic:spPr>
                </pic:pic>
              </a:graphicData>
            </a:graphic>
          </wp:inline>
        </w:drawing>
      </w:r>
    </w:p>
    <w:p w14:paraId="0F1C6B18" w14:textId="77777777" w:rsidR="00736F1C" w:rsidRPr="002227C5" w:rsidRDefault="00736F1C" w:rsidP="00736F1C"/>
    <w:p w14:paraId="4EC77619" w14:textId="1F2CDF88" w:rsidR="00736F1C" w:rsidRPr="002227C5" w:rsidRDefault="00F14BBC" w:rsidP="00736F1C">
      <w:r w:rsidRPr="004C4381">
        <w:rPr>
          <w:noProof/>
        </w:rPr>
        <w:drawing>
          <wp:inline distT="0" distB="0" distL="0" distR="0" wp14:anchorId="178819E8" wp14:editId="5B56A748">
            <wp:extent cx="6543675" cy="8478118"/>
            <wp:effectExtent l="0" t="0" r="0" b="0"/>
            <wp:docPr id="232654847" name="Picture 1" descr="A paper with text on 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654847" name="Picture 1" descr="A paper with text on it&#10;&#10;AI-generated content may be incorrect."/>
                    <pic:cNvPicPr/>
                  </pic:nvPicPr>
                  <pic:blipFill>
                    <a:blip r:embed="rId13"/>
                    <a:stretch>
                      <a:fillRect/>
                    </a:stretch>
                  </pic:blipFill>
                  <pic:spPr>
                    <a:xfrm>
                      <a:off x="0" y="0"/>
                      <a:ext cx="6551773" cy="8488610"/>
                    </a:xfrm>
                    <a:prstGeom prst="rect">
                      <a:avLst/>
                    </a:prstGeom>
                  </pic:spPr>
                </pic:pic>
              </a:graphicData>
            </a:graphic>
          </wp:inline>
        </w:drawing>
      </w:r>
    </w:p>
    <w:p w14:paraId="56583BF7" w14:textId="2BB0B91C" w:rsidR="0080762B" w:rsidRPr="002227C5" w:rsidRDefault="0063262C" w:rsidP="0080762B">
      <w:pPr>
        <w:pStyle w:val="Heading2"/>
        <w:jc w:val="left"/>
        <w:rPr>
          <w:rFonts w:ascii="Tahoma" w:hAnsi="Tahoma" w:cs="Tahoma"/>
          <w:b w:val="0"/>
        </w:rPr>
      </w:pPr>
      <w:bookmarkStart w:id="214" w:name="_Toc504402429"/>
      <w:r>
        <w:rPr>
          <w:rFonts w:ascii="Tahoma" w:hAnsi="Tahoma" w:cs="Tahoma"/>
          <w:b w:val="0"/>
        </w:rPr>
        <w:lastRenderedPageBreak/>
        <w:t xml:space="preserve">       </w:t>
      </w:r>
      <w:bookmarkStart w:id="215" w:name="_Toc200016166"/>
      <w:r w:rsidR="0080762B" w:rsidRPr="002227C5">
        <w:rPr>
          <w:rFonts w:ascii="Tahoma" w:hAnsi="Tahoma" w:cs="Tahoma"/>
          <w:b w:val="0"/>
        </w:rPr>
        <w:t>Shared Use Kitchen Guidance</w:t>
      </w:r>
      <w:bookmarkEnd w:id="214"/>
      <w:bookmarkEnd w:id="215"/>
    </w:p>
    <w:p w14:paraId="12015377" w14:textId="77777777" w:rsidR="0080762B" w:rsidRPr="002227C5" w:rsidRDefault="0080762B" w:rsidP="0080762B">
      <w:pPr>
        <w:rPr>
          <w:rFonts w:ascii="Tahoma" w:hAnsi="Tahoma"/>
          <w:szCs w:val="20"/>
        </w:rPr>
      </w:pPr>
      <w:r w:rsidRPr="002227C5">
        <w:rPr>
          <w:rFonts w:ascii="Tahoma" w:hAnsi="Tahoma"/>
          <w:noProof/>
          <w:szCs w:val="20"/>
        </w:rPr>
        <w:drawing>
          <wp:inline distT="0" distB="0" distL="0" distR="0" wp14:anchorId="2F28BF5A" wp14:editId="4941B8DC">
            <wp:extent cx="6667500" cy="8628239"/>
            <wp:effectExtent l="0" t="0" r="0" b="1905"/>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Shared Kitchen Position Statement_FINAL_19Dec2017_Page_1.jpg"/>
                    <pic:cNvPicPr/>
                  </pic:nvPicPr>
                  <pic:blipFill>
                    <a:blip r:embed="rId52"/>
                    <a:stretch>
                      <a:fillRect/>
                    </a:stretch>
                  </pic:blipFill>
                  <pic:spPr>
                    <a:xfrm>
                      <a:off x="0" y="0"/>
                      <a:ext cx="6668264" cy="8629227"/>
                    </a:xfrm>
                    <a:prstGeom prst="rect">
                      <a:avLst/>
                    </a:prstGeom>
                  </pic:spPr>
                </pic:pic>
              </a:graphicData>
            </a:graphic>
          </wp:inline>
        </w:drawing>
      </w:r>
    </w:p>
    <w:p w14:paraId="57EBC2D0" w14:textId="77777777" w:rsidR="0080762B" w:rsidRPr="002227C5" w:rsidRDefault="0080762B" w:rsidP="0080762B">
      <w:pPr>
        <w:rPr>
          <w:rFonts w:ascii="Tahoma" w:hAnsi="Tahoma"/>
          <w:szCs w:val="20"/>
        </w:rPr>
      </w:pPr>
      <w:r w:rsidRPr="002227C5">
        <w:rPr>
          <w:rFonts w:ascii="Tahoma" w:hAnsi="Tahoma"/>
          <w:noProof/>
          <w:szCs w:val="20"/>
        </w:rPr>
        <w:lastRenderedPageBreak/>
        <w:drawing>
          <wp:inline distT="0" distB="0" distL="0" distR="0" wp14:anchorId="795DAF9A" wp14:editId="1A26A56D">
            <wp:extent cx="6728460" cy="8707126"/>
            <wp:effectExtent l="0" t="0" r="0"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Shared Kitchen Position Statement_FINAL_19Dec2017_Page_2.jpg"/>
                    <pic:cNvPicPr/>
                  </pic:nvPicPr>
                  <pic:blipFill>
                    <a:blip r:embed="rId53"/>
                    <a:stretch>
                      <a:fillRect/>
                    </a:stretch>
                  </pic:blipFill>
                  <pic:spPr>
                    <a:xfrm>
                      <a:off x="0" y="0"/>
                      <a:ext cx="6729008" cy="8707835"/>
                    </a:xfrm>
                    <a:prstGeom prst="rect">
                      <a:avLst/>
                    </a:prstGeom>
                  </pic:spPr>
                </pic:pic>
              </a:graphicData>
            </a:graphic>
          </wp:inline>
        </w:drawing>
      </w:r>
    </w:p>
    <w:p w14:paraId="0A9D8374" w14:textId="00742A16" w:rsidR="0080762B" w:rsidRPr="002227C5" w:rsidRDefault="0063262C" w:rsidP="0080762B">
      <w:pPr>
        <w:pStyle w:val="Heading2"/>
        <w:jc w:val="left"/>
        <w:rPr>
          <w:rFonts w:ascii="Tahoma" w:hAnsi="Tahoma" w:cs="Tahoma"/>
          <w:b w:val="0"/>
        </w:rPr>
      </w:pPr>
      <w:bookmarkStart w:id="216" w:name="_Toc504402430"/>
      <w:r>
        <w:rPr>
          <w:rFonts w:ascii="Tahoma" w:hAnsi="Tahoma" w:cs="Tahoma"/>
          <w:b w:val="0"/>
        </w:rPr>
        <w:lastRenderedPageBreak/>
        <w:t xml:space="preserve">       </w:t>
      </w:r>
      <w:bookmarkStart w:id="217" w:name="_Toc200016167"/>
      <w:r w:rsidR="0080762B" w:rsidRPr="002227C5">
        <w:rPr>
          <w:rFonts w:ascii="Tahoma" w:hAnsi="Tahoma" w:cs="Tahoma"/>
          <w:b w:val="0"/>
        </w:rPr>
        <w:t>Outdoor Grill Cooking at Food Establishments</w:t>
      </w:r>
      <w:bookmarkEnd w:id="216"/>
      <w:bookmarkEnd w:id="217"/>
    </w:p>
    <w:p w14:paraId="57C89D1B" w14:textId="77777777" w:rsidR="0080762B" w:rsidRPr="002227C5" w:rsidRDefault="0080762B" w:rsidP="0080762B">
      <w:r w:rsidRPr="002227C5">
        <w:rPr>
          <w:noProof/>
        </w:rPr>
        <w:drawing>
          <wp:inline distT="0" distB="0" distL="0" distR="0" wp14:anchorId="57A51173" wp14:editId="729B5439">
            <wp:extent cx="6657795" cy="8615680"/>
            <wp:effectExtent l="0" t="0" r="0"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Outdoor Grills at Food Establishments PositionStatement_12July2017_Page_1.jpg"/>
                    <pic:cNvPicPr/>
                  </pic:nvPicPr>
                  <pic:blipFill>
                    <a:blip r:embed="rId54"/>
                    <a:stretch>
                      <a:fillRect/>
                    </a:stretch>
                  </pic:blipFill>
                  <pic:spPr>
                    <a:xfrm>
                      <a:off x="0" y="0"/>
                      <a:ext cx="6658752" cy="8616919"/>
                    </a:xfrm>
                    <a:prstGeom prst="rect">
                      <a:avLst/>
                    </a:prstGeom>
                  </pic:spPr>
                </pic:pic>
              </a:graphicData>
            </a:graphic>
          </wp:inline>
        </w:drawing>
      </w:r>
    </w:p>
    <w:p w14:paraId="463FF5D7" w14:textId="77777777" w:rsidR="0080762B" w:rsidRPr="002227C5" w:rsidRDefault="0080762B" w:rsidP="0080762B">
      <w:r w:rsidRPr="002227C5">
        <w:rPr>
          <w:noProof/>
        </w:rPr>
        <w:lastRenderedPageBreak/>
        <w:drawing>
          <wp:inline distT="0" distB="0" distL="0" distR="0" wp14:anchorId="4BFAFAAE" wp14:editId="766FB54E">
            <wp:extent cx="6730418" cy="8709660"/>
            <wp:effectExtent l="0" t="0" r="0" b="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Outdoor Grills at Food Establishments PositionStatement_12July2017_Page_2.jpg"/>
                    <pic:cNvPicPr/>
                  </pic:nvPicPr>
                  <pic:blipFill>
                    <a:blip r:embed="rId55"/>
                    <a:stretch>
                      <a:fillRect/>
                    </a:stretch>
                  </pic:blipFill>
                  <pic:spPr>
                    <a:xfrm>
                      <a:off x="0" y="0"/>
                      <a:ext cx="6731723" cy="8711349"/>
                    </a:xfrm>
                    <a:prstGeom prst="rect">
                      <a:avLst/>
                    </a:prstGeom>
                  </pic:spPr>
                </pic:pic>
              </a:graphicData>
            </a:graphic>
          </wp:inline>
        </w:drawing>
      </w:r>
    </w:p>
    <w:p w14:paraId="1EC71B90" w14:textId="77777777" w:rsidR="008701D8" w:rsidRDefault="0080762B" w:rsidP="008701D8">
      <w:r w:rsidRPr="002227C5">
        <w:rPr>
          <w:noProof/>
        </w:rPr>
        <w:lastRenderedPageBreak/>
        <w:drawing>
          <wp:inline distT="0" distB="0" distL="0" distR="0" wp14:anchorId="368B7835" wp14:editId="1F8F614C">
            <wp:extent cx="6789302" cy="8785860"/>
            <wp:effectExtent l="0" t="0" r="0" b="0"/>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Outdoor Grills at Food Establishments PositionStatement_12July2017_Page_3.jpg"/>
                    <pic:cNvPicPr/>
                  </pic:nvPicPr>
                  <pic:blipFill>
                    <a:blip r:embed="rId56"/>
                    <a:stretch>
                      <a:fillRect/>
                    </a:stretch>
                  </pic:blipFill>
                  <pic:spPr>
                    <a:xfrm>
                      <a:off x="0" y="0"/>
                      <a:ext cx="6790794" cy="8787791"/>
                    </a:xfrm>
                    <a:prstGeom prst="rect">
                      <a:avLst/>
                    </a:prstGeom>
                  </pic:spPr>
                </pic:pic>
              </a:graphicData>
            </a:graphic>
          </wp:inline>
        </w:drawing>
      </w:r>
    </w:p>
    <w:p w14:paraId="65FE4548" w14:textId="77777777" w:rsidR="00373694" w:rsidRDefault="00373694" w:rsidP="008701D8">
      <w:pPr>
        <w:rPr>
          <w:vanish/>
        </w:rPr>
      </w:pPr>
    </w:p>
    <w:sectPr w:rsidR="00373694" w:rsidSect="00B93D94">
      <w:pgSz w:w="12240" w:h="15840"/>
      <w:pgMar w:top="720" w:right="274" w:bottom="0" w:left="274"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928C34" w14:textId="77777777" w:rsidR="001967AA" w:rsidRDefault="001967AA">
      <w:r>
        <w:separator/>
      </w:r>
    </w:p>
  </w:endnote>
  <w:endnote w:type="continuationSeparator" w:id="0">
    <w:p w14:paraId="1419D4E9" w14:textId="77777777" w:rsidR="001967AA" w:rsidRDefault="001967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Arial Unicode MS">
    <w:panose1 w:val="020B0604020202020204"/>
    <w:charset w:val="80"/>
    <w:family w:val="swiss"/>
    <w:pitch w:val="variable"/>
    <w:sig w:usb0="21002A87" w:usb1="090F0000" w:usb2="00000010" w:usb3="00000000" w:csb0="003F01FF" w:csb1="00000000"/>
  </w:font>
  <w:font w:name="MS PGothic">
    <w:panose1 w:val="020B0600070205080204"/>
    <w:charset w:val="80"/>
    <w:family w:val="swiss"/>
    <w:pitch w:val="variable"/>
    <w:sig w:usb0="E00002FF" w:usb1="6AC7FDFB" w:usb2="08000012" w:usb3="00000000" w:csb0="0002009F" w:csb1="00000000"/>
  </w:font>
  <w:font w:name="&amp;quot">
    <w:altName w:val="Cambria"/>
    <w:panose1 w:val="00000000000000000000"/>
    <w:charset w:val="00"/>
    <w:family w:val="roman"/>
    <w:notTrueType/>
    <w:pitch w:val="default"/>
  </w:font>
  <w:font w:name="DFKai-SB">
    <w:charset w:val="88"/>
    <w:family w:val="script"/>
    <w:pitch w:val="fixed"/>
    <w:sig w:usb0="00000003" w:usb1="080E0000" w:usb2="00000016" w:usb3="00000000" w:csb0="00100001" w:csb1="00000000"/>
  </w:font>
  <w:font w:name="Helvetica">
    <w:panose1 w:val="020B0604020202020204"/>
    <w:charset w:val="00"/>
    <w:family w:val="swiss"/>
    <w:pitch w:val="variable"/>
    <w:sig w:usb0="E0002EFF" w:usb1="C000785B" w:usb2="00000009" w:usb3="00000000" w:csb0="000001FF" w:csb1="00000000"/>
  </w:font>
  <w:font w:name="Univers LT Std 45 Light">
    <w:altName w:val="Calibri"/>
    <w:panose1 w:val="00000000000000000000"/>
    <w:charset w:val="00"/>
    <w:family w:val="swiss"/>
    <w:notTrueType/>
    <w:pitch w:val="variable"/>
    <w:sig w:usb0="800000AF" w:usb1="4000204A" w:usb2="00000000" w:usb3="00000000" w:csb0="00000001" w:csb1="00000000"/>
  </w:font>
  <w:font w:name="AGaramond">
    <w:altName w:val="Cambria"/>
    <w:panose1 w:val="00000000000000000000"/>
    <w:charset w:val="00"/>
    <w:family w:val="roman"/>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TimesNewRomanPS-BoldMT">
    <w:altName w:val="Times New Roman"/>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93A15C" w14:textId="755337E6" w:rsidR="00153D31" w:rsidRDefault="00153D31">
    <w:pPr>
      <w:pStyle w:val="Footer"/>
      <w:framePr w:wrap="around" w:vAnchor="text" w:hAnchor="margin" w:xAlign="right" w:y="1"/>
      <w:rPr>
        <w:rStyle w:val="PageNumber"/>
        <w:sz w:val="20"/>
      </w:rPr>
    </w:pPr>
    <w:r>
      <w:rPr>
        <w:rStyle w:val="PageNumber"/>
        <w:sz w:val="20"/>
      </w:rPr>
      <w:fldChar w:fldCharType="begin"/>
    </w:r>
    <w:r>
      <w:rPr>
        <w:rStyle w:val="PageNumber"/>
        <w:sz w:val="20"/>
      </w:rPr>
      <w:instrText xml:space="preserve">PAGE  </w:instrText>
    </w:r>
    <w:r>
      <w:rPr>
        <w:rStyle w:val="PageNumber"/>
        <w:sz w:val="20"/>
      </w:rPr>
      <w:fldChar w:fldCharType="separate"/>
    </w:r>
    <w:r>
      <w:rPr>
        <w:rStyle w:val="PageNumber"/>
        <w:noProof/>
        <w:sz w:val="20"/>
      </w:rPr>
      <w:t>18</w:t>
    </w:r>
    <w:r>
      <w:rPr>
        <w:rStyle w:val="PageNumber"/>
        <w:sz w:val="20"/>
      </w:rPr>
      <w:fldChar w:fldCharType="end"/>
    </w:r>
  </w:p>
  <w:p w14:paraId="7BA2237B" w14:textId="153E1CB4" w:rsidR="00153D31" w:rsidRPr="006A3545" w:rsidRDefault="00F11D73">
    <w:pPr>
      <w:pStyle w:val="Footer"/>
      <w:ind w:right="360"/>
      <w:rPr>
        <w:rFonts w:asciiTheme="minorHAnsi" w:hAnsiTheme="minorHAnsi"/>
        <w:sz w:val="18"/>
        <w:szCs w:val="18"/>
      </w:rPr>
    </w:pPr>
    <w:r>
      <w:rPr>
        <w:rFonts w:asciiTheme="minorHAnsi" w:hAnsiTheme="minorHAnsi"/>
        <w:sz w:val="18"/>
        <w:szCs w:val="18"/>
      </w:rPr>
      <w:t>Ju</w:t>
    </w:r>
    <w:r w:rsidR="00D43A93">
      <w:rPr>
        <w:rFonts w:asciiTheme="minorHAnsi" w:hAnsiTheme="minorHAnsi"/>
        <w:sz w:val="18"/>
        <w:szCs w:val="18"/>
      </w:rPr>
      <w:t>ne</w:t>
    </w:r>
    <w:r>
      <w:rPr>
        <w:rFonts w:asciiTheme="minorHAnsi" w:hAnsiTheme="minorHAnsi"/>
        <w:sz w:val="18"/>
        <w:szCs w:val="18"/>
      </w:rPr>
      <w:t xml:space="preserve"> 202</w:t>
    </w:r>
    <w:r w:rsidR="00D43A93">
      <w:rPr>
        <w:rFonts w:asciiTheme="minorHAnsi" w:hAnsiTheme="minorHAnsi"/>
        <w:sz w:val="18"/>
        <w:szCs w:val="18"/>
      </w:rPr>
      <w:t>5</w:t>
    </w:r>
    <w:r w:rsidR="00153D31" w:rsidRPr="006A3545">
      <w:rPr>
        <w:rFonts w:asciiTheme="minorHAnsi" w:hAnsiTheme="minorHAnsi"/>
        <w:sz w:val="18"/>
        <w:szCs w:val="18"/>
      </w:rPr>
      <w:t xml:space="preserve">                </w:t>
    </w:r>
    <w:r w:rsidR="00153D31">
      <w:rPr>
        <w:rFonts w:asciiTheme="minorHAnsi" w:hAnsiTheme="minorHAnsi"/>
        <w:sz w:val="18"/>
        <w:szCs w:val="18"/>
      </w:rPr>
      <w:t xml:space="preserve">                       </w:t>
    </w:r>
    <w:r w:rsidR="00153D31" w:rsidRPr="006A3545">
      <w:rPr>
        <w:rFonts w:asciiTheme="minorHAnsi" w:hAnsiTheme="minorHAnsi"/>
        <w:sz w:val="18"/>
        <w:szCs w:val="18"/>
      </w:rPr>
      <w:t xml:space="preserve">      Homestyle Kitchen</w:t>
    </w:r>
    <w:r w:rsidR="00153D31">
      <w:rPr>
        <w:rFonts w:asciiTheme="minorHAnsi" w:hAnsiTheme="minorHAnsi"/>
        <w:sz w:val="18"/>
        <w:szCs w:val="18"/>
      </w:rPr>
      <w:t xml:space="preserve"> Safe Prerequisite Programs</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8696BC" w14:textId="77777777" w:rsidR="00921374" w:rsidRDefault="00921374" w:rsidP="00921374">
    <w:pPr>
      <w:pStyle w:val="Footer"/>
      <w:framePr w:wrap="around" w:vAnchor="text" w:hAnchor="margin" w:xAlign="right" w:y="1"/>
      <w:rPr>
        <w:rStyle w:val="PageNumber"/>
        <w:sz w:val="20"/>
      </w:rPr>
    </w:pPr>
    <w:r>
      <w:rPr>
        <w:rStyle w:val="PageNumber"/>
        <w:sz w:val="20"/>
      </w:rPr>
      <w:fldChar w:fldCharType="begin"/>
    </w:r>
    <w:r>
      <w:rPr>
        <w:rStyle w:val="PageNumber"/>
        <w:sz w:val="20"/>
      </w:rPr>
      <w:instrText xml:space="preserve">PAGE  </w:instrText>
    </w:r>
    <w:r>
      <w:rPr>
        <w:rStyle w:val="PageNumber"/>
        <w:sz w:val="20"/>
      </w:rPr>
      <w:fldChar w:fldCharType="separate"/>
    </w:r>
    <w:r>
      <w:rPr>
        <w:rStyle w:val="PageNumber"/>
        <w:sz w:val="20"/>
      </w:rPr>
      <w:t>1</w:t>
    </w:r>
    <w:r>
      <w:rPr>
        <w:rStyle w:val="PageNumber"/>
        <w:sz w:val="20"/>
      </w:rPr>
      <w:fldChar w:fldCharType="end"/>
    </w:r>
  </w:p>
  <w:p w14:paraId="00C221DB" w14:textId="0A328516" w:rsidR="00153D31" w:rsidRPr="009429A6" w:rsidRDefault="00AF1BCD" w:rsidP="00521940">
    <w:pPr>
      <w:pStyle w:val="Footer"/>
      <w:ind w:right="360"/>
      <w:jc w:val="both"/>
      <w:rPr>
        <w:rFonts w:asciiTheme="minorHAnsi" w:hAnsiTheme="minorHAnsi"/>
        <w:sz w:val="18"/>
        <w:szCs w:val="18"/>
      </w:rPr>
    </w:pPr>
    <w:r>
      <w:rPr>
        <w:rFonts w:asciiTheme="minorHAnsi" w:hAnsiTheme="minorHAnsi"/>
        <w:sz w:val="18"/>
        <w:szCs w:val="18"/>
      </w:rPr>
      <w:t>Ju</w:t>
    </w:r>
    <w:r w:rsidR="004443C8">
      <w:rPr>
        <w:rFonts w:asciiTheme="minorHAnsi" w:hAnsiTheme="minorHAnsi"/>
        <w:sz w:val="18"/>
        <w:szCs w:val="18"/>
      </w:rPr>
      <w:t>ne</w:t>
    </w:r>
    <w:r w:rsidR="00153D31">
      <w:rPr>
        <w:rFonts w:asciiTheme="minorHAnsi" w:hAnsiTheme="minorHAnsi"/>
        <w:sz w:val="18"/>
        <w:szCs w:val="18"/>
      </w:rPr>
      <w:t xml:space="preserve"> 20</w:t>
    </w:r>
    <w:r w:rsidR="00661D1F">
      <w:rPr>
        <w:rFonts w:asciiTheme="minorHAnsi" w:hAnsiTheme="minorHAnsi"/>
        <w:sz w:val="18"/>
        <w:szCs w:val="18"/>
      </w:rPr>
      <w:t>2</w:t>
    </w:r>
    <w:r w:rsidR="004443C8">
      <w:rPr>
        <w:rFonts w:asciiTheme="minorHAnsi" w:hAnsiTheme="minorHAnsi"/>
        <w:sz w:val="18"/>
        <w:szCs w:val="18"/>
      </w:rPr>
      <w:t>5</w:t>
    </w:r>
    <w:r w:rsidR="00153D31" w:rsidRPr="009429A6">
      <w:rPr>
        <w:rFonts w:asciiTheme="minorHAnsi" w:hAnsiTheme="minorHAnsi"/>
        <w:sz w:val="18"/>
        <w:szCs w:val="18"/>
      </w:rPr>
      <w:t xml:space="preserve">           </w:t>
    </w:r>
    <w:r w:rsidR="00153D31">
      <w:rPr>
        <w:rFonts w:asciiTheme="minorHAnsi" w:hAnsiTheme="minorHAnsi"/>
        <w:sz w:val="18"/>
        <w:szCs w:val="18"/>
      </w:rPr>
      <w:t xml:space="preserve">        </w:t>
    </w:r>
    <w:r w:rsidR="00153D31" w:rsidRPr="009429A6">
      <w:rPr>
        <w:rFonts w:asciiTheme="minorHAnsi" w:hAnsiTheme="minorHAnsi"/>
        <w:sz w:val="18"/>
        <w:szCs w:val="18"/>
      </w:rPr>
      <w:t xml:space="preserve">           </w:t>
    </w:r>
    <w:r w:rsidR="00153D31">
      <w:rPr>
        <w:rFonts w:asciiTheme="minorHAnsi" w:hAnsiTheme="minorHAnsi"/>
        <w:sz w:val="18"/>
        <w:szCs w:val="18"/>
      </w:rPr>
      <w:t>Homestyle Kitchen</w:t>
    </w:r>
    <w:r w:rsidR="00153D31" w:rsidRPr="009429A6">
      <w:rPr>
        <w:rFonts w:asciiTheme="minorHAnsi" w:hAnsiTheme="minorHAnsi"/>
        <w:sz w:val="18"/>
        <w:szCs w:val="18"/>
      </w:rPr>
      <w:t xml:space="preserve"> Safe Food Handling Procedures                                    </w:t>
    </w:r>
    <w:r w:rsidR="00153D31">
      <w:rPr>
        <w:rFonts w:asciiTheme="minorHAnsi" w:hAnsiTheme="minorHAnsi"/>
        <w:sz w:val="18"/>
        <w:szCs w:val="18"/>
      </w:rPr>
      <w:t xml:space="preserve">               </w:t>
    </w:r>
    <w:r w:rsidR="00153D31" w:rsidRPr="009429A6">
      <w:rPr>
        <w:rFonts w:asciiTheme="minorHAnsi" w:hAnsiTheme="minorHAnsi"/>
        <w:sz w:val="18"/>
        <w:szCs w:val="18"/>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4F5A82" w14:textId="77777777" w:rsidR="00921374" w:rsidRDefault="00921374" w:rsidP="00921374">
    <w:pPr>
      <w:pStyle w:val="Footer"/>
      <w:framePr w:wrap="around" w:vAnchor="text" w:hAnchor="margin" w:xAlign="right" w:y="1"/>
      <w:rPr>
        <w:rStyle w:val="PageNumber"/>
        <w:sz w:val="20"/>
      </w:rPr>
    </w:pPr>
    <w:r>
      <w:rPr>
        <w:rStyle w:val="PageNumber"/>
        <w:sz w:val="20"/>
      </w:rPr>
      <w:fldChar w:fldCharType="begin"/>
    </w:r>
    <w:r>
      <w:rPr>
        <w:rStyle w:val="PageNumber"/>
        <w:sz w:val="20"/>
      </w:rPr>
      <w:instrText xml:space="preserve">PAGE  </w:instrText>
    </w:r>
    <w:r>
      <w:rPr>
        <w:rStyle w:val="PageNumber"/>
        <w:sz w:val="20"/>
      </w:rPr>
      <w:fldChar w:fldCharType="separate"/>
    </w:r>
    <w:r>
      <w:rPr>
        <w:rStyle w:val="PageNumber"/>
        <w:sz w:val="20"/>
      </w:rPr>
      <w:t>1</w:t>
    </w:r>
    <w:r>
      <w:rPr>
        <w:rStyle w:val="PageNumber"/>
        <w:sz w:val="20"/>
      </w:rPr>
      <w:fldChar w:fldCharType="end"/>
    </w:r>
  </w:p>
  <w:p w14:paraId="7F289FB6" w14:textId="28B6B1FD" w:rsidR="00153D31" w:rsidRPr="00B3611D" w:rsidRDefault="00251C76">
    <w:pPr>
      <w:pStyle w:val="Footer"/>
      <w:ind w:right="360"/>
      <w:jc w:val="both"/>
      <w:rPr>
        <w:rFonts w:asciiTheme="minorHAnsi" w:hAnsiTheme="minorHAnsi"/>
        <w:sz w:val="18"/>
        <w:szCs w:val="18"/>
      </w:rPr>
    </w:pPr>
    <w:r>
      <w:rPr>
        <w:rFonts w:asciiTheme="minorHAnsi" w:hAnsiTheme="minorHAnsi"/>
        <w:sz w:val="18"/>
        <w:szCs w:val="18"/>
      </w:rPr>
      <w:t>Ju</w:t>
    </w:r>
    <w:r w:rsidR="00F14BBC">
      <w:rPr>
        <w:rFonts w:asciiTheme="minorHAnsi" w:hAnsiTheme="minorHAnsi"/>
        <w:sz w:val="18"/>
        <w:szCs w:val="18"/>
      </w:rPr>
      <w:t>ne</w:t>
    </w:r>
    <w:r>
      <w:rPr>
        <w:rFonts w:asciiTheme="minorHAnsi" w:hAnsiTheme="minorHAnsi"/>
        <w:sz w:val="18"/>
        <w:szCs w:val="18"/>
      </w:rPr>
      <w:t xml:space="preserve"> 202</w:t>
    </w:r>
    <w:r w:rsidR="00F14BBC">
      <w:rPr>
        <w:rFonts w:asciiTheme="minorHAnsi" w:hAnsiTheme="minorHAnsi"/>
        <w:sz w:val="18"/>
        <w:szCs w:val="18"/>
      </w:rPr>
      <w:t>5</w:t>
    </w:r>
    <w:r>
      <w:rPr>
        <w:rFonts w:asciiTheme="minorHAnsi" w:hAnsiTheme="minorHAnsi"/>
        <w:sz w:val="18"/>
        <w:szCs w:val="18"/>
      </w:rPr>
      <w:t xml:space="preserve">                                 </w:t>
    </w:r>
    <w:r w:rsidR="00153D31" w:rsidRPr="00B3611D">
      <w:rPr>
        <w:rFonts w:asciiTheme="minorHAnsi" w:hAnsiTheme="minorHAnsi"/>
        <w:sz w:val="18"/>
        <w:szCs w:val="18"/>
      </w:rPr>
      <w:t xml:space="preserve">                  </w:t>
    </w:r>
    <w:r w:rsidR="00153D31">
      <w:rPr>
        <w:rFonts w:asciiTheme="minorHAnsi" w:hAnsiTheme="minorHAnsi"/>
        <w:sz w:val="18"/>
        <w:szCs w:val="18"/>
      </w:rPr>
      <w:t xml:space="preserve">         Home</w:t>
    </w:r>
    <w:r w:rsidR="00153D31" w:rsidRPr="00B3611D">
      <w:rPr>
        <w:rFonts w:asciiTheme="minorHAnsi" w:hAnsiTheme="minorHAnsi"/>
        <w:sz w:val="18"/>
        <w:szCs w:val="18"/>
      </w:rPr>
      <w:t>style Kitchen</w:t>
    </w:r>
    <w:r w:rsidR="00153D31">
      <w:rPr>
        <w:rFonts w:asciiTheme="minorHAnsi" w:hAnsiTheme="minorHAnsi"/>
        <w:sz w:val="18"/>
        <w:szCs w:val="18"/>
      </w:rPr>
      <w:t xml:space="preserve"> Corrective Actions</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3C50FA" w14:textId="41E3E092" w:rsidR="00153D31" w:rsidRPr="009429A6" w:rsidRDefault="00153D31">
    <w:pPr>
      <w:pStyle w:val="Footer"/>
      <w:framePr w:wrap="around" w:vAnchor="text" w:hAnchor="margin" w:xAlign="right" w:y="1"/>
      <w:rPr>
        <w:rStyle w:val="PageNumber"/>
        <w:rFonts w:asciiTheme="minorHAnsi" w:hAnsiTheme="minorHAnsi"/>
        <w:sz w:val="18"/>
        <w:szCs w:val="18"/>
      </w:rPr>
    </w:pPr>
    <w:r w:rsidRPr="009429A6">
      <w:rPr>
        <w:rStyle w:val="PageNumber"/>
        <w:rFonts w:asciiTheme="minorHAnsi" w:hAnsiTheme="minorHAnsi"/>
        <w:sz w:val="18"/>
        <w:szCs w:val="18"/>
      </w:rPr>
      <w:fldChar w:fldCharType="begin"/>
    </w:r>
    <w:r w:rsidRPr="009429A6">
      <w:rPr>
        <w:rStyle w:val="PageNumber"/>
        <w:rFonts w:asciiTheme="minorHAnsi" w:hAnsiTheme="minorHAnsi"/>
        <w:sz w:val="18"/>
        <w:szCs w:val="18"/>
      </w:rPr>
      <w:instrText xml:space="preserve">PAGE  </w:instrText>
    </w:r>
    <w:r w:rsidRPr="009429A6">
      <w:rPr>
        <w:rStyle w:val="PageNumber"/>
        <w:rFonts w:asciiTheme="minorHAnsi" w:hAnsiTheme="minorHAnsi"/>
        <w:sz w:val="18"/>
        <w:szCs w:val="18"/>
      </w:rPr>
      <w:fldChar w:fldCharType="separate"/>
    </w:r>
    <w:r>
      <w:rPr>
        <w:rStyle w:val="PageNumber"/>
        <w:rFonts w:asciiTheme="minorHAnsi" w:hAnsiTheme="minorHAnsi"/>
        <w:noProof/>
        <w:sz w:val="18"/>
        <w:szCs w:val="18"/>
      </w:rPr>
      <w:t>9</w:t>
    </w:r>
    <w:r w:rsidRPr="009429A6">
      <w:rPr>
        <w:rStyle w:val="PageNumber"/>
        <w:rFonts w:asciiTheme="minorHAnsi" w:hAnsiTheme="minorHAnsi"/>
        <w:sz w:val="18"/>
        <w:szCs w:val="18"/>
      </w:rPr>
      <w:fldChar w:fldCharType="end"/>
    </w:r>
  </w:p>
  <w:p w14:paraId="50FB3B45" w14:textId="763978BB" w:rsidR="00153D31" w:rsidRPr="009429A6" w:rsidRDefault="00AF1BCD" w:rsidP="00A96607">
    <w:pPr>
      <w:pStyle w:val="Footer"/>
      <w:ind w:right="360"/>
      <w:jc w:val="both"/>
      <w:rPr>
        <w:rFonts w:asciiTheme="minorHAnsi" w:hAnsiTheme="minorHAnsi"/>
        <w:sz w:val="18"/>
        <w:szCs w:val="18"/>
      </w:rPr>
    </w:pPr>
    <w:r>
      <w:rPr>
        <w:rFonts w:asciiTheme="minorHAnsi" w:hAnsiTheme="minorHAnsi"/>
        <w:sz w:val="18"/>
        <w:szCs w:val="18"/>
      </w:rPr>
      <w:t>Ju</w:t>
    </w:r>
    <w:r w:rsidR="00F14BBC">
      <w:rPr>
        <w:rFonts w:asciiTheme="minorHAnsi" w:hAnsiTheme="minorHAnsi"/>
        <w:sz w:val="18"/>
        <w:szCs w:val="18"/>
      </w:rPr>
      <w:t>ne</w:t>
    </w:r>
    <w:r>
      <w:rPr>
        <w:rFonts w:asciiTheme="minorHAnsi" w:hAnsiTheme="minorHAnsi"/>
        <w:sz w:val="18"/>
        <w:szCs w:val="18"/>
      </w:rPr>
      <w:t xml:space="preserve"> 202</w:t>
    </w:r>
    <w:r w:rsidR="00F14BBC">
      <w:rPr>
        <w:rFonts w:asciiTheme="minorHAnsi" w:hAnsiTheme="minorHAnsi"/>
        <w:sz w:val="18"/>
        <w:szCs w:val="18"/>
      </w:rPr>
      <w:t>5</w:t>
    </w:r>
    <w:r w:rsidR="00153D31" w:rsidRPr="009429A6">
      <w:rPr>
        <w:rFonts w:asciiTheme="minorHAnsi" w:hAnsiTheme="minorHAnsi"/>
        <w:sz w:val="18"/>
        <w:szCs w:val="18"/>
      </w:rPr>
      <w:tab/>
      <w:t xml:space="preserve">                </w:t>
    </w:r>
    <w:r w:rsidR="00153D31">
      <w:rPr>
        <w:rFonts w:asciiTheme="minorHAnsi" w:hAnsiTheme="minorHAnsi"/>
        <w:sz w:val="18"/>
        <w:szCs w:val="18"/>
      </w:rPr>
      <w:t>Homestyle</w:t>
    </w:r>
    <w:r w:rsidR="00153D31" w:rsidRPr="009429A6">
      <w:rPr>
        <w:rFonts w:asciiTheme="minorHAnsi" w:hAnsiTheme="minorHAnsi"/>
        <w:sz w:val="18"/>
        <w:szCs w:val="18"/>
      </w:rPr>
      <w:t xml:space="preserve"> Kitchen </w:t>
    </w:r>
    <w:r w:rsidR="00153D31">
      <w:rPr>
        <w:rStyle w:val="PageNumber"/>
        <w:rFonts w:asciiTheme="minorHAnsi" w:hAnsiTheme="minorHAnsi"/>
        <w:sz w:val="18"/>
        <w:szCs w:val="18"/>
      </w:rPr>
      <w:t>- Allergens</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7C232" w14:textId="77777777" w:rsidR="00921374" w:rsidRDefault="00921374" w:rsidP="00921374">
    <w:pPr>
      <w:pStyle w:val="Footer"/>
      <w:framePr w:wrap="around" w:vAnchor="text" w:hAnchor="margin" w:xAlign="right" w:y="1"/>
      <w:rPr>
        <w:rStyle w:val="PageNumber"/>
        <w:sz w:val="20"/>
      </w:rPr>
    </w:pPr>
    <w:r>
      <w:rPr>
        <w:rStyle w:val="PageNumber"/>
        <w:sz w:val="20"/>
      </w:rPr>
      <w:fldChar w:fldCharType="begin"/>
    </w:r>
    <w:r>
      <w:rPr>
        <w:rStyle w:val="PageNumber"/>
        <w:sz w:val="20"/>
      </w:rPr>
      <w:instrText xml:space="preserve">PAGE  </w:instrText>
    </w:r>
    <w:r>
      <w:rPr>
        <w:rStyle w:val="PageNumber"/>
        <w:sz w:val="20"/>
      </w:rPr>
      <w:fldChar w:fldCharType="separate"/>
    </w:r>
    <w:r>
      <w:rPr>
        <w:rStyle w:val="PageNumber"/>
        <w:sz w:val="20"/>
      </w:rPr>
      <w:t>1</w:t>
    </w:r>
    <w:r>
      <w:rPr>
        <w:rStyle w:val="PageNumber"/>
        <w:sz w:val="20"/>
      </w:rPr>
      <w:fldChar w:fldCharType="end"/>
    </w:r>
  </w:p>
  <w:p w14:paraId="7824D1B8" w14:textId="4BBBC3AA" w:rsidR="00153D31" w:rsidRPr="005B2620" w:rsidRDefault="00153D31" w:rsidP="00521940">
    <w:pPr>
      <w:pStyle w:val="Footer"/>
      <w:ind w:right="360"/>
      <w:jc w:val="both"/>
      <w:rPr>
        <w:rFonts w:asciiTheme="minorHAnsi" w:hAnsiTheme="minorHAnsi"/>
        <w:sz w:val="18"/>
        <w:szCs w:val="18"/>
      </w:rPr>
    </w:pPr>
    <w:r>
      <w:rPr>
        <w:rFonts w:asciiTheme="minorHAnsi" w:hAnsiTheme="minorHAnsi"/>
        <w:bCs/>
        <w:sz w:val="18"/>
        <w:szCs w:val="18"/>
      </w:rPr>
      <w:t xml:space="preserve">                             </w:t>
    </w:r>
    <w:r w:rsidR="00AF1BCD">
      <w:rPr>
        <w:rFonts w:asciiTheme="minorHAnsi" w:hAnsiTheme="minorHAnsi"/>
        <w:bCs/>
        <w:sz w:val="18"/>
        <w:szCs w:val="18"/>
      </w:rPr>
      <w:t>Ju</w:t>
    </w:r>
    <w:r w:rsidR="00F14BBC">
      <w:rPr>
        <w:rFonts w:asciiTheme="minorHAnsi" w:hAnsiTheme="minorHAnsi"/>
        <w:bCs/>
        <w:sz w:val="18"/>
        <w:szCs w:val="18"/>
      </w:rPr>
      <w:t>ne</w:t>
    </w:r>
    <w:r w:rsidR="00AF1BCD">
      <w:rPr>
        <w:rFonts w:asciiTheme="minorHAnsi" w:hAnsiTheme="minorHAnsi"/>
        <w:bCs/>
        <w:sz w:val="18"/>
        <w:szCs w:val="18"/>
      </w:rPr>
      <w:t xml:space="preserve"> 202</w:t>
    </w:r>
    <w:r w:rsidR="00F14BBC">
      <w:rPr>
        <w:rFonts w:asciiTheme="minorHAnsi" w:hAnsiTheme="minorHAnsi"/>
        <w:bCs/>
        <w:sz w:val="18"/>
        <w:szCs w:val="18"/>
      </w:rPr>
      <w:t>5</w:t>
    </w:r>
    <w:r>
      <w:rPr>
        <w:rFonts w:asciiTheme="minorHAnsi" w:hAnsiTheme="minorHAnsi"/>
        <w:bCs/>
        <w:sz w:val="18"/>
        <w:szCs w:val="18"/>
      </w:rPr>
      <w:t xml:space="preserve">             </w:t>
    </w:r>
    <w:r w:rsidRPr="005B2620">
      <w:rPr>
        <w:rFonts w:asciiTheme="minorHAnsi" w:hAnsiTheme="minorHAnsi"/>
        <w:bCs/>
        <w:sz w:val="18"/>
        <w:szCs w:val="18"/>
      </w:rPr>
      <w:t>Department of Health and Human Services Food Protection Branch Position</w:t>
    </w:r>
    <w:r w:rsidRPr="005B2620">
      <w:rPr>
        <w:rStyle w:val="PageNumber"/>
        <w:rFonts w:asciiTheme="minorHAnsi" w:hAnsiTheme="minorHAnsi"/>
        <w:sz w:val="18"/>
        <w:szCs w:val="18"/>
      </w:rPr>
      <w:t xml:space="preserve"> Statements</w:t>
    </w:r>
    <w:r w:rsidRPr="005B2620">
      <w:rPr>
        <w:rFonts w:asciiTheme="minorHAnsi" w:hAnsiTheme="minorHAnsi"/>
        <w:sz w:val="18"/>
        <w:szCs w:val="18"/>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44FB5B4" w14:textId="77777777" w:rsidR="001967AA" w:rsidRDefault="001967AA">
      <w:r>
        <w:separator/>
      </w:r>
    </w:p>
  </w:footnote>
  <w:footnote w:type="continuationSeparator" w:id="0">
    <w:p w14:paraId="68464AE8" w14:textId="77777777" w:rsidR="001967AA" w:rsidRDefault="001967A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6159EA" w14:textId="77777777" w:rsidR="00677FA6" w:rsidRPr="00A31E00" w:rsidRDefault="00677FA6" w:rsidP="00A31E0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120"/>
      <w:gridCol w:w="3120"/>
      <w:gridCol w:w="3120"/>
    </w:tblGrid>
    <w:tr w:rsidR="00677FA6" w14:paraId="29CD809A" w14:textId="77777777" w:rsidTr="34CC95ED">
      <w:tc>
        <w:tcPr>
          <w:tcW w:w="3120" w:type="dxa"/>
        </w:tcPr>
        <w:p w14:paraId="7A6A3C8C" w14:textId="77777777" w:rsidR="00677FA6" w:rsidRDefault="00677FA6" w:rsidP="34CC95ED">
          <w:pPr>
            <w:pStyle w:val="Header"/>
            <w:ind w:left="-115"/>
          </w:pPr>
        </w:p>
      </w:tc>
      <w:tc>
        <w:tcPr>
          <w:tcW w:w="3120" w:type="dxa"/>
        </w:tcPr>
        <w:p w14:paraId="58A1CAE2" w14:textId="77777777" w:rsidR="00677FA6" w:rsidRDefault="00677FA6" w:rsidP="34CC95ED">
          <w:pPr>
            <w:pStyle w:val="Header"/>
            <w:jc w:val="center"/>
          </w:pPr>
        </w:p>
      </w:tc>
      <w:tc>
        <w:tcPr>
          <w:tcW w:w="3120" w:type="dxa"/>
        </w:tcPr>
        <w:p w14:paraId="51F11C0A" w14:textId="77777777" w:rsidR="00677FA6" w:rsidRDefault="00677FA6" w:rsidP="34CC95ED">
          <w:pPr>
            <w:pStyle w:val="Header"/>
            <w:ind w:right="-115"/>
            <w:jc w:val="right"/>
          </w:pPr>
        </w:p>
      </w:tc>
    </w:tr>
  </w:tbl>
  <w:p w14:paraId="4BCB6D09" w14:textId="77777777" w:rsidR="00677FA6" w:rsidRDefault="00677FA6" w:rsidP="34CC95E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120"/>
      <w:gridCol w:w="3120"/>
      <w:gridCol w:w="3120"/>
    </w:tblGrid>
    <w:tr w:rsidR="00677FA6" w14:paraId="40EF9706" w14:textId="77777777" w:rsidTr="34CC95ED">
      <w:tc>
        <w:tcPr>
          <w:tcW w:w="3120" w:type="dxa"/>
        </w:tcPr>
        <w:p w14:paraId="0FD201C9" w14:textId="77777777" w:rsidR="00677FA6" w:rsidRDefault="00677FA6" w:rsidP="34CC95ED">
          <w:pPr>
            <w:pStyle w:val="Header"/>
            <w:ind w:left="-115"/>
          </w:pPr>
        </w:p>
      </w:tc>
      <w:tc>
        <w:tcPr>
          <w:tcW w:w="3120" w:type="dxa"/>
        </w:tcPr>
        <w:p w14:paraId="069B4681" w14:textId="77777777" w:rsidR="00677FA6" w:rsidRDefault="00677FA6" w:rsidP="34CC95ED">
          <w:pPr>
            <w:pStyle w:val="Header"/>
            <w:jc w:val="center"/>
          </w:pPr>
        </w:p>
      </w:tc>
      <w:tc>
        <w:tcPr>
          <w:tcW w:w="3120" w:type="dxa"/>
        </w:tcPr>
        <w:p w14:paraId="0DEC651C" w14:textId="77777777" w:rsidR="00677FA6" w:rsidRDefault="00677FA6" w:rsidP="34CC95ED">
          <w:pPr>
            <w:pStyle w:val="Header"/>
            <w:ind w:right="-115"/>
            <w:jc w:val="right"/>
          </w:pPr>
        </w:p>
      </w:tc>
    </w:tr>
  </w:tbl>
  <w:p w14:paraId="42818F54" w14:textId="77777777" w:rsidR="00677FA6" w:rsidRDefault="00677FA6" w:rsidP="34CC95E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120"/>
      <w:gridCol w:w="3120"/>
      <w:gridCol w:w="3120"/>
    </w:tblGrid>
    <w:tr w:rsidR="00677FA6" w14:paraId="0F8BC91F" w14:textId="77777777" w:rsidTr="34CC95ED">
      <w:tc>
        <w:tcPr>
          <w:tcW w:w="3120" w:type="dxa"/>
        </w:tcPr>
        <w:p w14:paraId="4BDC6DDB" w14:textId="77777777" w:rsidR="00677FA6" w:rsidRDefault="00677FA6" w:rsidP="34CC95ED">
          <w:pPr>
            <w:pStyle w:val="Header"/>
            <w:ind w:left="-115"/>
          </w:pPr>
        </w:p>
      </w:tc>
      <w:tc>
        <w:tcPr>
          <w:tcW w:w="3120" w:type="dxa"/>
        </w:tcPr>
        <w:p w14:paraId="626F4B24" w14:textId="77777777" w:rsidR="00677FA6" w:rsidRDefault="00677FA6" w:rsidP="34CC95ED">
          <w:pPr>
            <w:pStyle w:val="Header"/>
            <w:jc w:val="center"/>
          </w:pPr>
        </w:p>
      </w:tc>
      <w:tc>
        <w:tcPr>
          <w:tcW w:w="3120" w:type="dxa"/>
        </w:tcPr>
        <w:p w14:paraId="62A28316" w14:textId="77777777" w:rsidR="00677FA6" w:rsidRDefault="00677FA6" w:rsidP="34CC95ED">
          <w:pPr>
            <w:pStyle w:val="Header"/>
            <w:ind w:right="-115"/>
            <w:jc w:val="right"/>
          </w:pPr>
        </w:p>
      </w:tc>
    </w:tr>
  </w:tbl>
  <w:p w14:paraId="00AF73D8" w14:textId="77777777" w:rsidR="00677FA6" w:rsidRDefault="00677FA6" w:rsidP="34CC95ED">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E0B505" w14:textId="77777777" w:rsidR="00677FA6" w:rsidRDefault="00677FA6">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360"/>
      <w:gridCol w:w="3360"/>
      <w:gridCol w:w="3360"/>
    </w:tblGrid>
    <w:tr w:rsidR="00677FA6" w14:paraId="1EF12CAF" w14:textId="77777777" w:rsidTr="34CC95ED">
      <w:tc>
        <w:tcPr>
          <w:tcW w:w="3360" w:type="dxa"/>
        </w:tcPr>
        <w:p w14:paraId="3166DB11" w14:textId="77777777" w:rsidR="00677FA6" w:rsidRDefault="00677FA6" w:rsidP="34CC95ED">
          <w:pPr>
            <w:pStyle w:val="Header"/>
            <w:ind w:left="-115"/>
          </w:pPr>
        </w:p>
      </w:tc>
      <w:tc>
        <w:tcPr>
          <w:tcW w:w="3360" w:type="dxa"/>
        </w:tcPr>
        <w:p w14:paraId="51EEEBA6" w14:textId="77777777" w:rsidR="00677FA6" w:rsidRDefault="00677FA6" w:rsidP="34CC95ED">
          <w:pPr>
            <w:pStyle w:val="Header"/>
            <w:jc w:val="center"/>
          </w:pPr>
        </w:p>
      </w:tc>
      <w:tc>
        <w:tcPr>
          <w:tcW w:w="3360" w:type="dxa"/>
        </w:tcPr>
        <w:p w14:paraId="55D31C4A" w14:textId="77777777" w:rsidR="00677FA6" w:rsidRDefault="00677FA6" w:rsidP="34CC95ED">
          <w:pPr>
            <w:pStyle w:val="Header"/>
            <w:ind w:right="-115"/>
            <w:jc w:val="right"/>
          </w:pPr>
        </w:p>
      </w:tc>
    </w:tr>
  </w:tbl>
  <w:p w14:paraId="254BFB56" w14:textId="77777777" w:rsidR="00677FA6" w:rsidRDefault="00677FA6" w:rsidP="34CC95E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8F68A3"/>
    <w:multiLevelType w:val="hybridMultilevel"/>
    <w:tmpl w:val="3552F518"/>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03131902"/>
    <w:multiLevelType w:val="hybridMultilevel"/>
    <w:tmpl w:val="24E8353C"/>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2" w15:restartNumberingAfterBreak="0">
    <w:nsid w:val="03CE153C"/>
    <w:multiLevelType w:val="hybridMultilevel"/>
    <w:tmpl w:val="ABD2028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07BD1FAF"/>
    <w:multiLevelType w:val="hybridMultilevel"/>
    <w:tmpl w:val="86BC5E3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96E5FF0"/>
    <w:multiLevelType w:val="hybridMultilevel"/>
    <w:tmpl w:val="7F58B570"/>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9E37620"/>
    <w:multiLevelType w:val="hybridMultilevel"/>
    <w:tmpl w:val="908CB23A"/>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6" w15:restartNumberingAfterBreak="0">
    <w:nsid w:val="0BC40028"/>
    <w:multiLevelType w:val="hybridMultilevel"/>
    <w:tmpl w:val="5030D784"/>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7" w15:restartNumberingAfterBreak="0">
    <w:nsid w:val="0C7B6FF2"/>
    <w:multiLevelType w:val="hybridMultilevel"/>
    <w:tmpl w:val="E99210E4"/>
    <w:lvl w:ilvl="0" w:tplc="670CAAB8">
      <w:start w:val="1"/>
      <w:numFmt w:val="bullet"/>
      <w:lvlText w:val=""/>
      <w:lvlJc w:val="left"/>
      <w:pPr>
        <w:ind w:left="720" w:hanging="360"/>
      </w:pPr>
      <w:rPr>
        <w:rFonts w:ascii="Symbol" w:hAnsi="Symbol" w:hint="default"/>
      </w:rPr>
    </w:lvl>
    <w:lvl w:ilvl="1" w:tplc="C5A6EB86">
      <w:start w:val="1"/>
      <w:numFmt w:val="bullet"/>
      <w:lvlText w:val="o"/>
      <w:lvlJc w:val="left"/>
      <w:pPr>
        <w:ind w:left="1440" w:hanging="360"/>
      </w:pPr>
      <w:rPr>
        <w:rFonts w:ascii="Courier New" w:hAnsi="Courier New" w:hint="default"/>
      </w:rPr>
    </w:lvl>
    <w:lvl w:ilvl="2" w:tplc="05F8548C">
      <w:start w:val="1"/>
      <w:numFmt w:val="bullet"/>
      <w:lvlText w:val=""/>
      <w:lvlJc w:val="left"/>
      <w:pPr>
        <w:ind w:left="2160" w:hanging="360"/>
      </w:pPr>
      <w:rPr>
        <w:rFonts w:ascii="Wingdings" w:hAnsi="Wingdings" w:hint="default"/>
      </w:rPr>
    </w:lvl>
    <w:lvl w:ilvl="3" w:tplc="074AE21C">
      <w:start w:val="1"/>
      <w:numFmt w:val="bullet"/>
      <w:lvlText w:val=""/>
      <w:lvlJc w:val="left"/>
      <w:pPr>
        <w:ind w:left="2880" w:hanging="360"/>
      </w:pPr>
      <w:rPr>
        <w:rFonts w:ascii="Symbol" w:hAnsi="Symbol" w:hint="default"/>
      </w:rPr>
    </w:lvl>
    <w:lvl w:ilvl="4" w:tplc="D3AE77D6">
      <w:start w:val="1"/>
      <w:numFmt w:val="bullet"/>
      <w:lvlText w:val="o"/>
      <w:lvlJc w:val="left"/>
      <w:pPr>
        <w:ind w:left="3600" w:hanging="360"/>
      </w:pPr>
      <w:rPr>
        <w:rFonts w:ascii="Courier New" w:hAnsi="Courier New" w:hint="default"/>
      </w:rPr>
    </w:lvl>
    <w:lvl w:ilvl="5" w:tplc="B80646CE">
      <w:start w:val="1"/>
      <w:numFmt w:val="bullet"/>
      <w:lvlText w:val=""/>
      <w:lvlJc w:val="left"/>
      <w:pPr>
        <w:ind w:left="4320" w:hanging="360"/>
      </w:pPr>
      <w:rPr>
        <w:rFonts w:ascii="Wingdings" w:hAnsi="Wingdings" w:hint="default"/>
      </w:rPr>
    </w:lvl>
    <w:lvl w:ilvl="6" w:tplc="D20CB772">
      <w:start w:val="1"/>
      <w:numFmt w:val="bullet"/>
      <w:lvlText w:val=""/>
      <w:lvlJc w:val="left"/>
      <w:pPr>
        <w:ind w:left="5040" w:hanging="360"/>
      </w:pPr>
      <w:rPr>
        <w:rFonts w:ascii="Symbol" w:hAnsi="Symbol" w:hint="default"/>
      </w:rPr>
    </w:lvl>
    <w:lvl w:ilvl="7" w:tplc="454AA940">
      <w:start w:val="1"/>
      <w:numFmt w:val="bullet"/>
      <w:lvlText w:val="o"/>
      <w:lvlJc w:val="left"/>
      <w:pPr>
        <w:ind w:left="5760" w:hanging="360"/>
      </w:pPr>
      <w:rPr>
        <w:rFonts w:ascii="Courier New" w:hAnsi="Courier New" w:hint="default"/>
      </w:rPr>
    </w:lvl>
    <w:lvl w:ilvl="8" w:tplc="71287830">
      <w:start w:val="1"/>
      <w:numFmt w:val="bullet"/>
      <w:lvlText w:val=""/>
      <w:lvlJc w:val="left"/>
      <w:pPr>
        <w:ind w:left="6480" w:hanging="360"/>
      </w:pPr>
      <w:rPr>
        <w:rFonts w:ascii="Wingdings" w:hAnsi="Wingdings" w:hint="default"/>
      </w:rPr>
    </w:lvl>
  </w:abstractNum>
  <w:abstractNum w:abstractNumId="8" w15:restartNumberingAfterBreak="0">
    <w:nsid w:val="0CEF59EE"/>
    <w:multiLevelType w:val="hybridMultilevel"/>
    <w:tmpl w:val="A7F85FB6"/>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9" w15:restartNumberingAfterBreak="0">
    <w:nsid w:val="0DAF1E92"/>
    <w:multiLevelType w:val="hybridMultilevel"/>
    <w:tmpl w:val="C0E81F74"/>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0" w15:restartNumberingAfterBreak="0">
    <w:nsid w:val="0DCB4E87"/>
    <w:multiLevelType w:val="hybridMultilevel"/>
    <w:tmpl w:val="888603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EF16A05"/>
    <w:multiLevelType w:val="hybridMultilevel"/>
    <w:tmpl w:val="2D6048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F9B6BC5"/>
    <w:multiLevelType w:val="hybridMultilevel"/>
    <w:tmpl w:val="7180B6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FE1549C"/>
    <w:multiLevelType w:val="hybridMultilevel"/>
    <w:tmpl w:val="FFFFFFFF"/>
    <w:lvl w:ilvl="0" w:tplc="39780D8A">
      <w:start w:val="1"/>
      <w:numFmt w:val="bullet"/>
      <w:lvlText w:val=""/>
      <w:lvlJc w:val="left"/>
      <w:pPr>
        <w:ind w:left="720" w:hanging="360"/>
      </w:pPr>
      <w:rPr>
        <w:rFonts w:ascii="Wingdings" w:hAnsi="Wingdings" w:hint="default"/>
      </w:rPr>
    </w:lvl>
    <w:lvl w:ilvl="1" w:tplc="C5421974">
      <w:start w:val="1"/>
      <w:numFmt w:val="bullet"/>
      <w:lvlText w:val="o"/>
      <w:lvlJc w:val="left"/>
      <w:pPr>
        <w:ind w:left="1440" w:hanging="360"/>
      </w:pPr>
      <w:rPr>
        <w:rFonts w:ascii="Courier New" w:hAnsi="Courier New" w:hint="default"/>
      </w:rPr>
    </w:lvl>
    <w:lvl w:ilvl="2" w:tplc="C88AED0A">
      <w:start w:val="1"/>
      <w:numFmt w:val="bullet"/>
      <w:lvlText w:val=""/>
      <w:lvlJc w:val="left"/>
      <w:pPr>
        <w:ind w:left="2160" w:hanging="360"/>
      </w:pPr>
      <w:rPr>
        <w:rFonts w:ascii="Wingdings" w:hAnsi="Wingdings" w:hint="default"/>
      </w:rPr>
    </w:lvl>
    <w:lvl w:ilvl="3" w:tplc="1FDCB29A">
      <w:start w:val="1"/>
      <w:numFmt w:val="bullet"/>
      <w:lvlText w:val=""/>
      <w:lvlJc w:val="left"/>
      <w:pPr>
        <w:ind w:left="2880" w:hanging="360"/>
      </w:pPr>
      <w:rPr>
        <w:rFonts w:ascii="Symbol" w:hAnsi="Symbol" w:hint="default"/>
      </w:rPr>
    </w:lvl>
    <w:lvl w:ilvl="4" w:tplc="5FA48170">
      <w:start w:val="1"/>
      <w:numFmt w:val="bullet"/>
      <w:lvlText w:val="o"/>
      <w:lvlJc w:val="left"/>
      <w:pPr>
        <w:ind w:left="3600" w:hanging="360"/>
      </w:pPr>
      <w:rPr>
        <w:rFonts w:ascii="Courier New" w:hAnsi="Courier New" w:hint="default"/>
      </w:rPr>
    </w:lvl>
    <w:lvl w:ilvl="5" w:tplc="338497B2">
      <w:start w:val="1"/>
      <w:numFmt w:val="bullet"/>
      <w:lvlText w:val=""/>
      <w:lvlJc w:val="left"/>
      <w:pPr>
        <w:ind w:left="4320" w:hanging="360"/>
      </w:pPr>
      <w:rPr>
        <w:rFonts w:ascii="Wingdings" w:hAnsi="Wingdings" w:hint="default"/>
      </w:rPr>
    </w:lvl>
    <w:lvl w:ilvl="6" w:tplc="004844AA">
      <w:start w:val="1"/>
      <w:numFmt w:val="bullet"/>
      <w:lvlText w:val=""/>
      <w:lvlJc w:val="left"/>
      <w:pPr>
        <w:ind w:left="5040" w:hanging="360"/>
      </w:pPr>
      <w:rPr>
        <w:rFonts w:ascii="Symbol" w:hAnsi="Symbol" w:hint="default"/>
      </w:rPr>
    </w:lvl>
    <w:lvl w:ilvl="7" w:tplc="8FF4311A">
      <w:start w:val="1"/>
      <w:numFmt w:val="bullet"/>
      <w:lvlText w:val="o"/>
      <w:lvlJc w:val="left"/>
      <w:pPr>
        <w:ind w:left="5760" w:hanging="360"/>
      </w:pPr>
      <w:rPr>
        <w:rFonts w:ascii="Courier New" w:hAnsi="Courier New" w:hint="default"/>
      </w:rPr>
    </w:lvl>
    <w:lvl w:ilvl="8" w:tplc="2918F932">
      <w:start w:val="1"/>
      <w:numFmt w:val="bullet"/>
      <w:lvlText w:val=""/>
      <w:lvlJc w:val="left"/>
      <w:pPr>
        <w:ind w:left="6480" w:hanging="360"/>
      </w:pPr>
      <w:rPr>
        <w:rFonts w:ascii="Wingdings" w:hAnsi="Wingdings" w:hint="default"/>
      </w:rPr>
    </w:lvl>
  </w:abstractNum>
  <w:abstractNum w:abstractNumId="14" w15:restartNumberingAfterBreak="0">
    <w:nsid w:val="0FE6299C"/>
    <w:multiLevelType w:val="hybridMultilevel"/>
    <w:tmpl w:val="1E667A18"/>
    <w:lvl w:ilvl="0" w:tplc="573ADAA0">
      <w:start w:val="1"/>
      <w:numFmt w:val="bullet"/>
      <w:lvlText w:val="o"/>
      <w:lvlJc w:val="left"/>
      <w:pPr>
        <w:tabs>
          <w:tab w:val="num" w:pos="1276"/>
        </w:tabs>
        <w:ind w:left="1276" w:hanging="360"/>
      </w:pPr>
      <w:rPr>
        <w:rFonts w:ascii="Courier New" w:hAnsi="Courier New" w:hint="default"/>
      </w:rPr>
    </w:lvl>
    <w:lvl w:ilvl="1" w:tplc="04090003">
      <w:start w:val="1"/>
      <w:numFmt w:val="bullet"/>
      <w:lvlText w:val="o"/>
      <w:lvlJc w:val="left"/>
      <w:pPr>
        <w:tabs>
          <w:tab w:val="num" w:pos="1996"/>
        </w:tabs>
        <w:ind w:left="1996" w:hanging="360"/>
      </w:pPr>
      <w:rPr>
        <w:rFonts w:ascii="Courier New" w:hAnsi="Courier New" w:hint="default"/>
      </w:rPr>
    </w:lvl>
    <w:lvl w:ilvl="2" w:tplc="04090005" w:tentative="1">
      <w:start w:val="1"/>
      <w:numFmt w:val="bullet"/>
      <w:lvlText w:val=""/>
      <w:lvlJc w:val="left"/>
      <w:pPr>
        <w:tabs>
          <w:tab w:val="num" w:pos="2716"/>
        </w:tabs>
        <w:ind w:left="2716" w:hanging="360"/>
      </w:pPr>
      <w:rPr>
        <w:rFonts w:ascii="Wingdings" w:hAnsi="Wingdings" w:hint="default"/>
      </w:rPr>
    </w:lvl>
    <w:lvl w:ilvl="3" w:tplc="04090001" w:tentative="1">
      <w:start w:val="1"/>
      <w:numFmt w:val="bullet"/>
      <w:lvlText w:val=""/>
      <w:lvlJc w:val="left"/>
      <w:pPr>
        <w:tabs>
          <w:tab w:val="num" w:pos="3436"/>
        </w:tabs>
        <w:ind w:left="3436" w:hanging="360"/>
      </w:pPr>
      <w:rPr>
        <w:rFonts w:ascii="Symbol" w:hAnsi="Symbol" w:hint="default"/>
      </w:rPr>
    </w:lvl>
    <w:lvl w:ilvl="4" w:tplc="04090003" w:tentative="1">
      <w:start w:val="1"/>
      <w:numFmt w:val="bullet"/>
      <w:lvlText w:val="o"/>
      <w:lvlJc w:val="left"/>
      <w:pPr>
        <w:tabs>
          <w:tab w:val="num" w:pos="4156"/>
        </w:tabs>
        <w:ind w:left="4156" w:hanging="360"/>
      </w:pPr>
      <w:rPr>
        <w:rFonts w:ascii="Courier New" w:hAnsi="Courier New" w:hint="default"/>
      </w:rPr>
    </w:lvl>
    <w:lvl w:ilvl="5" w:tplc="04090005" w:tentative="1">
      <w:start w:val="1"/>
      <w:numFmt w:val="bullet"/>
      <w:lvlText w:val=""/>
      <w:lvlJc w:val="left"/>
      <w:pPr>
        <w:tabs>
          <w:tab w:val="num" w:pos="4876"/>
        </w:tabs>
        <w:ind w:left="4876" w:hanging="360"/>
      </w:pPr>
      <w:rPr>
        <w:rFonts w:ascii="Wingdings" w:hAnsi="Wingdings" w:hint="default"/>
      </w:rPr>
    </w:lvl>
    <w:lvl w:ilvl="6" w:tplc="04090001" w:tentative="1">
      <w:start w:val="1"/>
      <w:numFmt w:val="bullet"/>
      <w:lvlText w:val=""/>
      <w:lvlJc w:val="left"/>
      <w:pPr>
        <w:tabs>
          <w:tab w:val="num" w:pos="5596"/>
        </w:tabs>
        <w:ind w:left="5596" w:hanging="360"/>
      </w:pPr>
      <w:rPr>
        <w:rFonts w:ascii="Symbol" w:hAnsi="Symbol" w:hint="default"/>
      </w:rPr>
    </w:lvl>
    <w:lvl w:ilvl="7" w:tplc="04090003" w:tentative="1">
      <w:start w:val="1"/>
      <w:numFmt w:val="bullet"/>
      <w:lvlText w:val="o"/>
      <w:lvlJc w:val="left"/>
      <w:pPr>
        <w:tabs>
          <w:tab w:val="num" w:pos="6316"/>
        </w:tabs>
        <w:ind w:left="6316" w:hanging="360"/>
      </w:pPr>
      <w:rPr>
        <w:rFonts w:ascii="Courier New" w:hAnsi="Courier New" w:hint="default"/>
      </w:rPr>
    </w:lvl>
    <w:lvl w:ilvl="8" w:tplc="04090005" w:tentative="1">
      <w:start w:val="1"/>
      <w:numFmt w:val="bullet"/>
      <w:lvlText w:val=""/>
      <w:lvlJc w:val="left"/>
      <w:pPr>
        <w:tabs>
          <w:tab w:val="num" w:pos="7036"/>
        </w:tabs>
        <w:ind w:left="7036" w:hanging="360"/>
      </w:pPr>
      <w:rPr>
        <w:rFonts w:ascii="Wingdings" w:hAnsi="Wingdings" w:hint="default"/>
      </w:rPr>
    </w:lvl>
  </w:abstractNum>
  <w:abstractNum w:abstractNumId="15" w15:restartNumberingAfterBreak="0">
    <w:nsid w:val="104C6DAE"/>
    <w:multiLevelType w:val="hybridMultilevel"/>
    <w:tmpl w:val="00843B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17557BB"/>
    <w:multiLevelType w:val="hybridMultilevel"/>
    <w:tmpl w:val="F0AEFF1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15:restartNumberingAfterBreak="0">
    <w:nsid w:val="124174EB"/>
    <w:multiLevelType w:val="hybridMultilevel"/>
    <w:tmpl w:val="669AB2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34C6BEA"/>
    <w:multiLevelType w:val="hybridMultilevel"/>
    <w:tmpl w:val="A15843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13D63632"/>
    <w:multiLevelType w:val="hybridMultilevel"/>
    <w:tmpl w:val="A8241DD6"/>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20" w15:restartNumberingAfterBreak="0">
    <w:nsid w:val="14360C2B"/>
    <w:multiLevelType w:val="hybridMultilevel"/>
    <w:tmpl w:val="9F2A9A0E"/>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1" w15:restartNumberingAfterBreak="0">
    <w:nsid w:val="153416D5"/>
    <w:multiLevelType w:val="hybridMultilevel"/>
    <w:tmpl w:val="5D48EED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15:restartNumberingAfterBreak="0">
    <w:nsid w:val="157D10D7"/>
    <w:multiLevelType w:val="hybridMultilevel"/>
    <w:tmpl w:val="51F211F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15D25AF8"/>
    <w:multiLevelType w:val="hybridMultilevel"/>
    <w:tmpl w:val="7ADCC8FA"/>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4" w15:restartNumberingAfterBreak="0">
    <w:nsid w:val="17555113"/>
    <w:multiLevelType w:val="hybridMultilevel"/>
    <w:tmpl w:val="E500C5D4"/>
    <w:lvl w:ilvl="0" w:tplc="0409000F">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15:restartNumberingAfterBreak="0">
    <w:nsid w:val="17C9283B"/>
    <w:multiLevelType w:val="hybridMultilevel"/>
    <w:tmpl w:val="15FA69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1915742D"/>
    <w:multiLevelType w:val="hybridMultilevel"/>
    <w:tmpl w:val="606CA3CA"/>
    <w:lvl w:ilvl="0" w:tplc="0818FC22">
      <w:start w:val="1"/>
      <w:numFmt w:val="bullet"/>
      <w:lvlText w:val=""/>
      <w:lvlJc w:val="left"/>
      <w:pPr>
        <w:ind w:left="720" w:hanging="360"/>
      </w:pPr>
      <w:rPr>
        <w:rFonts w:ascii="Symbol" w:hAnsi="Symbol" w:hint="default"/>
      </w:rPr>
    </w:lvl>
    <w:lvl w:ilvl="1" w:tplc="5E8C9900">
      <w:start w:val="1"/>
      <w:numFmt w:val="bullet"/>
      <w:lvlText w:val="o"/>
      <w:lvlJc w:val="left"/>
      <w:pPr>
        <w:ind w:left="1440" w:hanging="360"/>
      </w:pPr>
      <w:rPr>
        <w:rFonts w:ascii="Courier New" w:hAnsi="Courier New" w:hint="default"/>
      </w:rPr>
    </w:lvl>
    <w:lvl w:ilvl="2" w:tplc="0E1C92C2">
      <w:start w:val="1"/>
      <w:numFmt w:val="bullet"/>
      <w:lvlText w:val=""/>
      <w:lvlJc w:val="left"/>
      <w:pPr>
        <w:ind w:left="2160" w:hanging="360"/>
      </w:pPr>
      <w:rPr>
        <w:rFonts w:ascii="Wingdings" w:hAnsi="Wingdings" w:hint="default"/>
      </w:rPr>
    </w:lvl>
    <w:lvl w:ilvl="3" w:tplc="98C8C4A4">
      <w:start w:val="1"/>
      <w:numFmt w:val="bullet"/>
      <w:lvlText w:val=""/>
      <w:lvlJc w:val="left"/>
      <w:pPr>
        <w:ind w:left="2880" w:hanging="360"/>
      </w:pPr>
      <w:rPr>
        <w:rFonts w:ascii="Symbol" w:hAnsi="Symbol" w:hint="default"/>
      </w:rPr>
    </w:lvl>
    <w:lvl w:ilvl="4" w:tplc="50AEA2F4">
      <w:start w:val="1"/>
      <w:numFmt w:val="bullet"/>
      <w:lvlText w:val="o"/>
      <w:lvlJc w:val="left"/>
      <w:pPr>
        <w:ind w:left="3600" w:hanging="360"/>
      </w:pPr>
      <w:rPr>
        <w:rFonts w:ascii="Courier New" w:hAnsi="Courier New" w:hint="default"/>
      </w:rPr>
    </w:lvl>
    <w:lvl w:ilvl="5" w:tplc="F5A8E822">
      <w:start w:val="1"/>
      <w:numFmt w:val="bullet"/>
      <w:lvlText w:val=""/>
      <w:lvlJc w:val="left"/>
      <w:pPr>
        <w:ind w:left="4320" w:hanging="360"/>
      </w:pPr>
      <w:rPr>
        <w:rFonts w:ascii="Wingdings" w:hAnsi="Wingdings" w:hint="default"/>
      </w:rPr>
    </w:lvl>
    <w:lvl w:ilvl="6" w:tplc="16FAC252">
      <w:start w:val="1"/>
      <w:numFmt w:val="bullet"/>
      <w:lvlText w:val=""/>
      <w:lvlJc w:val="left"/>
      <w:pPr>
        <w:ind w:left="5040" w:hanging="360"/>
      </w:pPr>
      <w:rPr>
        <w:rFonts w:ascii="Symbol" w:hAnsi="Symbol" w:hint="default"/>
      </w:rPr>
    </w:lvl>
    <w:lvl w:ilvl="7" w:tplc="58D8E28C">
      <w:start w:val="1"/>
      <w:numFmt w:val="bullet"/>
      <w:lvlText w:val="o"/>
      <w:lvlJc w:val="left"/>
      <w:pPr>
        <w:ind w:left="5760" w:hanging="360"/>
      </w:pPr>
      <w:rPr>
        <w:rFonts w:ascii="Courier New" w:hAnsi="Courier New" w:hint="default"/>
      </w:rPr>
    </w:lvl>
    <w:lvl w:ilvl="8" w:tplc="C2606736">
      <w:start w:val="1"/>
      <w:numFmt w:val="bullet"/>
      <w:lvlText w:val=""/>
      <w:lvlJc w:val="left"/>
      <w:pPr>
        <w:ind w:left="6480" w:hanging="360"/>
      </w:pPr>
      <w:rPr>
        <w:rFonts w:ascii="Wingdings" w:hAnsi="Wingdings" w:hint="default"/>
      </w:rPr>
    </w:lvl>
  </w:abstractNum>
  <w:abstractNum w:abstractNumId="27" w15:restartNumberingAfterBreak="0">
    <w:nsid w:val="193116EF"/>
    <w:multiLevelType w:val="hybridMultilevel"/>
    <w:tmpl w:val="05F4C134"/>
    <w:lvl w:ilvl="0" w:tplc="146E0DEA">
      <w:start w:val="1"/>
      <w:numFmt w:val="decimal"/>
      <w:lvlText w:val="%1."/>
      <w:lvlJc w:val="left"/>
      <w:pPr>
        <w:tabs>
          <w:tab w:val="num" w:pos="720"/>
        </w:tabs>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8" w15:restartNumberingAfterBreak="0">
    <w:nsid w:val="19A34A57"/>
    <w:multiLevelType w:val="hybridMultilevel"/>
    <w:tmpl w:val="7BF001D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1A945E3D"/>
    <w:multiLevelType w:val="hybridMultilevel"/>
    <w:tmpl w:val="1C044E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1CB5792C"/>
    <w:multiLevelType w:val="hybridMultilevel"/>
    <w:tmpl w:val="E39EE3B6"/>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1" w15:restartNumberingAfterBreak="0">
    <w:nsid w:val="20E07224"/>
    <w:multiLevelType w:val="hybridMultilevel"/>
    <w:tmpl w:val="58F0437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2" w15:restartNumberingAfterBreak="0">
    <w:nsid w:val="231D4C24"/>
    <w:multiLevelType w:val="hybridMultilevel"/>
    <w:tmpl w:val="71E4B2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240E7072"/>
    <w:multiLevelType w:val="hybridMultilevel"/>
    <w:tmpl w:val="16E221AA"/>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34" w15:restartNumberingAfterBreak="0">
    <w:nsid w:val="27400F09"/>
    <w:multiLevelType w:val="hybridMultilevel"/>
    <w:tmpl w:val="0C3CD17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28FE6498"/>
    <w:multiLevelType w:val="hybridMultilevel"/>
    <w:tmpl w:val="C15C84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29BD7AA3"/>
    <w:multiLevelType w:val="hybridMultilevel"/>
    <w:tmpl w:val="07BE5E0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29C65BAC"/>
    <w:multiLevelType w:val="hybridMultilevel"/>
    <w:tmpl w:val="3C3677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2BEB20AD"/>
    <w:multiLevelType w:val="hybridMultilevel"/>
    <w:tmpl w:val="7FE03A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2C4E595E"/>
    <w:multiLevelType w:val="hybridMultilevel"/>
    <w:tmpl w:val="65BC7A4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2C5F6168"/>
    <w:multiLevelType w:val="hybridMultilevel"/>
    <w:tmpl w:val="1B3C3CD8"/>
    <w:lvl w:ilvl="0" w:tplc="AE14D7AE">
      <w:start w:val="1"/>
      <w:numFmt w:val="bullet"/>
      <w:lvlText w:val=""/>
      <w:lvlJc w:val="left"/>
      <w:pPr>
        <w:ind w:left="720" w:hanging="360"/>
      </w:pPr>
      <w:rPr>
        <w:rFonts w:ascii="Symbol" w:hAnsi="Symbol" w:hint="default"/>
      </w:rPr>
    </w:lvl>
    <w:lvl w:ilvl="1" w:tplc="D3AE3602">
      <w:start w:val="1"/>
      <w:numFmt w:val="bullet"/>
      <w:lvlText w:val="o"/>
      <w:lvlJc w:val="left"/>
      <w:pPr>
        <w:ind w:left="1440" w:hanging="360"/>
      </w:pPr>
      <w:rPr>
        <w:rFonts w:ascii="Courier New" w:hAnsi="Courier New" w:hint="default"/>
      </w:rPr>
    </w:lvl>
    <w:lvl w:ilvl="2" w:tplc="4F6C3BA8">
      <w:start w:val="1"/>
      <w:numFmt w:val="bullet"/>
      <w:lvlText w:val=""/>
      <w:lvlJc w:val="left"/>
      <w:pPr>
        <w:ind w:left="2160" w:hanging="360"/>
      </w:pPr>
      <w:rPr>
        <w:rFonts w:ascii="Wingdings" w:hAnsi="Wingdings" w:hint="default"/>
      </w:rPr>
    </w:lvl>
    <w:lvl w:ilvl="3" w:tplc="27124B6E">
      <w:start w:val="1"/>
      <w:numFmt w:val="bullet"/>
      <w:lvlText w:val=""/>
      <w:lvlJc w:val="left"/>
      <w:pPr>
        <w:ind w:left="2880" w:hanging="360"/>
      </w:pPr>
      <w:rPr>
        <w:rFonts w:ascii="Symbol" w:hAnsi="Symbol" w:hint="default"/>
      </w:rPr>
    </w:lvl>
    <w:lvl w:ilvl="4" w:tplc="4E0480C8">
      <w:start w:val="1"/>
      <w:numFmt w:val="bullet"/>
      <w:lvlText w:val="o"/>
      <w:lvlJc w:val="left"/>
      <w:pPr>
        <w:ind w:left="3600" w:hanging="360"/>
      </w:pPr>
      <w:rPr>
        <w:rFonts w:ascii="Courier New" w:hAnsi="Courier New" w:hint="default"/>
      </w:rPr>
    </w:lvl>
    <w:lvl w:ilvl="5" w:tplc="11FA0E5C">
      <w:start w:val="1"/>
      <w:numFmt w:val="bullet"/>
      <w:lvlText w:val=""/>
      <w:lvlJc w:val="left"/>
      <w:pPr>
        <w:ind w:left="4320" w:hanging="360"/>
      </w:pPr>
      <w:rPr>
        <w:rFonts w:ascii="Wingdings" w:hAnsi="Wingdings" w:hint="default"/>
      </w:rPr>
    </w:lvl>
    <w:lvl w:ilvl="6" w:tplc="48BE29FC">
      <w:start w:val="1"/>
      <w:numFmt w:val="bullet"/>
      <w:lvlText w:val=""/>
      <w:lvlJc w:val="left"/>
      <w:pPr>
        <w:ind w:left="5040" w:hanging="360"/>
      </w:pPr>
      <w:rPr>
        <w:rFonts w:ascii="Symbol" w:hAnsi="Symbol" w:hint="default"/>
      </w:rPr>
    </w:lvl>
    <w:lvl w:ilvl="7" w:tplc="F1B67E68">
      <w:start w:val="1"/>
      <w:numFmt w:val="bullet"/>
      <w:lvlText w:val="o"/>
      <w:lvlJc w:val="left"/>
      <w:pPr>
        <w:ind w:left="5760" w:hanging="360"/>
      </w:pPr>
      <w:rPr>
        <w:rFonts w:ascii="Courier New" w:hAnsi="Courier New" w:hint="default"/>
      </w:rPr>
    </w:lvl>
    <w:lvl w:ilvl="8" w:tplc="FF0C03A4">
      <w:start w:val="1"/>
      <w:numFmt w:val="bullet"/>
      <w:lvlText w:val=""/>
      <w:lvlJc w:val="left"/>
      <w:pPr>
        <w:ind w:left="6480" w:hanging="360"/>
      </w:pPr>
      <w:rPr>
        <w:rFonts w:ascii="Wingdings" w:hAnsi="Wingdings" w:hint="default"/>
      </w:rPr>
    </w:lvl>
  </w:abstractNum>
  <w:abstractNum w:abstractNumId="41" w15:restartNumberingAfterBreak="0">
    <w:nsid w:val="2D06763F"/>
    <w:multiLevelType w:val="hybridMultilevel"/>
    <w:tmpl w:val="D48A4058"/>
    <w:lvl w:ilvl="0" w:tplc="04090001">
      <w:start w:val="1"/>
      <w:numFmt w:val="bullet"/>
      <w:lvlText w:val=""/>
      <w:lvlJc w:val="left"/>
      <w:pPr>
        <w:ind w:left="450" w:hanging="360"/>
      </w:pPr>
      <w:rPr>
        <w:rFonts w:ascii="Symbol" w:hAnsi="Symbol" w:hint="default"/>
      </w:rPr>
    </w:lvl>
    <w:lvl w:ilvl="1" w:tplc="FFFFFFFF">
      <w:start w:val="1"/>
      <w:numFmt w:val="bullet"/>
      <w:lvlText w:val="o"/>
      <w:lvlJc w:val="left"/>
      <w:pPr>
        <w:ind w:left="450" w:hanging="360"/>
      </w:pPr>
      <w:rPr>
        <w:rFonts w:ascii="Courier New" w:hAnsi="Courier New" w:cs="Courier New" w:hint="default"/>
      </w:rPr>
    </w:lvl>
    <w:lvl w:ilvl="2" w:tplc="FFFFFFFF">
      <w:start w:val="1"/>
      <w:numFmt w:val="bullet"/>
      <w:lvlText w:val=""/>
      <w:lvlJc w:val="left"/>
      <w:pPr>
        <w:ind w:left="1170" w:hanging="360"/>
      </w:pPr>
      <w:rPr>
        <w:rFonts w:ascii="Wingdings" w:hAnsi="Wingdings" w:hint="default"/>
      </w:rPr>
    </w:lvl>
    <w:lvl w:ilvl="3" w:tplc="FFFFFFFF" w:tentative="1">
      <w:start w:val="1"/>
      <w:numFmt w:val="bullet"/>
      <w:lvlText w:val=""/>
      <w:lvlJc w:val="left"/>
      <w:pPr>
        <w:ind w:left="1890" w:hanging="360"/>
      </w:pPr>
      <w:rPr>
        <w:rFonts w:ascii="Symbol" w:hAnsi="Symbol" w:hint="default"/>
      </w:rPr>
    </w:lvl>
    <w:lvl w:ilvl="4" w:tplc="FFFFFFFF" w:tentative="1">
      <w:start w:val="1"/>
      <w:numFmt w:val="bullet"/>
      <w:lvlText w:val="o"/>
      <w:lvlJc w:val="left"/>
      <w:pPr>
        <w:ind w:left="2610" w:hanging="360"/>
      </w:pPr>
      <w:rPr>
        <w:rFonts w:ascii="Courier New" w:hAnsi="Courier New" w:cs="Courier New" w:hint="default"/>
      </w:rPr>
    </w:lvl>
    <w:lvl w:ilvl="5" w:tplc="FFFFFFFF" w:tentative="1">
      <w:start w:val="1"/>
      <w:numFmt w:val="bullet"/>
      <w:lvlText w:val=""/>
      <w:lvlJc w:val="left"/>
      <w:pPr>
        <w:ind w:left="3330" w:hanging="360"/>
      </w:pPr>
      <w:rPr>
        <w:rFonts w:ascii="Wingdings" w:hAnsi="Wingdings" w:hint="default"/>
      </w:rPr>
    </w:lvl>
    <w:lvl w:ilvl="6" w:tplc="FFFFFFFF" w:tentative="1">
      <w:start w:val="1"/>
      <w:numFmt w:val="bullet"/>
      <w:lvlText w:val=""/>
      <w:lvlJc w:val="left"/>
      <w:pPr>
        <w:ind w:left="4050" w:hanging="360"/>
      </w:pPr>
      <w:rPr>
        <w:rFonts w:ascii="Symbol" w:hAnsi="Symbol" w:hint="default"/>
      </w:rPr>
    </w:lvl>
    <w:lvl w:ilvl="7" w:tplc="FFFFFFFF" w:tentative="1">
      <w:start w:val="1"/>
      <w:numFmt w:val="bullet"/>
      <w:lvlText w:val="o"/>
      <w:lvlJc w:val="left"/>
      <w:pPr>
        <w:ind w:left="4770" w:hanging="360"/>
      </w:pPr>
      <w:rPr>
        <w:rFonts w:ascii="Courier New" w:hAnsi="Courier New" w:cs="Courier New" w:hint="default"/>
      </w:rPr>
    </w:lvl>
    <w:lvl w:ilvl="8" w:tplc="FFFFFFFF" w:tentative="1">
      <w:start w:val="1"/>
      <w:numFmt w:val="bullet"/>
      <w:lvlText w:val=""/>
      <w:lvlJc w:val="left"/>
      <w:pPr>
        <w:ind w:left="5490" w:hanging="360"/>
      </w:pPr>
      <w:rPr>
        <w:rFonts w:ascii="Wingdings" w:hAnsi="Wingdings" w:hint="default"/>
      </w:rPr>
    </w:lvl>
  </w:abstractNum>
  <w:abstractNum w:abstractNumId="42" w15:restartNumberingAfterBreak="0">
    <w:nsid w:val="2E355CFA"/>
    <w:multiLevelType w:val="hybridMultilevel"/>
    <w:tmpl w:val="40AA4D2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32620EDD"/>
    <w:multiLevelType w:val="hybridMultilevel"/>
    <w:tmpl w:val="F2461E4E"/>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44" w15:restartNumberingAfterBreak="0">
    <w:nsid w:val="33C11FA6"/>
    <w:multiLevelType w:val="hybridMultilevel"/>
    <w:tmpl w:val="AF26F1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34B962B1"/>
    <w:multiLevelType w:val="hybridMultilevel"/>
    <w:tmpl w:val="EF321098"/>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46" w15:restartNumberingAfterBreak="0">
    <w:nsid w:val="35333092"/>
    <w:multiLevelType w:val="hybridMultilevel"/>
    <w:tmpl w:val="1FA462A8"/>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47" w15:restartNumberingAfterBreak="0">
    <w:nsid w:val="3786601F"/>
    <w:multiLevelType w:val="hybridMultilevel"/>
    <w:tmpl w:val="97A4F17E"/>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8" w15:restartNumberingAfterBreak="0">
    <w:nsid w:val="38943C14"/>
    <w:multiLevelType w:val="hybridMultilevel"/>
    <w:tmpl w:val="0FC08C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38F267EB"/>
    <w:multiLevelType w:val="hybridMultilevel"/>
    <w:tmpl w:val="CDAE280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0" w15:restartNumberingAfterBreak="0">
    <w:nsid w:val="39000239"/>
    <w:multiLevelType w:val="hybridMultilevel"/>
    <w:tmpl w:val="FD0EA516"/>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start w:val="1"/>
      <w:numFmt w:val="bullet"/>
      <w:lvlText w:val=""/>
      <w:lvlJc w:val="left"/>
      <w:pPr>
        <w:ind w:left="3960" w:hanging="360"/>
      </w:pPr>
      <w:rPr>
        <w:rFonts w:ascii="Symbol" w:hAnsi="Symbol" w:hint="default"/>
      </w:rPr>
    </w:lvl>
    <w:lvl w:ilvl="4" w:tplc="04090003">
      <w:start w:val="1"/>
      <w:numFmt w:val="bullet"/>
      <w:lvlText w:val="o"/>
      <w:lvlJc w:val="left"/>
      <w:pPr>
        <w:ind w:left="4680" w:hanging="360"/>
      </w:pPr>
      <w:rPr>
        <w:rFonts w:ascii="Courier New" w:hAnsi="Courier New" w:cs="Courier New" w:hint="default"/>
      </w:rPr>
    </w:lvl>
    <w:lvl w:ilvl="5" w:tplc="04090005">
      <w:start w:val="1"/>
      <w:numFmt w:val="bullet"/>
      <w:lvlText w:val=""/>
      <w:lvlJc w:val="left"/>
      <w:pPr>
        <w:ind w:left="5400" w:hanging="360"/>
      </w:pPr>
      <w:rPr>
        <w:rFonts w:ascii="Wingdings" w:hAnsi="Wingdings" w:hint="default"/>
      </w:rPr>
    </w:lvl>
    <w:lvl w:ilvl="6" w:tplc="04090001">
      <w:start w:val="1"/>
      <w:numFmt w:val="bullet"/>
      <w:lvlText w:val=""/>
      <w:lvlJc w:val="left"/>
      <w:pPr>
        <w:ind w:left="6120" w:hanging="360"/>
      </w:pPr>
      <w:rPr>
        <w:rFonts w:ascii="Symbol" w:hAnsi="Symbol" w:hint="default"/>
      </w:rPr>
    </w:lvl>
    <w:lvl w:ilvl="7" w:tplc="04090003">
      <w:start w:val="1"/>
      <w:numFmt w:val="bullet"/>
      <w:lvlText w:val="o"/>
      <w:lvlJc w:val="left"/>
      <w:pPr>
        <w:ind w:left="6840" w:hanging="360"/>
      </w:pPr>
      <w:rPr>
        <w:rFonts w:ascii="Courier New" w:hAnsi="Courier New" w:cs="Courier New" w:hint="default"/>
      </w:rPr>
    </w:lvl>
    <w:lvl w:ilvl="8" w:tplc="04090005">
      <w:start w:val="1"/>
      <w:numFmt w:val="bullet"/>
      <w:lvlText w:val=""/>
      <w:lvlJc w:val="left"/>
      <w:pPr>
        <w:ind w:left="7560" w:hanging="360"/>
      </w:pPr>
      <w:rPr>
        <w:rFonts w:ascii="Wingdings" w:hAnsi="Wingdings" w:hint="default"/>
      </w:rPr>
    </w:lvl>
  </w:abstractNum>
  <w:abstractNum w:abstractNumId="51" w15:restartNumberingAfterBreak="0">
    <w:nsid w:val="3B237A53"/>
    <w:multiLevelType w:val="hybridMultilevel"/>
    <w:tmpl w:val="FFFFFFFF"/>
    <w:lvl w:ilvl="0" w:tplc="10807F48">
      <w:start w:val="1"/>
      <w:numFmt w:val="bullet"/>
      <w:lvlText w:val=""/>
      <w:lvlJc w:val="left"/>
      <w:pPr>
        <w:ind w:left="720" w:hanging="360"/>
      </w:pPr>
      <w:rPr>
        <w:rFonts w:ascii="Wingdings" w:hAnsi="Wingdings" w:hint="default"/>
      </w:rPr>
    </w:lvl>
    <w:lvl w:ilvl="1" w:tplc="76E01424">
      <w:start w:val="1"/>
      <w:numFmt w:val="bullet"/>
      <w:lvlText w:val="o"/>
      <w:lvlJc w:val="left"/>
      <w:pPr>
        <w:ind w:left="1440" w:hanging="360"/>
      </w:pPr>
      <w:rPr>
        <w:rFonts w:ascii="Courier New" w:hAnsi="Courier New" w:hint="default"/>
      </w:rPr>
    </w:lvl>
    <w:lvl w:ilvl="2" w:tplc="25CC6372">
      <w:start w:val="1"/>
      <w:numFmt w:val="bullet"/>
      <w:lvlText w:val=""/>
      <w:lvlJc w:val="left"/>
      <w:pPr>
        <w:ind w:left="2160" w:hanging="360"/>
      </w:pPr>
      <w:rPr>
        <w:rFonts w:ascii="Wingdings" w:hAnsi="Wingdings" w:hint="default"/>
      </w:rPr>
    </w:lvl>
    <w:lvl w:ilvl="3" w:tplc="A3A4362C">
      <w:start w:val="1"/>
      <w:numFmt w:val="bullet"/>
      <w:lvlText w:val=""/>
      <w:lvlJc w:val="left"/>
      <w:pPr>
        <w:ind w:left="2880" w:hanging="360"/>
      </w:pPr>
      <w:rPr>
        <w:rFonts w:ascii="Symbol" w:hAnsi="Symbol" w:hint="default"/>
      </w:rPr>
    </w:lvl>
    <w:lvl w:ilvl="4" w:tplc="8F6ED90E">
      <w:start w:val="1"/>
      <w:numFmt w:val="bullet"/>
      <w:lvlText w:val="o"/>
      <w:lvlJc w:val="left"/>
      <w:pPr>
        <w:ind w:left="3600" w:hanging="360"/>
      </w:pPr>
      <w:rPr>
        <w:rFonts w:ascii="Courier New" w:hAnsi="Courier New" w:hint="default"/>
      </w:rPr>
    </w:lvl>
    <w:lvl w:ilvl="5" w:tplc="90C43F2C">
      <w:start w:val="1"/>
      <w:numFmt w:val="bullet"/>
      <w:lvlText w:val=""/>
      <w:lvlJc w:val="left"/>
      <w:pPr>
        <w:ind w:left="4320" w:hanging="360"/>
      </w:pPr>
      <w:rPr>
        <w:rFonts w:ascii="Wingdings" w:hAnsi="Wingdings" w:hint="default"/>
      </w:rPr>
    </w:lvl>
    <w:lvl w:ilvl="6" w:tplc="F10E2CB6">
      <w:start w:val="1"/>
      <w:numFmt w:val="bullet"/>
      <w:lvlText w:val=""/>
      <w:lvlJc w:val="left"/>
      <w:pPr>
        <w:ind w:left="5040" w:hanging="360"/>
      </w:pPr>
      <w:rPr>
        <w:rFonts w:ascii="Symbol" w:hAnsi="Symbol" w:hint="default"/>
      </w:rPr>
    </w:lvl>
    <w:lvl w:ilvl="7" w:tplc="C326FFA2">
      <w:start w:val="1"/>
      <w:numFmt w:val="bullet"/>
      <w:lvlText w:val="o"/>
      <w:lvlJc w:val="left"/>
      <w:pPr>
        <w:ind w:left="5760" w:hanging="360"/>
      </w:pPr>
      <w:rPr>
        <w:rFonts w:ascii="Courier New" w:hAnsi="Courier New" w:hint="default"/>
      </w:rPr>
    </w:lvl>
    <w:lvl w:ilvl="8" w:tplc="8A404D5C">
      <w:start w:val="1"/>
      <w:numFmt w:val="bullet"/>
      <w:lvlText w:val=""/>
      <w:lvlJc w:val="left"/>
      <w:pPr>
        <w:ind w:left="6480" w:hanging="360"/>
      </w:pPr>
      <w:rPr>
        <w:rFonts w:ascii="Wingdings" w:hAnsi="Wingdings" w:hint="default"/>
      </w:rPr>
    </w:lvl>
  </w:abstractNum>
  <w:abstractNum w:abstractNumId="52" w15:restartNumberingAfterBreak="0">
    <w:nsid w:val="3D8849A5"/>
    <w:multiLevelType w:val="hybridMultilevel"/>
    <w:tmpl w:val="16BECE4C"/>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53" w15:restartNumberingAfterBreak="0">
    <w:nsid w:val="3FF31414"/>
    <w:multiLevelType w:val="hybridMultilevel"/>
    <w:tmpl w:val="7C7E88C8"/>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54" w15:restartNumberingAfterBreak="0">
    <w:nsid w:val="433E67BB"/>
    <w:multiLevelType w:val="hybridMultilevel"/>
    <w:tmpl w:val="FFFFFFFF"/>
    <w:lvl w:ilvl="0" w:tplc="96884CB4">
      <w:start w:val="1"/>
      <w:numFmt w:val="bullet"/>
      <w:lvlText w:val=""/>
      <w:lvlJc w:val="left"/>
      <w:pPr>
        <w:ind w:left="720" w:hanging="360"/>
      </w:pPr>
      <w:rPr>
        <w:rFonts w:ascii="Wingdings" w:hAnsi="Wingdings" w:hint="default"/>
      </w:rPr>
    </w:lvl>
    <w:lvl w:ilvl="1" w:tplc="FB34C06A">
      <w:start w:val="1"/>
      <w:numFmt w:val="bullet"/>
      <w:lvlText w:val="o"/>
      <w:lvlJc w:val="left"/>
      <w:pPr>
        <w:ind w:left="1440" w:hanging="360"/>
      </w:pPr>
      <w:rPr>
        <w:rFonts w:ascii="Courier New" w:hAnsi="Courier New" w:hint="default"/>
      </w:rPr>
    </w:lvl>
    <w:lvl w:ilvl="2" w:tplc="18B667C0">
      <w:start w:val="1"/>
      <w:numFmt w:val="bullet"/>
      <w:lvlText w:val=""/>
      <w:lvlJc w:val="left"/>
      <w:pPr>
        <w:ind w:left="2160" w:hanging="360"/>
      </w:pPr>
      <w:rPr>
        <w:rFonts w:ascii="Wingdings" w:hAnsi="Wingdings" w:hint="default"/>
      </w:rPr>
    </w:lvl>
    <w:lvl w:ilvl="3" w:tplc="8676C1E2">
      <w:start w:val="1"/>
      <w:numFmt w:val="bullet"/>
      <w:lvlText w:val=""/>
      <w:lvlJc w:val="left"/>
      <w:pPr>
        <w:ind w:left="2880" w:hanging="360"/>
      </w:pPr>
      <w:rPr>
        <w:rFonts w:ascii="Symbol" w:hAnsi="Symbol" w:hint="default"/>
      </w:rPr>
    </w:lvl>
    <w:lvl w:ilvl="4" w:tplc="B21C711A">
      <w:start w:val="1"/>
      <w:numFmt w:val="bullet"/>
      <w:lvlText w:val="o"/>
      <w:lvlJc w:val="left"/>
      <w:pPr>
        <w:ind w:left="3600" w:hanging="360"/>
      </w:pPr>
      <w:rPr>
        <w:rFonts w:ascii="Courier New" w:hAnsi="Courier New" w:hint="default"/>
      </w:rPr>
    </w:lvl>
    <w:lvl w:ilvl="5" w:tplc="6672A37C">
      <w:start w:val="1"/>
      <w:numFmt w:val="bullet"/>
      <w:lvlText w:val=""/>
      <w:lvlJc w:val="left"/>
      <w:pPr>
        <w:ind w:left="4320" w:hanging="360"/>
      </w:pPr>
      <w:rPr>
        <w:rFonts w:ascii="Wingdings" w:hAnsi="Wingdings" w:hint="default"/>
      </w:rPr>
    </w:lvl>
    <w:lvl w:ilvl="6" w:tplc="46442020">
      <w:start w:val="1"/>
      <w:numFmt w:val="bullet"/>
      <w:lvlText w:val=""/>
      <w:lvlJc w:val="left"/>
      <w:pPr>
        <w:ind w:left="5040" w:hanging="360"/>
      </w:pPr>
      <w:rPr>
        <w:rFonts w:ascii="Symbol" w:hAnsi="Symbol" w:hint="default"/>
      </w:rPr>
    </w:lvl>
    <w:lvl w:ilvl="7" w:tplc="D898E33A">
      <w:start w:val="1"/>
      <w:numFmt w:val="bullet"/>
      <w:lvlText w:val="o"/>
      <w:lvlJc w:val="left"/>
      <w:pPr>
        <w:ind w:left="5760" w:hanging="360"/>
      </w:pPr>
      <w:rPr>
        <w:rFonts w:ascii="Courier New" w:hAnsi="Courier New" w:hint="default"/>
      </w:rPr>
    </w:lvl>
    <w:lvl w:ilvl="8" w:tplc="A8FE8826">
      <w:start w:val="1"/>
      <w:numFmt w:val="bullet"/>
      <w:lvlText w:val=""/>
      <w:lvlJc w:val="left"/>
      <w:pPr>
        <w:ind w:left="6480" w:hanging="360"/>
      </w:pPr>
      <w:rPr>
        <w:rFonts w:ascii="Wingdings" w:hAnsi="Wingdings" w:hint="default"/>
      </w:rPr>
    </w:lvl>
  </w:abstractNum>
  <w:abstractNum w:abstractNumId="55" w15:restartNumberingAfterBreak="0">
    <w:nsid w:val="44BE69E2"/>
    <w:multiLevelType w:val="hybridMultilevel"/>
    <w:tmpl w:val="B86EE6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46DC29C9"/>
    <w:multiLevelType w:val="hybridMultilevel"/>
    <w:tmpl w:val="92B6D3CC"/>
    <w:lvl w:ilvl="0" w:tplc="170C7234">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47135A1E"/>
    <w:multiLevelType w:val="hybridMultilevel"/>
    <w:tmpl w:val="E6E43C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48645B16"/>
    <w:multiLevelType w:val="hybridMultilevel"/>
    <w:tmpl w:val="6AACE0F6"/>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59" w15:restartNumberingAfterBreak="0">
    <w:nsid w:val="4A3B6C79"/>
    <w:multiLevelType w:val="hybridMultilevel"/>
    <w:tmpl w:val="7004AAFC"/>
    <w:lvl w:ilvl="0" w:tplc="9970CB56">
      <w:start w:val="1"/>
      <w:numFmt w:val="bullet"/>
      <w:lvlText w:val="o"/>
      <w:lvlJc w:val="left"/>
      <w:pPr>
        <w:tabs>
          <w:tab w:val="num" w:pos="936"/>
        </w:tabs>
        <w:ind w:left="576" w:hanging="216"/>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4AC521F1"/>
    <w:multiLevelType w:val="hybridMultilevel"/>
    <w:tmpl w:val="BDB685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4B181465"/>
    <w:multiLevelType w:val="hybridMultilevel"/>
    <w:tmpl w:val="8376DEC8"/>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Times New Roman" w:hint="default"/>
      </w:rPr>
    </w:lvl>
    <w:lvl w:ilvl="2" w:tplc="56F2F508">
      <w:start w:val="1"/>
      <w:numFmt w:val="decimal"/>
      <w:lvlText w:val="%3."/>
      <w:lvlJc w:val="left"/>
      <w:pPr>
        <w:tabs>
          <w:tab w:val="num" w:pos="2340"/>
        </w:tabs>
        <w:ind w:left="2340" w:hanging="36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62" w15:restartNumberingAfterBreak="0">
    <w:nsid w:val="4D184FFC"/>
    <w:multiLevelType w:val="hybridMultilevel"/>
    <w:tmpl w:val="54ACE466"/>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63" w15:restartNumberingAfterBreak="0">
    <w:nsid w:val="4ECC2B4C"/>
    <w:multiLevelType w:val="hybridMultilevel"/>
    <w:tmpl w:val="6990304E"/>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64" w15:restartNumberingAfterBreak="0">
    <w:nsid w:val="4EEF655A"/>
    <w:multiLevelType w:val="hybridMultilevel"/>
    <w:tmpl w:val="F2C04A6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4F8E356E"/>
    <w:multiLevelType w:val="hybridMultilevel"/>
    <w:tmpl w:val="D5CC80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4FDA1975"/>
    <w:multiLevelType w:val="hybridMultilevel"/>
    <w:tmpl w:val="000E7962"/>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67" w15:restartNumberingAfterBreak="0">
    <w:nsid w:val="51851B93"/>
    <w:multiLevelType w:val="hybridMultilevel"/>
    <w:tmpl w:val="FFFFFFFF"/>
    <w:lvl w:ilvl="0" w:tplc="23E0C51E">
      <w:start w:val="1"/>
      <w:numFmt w:val="bullet"/>
      <w:lvlText w:val=""/>
      <w:lvlJc w:val="left"/>
      <w:pPr>
        <w:ind w:left="720" w:hanging="360"/>
      </w:pPr>
      <w:rPr>
        <w:rFonts w:ascii="Wingdings" w:hAnsi="Wingdings" w:hint="default"/>
      </w:rPr>
    </w:lvl>
    <w:lvl w:ilvl="1" w:tplc="C452FC80">
      <w:start w:val="1"/>
      <w:numFmt w:val="bullet"/>
      <w:lvlText w:val="o"/>
      <w:lvlJc w:val="left"/>
      <w:pPr>
        <w:ind w:left="1440" w:hanging="360"/>
      </w:pPr>
      <w:rPr>
        <w:rFonts w:ascii="Courier New" w:hAnsi="Courier New" w:hint="default"/>
      </w:rPr>
    </w:lvl>
    <w:lvl w:ilvl="2" w:tplc="45D8D8F2">
      <w:start w:val="1"/>
      <w:numFmt w:val="bullet"/>
      <w:lvlText w:val=""/>
      <w:lvlJc w:val="left"/>
      <w:pPr>
        <w:ind w:left="2160" w:hanging="360"/>
      </w:pPr>
      <w:rPr>
        <w:rFonts w:ascii="Wingdings" w:hAnsi="Wingdings" w:hint="default"/>
      </w:rPr>
    </w:lvl>
    <w:lvl w:ilvl="3" w:tplc="6E7CF45C">
      <w:start w:val="1"/>
      <w:numFmt w:val="bullet"/>
      <w:lvlText w:val=""/>
      <w:lvlJc w:val="left"/>
      <w:pPr>
        <w:ind w:left="2880" w:hanging="360"/>
      </w:pPr>
      <w:rPr>
        <w:rFonts w:ascii="Symbol" w:hAnsi="Symbol" w:hint="default"/>
      </w:rPr>
    </w:lvl>
    <w:lvl w:ilvl="4" w:tplc="18D2927E">
      <w:start w:val="1"/>
      <w:numFmt w:val="bullet"/>
      <w:lvlText w:val="o"/>
      <w:lvlJc w:val="left"/>
      <w:pPr>
        <w:ind w:left="3600" w:hanging="360"/>
      </w:pPr>
      <w:rPr>
        <w:rFonts w:ascii="Courier New" w:hAnsi="Courier New" w:hint="default"/>
      </w:rPr>
    </w:lvl>
    <w:lvl w:ilvl="5" w:tplc="53F0B3A6">
      <w:start w:val="1"/>
      <w:numFmt w:val="bullet"/>
      <w:lvlText w:val=""/>
      <w:lvlJc w:val="left"/>
      <w:pPr>
        <w:ind w:left="4320" w:hanging="360"/>
      </w:pPr>
      <w:rPr>
        <w:rFonts w:ascii="Wingdings" w:hAnsi="Wingdings" w:hint="default"/>
      </w:rPr>
    </w:lvl>
    <w:lvl w:ilvl="6" w:tplc="639270C4">
      <w:start w:val="1"/>
      <w:numFmt w:val="bullet"/>
      <w:lvlText w:val=""/>
      <w:lvlJc w:val="left"/>
      <w:pPr>
        <w:ind w:left="5040" w:hanging="360"/>
      </w:pPr>
      <w:rPr>
        <w:rFonts w:ascii="Symbol" w:hAnsi="Symbol" w:hint="default"/>
      </w:rPr>
    </w:lvl>
    <w:lvl w:ilvl="7" w:tplc="73BC7E0C">
      <w:start w:val="1"/>
      <w:numFmt w:val="bullet"/>
      <w:lvlText w:val="o"/>
      <w:lvlJc w:val="left"/>
      <w:pPr>
        <w:ind w:left="5760" w:hanging="360"/>
      </w:pPr>
      <w:rPr>
        <w:rFonts w:ascii="Courier New" w:hAnsi="Courier New" w:hint="default"/>
      </w:rPr>
    </w:lvl>
    <w:lvl w:ilvl="8" w:tplc="27DA3714">
      <w:start w:val="1"/>
      <w:numFmt w:val="bullet"/>
      <w:lvlText w:val=""/>
      <w:lvlJc w:val="left"/>
      <w:pPr>
        <w:ind w:left="6480" w:hanging="360"/>
      </w:pPr>
      <w:rPr>
        <w:rFonts w:ascii="Wingdings" w:hAnsi="Wingdings" w:hint="default"/>
      </w:rPr>
    </w:lvl>
  </w:abstractNum>
  <w:abstractNum w:abstractNumId="68" w15:restartNumberingAfterBreak="0">
    <w:nsid w:val="546B5B6A"/>
    <w:multiLevelType w:val="hybridMultilevel"/>
    <w:tmpl w:val="72DE33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554E4B50"/>
    <w:multiLevelType w:val="hybridMultilevel"/>
    <w:tmpl w:val="23DE629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56C21F58"/>
    <w:multiLevelType w:val="hybridMultilevel"/>
    <w:tmpl w:val="64C08B40"/>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71" w15:restartNumberingAfterBreak="0">
    <w:nsid w:val="581B5BE4"/>
    <w:multiLevelType w:val="hybridMultilevel"/>
    <w:tmpl w:val="6742CC92"/>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72" w15:restartNumberingAfterBreak="0">
    <w:nsid w:val="59B832D5"/>
    <w:multiLevelType w:val="hybridMultilevel"/>
    <w:tmpl w:val="B6E89602"/>
    <w:lvl w:ilvl="0" w:tplc="04090001">
      <w:start w:val="1"/>
      <w:numFmt w:val="bullet"/>
      <w:lvlText w:val=""/>
      <w:lvlJc w:val="left"/>
      <w:pPr>
        <w:tabs>
          <w:tab w:val="num" w:pos="792"/>
        </w:tabs>
        <w:ind w:left="792" w:hanging="360"/>
      </w:pPr>
      <w:rPr>
        <w:rFonts w:ascii="Symbol" w:hAnsi="Symbol" w:hint="default"/>
      </w:rPr>
    </w:lvl>
    <w:lvl w:ilvl="1" w:tplc="04090003" w:tentative="1">
      <w:start w:val="1"/>
      <w:numFmt w:val="bullet"/>
      <w:lvlText w:val="o"/>
      <w:lvlJc w:val="left"/>
      <w:pPr>
        <w:tabs>
          <w:tab w:val="num" w:pos="1512"/>
        </w:tabs>
        <w:ind w:left="1512" w:hanging="360"/>
      </w:pPr>
      <w:rPr>
        <w:rFonts w:ascii="Courier New" w:hAnsi="Courier New" w:hint="default"/>
      </w:rPr>
    </w:lvl>
    <w:lvl w:ilvl="2" w:tplc="04090005" w:tentative="1">
      <w:start w:val="1"/>
      <w:numFmt w:val="bullet"/>
      <w:lvlText w:val=""/>
      <w:lvlJc w:val="left"/>
      <w:pPr>
        <w:tabs>
          <w:tab w:val="num" w:pos="2232"/>
        </w:tabs>
        <w:ind w:left="2232" w:hanging="360"/>
      </w:pPr>
      <w:rPr>
        <w:rFonts w:ascii="Wingdings" w:hAnsi="Wingdings" w:hint="default"/>
      </w:rPr>
    </w:lvl>
    <w:lvl w:ilvl="3" w:tplc="04090001" w:tentative="1">
      <w:start w:val="1"/>
      <w:numFmt w:val="bullet"/>
      <w:lvlText w:val=""/>
      <w:lvlJc w:val="left"/>
      <w:pPr>
        <w:tabs>
          <w:tab w:val="num" w:pos="2952"/>
        </w:tabs>
        <w:ind w:left="2952" w:hanging="360"/>
      </w:pPr>
      <w:rPr>
        <w:rFonts w:ascii="Symbol" w:hAnsi="Symbol" w:hint="default"/>
      </w:rPr>
    </w:lvl>
    <w:lvl w:ilvl="4" w:tplc="04090003" w:tentative="1">
      <w:start w:val="1"/>
      <w:numFmt w:val="bullet"/>
      <w:lvlText w:val="o"/>
      <w:lvlJc w:val="left"/>
      <w:pPr>
        <w:tabs>
          <w:tab w:val="num" w:pos="3672"/>
        </w:tabs>
        <w:ind w:left="3672" w:hanging="360"/>
      </w:pPr>
      <w:rPr>
        <w:rFonts w:ascii="Courier New" w:hAnsi="Courier New" w:hint="default"/>
      </w:rPr>
    </w:lvl>
    <w:lvl w:ilvl="5" w:tplc="04090005" w:tentative="1">
      <w:start w:val="1"/>
      <w:numFmt w:val="bullet"/>
      <w:lvlText w:val=""/>
      <w:lvlJc w:val="left"/>
      <w:pPr>
        <w:tabs>
          <w:tab w:val="num" w:pos="4392"/>
        </w:tabs>
        <w:ind w:left="4392" w:hanging="360"/>
      </w:pPr>
      <w:rPr>
        <w:rFonts w:ascii="Wingdings" w:hAnsi="Wingdings" w:hint="default"/>
      </w:rPr>
    </w:lvl>
    <w:lvl w:ilvl="6" w:tplc="04090001" w:tentative="1">
      <w:start w:val="1"/>
      <w:numFmt w:val="bullet"/>
      <w:lvlText w:val=""/>
      <w:lvlJc w:val="left"/>
      <w:pPr>
        <w:tabs>
          <w:tab w:val="num" w:pos="5112"/>
        </w:tabs>
        <w:ind w:left="5112" w:hanging="360"/>
      </w:pPr>
      <w:rPr>
        <w:rFonts w:ascii="Symbol" w:hAnsi="Symbol" w:hint="default"/>
      </w:rPr>
    </w:lvl>
    <w:lvl w:ilvl="7" w:tplc="04090003" w:tentative="1">
      <w:start w:val="1"/>
      <w:numFmt w:val="bullet"/>
      <w:lvlText w:val="o"/>
      <w:lvlJc w:val="left"/>
      <w:pPr>
        <w:tabs>
          <w:tab w:val="num" w:pos="5832"/>
        </w:tabs>
        <w:ind w:left="5832" w:hanging="360"/>
      </w:pPr>
      <w:rPr>
        <w:rFonts w:ascii="Courier New" w:hAnsi="Courier New" w:hint="default"/>
      </w:rPr>
    </w:lvl>
    <w:lvl w:ilvl="8" w:tplc="04090005" w:tentative="1">
      <w:start w:val="1"/>
      <w:numFmt w:val="bullet"/>
      <w:lvlText w:val=""/>
      <w:lvlJc w:val="left"/>
      <w:pPr>
        <w:tabs>
          <w:tab w:val="num" w:pos="6552"/>
        </w:tabs>
        <w:ind w:left="6552" w:hanging="360"/>
      </w:pPr>
      <w:rPr>
        <w:rFonts w:ascii="Wingdings" w:hAnsi="Wingdings" w:hint="default"/>
      </w:rPr>
    </w:lvl>
  </w:abstractNum>
  <w:abstractNum w:abstractNumId="73" w15:restartNumberingAfterBreak="0">
    <w:nsid w:val="5A4B328F"/>
    <w:multiLevelType w:val="hybridMultilevel"/>
    <w:tmpl w:val="23DE629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5B8C625D"/>
    <w:multiLevelType w:val="hybridMultilevel"/>
    <w:tmpl w:val="9EB03CA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5" w15:restartNumberingAfterBreak="0">
    <w:nsid w:val="5E3014BC"/>
    <w:multiLevelType w:val="hybridMultilevel"/>
    <w:tmpl w:val="52D665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5F6F7DB6"/>
    <w:multiLevelType w:val="hybridMultilevel"/>
    <w:tmpl w:val="207CAC16"/>
    <w:lvl w:ilvl="0" w:tplc="04090001">
      <w:start w:val="1"/>
      <w:numFmt w:val="bullet"/>
      <w:lvlText w:val=""/>
      <w:lvlJc w:val="left"/>
      <w:pPr>
        <w:tabs>
          <w:tab w:val="num" w:pos="1440"/>
        </w:tabs>
        <w:ind w:left="1440" w:hanging="360"/>
      </w:pPr>
      <w:rPr>
        <w:rFonts w:ascii="Symbol" w:hAnsi="Symbol" w:hint="default"/>
        <w:b w:val="0"/>
      </w:rPr>
    </w:lvl>
    <w:lvl w:ilvl="1" w:tplc="4690515A">
      <w:start w:val="1"/>
      <w:numFmt w:val="decimal"/>
      <w:lvlText w:val="%2."/>
      <w:lvlJc w:val="left"/>
      <w:pPr>
        <w:tabs>
          <w:tab w:val="num" w:pos="2160"/>
        </w:tabs>
        <w:ind w:left="2160" w:hanging="360"/>
      </w:pPr>
      <w:rPr>
        <w:rFonts w:hint="default"/>
        <w:b w:val="0"/>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77" w15:restartNumberingAfterBreak="0">
    <w:nsid w:val="5FD06AC3"/>
    <w:multiLevelType w:val="hybridMultilevel"/>
    <w:tmpl w:val="FFFFFFFF"/>
    <w:lvl w:ilvl="0" w:tplc="1FE27A18">
      <w:start w:val="1"/>
      <w:numFmt w:val="bullet"/>
      <w:lvlText w:val=""/>
      <w:lvlJc w:val="left"/>
      <w:pPr>
        <w:ind w:left="720" w:hanging="360"/>
      </w:pPr>
      <w:rPr>
        <w:rFonts w:ascii="Wingdings" w:hAnsi="Wingdings" w:hint="default"/>
      </w:rPr>
    </w:lvl>
    <w:lvl w:ilvl="1" w:tplc="557C0312">
      <w:start w:val="1"/>
      <w:numFmt w:val="bullet"/>
      <w:lvlText w:val="o"/>
      <w:lvlJc w:val="left"/>
      <w:pPr>
        <w:ind w:left="1440" w:hanging="360"/>
      </w:pPr>
      <w:rPr>
        <w:rFonts w:ascii="Courier New" w:hAnsi="Courier New" w:hint="default"/>
      </w:rPr>
    </w:lvl>
    <w:lvl w:ilvl="2" w:tplc="1A58F204">
      <w:start w:val="1"/>
      <w:numFmt w:val="bullet"/>
      <w:lvlText w:val=""/>
      <w:lvlJc w:val="left"/>
      <w:pPr>
        <w:ind w:left="2160" w:hanging="360"/>
      </w:pPr>
      <w:rPr>
        <w:rFonts w:ascii="Wingdings" w:hAnsi="Wingdings" w:hint="default"/>
      </w:rPr>
    </w:lvl>
    <w:lvl w:ilvl="3" w:tplc="029A292E">
      <w:start w:val="1"/>
      <w:numFmt w:val="bullet"/>
      <w:lvlText w:val=""/>
      <w:lvlJc w:val="left"/>
      <w:pPr>
        <w:ind w:left="2880" w:hanging="360"/>
      </w:pPr>
      <w:rPr>
        <w:rFonts w:ascii="Symbol" w:hAnsi="Symbol" w:hint="default"/>
      </w:rPr>
    </w:lvl>
    <w:lvl w:ilvl="4" w:tplc="58B8F730">
      <w:start w:val="1"/>
      <w:numFmt w:val="bullet"/>
      <w:lvlText w:val="o"/>
      <w:lvlJc w:val="left"/>
      <w:pPr>
        <w:ind w:left="3600" w:hanging="360"/>
      </w:pPr>
      <w:rPr>
        <w:rFonts w:ascii="Courier New" w:hAnsi="Courier New" w:hint="default"/>
      </w:rPr>
    </w:lvl>
    <w:lvl w:ilvl="5" w:tplc="6E2ACEB4">
      <w:start w:val="1"/>
      <w:numFmt w:val="bullet"/>
      <w:lvlText w:val=""/>
      <w:lvlJc w:val="left"/>
      <w:pPr>
        <w:ind w:left="4320" w:hanging="360"/>
      </w:pPr>
      <w:rPr>
        <w:rFonts w:ascii="Wingdings" w:hAnsi="Wingdings" w:hint="default"/>
      </w:rPr>
    </w:lvl>
    <w:lvl w:ilvl="6" w:tplc="61A08CE0">
      <w:start w:val="1"/>
      <w:numFmt w:val="bullet"/>
      <w:lvlText w:val=""/>
      <w:lvlJc w:val="left"/>
      <w:pPr>
        <w:ind w:left="5040" w:hanging="360"/>
      </w:pPr>
      <w:rPr>
        <w:rFonts w:ascii="Symbol" w:hAnsi="Symbol" w:hint="default"/>
      </w:rPr>
    </w:lvl>
    <w:lvl w:ilvl="7" w:tplc="0C0C8514">
      <w:start w:val="1"/>
      <w:numFmt w:val="bullet"/>
      <w:lvlText w:val="o"/>
      <w:lvlJc w:val="left"/>
      <w:pPr>
        <w:ind w:left="5760" w:hanging="360"/>
      </w:pPr>
      <w:rPr>
        <w:rFonts w:ascii="Courier New" w:hAnsi="Courier New" w:hint="default"/>
      </w:rPr>
    </w:lvl>
    <w:lvl w:ilvl="8" w:tplc="E042C678">
      <w:start w:val="1"/>
      <w:numFmt w:val="bullet"/>
      <w:lvlText w:val=""/>
      <w:lvlJc w:val="left"/>
      <w:pPr>
        <w:ind w:left="6480" w:hanging="360"/>
      </w:pPr>
      <w:rPr>
        <w:rFonts w:ascii="Wingdings" w:hAnsi="Wingdings" w:hint="default"/>
      </w:rPr>
    </w:lvl>
  </w:abstractNum>
  <w:abstractNum w:abstractNumId="78" w15:restartNumberingAfterBreak="0">
    <w:nsid w:val="5FFC0797"/>
    <w:multiLevelType w:val="hybridMultilevel"/>
    <w:tmpl w:val="71C6428E"/>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79" w15:restartNumberingAfterBreak="0">
    <w:nsid w:val="621468CF"/>
    <w:multiLevelType w:val="hybridMultilevel"/>
    <w:tmpl w:val="5D12F85C"/>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80" w15:restartNumberingAfterBreak="0">
    <w:nsid w:val="630A52BE"/>
    <w:multiLevelType w:val="hybridMultilevel"/>
    <w:tmpl w:val="25B043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633B2454"/>
    <w:multiLevelType w:val="hybridMultilevel"/>
    <w:tmpl w:val="5EF8E698"/>
    <w:lvl w:ilvl="0" w:tplc="ACDE73E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2" w15:restartNumberingAfterBreak="0">
    <w:nsid w:val="665512FA"/>
    <w:multiLevelType w:val="hybridMultilevel"/>
    <w:tmpl w:val="0F6CE000"/>
    <w:lvl w:ilvl="0" w:tplc="FFFFFFFF">
      <w:start w:val="1"/>
      <w:numFmt w:val="bullet"/>
      <w:lvlText w:val=""/>
      <w:lvlJc w:val="left"/>
      <w:pPr>
        <w:ind w:left="450" w:hanging="360"/>
      </w:pPr>
      <w:rPr>
        <w:rFonts w:ascii="Symbol" w:hAnsi="Symbol" w:hint="default"/>
      </w:rPr>
    </w:lvl>
    <w:lvl w:ilvl="1" w:tplc="FFFFFFFF">
      <w:start w:val="1"/>
      <w:numFmt w:val="bullet"/>
      <w:lvlText w:val="o"/>
      <w:lvlJc w:val="left"/>
      <w:pPr>
        <w:ind w:left="450" w:hanging="360"/>
      </w:pPr>
      <w:rPr>
        <w:rFonts w:ascii="Courier New" w:hAnsi="Courier New" w:cs="Courier New" w:hint="default"/>
      </w:rPr>
    </w:lvl>
    <w:lvl w:ilvl="2" w:tplc="04090003">
      <w:start w:val="1"/>
      <w:numFmt w:val="bullet"/>
      <w:lvlText w:val="o"/>
      <w:lvlJc w:val="left"/>
      <w:pPr>
        <w:ind w:left="1440" w:hanging="360"/>
      </w:pPr>
      <w:rPr>
        <w:rFonts w:ascii="Courier New" w:hAnsi="Courier New" w:cs="Courier New" w:hint="default"/>
      </w:rPr>
    </w:lvl>
    <w:lvl w:ilvl="3" w:tplc="FFFFFFFF" w:tentative="1">
      <w:start w:val="1"/>
      <w:numFmt w:val="bullet"/>
      <w:lvlText w:val=""/>
      <w:lvlJc w:val="left"/>
      <w:pPr>
        <w:ind w:left="1890" w:hanging="360"/>
      </w:pPr>
      <w:rPr>
        <w:rFonts w:ascii="Symbol" w:hAnsi="Symbol" w:hint="default"/>
      </w:rPr>
    </w:lvl>
    <w:lvl w:ilvl="4" w:tplc="FFFFFFFF" w:tentative="1">
      <w:start w:val="1"/>
      <w:numFmt w:val="bullet"/>
      <w:lvlText w:val="o"/>
      <w:lvlJc w:val="left"/>
      <w:pPr>
        <w:ind w:left="2610" w:hanging="360"/>
      </w:pPr>
      <w:rPr>
        <w:rFonts w:ascii="Courier New" w:hAnsi="Courier New" w:cs="Courier New" w:hint="default"/>
      </w:rPr>
    </w:lvl>
    <w:lvl w:ilvl="5" w:tplc="FFFFFFFF" w:tentative="1">
      <w:start w:val="1"/>
      <w:numFmt w:val="bullet"/>
      <w:lvlText w:val=""/>
      <w:lvlJc w:val="left"/>
      <w:pPr>
        <w:ind w:left="3330" w:hanging="360"/>
      </w:pPr>
      <w:rPr>
        <w:rFonts w:ascii="Wingdings" w:hAnsi="Wingdings" w:hint="default"/>
      </w:rPr>
    </w:lvl>
    <w:lvl w:ilvl="6" w:tplc="FFFFFFFF" w:tentative="1">
      <w:start w:val="1"/>
      <w:numFmt w:val="bullet"/>
      <w:lvlText w:val=""/>
      <w:lvlJc w:val="left"/>
      <w:pPr>
        <w:ind w:left="4050" w:hanging="360"/>
      </w:pPr>
      <w:rPr>
        <w:rFonts w:ascii="Symbol" w:hAnsi="Symbol" w:hint="default"/>
      </w:rPr>
    </w:lvl>
    <w:lvl w:ilvl="7" w:tplc="FFFFFFFF" w:tentative="1">
      <w:start w:val="1"/>
      <w:numFmt w:val="bullet"/>
      <w:lvlText w:val="o"/>
      <w:lvlJc w:val="left"/>
      <w:pPr>
        <w:ind w:left="4770" w:hanging="360"/>
      </w:pPr>
      <w:rPr>
        <w:rFonts w:ascii="Courier New" w:hAnsi="Courier New" w:cs="Courier New" w:hint="default"/>
      </w:rPr>
    </w:lvl>
    <w:lvl w:ilvl="8" w:tplc="FFFFFFFF" w:tentative="1">
      <w:start w:val="1"/>
      <w:numFmt w:val="bullet"/>
      <w:lvlText w:val=""/>
      <w:lvlJc w:val="left"/>
      <w:pPr>
        <w:ind w:left="5490" w:hanging="360"/>
      </w:pPr>
      <w:rPr>
        <w:rFonts w:ascii="Wingdings" w:hAnsi="Wingdings" w:hint="default"/>
      </w:rPr>
    </w:lvl>
  </w:abstractNum>
  <w:abstractNum w:abstractNumId="83" w15:restartNumberingAfterBreak="0">
    <w:nsid w:val="66D42372"/>
    <w:multiLevelType w:val="hybridMultilevel"/>
    <w:tmpl w:val="FF10BF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672969F4"/>
    <w:multiLevelType w:val="hybridMultilevel"/>
    <w:tmpl w:val="E788DAB8"/>
    <w:lvl w:ilvl="0" w:tplc="4690515A">
      <w:start w:val="1"/>
      <w:numFmt w:val="decimal"/>
      <w:lvlText w:val="%1."/>
      <w:lvlJc w:val="left"/>
      <w:pPr>
        <w:tabs>
          <w:tab w:val="num" w:pos="720"/>
        </w:tabs>
        <w:ind w:left="720" w:hanging="360"/>
      </w:pPr>
      <w:rPr>
        <w:b w:val="0"/>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5" w15:restartNumberingAfterBreak="0">
    <w:nsid w:val="692F75A6"/>
    <w:multiLevelType w:val="hybridMultilevel"/>
    <w:tmpl w:val="3F84344A"/>
    <w:lvl w:ilvl="0" w:tplc="778CCD7E">
      <w:start w:val="1"/>
      <w:numFmt w:val="bullet"/>
      <w:lvlText w:val=""/>
      <w:lvlJc w:val="left"/>
      <w:pPr>
        <w:ind w:left="720" w:hanging="360"/>
      </w:pPr>
      <w:rPr>
        <w:rFonts w:ascii="Symbol" w:hAnsi="Symbol" w:hint="default"/>
      </w:rPr>
    </w:lvl>
    <w:lvl w:ilvl="1" w:tplc="D264F45E">
      <w:start w:val="1"/>
      <w:numFmt w:val="bullet"/>
      <w:lvlText w:val="o"/>
      <w:lvlJc w:val="left"/>
      <w:pPr>
        <w:ind w:left="1440" w:hanging="360"/>
      </w:pPr>
      <w:rPr>
        <w:rFonts w:ascii="Courier New" w:hAnsi="Courier New" w:hint="default"/>
      </w:rPr>
    </w:lvl>
    <w:lvl w:ilvl="2" w:tplc="441A08D0">
      <w:start w:val="1"/>
      <w:numFmt w:val="bullet"/>
      <w:lvlText w:val=""/>
      <w:lvlJc w:val="left"/>
      <w:pPr>
        <w:ind w:left="2160" w:hanging="360"/>
      </w:pPr>
      <w:rPr>
        <w:rFonts w:ascii="Wingdings" w:hAnsi="Wingdings" w:hint="default"/>
      </w:rPr>
    </w:lvl>
    <w:lvl w:ilvl="3" w:tplc="63F048D0">
      <w:start w:val="1"/>
      <w:numFmt w:val="bullet"/>
      <w:lvlText w:val=""/>
      <w:lvlJc w:val="left"/>
      <w:pPr>
        <w:ind w:left="2880" w:hanging="360"/>
      </w:pPr>
      <w:rPr>
        <w:rFonts w:ascii="Symbol" w:hAnsi="Symbol" w:hint="default"/>
      </w:rPr>
    </w:lvl>
    <w:lvl w:ilvl="4" w:tplc="CE3C9362">
      <w:start w:val="1"/>
      <w:numFmt w:val="bullet"/>
      <w:lvlText w:val="o"/>
      <w:lvlJc w:val="left"/>
      <w:pPr>
        <w:ind w:left="3600" w:hanging="360"/>
      </w:pPr>
      <w:rPr>
        <w:rFonts w:ascii="Courier New" w:hAnsi="Courier New" w:hint="default"/>
      </w:rPr>
    </w:lvl>
    <w:lvl w:ilvl="5" w:tplc="8CB2ED62">
      <w:start w:val="1"/>
      <w:numFmt w:val="bullet"/>
      <w:lvlText w:val=""/>
      <w:lvlJc w:val="left"/>
      <w:pPr>
        <w:ind w:left="4320" w:hanging="360"/>
      </w:pPr>
      <w:rPr>
        <w:rFonts w:ascii="Wingdings" w:hAnsi="Wingdings" w:hint="default"/>
      </w:rPr>
    </w:lvl>
    <w:lvl w:ilvl="6" w:tplc="5022AC78">
      <w:start w:val="1"/>
      <w:numFmt w:val="bullet"/>
      <w:lvlText w:val=""/>
      <w:lvlJc w:val="left"/>
      <w:pPr>
        <w:ind w:left="5040" w:hanging="360"/>
      </w:pPr>
      <w:rPr>
        <w:rFonts w:ascii="Symbol" w:hAnsi="Symbol" w:hint="default"/>
      </w:rPr>
    </w:lvl>
    <w:lvl w:ilvl="7" w:tplc="E222E690">
      <w:start w:val="1"/>
      <w:numFmt w:val="bullet"/>
      <w:lvlText w:val="o"/>
      <w:lvlJc w:val="left"/>
      <w:pPr>
        <w:ind w:left="5760" w:hanging="360"/>
      </w:pPr>
      <w:rPr>
        <w:rFonts w:ascii="Courier New" w:hAnsi="Courier New" w:hint="default"/>
      </w:rPr>
    </w:lvl>
    <w:lvl w:ilvl="8" w:tplc="CD0AB2EC">
      <w:start w:val="1"/>
      <w:numFmt w:val="bullet"/>
      <w:lvlText w:val=""/>
      <w:lvlJc w:val="left"/>
      <w:pPr>
        <w:ind w:left="6480" w:hanging="360"/>
      </w:pPr>
      <w:rPr>
        <w:rFonts w:ascii="Wingdings" w:hAnsi="Wingdings" w:hint="default"/>
      </w:rPr>
    </w:lvl>
  </w:abstractNum>
  <w:abstractNum w:abstractNumId="86" w15:restartNumberingAfterBreak="0">
    <w:nsid w:val="69745A6E"/>
    <w:multiLevelType w:val="hybridMultilevel"/>
    <w:tmpl w:val="87566042"/>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69A770E0"/>
    <w:multiLevelType w:val="hybridMultilevel"/>
    <w:tmpl w:val="308A65C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8" w15:restartNumberingAfterBreak="0">
    <w:nsid w:val="69EE18DB"/>
    <w:multiLevelType w:val="hybridMultilevel"/>
    <w:tmpl w:val="765E5012"/>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89" w15:restartNumberingAfterBreak="0">
    <w:nsid w:val="69F11356"/>
    <w:multiLevelType w:val="hybridMultilevel"/>
    <w:tmpl w:val="1F22AEDC"/>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90" w15:restartNumberingAfterBreak="0">
    <w:nsid w:val="6B207F01"/>
    <w:multiLevelType w:val="hybridMultilevel"/>
    <w:tmpl w:val="D4E04F90"/>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91" w15:restartNumberingAfterBreak="0">
    <w:nsid w:val="6B2C4B07"/>
    <w:multiLevelType w:val="hybridMultilevel"/>
    <w:tmpl w:val="3F3C35AE"/>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92" w15:restartNumberingAfterBreak="0">
    <w:nsid w:val="6BDA647C"/>
    <w:multiLevelType w:val="hybridMultilevel"/>
    <w:tmpl w:val="4B14C86A"/>
    <w:lvl w:ilvl="0" w:tplc="04090001">
      <w:start w:val="1"/>
      <w:numFmt w:val="bullet"/>
      <w:lvlText w:val=""/>
      <w:lvlJc w:val="left"/>
      <w:pPr>
        <w:tabs>
          <w:tab w:val="num" w:pos="1440"/>
        </w:tabs>
        <w:ind w:left="1440" w:hanging="360"/>
      </w:pPr>
      <w:rPr>
        <w:rFonts w:ascii="Symbol" w:hAnsi="Symbol" w:hint="default"/>
        <w:b w:val="0"/>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3" w15:restartNumberingAfterBreak="0">
    <w:nsid w:val="6CAB238B"/>
    <w:multiLevelType w:val="hybridMultilevel"/>
    <w:tmpl w:val="76C02DE0"/>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94" w15:restartNumberingAfterBreak="0">
    <w:nsid w:val="6DD72D42"/>
    <w:multiLevelType w:val="hybridMultilevel"/>
    <w:tmpl w:val="743E0EE0"/>
    <w:lvl w:ilvl="0" w:tplc="FFFFFFFF">
      <w:start w:val="1"/>
      <w:numFmt w:val="bullet"/>
      <w:lvlText w:val=""/>
      <w:lvlJc w:val="left"/>
      <w:pPr>
        <w:ind w:left="450" w:hanging="360"/>
      </w:pPr>
      <w:rPr>
        <w:rFonts w:ascii="Symbol" w:hAnsi="Symbol" w:hint="default"/>
      </w:rPr>
    </w:lvl>
    <w:lvl w:ilvl="1" w:tplc="04090001">
      <w:start w:val="1"/>
      <w:numFmt w:val="bullet"/>
      <w:lvlText w:val=""/>
      <w:lvlJc w:val="left"/>
      <w:pPr>
        <w:ind w:left="450" w:hanging="360"/>
      </w:pPr>
      <w:rPr>
        <w:rFonts w:ascii="Symbol" w:hAnsi="Symbol" w:hint="default"/>
      </w:rPr>
    </w:lvl>
    <w:lvl w:ilvl="2" w:tplc="FFFFFFFF">
      <w:start w:val="1"/>
      <w:numFmt w:val="bullet"/>
      <w:lvlText w:val="o"/>
      <w:lvlJc w:val="left"/>
      <w:pPr>
        <w:ind w:left="1440" w:hanging="360"/>
      </w:pPr>
      <w:rPr>
        <w:rFonts w:ascii="Courier New" w:hAnsi="Courier New" w:cs="Courier New" w:hint="default"/>
      </w:rPr>
    </w:lvl>
    <w:lvl w:ilvl="3" w:tplc="FFFFFFFF" w:tentative="1">
      <w:start w:val="1"/>
      <w:numFmt w:val="bullet"/>
      <w:lvlText w:val=""/>
      <w:lvlJc w:val="left"/>
      <w:pPr>
        <w:ind w:left="1890" w:hanging="360"/>
      </w:pPr>
      <w:rPr>
        <w:rFonts w:ascii="Symbol" w:hAnsi="Symbol" w:hint="default"/>
      </w:rPr>
    </w:lvl>
    <w:lvl w:ilvl="4" w:tplc="FFFFFFFF" w:tentative="1">
      <w:start w:val="1"/>
      <w:numFmt w:val="bullet"/>
      <w:lvlText w:val="o"/>
      <w:lvlJc w:val="left"/>
      <w:pPr>
        <w:ind w:left="2610" w:hanging="360"/>
      </w:pPr>
      <w:rPr>
        <w:rFonts w:ascii="Courier New" w:hAnsi="Courier New" w:cs="Courier New" w:hint="default"/>
      </w:rPr>
    </w:lvl>
    <w:lvl w:ilvl="5" w:tplc="FFFFFFFF" w:tentative="1">
      <w:start w:val="1"/>
      <w:numFmt w:val="bullet"/>
      <w:lvlText w:val=""/>
      <w:lvlJc w:val="left"/>
      <w:pPr>
        <w:ind w:left="3330" w:hanging="360"/>
      </w:pPr>
      <w:rPr>
        <w:rFonts w:ascii="Wingdings" w:hAnsi="Wingdings" w:hint="default"/>
      </w:rPr>
    </w:lvl>
    <w:lvl w:ilvl="6" w:tplc="FFFFFFFF" w:tentative="1">
      <w:start w:val="1"/>
      <w:numFmt w:val="bullet"/>
      <w:lvlText w:val=""/>
      <w:lvlJc w:val="left"/>
      <w:pPr>
        <w:ind w:left="4050" w:hanging="360"/>
      </w:pPr>
      <w:rPr>
        <w:rFonts w:ascii="Symbol" w:hAnsi="Symbol" w:hint="default"/>
      </w:rPr>
    </w:lvl>
    <w:lvl w:ilvl="7" w:tplc="FFFFFFFF" w:tentative="1">
      <w:start w:val="1"/>
      <w:numFmt w:val="bullet"/>
      <w:lvlText w:val="o"/>
      <w:lvlJc w:val="left"/>
      <w:pPr>
        <w:ind w:left="4770" w:hanging="360"/>
      </w:pPr>
      <w:rPr>
        <w:rFonts w:ascii="Courier New" w:hAnsi="Courier New" w:cs="Courier New" w:hint="default"/>
      </w:rPr>
    </w:lvl>
    <w:lvl w:ilvl="8" w:tplc="FFFFFFFF" w:tentative="1">
      <w:start w:val="1"/>
      <w:numFmt w:val="bullet"/>
      <w:lvlText w:val=""/>
      <w:lvlJc w:val="left"/>
      <w:pPr>
        <w:ind w:left="5490" w:hanging="360"/>
      </w:pPr>
      <w:rPr>
        <w:rFonts w:ascii="Wingdings" w:hAnsi="Wingdings" w:hint="default"/>
      </w:rPr>
    </w:lvl>
  </w:abstractNum>
  <w:abstractNum w:abstractNumId="95" w15:restartNumberingAfterBreak="0">
    <w:nsid w:val="6F665E4B"/>
    <w:multiLevelType w:val="hybridMultilevel"/>
    <w:tmpl w:val="5734C380"/>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96" w15:restartNumberingAfterBreak="0">
    <w:nsid w:val="6F8F0D15"/>
    <w:multiLevelType w:val="hybridMultilevel"/>
    <w:tmpl w:val="B9CC8158"/>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97" w15:restartNumberingAfterBreak="0">
    <w:nsid w:val="6FB656E0"/>
    <w:multiLevelType w:val="hybridMultilevel"/>
    <w:tmpl w:val="4B4C10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6FE61CAB"/>
    <w:multiLevelType w:val="hybridMultilevel"/>
    <w:tmpl w:val="231EA1CE"/>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99" w15:restartNumberingAfterBreak="0">
    <w:nsid w:val="705D67CD"/>
    <w:multiLevelType w:val="hybridMultilevel"/>
    <w:tmpl w:val="90466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71DA78D6"/>
    <w:multiLevelType w:val="hybridMultilevel"/>
    <w:tmpl w:val="9DA443EC"/>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01" w15:restartNumberingAfterBreak="0">
    <w:nsid w:val="726A0C3A"/>
    <w:multiLevelType w:val="hybridMultilevel"/>
    <w:tmpl w:val="67025230"/>
    <w:lvl w:ilvl="0" w:tplc="6F4889F6">
      <w:start w:val="1"/>
      <w:numFmt w:val="decimal"/>
      <w:lvlText w:val="%1."/>
      <w:lvlJc w:val="left"/>
      <w:pPr>
        <w:ind w:left="820" w:hanging="360"/>
      </w:pPr>
      <w:rPr>
        <w:rFonts w:ascii="Times New Roman" w:eastAsia="Times New Roman" w:hAnsi="Times New Roman" w:hint="default"/>
        <w:sz w:val="22"/>
        <w:szCs w:val="22"/>
      </w:rPr>
    </w:lvl>
    <w:lvl w:ilvl="1" w:tplc="05D4F62C">
      <w:start w:val="1"/>
      <w:numFmt w:val="bullet"/>
      <w:lvlText w:val="•"/>
      <w:lvlJc w:val="left"/>
      <w:pPr>
        <w:ind w:left="1694" w:hanging="360"/>
      </w:pPr>
      <w:rPr>
        <w:rFonts w:hint="default"/>
      </w:rPr>
    </w:lvl>
    <w:lvl w:ilvl="2" w:tplc="7BB67152">
      <w:start w:val="1"/>
      <w:numFmt w:val="bullet"/>
      <w:lvlText w:val="•"/>
      <w:lvlJc w:val="left"/>
      <w:pPr>
        <w:ind w:left="2568" w:hanging="360"/>
      </w:pPr>
      <w:rPr>
        <w:rFonts w:hint="default"/>
      </w:rPr>
    </w:lvl>
    <w:lvl w:ilvl="3" w:tplc="DC040680">
      <w:start w:val="1"/>
      <w:numFmt w:val="bullet"/>
      <w:lvlText w:val="•"/>
      <w:lvlJc w:val="left"/>
      <w:pPr>
        <w:ind w:left="3442" w:hanging="360"/>
      </w:pPr>
      <w:rPr>
        <w:rFonts w:hint="default"/>
      </w:rPr>
    </w:lvl>
    <w:lvl w:ilvl="4" w:tplc="9FBEC614">
      <w:start w:val="1"/>
      <w:numFmt w:val="bullet"/>
      <w:lvlText w:val="•"/>
      <w:lvlJc w:val="left"/>
      <w:pPr>
        <w:ind w:left="4316" w:hanging="360"/>
      </w:pPr>
      <w:rPr>
        <w:rFonts w:hint="default"/>
      </w:rPr>
    </w:lvl>
    <w:lvl w:ilvl="5" w:tplc="8AF0AB82">
      <w:start w:val="1"/>
      <w:numFmt w:val="bullet"/>
      <w:lvlText w:val="•"/>
      <w:lvlJc w:val="left"/>
      <w:pPr>
        <w:ind w:left="5190" w:hanging="360"/>
      </w:pPr>
      <w:rPr>
        <w:rFonts w:hint="default"/>
      </w:rPr>
    </w:lvl>
    <w:lvl w:ilvl="6" w:tplc="280C9CEE">
      <w:start w:val="1"/>
      <w:numFmt w:val="bullet"/>
      <w:lvlText w:val="•"/>
      <w:lvlJc w:val="left"/>
      <w:pPr>
        <w:ind w:left="6064" w:hanging="360"/>
      </w:pPr>
      <w:rPr>
        <w:rFonts w:hint="default"/>
      </w:rPr>
    </w:lvl>
    <w:lvl w:ilvl="7" w:tplc="0712A1FA">
      <w:start w:val="1"/>
      <w:numFmt w:val="bullet"/>
      <w:lvlText w:val="•"/>
      <w:lvlJc w:val="left"/>
      <w:pPr>
        <w:ind w:left="6938" w:hanging="360"/>
      </w:pPr>
      <w:rPr>
        <w:rFonts w:hint="default"/>
      </w:rPr>
    </w:lvl>
    <w:lvl w:ilvl="8" w:tplc="6C1E3D5E">
      <w:start w:val="1"/>
      <w:numFmt w:val="bullet"/>
      <w:lvlText w:val="•"/>
      <w:lvlJc w:val="left"/>
      <w:pPr>
        <w:ind w:left="7812" w:hanging="360"/>
      </w:pPr>
      <w:rPr>
        <w:rFonts w:hint="default"/>
      </w:rPr>
    </w:lvl>
  </w:abstractNum>
  <w:abstractNum w:abstractNumId="102" w15:restartNumberingAfterBreak="0">
    <w:nsid w:val="72E212C9"/>
    <w:multiLevelType w:val="hybridMultilevel"/>
    <w:tmpl w:val="B56201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15:restartNumberingAfterBreak="0">
    <w:nsid w:val="743142F1"/>
    <w:multiLevelType w:val="hybridMultilevel"/>
    <w:tmpl w:val="7A7E9686"/>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04" w15:restartNumberingAfterBreak="0">
    <w:nsid w:val="750A54DF"/>
    <w:multiLevelType w:val="hybridMultilevel"/>
    <w:tmpl w:val="BE6253E8"/>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05" w15:restartNumberingAfterBreak="0">
    <w:nsid w:val="76753839"/>
    <w:multiLevelType w:val="hybridMultilevel"/>
    <w:tmpl w:val="37841258"/>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106" w15:restartNumberingAfterBreak="0">
    <w:nsid w:val="767717DE"/>
    <w:multiLevelType w:val="hybridMultilevel"/>
    <w:tmpl w:val="86BC60D8"/>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07" w15:restartNumberingAfterBreak="0">
    <w:nsid w:val="77B47E3E"/>
    <w:multiLevelType w:val="hybridMultilevel"/>
    <w:tmpl w:val="CAE694AE"/>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08" w15:restartNumberingAfterBreak="0">
    <w:nsid w:val="78F22D32"/>
    <w:multiLevelType w:val="hybridMultilevel"/>
    <w:tmpl w:val="207A4644"/>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109" w15:restartNumberingAfterBreak="0">
    <w:nsid w:val="7CD13D42"/>
    <w:multiLevelType w:val="hybridMultilevel"/>
    <w:tmpl w:val="A3C673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7DC53D43"/>
    <w:multiLevelType w:val="hybridMultilevel"/>
    <w:tmpl w:val="FFFFFFFF"/>
    <w:lvl w:ilvl="0" w:tplc="FC62C46E">
      <w:start w:val="1"/>
      <w:numFmt w:val="bullet"/>
      <w:lvlText w:val=""/>
      <w:lvlJc w:val="left"/>
      <w:pPr>
        <w:ind w:left="720" w:hanging="360"/>
      </w:pPr>
      <w:rPr>
        <w:rFonts w:ascii="Wingdings" w:hAnsi="Wingdings" w:hint="default"/>
      </w:rPr>
    </w:lvl>
    <w:lvl w:ilvl="1" w:tplc="45BCC1C8">
      <w:start w:val="1"/>
      <w:numFmt w:val="bullet"/>
      <w:lvlText w:val="o"/>
      <w:lvlJc w:val="left"/>
      <w:pPr>
        <w:ind w:left="1440" w:hanging="360"/>
      </w:pPr>
      <w:rPr>
        <w:rFonts w:ascii="Courier New" w:hAnsi="Courier New" w:hint="default"/>
      </w:rPr>
    </w:lvl>
    <w:lvl w:ilvl="2" w:tplc="B052C18E">
      <w:start w:val="1"/>
      <w:numFmt w:val="bullet"/>
      <w:lvlText w:val=""/>
      <w:lvlJc w:val="left"/>
      <w:pPr>
        <w:ind w:left="2160" w:hanging="360"/>
      </w:pPr>
      <w:rPr>
        <w:rFonts w:ascii="Wingdings" w:hAnsi="Wingdings" w:hint="default"/>
      </w:rPr>
    </w:lvl>
    <w:lvl w:ilvl="3" w:tplc="0ED687BA">
      <w:start w:val="1"/>
      <w:numFmt w:val="bullet"/>
      <w:lvlText w:val=""/>
      <w:lvlJc w:val="left"/>
      <w:pPr>
        <w:ind w:left="2880" w:hanging="360"/>
      </w:pPr>
      <w:rPr>
        <w:rFonts w:ascii="Symbol" w:hAnsi="Symbol" w:hint="default"/>
      </w:rPr>
    </w:lvl>
    <w:lvl w:ilvl="4" w:tplc="5DE82712">
      <w:start w:val="1"/>
      <w:numFmt w:val="bullet"/>
      <w:lvlText w:val="o"/>
      <w:lvlJc w:val="left"/>
      <w:pPr>
        <w:ind w:left="3600" w:hanging="360"/>
      </w:pPr>
      <w:rPr>
        <w:rFonts w:ascii="Courier New" w:hAnsi="Courier New" w:hint="default"/>
      </w:rPr>
    </w:lvl>
    <w:lvl w:ilvl="5" w:tplc="2848A10E">
      <w:start w:val="1"/>
      <w:numFmt w:val="bullet"/>
      <w:lvlText w:val=""/>
      <w:lvlJc w:val="left"/>
      <w:pPr>
        <w:ind w:left="4320" w:hanging="360"/>
      </w:pPr>
      <w:rPr>
        <w:rFonts w:ascii="Wingdings" w:hAnsi="Wingdings" w:hint="default"/>
      </w:rPr>
    </w:lvl>
    <w:lvl w:ilvl="6" w:tplc="17043D62">
      <w:start w:val="1"/>
      <w:numFmt w:val="bullet"/>
      <w:lvlText w:val=""/>
      <w:lvlJc w:val="left"/>
      <w:pPr>
        <w:ind w:left="5040" w:hanging="360"/>
      </w:pPr>
      <w:rPr>
        <w:rFonts w:ascii="Symbol" w:hAnsi="Symbol" w:hint="default"/>
      </w:rPr>
    </w:lvl>
    <w:lvl w:ilvl="7" w:tplc="2A0695DC">
      <w:start w:val="1"/>
      <w:numFmt w:val="bullet"/>
      <w:lvlText w:val="o"/>
      <w:lvlJc w:val="left"/>
      <w:pPr>
        <w:ind w:left="5760" w:hanging="360"/>
      </w:pPr>
      <w:rPr>
        <w:rFonts w:ascii="Courier New" w:hAnsi="Courier New" w:hint="default"/>
      </w:rPr>
    </w:lvl>
    <w:lvl w:ilvl="8" w:tplc="A01A9650">
      <w:start w:val="1"/>
      <w:numFmt w:val="bullet"/>
      <w:lvlText w:val=""/>
      <w:lvlJc w:val="left"/>
      <w:pPr>
        <w:ind w:left="6480" w:hanging="360"/>
      </w:pPr>
      <w:rPr>
        <w:rFonts w:ascii="Wingdings" w:hAnsi="Wingdings" w:hint="default"/>
      </w:rPr>
    </w:lvl>
  </w:abstractNum>
  <w:abstractNum w:abstractNumId="111" w15:restartNumberingAfterBreak="0">
    <w:nsid w:val="7E6954BF"/>
    <w:multiLevelType w:val="hybridMultilevel"/>
    <w:tmpl w:val="EDDE1F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161039023">
    <w:abstractNumId w:val="52"/>
  </w:num>
  <w:num w:numId="2" w16cid:durableId="1813591894">
    <w:abstractNumId w:val="7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999189740">
    <w:abstractNumId w:val="10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971331188">
    <w:abstractNumId w:val="4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941255634">
    <w:abstractNumId w:val="84"/>
  </w:num>
  <w:num w:numId="6" w16cid:durableId="1063485168">
    <w:abstractNumId w:val="76"/>
  </w:num>
  <w:num w:numId="7" w16cid:durableId="1180587866">
    <w:abstractNumId w:val="30"/>
  </w:num>
  <w:num w:numId="8" w16cid:durableId="504247024">
    <w:abstractNumId w:val="91"/>
  </w:num>
  <w:num w:numId="9" w16cid:durableId="138038775">
    <w:abstractNumId w:val="92"/>
  </w:num>
  <w:num w:numId="10" w16cid:durableId="1776512427">
    <w:abstractNumId w:val="56"/>
  </w:num>
  <w:num w:numId="11" w16cid:durableId="30501759">
    <w:abstractNumId w:val="28"/>
  </w:num>
  <w:num w:numId="12" w16cid:durableId="1925450034">
    <w:abstractNumId w:val="21"/>
  </w:num>
  <w:num w:numId="13" w16cid:durableId="1817647272">
    <w:abstractNumId w:val="74"/>
  </w:num>
  <w:num w:numId="14" w16cid:durableId="570775937">
    <w:abstractNumId w:val="22"/>
  </w:num>
  <w:num w:numId="15" w16cid:durableId="1883856494">
    <w:abstractNumId w:val="42"/>
  </w:num>
  <w:num w:numId="16" w16cid:durableId="2055689046">
    <w:abstractNumId w:val="59"/>
  </w:num>
  <w:num w:numId="17" w16cid:durableId="1719158809">
    <w:abstractNumId w:val="106"/>
  </w:num>
  <w:num w:numId="18" w16cid:durableId="33896494">
    <w:abstractNumId w:val="72"/>
  </w:num>
  <w:num w:numId="19" w16cid:durableId="1691100263">
    <w:abstractNumId w:val="64"/>
  </w:num>
  <w:num w:numId="20" w16cid:durableId="1215197430">
    <w:abstractNumId w:val="3"/>
  </w:num>
  <w:num w:numId="21" w16cid:durableId="74212754">
    <w:abstractNumId w:val="36"/>
  </w:num>
  <w:num w:numId="22" w16cid:durableId="1854223649">
    <w:abstractNumId w:val="14"/>
  </w:num>
  <w:num w:numId="23" w16cid:durableId="1869490431">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870654458">
    <w:abstractNumId w:val="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4302069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2070690286">
    <w:abstractNumId w:val="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78720029">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352610351">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332609973">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2027049952">
    <w:abstractNumId w:val="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008679727">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089615399">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24988592">
    <w:abstractNumId w:val="6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205023287">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777678938">
    <w:abstractNumId w:val="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69430436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916407019">
    <w:abstractNumId w:val="10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5376851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226993743">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367608183">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657488216">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1541673652">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336808123">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210658675">
    <w:abstractNumId w:val="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64430910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1416592043">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153754744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14228138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223224458">
    <w:abstractNumId w:val="50"/>
  </w:num>
  <w:num w:numId="50" w16cid:durableId="1684472346">
    <w:abstractNumId w:val="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1883588339">
    <w:abstractNumId w:val="4"/>
  </w:num>
  <w:num w:numId="52" w16cid:durableId="1712611757">
    <w:abstractNumId w:val="34"/>
  </w:num>
  <w:num w:numId="53" w16cid:durableId="223682397">
    <w:abstractNumId w:val="38"/>
  </w:num>
  <w:num w:numId="54" w16cid:durableId="1481801554">
    <w:abstractNumId w:val="2"/>
  </w:num>
  <w:num w:numId="55" w16cid:durableId="664934883">
    <w:abstractNumId w:val="87"/>
  </w:num>
  <w:num w:numId="56" w16cid:durableId="65764562">
    <w:abstractNumId w:val="16"/>
  </w:num>
  <w:num w:numId="57" w16cid:durableId="713385717">
    <w:abstractNumId w:val="49"/>
  </w:num>
  <w:num w:numId="58" w16cid:durableId="2038003215">
    <w:abstractNumId w:val="80"/>
  </w:num>
  <w:num w:numId="59" w16cid:durableId="1994798169">
    <w:abstractNumId w:val="68"/>
  </w:num>
  <w:num w:numId="60" w16cid:durableId="1086194556">
    <w:abstractNumId w:val="0"/>
  </w:num>
  <w:num w:numId="61" w16cid:durableId="1414353459">
    <w:abstractNumId w:val="81"/>
  </w:num>
  <w:num w:numId="62" w16cid:durableId="889420243">
    <w:abstractNumId w:val="24"/>
  </w:num>
  <w:num w:numId="63" w16cid:durableId="1790471757">
    <w:abstractNumId w:val="29"/>
  </w:num>
  <w:num w:numId="64" w16cid:durableId="894900411">
    <w:abstractNumId w:val="17"/>
  </w:num>
  <w:num w:numId="65" w16cid:durableId="454297119">
    <w:abstractNumId w:val="108"/>
  </w:num>
  <w:num w:numId="66" w16cid:durableId="1853757150">
    <w:abstractNumId w:val="99"/>
  </w:num>
  <w:num w:numId="67" w16cid:durableId="282689217">
    <w:abstractNumId w:val="18"/>
  </w:num>
  <w:num w:numId="68" w16cid:durableId="92751508">
    <w:abstractNumId w:val="57"/>
  </w:num>
  <w:num w:numId="69" w16cid:durableId="340015799">
    <w:abstractNumId w:val="39"/>
  </w:num>
  <w:num w:numId="70" w16cid:durableId="1423573103">
    <w:abstractNumId w:val="12"/>
  </w:num>
  <w:num w:numId="71" w16cid:durableId="633561089">
    <w:abstractNumId w:val="102"/>
  </w:num>
  <w:num w:numId="72" w16cid:durableId="1336420737">
    <w:abstractNumId w:val="67"/>
  </w:num>
  <w:num w:numId="73" w16cid:durableId="897281203">
    <w:abstractNumId w:val="54"/>
  </w:num>
  <w:num w:numId="74" w16cid:durableId="996154022">
    <w:abstractNumId w:val="101"/>
  </w:num>
  <w:num w:numId="75" w16cid:durableId="888809129">
    <w:abstractNumId w:val="55"/>
  </w:num>
  <w:num w:numId="76" w16cid:durableId="1086147611">
    <w:abstractNumId w:val="109"/>
  </w:num>
  <w:num w:numId="77" w16cid:durableId="1799101642">
    <w:abstractNumId w:val="83"/>
  </w:num>
  <w:num w:numId="78" w16cid:durableId="189341172">
    <w:abstractNumId w:val="10"/>
  </w:num>
  <w:num w:numId="79" w16cid:durableId="1608269545">
    <w:abstractNumId w:val="32"/>
  </w:num>
  <w:num w:numId="80" w16cid:durableId="1556231871">
    <w:abstractNumId w:val="44"/>
  </w:num>
  <w:num w:numId="81" w16cid:durableId="1337265589">
    <w:abstractNumId w:val="86"/>
  </w:num>
  <w:num w:numId="82" w16cid:durableId="1154419561">
    <w:abstractNumId w:val="31"/>
  </w:num>
  <w:num w:numId="83" w16cid:durableId="509371863">
    <w:abstractNumId w:val="26"/>
  </w:num>
  <w:num w:numId="84" w16cid:durableId="704066132">
    <w:abstractNumId w:val="7"/>
  </w:num>
  <w:num w:numId="85" w16cid:durableId="263925272">
    <w:abstractNumId w:val="85"/>
  </w:num>
  <w:num w:numId="86" w16cid:durableId="1468281054">
    <w:abstractNumId w:val="1"/>
  </w:num>
  <w:num w:numId="87" w16cid:durableId="1888637946">
    <w:abstractNumId w:val="95"/>
  </w:num>
  <w:num w:numId="88" w16cid:durableId="703021148">
    <w:abstractNumId w:val="41"/>
  </w:num>
  <w:num w:numId="89" w16cid:durableId="892813849">
    <w:abstractNumId w:val="82"/>
  </w:num>
  <w:num w:numId="90" w16cid:durableId="1936861684">
    <w:abstractNumId w:val="94"/>
  </w:num>
  <w:num w:numId="91" w16cid:durableId="1914004690">
    <w:abstractNumId w:val="19"/>
  </w:num>
  <w:num w:numId="92" w16cid:durableId="995036885">
    <w:abstractNumId w:val="43"/>
  </w:num>
  <w:num w:numId="93" w16cid:durableId="681591685">
    <w:abstractNumId w:val="25"/>
  </w:num>
  <w:num w:numId="94" w16cid:durableId="1265185926">
    <w:abstractNumId w:val="37"/>
  </w:num>
  <w:num w:numId="95" w16cid:durableId="1397631236">
    <w:abstractNumId w:val="60"/>
  </w:num>
  <w:num w:numId="96" w16cid:durableId="1806774094">
    <w:abstractNumId w:val="11"/>
  </w:num>
  <w:num w:numId="97" w16cid:durableId="650405975">
    <w:abstractNumId w:val="15"/>
  </w:num>
  <w:num w:numId="98" w16cid:durableId="1205024865">
    <w:abstractNumId w:val="35"/>
  </w:num>
  <w:num w:numId="99" w16cid:durableId="992443115">
    <w:abstractNumId w:val="65"/>
  </w:num>
  <w:num w:numId="100" w16cid:durableId="1468008133">
    <w:abstractNumId w:val="97"/>
  </w:num>
  <w:num w:numId="101" w16cid:durableId="1436899119">
    <w:abstractNumId w:val="111"/>
  </w:num>
  <w:num w:numId="102" w16cid:durableId="1191341117">
    <w:abstractNumId w:val="48"/>
  </w:num>
  <w:num w:numId="103" w16cid:durableId="2132285089">
    <w:abstractNumId w:val="75"/>
  </w:num>
  <w:num w:numId="104" w16cid:durableId="1287080670">
    <w:abstractNumId w:val="93"/>
  </w:num>
  <w:num w:numId="105" w16cid:durableId="1885827966">
    <w:abstractNumId w:val="105"/>
  </w:num>
  <w:num w:numId="106" w16cid:durableId="2117092373">
    <w:abstractNumId w:val="40"/>
  </w:num>
  <w:num w:numId="107" w16cid:durableId="1739981159">
    <w:abstractNumId w:val="77"/>
  </w:num>
  <w:num w:numId="108" w16cid:durableId="1409234255">
    <w:abstractNumId w:val="110"/>
  </w:num>
  <w:num w:numId="109" w16cid:durableId="892153752">
    <w:abstractNumId w:val="13"/>
  </w:num>
  <w:num w:numId="110" w16cid:durableId="1972903492">
    <w:abstractNumId w:val="51"/>
  </w:num>
  <w:num w:numId="111" w16cid:durableId="1812092951">
    <w:abstractNumId w:val="69"/>
  </w:num>
  <w:num w:numId="112" w16cid:durableId="659313322">
    <w:abstractNumId w:val="73"/>
  </w:num>
  <w:numIdMacAtCleanup w:val="9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drawingGridHorizontalSpacing w:val="12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24BC0"/>
    <w:rsid w:val="00001995"/>
    <w:rsid w:val="0000249C"/>
    <w:rsid w:val="0001307B"/>
    <w:rsid w:val="000131E0"/>
    <w:rsid w:val="00023D3A"/>
    <w:rsid w:val="000263E3"/>
    <w:rsid w:val="000310AC"/>
    <w:rsid w:val="000317BC"/>
    <w:rsid w:val="00033766"/>
    <w:rsid w:val="0004146F"/>
    <w:rsid w:val="000450B7"/>
    <w:rsid w:val="00051417"/>
    <w:rsid w:val="00063B77"/>
    <w:rsid w:val="0006565E"/>
    <w:rsid w:val="00065BC5"/>
    <w:rsid w:val="00077FC1"/>
    <w:rsid w:val="0008204F"/>
    <w:rsid w:val="00097DE5"/>
    <w:rsid w:val="000A1926"/>
    <w:rsid w:val="000B0AA8"/>
    <w:rsid w:val="000B41F6"/>
    <w:rsid w:val="000B5AFC"/>
    <w:rsid w:val="000C1691"/>
    <w:rsid w:val="000C6E18"/>
    <w:rsid w:val="000D12E2"/>
    <w:rsid w:val="000D1EB5"/>
    <w:rsid w:val="000E279D"/>
    <w:rsid w:val="000E50D9"/>
    <w:rsid w:val="000E6968"/>
    <w:rsid w:val="000F1D1B"/>
    <w:rsid w:val="000F777A"/>
    <w:rsid w:val="00101B6E"/>
    <w:rsid w:val="00104C33"/>
    <w:rsid w:val="001072CD"/>
    <w:rsid w:val="001132DA"/>
    <w:rsid w:val="001149AA"/>
    <w:rsid w:val="00126880"/>
    <w:rsid w:val="00127A09"/>
    <w:rsid w:val="00135E47"/>
    <w:rsid w:val="001364A9"/>
    <w:rsid w:val="00136D4E"/>
    <w:rsid w:val="00136E34"/>
    <w:rsid w:val="00142813"/>
    <w:rsid w:val="00143532"/>
    <w:rsid w:val="00145354"/>
    <w:rsid w:val="00145799"/>
    <w:rsid w:val="001465FD"/>
    <w:rsid w:val="001473F9"/>
    <w:rsid w:val="001522FD"/>
    <w:rsid w:val="0015396F"/>
    <w:rsid w:val="001539B0"/>
    <w:rsid w:val="00153D31"/>
    <w:rsid w:val="00165D31"/>
    <w:rsid w:val="00174AE2"/>
    <w:rsid w:val="00183990"/>
    <w:rsid w:val="001846D5"/>
    <w:rsid w:val="00190C28"/>
    <w:rsid w:val="00196378"/>
    <w:rsid w:val="001965A8"/>
    <w:rsid w:val="001967AA"/>
    <w:rsid w:val="001A12D3"/>
    <w:rsid w:val="001A1801"/>
    <w:rsid w:val="001B57F7"/>
    <w:rsid w:val="001C71D6"/>
    <w:rsid w:val="001C7D11"/>
    <w:rsid w:val="001D7A1A"/>
    <w:rsid w:val="001E0BC2"/>
    <w:rsid w:val="001E12D3"/>
    <w:rsid w:val="001F4EB8"/>
    <w:rsid w:val="001F73FA"/>
    <w:rsid w:val="00202133"/>
    <w:rsid w:val="00204E80"/>
    <w:rsid w:val="00206FB5"/>
    <w:rsid w:val="002104DE"/>
    <w:rsid w:val="002206F4"/>
    <w:rsid w:val="00220BD8"/>
    <w:rsid w:val="002227C5"/>
    <w:rsid w:val="002227EF"/>
    <w:rsid w:val="00222B9B"/>
    <w:rsid w:val="0022361E"/>
    <w:rsid w:val="002250B8"/>
    <w:rsid w:val="002278D3"/>
    <w:rsid w:val="00241599"/>
    <w:rsid w:val="0024379B"/>
    <w:rsid w:val="00251C76"/>
    <w:rsid w:val="002551EE"/>
    <w:rsid w:val="00263B70"/>
    <w:rsid w:val="00266857"/>
    <w:rsid w:val="00273A6C"/>
    <w:rsid w:val="002747C9"/>
    <w:rsid w:val="00276ED4"/>
    <w:rsid w:val="00283DE9"/>
    <w:rsid w:val="002A1A5C"/>
    <w:rsid w:val="002A3B52"/>
    <w:rsid w:val="002B6DE4"/>
    <w:rsid w:val="002D025E"/>
    <w:rsid w:val="002D3E7D"/>
    <w:rsid w:val="002D505B"/>
    <w:rsid w:val="002E035F"/>
    <w:rsid w:val="002E60C6"/>
    <w:rsid w:val="002F1D91"/>
    <w:rsid w:val="00300A3F"/>
    <w:rsid w:val="0030411A"/>
    <w:rsid w:val="003046A1"/>
    <w:rsid w:val="00311014"/>
    <w:rsid w:val="0031108C"/>
    <w:rsid w:val="00313F5B"/>
    <w:rsid w:val="0031459A"/>
    <w:rsid w:val="00316A5F"/>
    <w:rsid w:val="0032431B"/>
    <w:rsid w:val="003254C6"/>
    <w:rsid w:val="00331562"/>
    <w:rsid w:val="00332F51"/>
    <w:rsid w:val="0033337B"/>
    <w:rsid w:val="003334F4"/>
    <w:rsid w:val="00340472"/>
    <w:rsid w:val="00341E58"/>
    <w:rsid w:val="00344A7C"/>
    <w:rsid w:val="003460B4"/>
    <w:rsid w:val="0034626F"/>
    <w:rsid w:val="0034664E"/>
    <w:rsid w:val="00352638"/>
    <w:rsid w:val="00364042"/>
    <w:rsid w:val="00371D30"/>
    <w:rsid w:val="00372497"/>
    <w:rsid w:val="003732FF"/>
    <w:rsid w:val="00373694"/>
    <w:rsid w:val="003807B0"/>
    <w:rsid w:val="00382417"/>
    <w:rsid w:val="003860C1"/>
    <w:rsid w:val="00387D5E"/>
    <w:rsid w:val="003937B9"/>
    <w:rsid w:val="00396C09"/>
    <w:rsid w:val="003A2557"/>
    <w:rsid w:val="003A414A"/>
    <w:rsid w:val="003B3929"/>
    <w:rsid w:val="003B6E52"/>
    <w:rsid w:val="003B7AC2"/>
    <w:rsid w:val="003C1A39"/>
    <w:rsid w:val="003C549B"/>
    <w:rsid w:val="003D2807"/>
    <w:rsid w:val="003D6F64"/>
    <w:rsid w:val="003E0605"/>
    <w:rsid w:val="003E30C8"/>
    <w:rsid w:val="003E57A4"/>
    <w:rsid w:val="003E5866"/>
    <w:rsid w:val="003F0805"/>
    <w:rsid w:val="003F3AAD"/>
    <w:rsid w:val="003F3FDE"/>
    <w:rsid w:val="003F46A3"/>
    <w:rsid w:val="003F7DE8"/>
    <w:rsid w:val="00402C89"/>
    <w:rsid w:val="00403329"/>
    <w:rsid w:val="00403515"/>
    <w:rsid w:val="00406CA9"/>
    <w:rsid w:val="00423713"/>
    <w:rsid w:val="00424BC0"/>
    <w:rsid w:val="00425FB2"/>
    <w:rsid w:val="0042620A"/>
    <w:rsid w:val="004310C8"/>
    <w:rsid w:val="004318ED"/>
    <w:rsid w:val="0043213F"/>
    <w:rsid w:val="004334F7"/>
    <w:rsid w:val="004443C8"/>
    <w:rsid w:val="004456FE"/>
    <w:rsid w:val="004462BA"/>
    <w:rsid w:val="00456F11"/>
    <w:rsid w:val="00457985"/>
    <w:rsid w:val="00457F32"/>
    <w:rsid w:val="00461122"/>
    <w:rsid w:val="0046288B"/>
    <w:rsid w:val="00462E35"/>
    <w:rsid w:val="004655CA"/>
    <w:rsid w:val="00466E84"/>
    <w:rsid w:val="004741CE"/>
    <w:rsid w:val="004742B2"/>
    <w:rsid w:val="00482A57"/>
    <w:rsid w:val="00490C40"/>
    <w:rsid w:val="0049282C"/>
    <w:rsid w:val="00497F30"/>
    <w:rsid w:val="004A1255"/>
    <w:rsid w:val="004A3DA5"/>
    <w:rsid w:val="004A5592"/>
    <w:rsid w:val="004A5D86"/>
    <w:rsid w:val="004A783E"/>
    <w:rsid w:val="004B0EA3"/>
    <w:rsid w:val="004B5F5B"/>
    <w:rsid w:val="004B7F97"/>
    <w:rsid w:val="004C7808"/>
    <w:rsid w:val="004D6EDA"/>
    <w:rsid w:val="004E1715"/>
    <w:rsid w:val="004E2E35"/>
    <w:rsid w:val="004E4FAB"/>
    <w:rsid w:val="004F6E87"/>
    <w:rsid w:val="005033CD"/>
    <w:rsid w:val="00507083"/>
    <w:rsid w:val="0050713A"/>
    <w:rsid w:val="00510494"/>
    <w:rsid w:val="005108C8"/>
    <w:rsid w:val="005127F8"/>
    <w:rsid w:val="00521940"/>
    <w:rsid w:val="00522AC8"/>
    <w:rsid w:val="005317C6"/>
    <w:rsid w:val="005350E7"/>
    <w:rsid w:val="00537A57"/>
    <w:rsid w:val="00537BE3"/>
    <w:rsid w:val="0054040F"/>
    <w:rsid w:val="00542A9A"/>
    <w:rsid w:val="005440B4"/>
    <w:rsid w:val="005464E8"/>
    <w:rsid w:val="005607DD"/>
    <w:rsid w:val="00563F74"/>
    <w:rsid w:val="00577526"/>
    <w:rsid w:val="005844BB"/>
    <w:rsid w:val="005901CD"/>
    <w:rsid w:val="005A115D"/>
    <w:rsid w:val="005A442C"/>
    <w:rsid w:val="005B2A4D"/>
    <w:rsid w:val="005B4B26"/>
    <w:rsid w:val="005C353A"/>
    <w:rsid w:val="005C671D"/>
    <w:rsid w:val="005D0444"/>
    <w:rsid w:val="005D1F34"/>
    <w:rsid w:val="005D2D99"/>
    <w:rsid w:val="005D7FCD"/>
    <w:rsid w:val="005E19E7"/>
    <w:rsid w:val="005E2C4E"/>
    <w:rsid w:val="005E348E"/>
    <w:rsid w:val="005E3EF0"/>
    <w:rsid w:val="005E5D03"/>
    <w:rsid w:val="005E7A31"/>
    <w:rsid w:val="005F50EE"/>
    <w:rsid w:val="00604F9D"/>
    <w:rsid w:val="00605A72"/>
    <w:rsid w:val="006118B7"/>
    <w:rsid w:val="00611BAE"/>
    <w:rsid w:val="00614A4E"/>
    <w:rsid w:val="00615E41"/>
    <w:rsid w:val="00617235"/>
    <w:rsid w:val="00617800"/>
    <w:rsid w:val="006262B5"/>
    <w:rsid w:val="0063262C"/>
    <w:rsid w:val="00635B9C"/>
    <w:rsid w:val="00645D6A"/>
    <w:rsid w:val="00650AD1"/>
    <w:rsid w:val="006524F7"/>
    <w:rsid w:val="00654E51"/>
    <w:rsid w:val="00661676"/>
    <w:rsid w:val="00661D1F"/>
    <w:rsid w:val="00664B37"/>
    <w:rsid w:val="00665130"/>
    <w:rsid w:val="0066514D"/>
    <w:rsid w:val="00667A2B"/>
    <w:rsid w:val="0067463B"/>
    <w:rsid w:val="00677FA6"/>
    <w:rsid w:val="00680426"/>
    <w:rsid w:val="00681E58"/>
    <w:rsid w:val="006830A5"/>
    <w:rsid w:val="00685151"/>
    <w:rsid w:val="00693B4B"/>
    <w:rsid w:val="006972E0"/>
    <w:rsid w:val="006A3325"/>
    <w:rsid w:val="006A3545"/>
    <w:rsid w:val="006A35A0"/>
    <w:rsid w:val="006A650C"/>
    <w:rsid w:val="006B1178"/>
    <w:rsid w:val="006B58C5"/>
    <w:rsid w:val="006D5C2A"/>
    <w:rsid w:val="006D636E"/>
    <w:rsid w:val="006E5DFA"/>
    <w:rsid w:val="006F1CB0"/>
    <w:rsid w:val="00700B79"/>
    <w:rsid w:val="0070276C"/>
    <w:rsid w:val="00705074"/>
    <w:rsid w:val="00712563"/>
    <w:rsid w:val="00713323"/>
    <w:rsid w:val="0071746E"/>
    <w:rsid w:val="007202CC"/>
    <w:rsid w:val="0072215E"/>
    <w:rsid w:val="00724EAF"/>
    <w:rsid w:val="007272A5"/>
    <w:rsid w:val="0073025F"/>
    <w:rsid w:val="00736F1C"/>
    <w:rsid w:val="00737F6B"/>
    <w:rsid w:val="007442D9"/>
    <w:rsid w:val="0074687B"/>
    <w:rsid w:val="00746AB0"/>
    <w:rsid w:val="007478C3"/>
    <w:rsid w:val="0075034A"/>
    <w:rsid w:val="00754961"/>
    <w:rsid w:val="00760950"/>
    <w:rsid w:val="007612BB"/>
    <w:rsid w:val="007671ED"/>
    <w:rsid w:val="007715F6"/>
    <w:rsid w:val="00777D57"/>
    <w:rsid w:val="00781B74"/>
    <w:rsid w:val="00787C2B"/>
    <w:rsid w:val="0079779A"/>
    <w:rsid w:val="007A2A20"/>
    <w:rsid w:val="007B03D6"/>
    <w:rsid w:val="007B0D56"/>
    <w:rsid w:val="007B16B0"/>
    <w:rsid w:val="007B6143"/>
    <w:rsid w:val="007B786A"/>
    <w:rsid w:val="007C3D6D"/>
    <w:rsid w:val="007D0B1B"/>
    <w:rsid w:val="007D2946"/>
    <w:rsid w:val="007D47BF"/>
    <w:rsid w:val="007E2EE0"/>
    <w:rsid w:val="007E3FF2"/>
    <w:rsid w:val="007E7F9C"/>
    <w:rsid w:val="007F0173"/>
    <w:rsid w:val="007F0A50"/>
    <w:rsid w:val="0080762B"/>
    <w:rsid w:val="00811C98"/>
    <w:rsid w:val="00812E3F"/>
    <w:rsid w:val="00820079"/>
    <w:rsid w:val="008220D8"/>
    <w:rsid w:val="00831570"/>
    <w:rsid w:val="00833DA6"/>
    <w:rsid w:val="00844C8E"/>
    <w:rsid w:val="00854A73"/>
    <w:rsid w:val="00854CDA"/>
    <w:rsid w:val="008701B1"/>
    <w:rsid w:val="008701D8"/>
    <w:rsid w:val="00870F06"/>
    <w:rsid w:val="008735C5"/>
    <w:rsid w:val="00887C23"/>
    <w:rsid w:val="00890EE4"/>
    <w:rsid w:val="0089563C"/>
    <w:rsid w:val="008A5142"/>
    <w:rsid w:val="008A7961"/>
    <w:rsid w:val="008B4CDD"/>
    <w:rsid w:val="008B5F56"/>
    <w:rsid w:val="008C3F3D"/>
    <w:rsid w:val="008D6130"/>
    <w:rsid w:val="008F321F"/>
    <w:rsid w:val="008F5EC3"/>
    <w:rsid w:val="008F5FE8"/>
    <w:rsid w:val="008F6DFE"/>
    <w:rsid w:val="00901162"/>
    <w:rsid w:val="009024B2"/>
    <w:rsid w:val="00906B67"/>
    <w:rsid w:val="0090749B"/>
    <w:rsid w:val="00907ADB"/>
    <w:rsid w:val="00914667"/>
    <w:rsid w:val="00914884"/>
    <w:rsid w:val="00915943"/>
    <w:rsid w:val="00921374"/>
    <w:rsid w:val="009335F9"/>
    <w:rsid w:val="00934038"/>
    <w:rsid w:val="00944021"/>
    <w:rsid w:val="00945935"/>
    <w:rsid w:val="00954F84"/>
    <w:rsid w:val="00955429"/>
    <w:rsid w:val="00961AD9"/>
    <w:rsid w:val="0096785E"/>
    <w:rsid w:val="00973DCE"/>
    <w:rsid w:val="0098475F"/>
    <w:rsid w:val="00993369"/>
    <w:rsid w:val="0099341A"/>
    <w:rsid w:val="009A104F"/>
    <w:rsid w:val="009A294B"/>
    <w:rsid w:val="009A7B15"/>
    <w:rsid w:val="009B2155"/>
    <w:rsid w:val="009B27B4"/>
    <w:rsid w:val="009B5D59"/>
    <w:rsid w:val="009B7DC4"/>
    <w:rsid w:val="009C0839"/>
    <w:rsid w:val="009C3055"/>
    <w:rsid w:val="009D74A8"/>
    <w:rsid w:val="009E566B"/>
    <w:rsid w:val="009E7C5D"/>
    <w:rsid w:val="009F56AC"/>
    <w:rsid w:val="009F6F85"/>
    <w:rsid w:val="00A0779E"/>
    <w:rsid w:val="00A11884"/>
    <w:rsid w:val="00A12B21"/>
    <w:rsid w:val="00A12FFF"/>
    <w:rsid w:val="00A15CE6"/>
    <w:rsid w:val="00A242FA"/>
    <w:rsid w:val="00A2669E"/>
    <w:rsid w:val="00A27242"/>
    <w:rsid w:val="00A274B2"/>
    <w:rsid w:val="00A344D2"/>
    <w:rsid w:val="00A377E6"/>
    <w:rsid w:val="00A432C9"/>
    <w:rsid w:val="00A45D1F"/>
    <w:rsid w:val="00A47C03"/>
    <w:rsid w:val="00A524BE"/>
    <w:rsid w:val="00A575EC"/>
    <w:rsid w:val="00A6463A"/>
    <w:rsid w:val="00A65E5E"/>
    <w:rsid w:val="00A66F1E"/>
    <w:rsid w:val="00A67DC9"/>
    <w:rsid w:val="00A727CB"/>
    <w:rsid w:val="00A7663E"/>
    <w:rsid w:val="00A76F79"/>
    <w:rsid w:val="00A813EC"/>
    <w:rsid w:val="00A8362D"/>
    <w:rsid w:val="00A83E92"/>
    <w:rsid w:val="00A850F9"/>
    <w:rsid w:val="00A910D1"/>
    <w:rsid w:val="00A96607"/>
    <w:rsid w:val="00A96622"/>
    <w:rsid w:val="00AA2722"/>
    <w:rsid w:val="00AB420D"/>
    <w:rsid w:val="00AB4F60"/>
    <w:rsid w:val="00AB7B37"/>
    <w:rsid w:val="00AC52D5"/>
    <w:rsid w:val="00AD19A8"/>
    <w:rsid w:val="00AD6766"/>
    <w:rsid w:val="00AE3A00"/>
    <w:rsid w:val="00AE3EAC"/>
    <w:rsid w:val="00AE695B"/>
    <w:rsid w:val="00AF1BCD"/>
    <w:rsid w:val="00AF33E2"/>
    <w:rsid w:val="00AF456B"/>
    <w:rsid w:val="00AF4FCC"/>
    <w:rsid w:val="00AF693A"/>
    <w:rsid w:val="00AF6EAD"/>
    <w:rsid w:val="00B139DA"/>
    <w:rsid w:val="00B17303"/>
    <w:rsid w:val="00B215D0"/>
    <w:rsid w:val="00B21AD7"/>
    <w:rsid w:val="00B31BF8"/>
    <w:rsid w:val="00B3611D"/>
    <w:rsid w:val="00B4076D"/>
    <w:rsid w:val="00B46AE3"/>
    <w:rsid w:val="00B55086"/>
    <w:rsid w:val="00B568D6"/>
    <w:rsid w:val="00B57DCA"/>
    <w:rsid w:val="00B72C40"/>
    <w:rsid w:val="00B82B03"/>
    <w:rsid w:val="00B83DF8"/>
    <w:rsid w:val="00B87EA2"/>
    <w:rsid w:val="00B90702"/>
    <w:rsid w:val="00B927F2"/>
    <w:rsid w:val="00B93D94"/>
    <w:rsid w:val="00BA1BE8"/>
    <w:rsid w:val="00BA45C2"/>
    <w:rsid w:val="00BA495D"/>
    <w:rsid w:val="00BA57E0"/>
    <w:rsid w:val="00BB3072"/>
    <w:rsid w:val="00BB32EE"/>
    <w:rsid w:val="00BC0046"/>
    <w:rsid w:val="00BC3285"/>
    <w:rsid w:val="00BC3F04"/>
    <w:rsid w:val="00BC411B"/>
    <w:rsid w:val="00BC41EF"/>
    <w:rsid w:val="00BC55D4"/>
    <w:rsid w:val="00BD3D1C"/>
    <w:rsid w:val="00BD48A0"/>
    <w:rsid w:val="00BD4DCA"/>
    <w:rsid w:val="00BD692C"/>
    <w:rsid w:val="00BD69B8"/>
    <w:rsid w:val="00BE06CC"/>
    <w:rsid w:val="00BE1286"/>
    <w:rsid w:val="00BE1965"/>
    <w:rsid w:val="00BF0325"/>
    <w:rsid w:val="00BF1053"/>
    <w:rsid w:val="00BF41FA"/>
    <w:rsid w:val="00BF5036"/>
    <w:rsid w:val="00BF5C1B"/>
    <w:rsid w:val="00C00252"/>
    <w:rsid w:val="00C003AB"/>
    <w:rsid w:val="00C029D4"/>
    <w:rsid w:val="00C036C9"/>
    <w:rsid w:val="00C04279"/>
    <w:rsid w:val="00C05295"/>
    <w:rsid w:val="00C1640E"/>
    <w:rsid w:val="00C170AF"/>
    <w:rsid w:val="00C245B1"/>
    <w:rsid w:val="00C258B4"/>
    <w:rsid w:val="00C27850"/>
    <w:rsid w:val="00C33200"/>
    <w:rsid w:val="00C34AE9"/>
    <w:rsid w:val="00C41BF2"/>
    <w:rsid w:val="00C429CD"/>
    <w:rsid w:val="00C54710"/>
    <w:rsid w:val="00C55711"/>
    <w:rsid w:val="00C55A13"/>
    <w:rsid w:val="00C60AC9"/>
    <w:rsid w:val="00C850B3"/>
    <w:rsid w:val="00C8572A"/>
    <w:rsid w:val="00C85CD2"/>
    <w:rsid w:val="00C868E8"/>
    <w:rsid w:val="00C92D12"/>
    <w:rsid w:val="00C964FC"/>
    <w:rsid w:val="00C97EB6"/>
    <w:rsid w:val="00CA3E05"/>
    <w:rsid w:val="00CB5CD8"/>
    <w:rsid w:val="00CC0260"/>
    <w:rsid w:val="00CC186A"/>
    <w:rsid w:val="00CC5D4D"/>
    <w:rsid w:val="00CC6B02"/>
    <w:rsid w:val="00CE18D6"/>
    <w:rsid w:val="00CF15CC"/>
    <w:rsid w:val="00CF3DC4"/>
    <w:rsid w:val="00D02400"/>
    <w:rsid w:val="00D06306"/>
    <w:rsid w:val="00D06855"/>
    <w:rsid w:val="00D07C57"/>
    <w:rsid w:val="00D10136"/>
    <w:rsid w:val="00D10A62"/>
    <w:rsid w:val="00D15ABA"/>
    <w:rsid w:val="00D201CE"/>
    <w:rsid w:val="00D22857"/>
    <w:rsid w:val="00D22EAA"/>
    <w:rsid w:val="00D318BE"/>
    <w:rsid w:val="00D34C30"/>
    <w:rsid w:val="00D35D2C"/>
    <w:rsid w:val="00D37467"/>
    <w:rsid w:val="00D375B5"/>
    <w:rsid w:val="00D37B45"/>
    <w:rsid w:val="00D402AC"/>
    <w:rsid w:val="00D40620"/>
    <w:rsid w:val="00D43A93"/>
    <w:rsid w:val="00D548CE"/>
    <w:rsid w:val="00D57C7E"/>
    <w:rsid w:val="00D62D19"/>
    <w:rsid w:val="00D64073"/>
    <w:rsid w:val="00D70D4D"/>
    <w:rsid w:val="00D737BB"/>
    <w:rsid w:val="00D74515"/>
    <w:rsid w:val="00D76E61"/>
    <w:rsid w:val="00D81D19"/>
    <w:rsid w:val="00D82B91"/>
    <w:rsid w:val="00D94E0A"/>
    <w:rsid w:val="00D97E9C"/>
    <w:rsid w:val="00DB2A01"/>
    <w:rsid w:val="00DB3892"/>
    <w:rsid w:val="00DB3C32"/>
    <w:rsid w:val="00DC2C27"/>
    <w:rsid w:val="00DC65A3"/>
    <w:rsid w:val="00DC72AE"/>
    <w:rsid w:val="00DD4639"/>
    <w:rsid w:val="00DE1586"/>
    <w:rsid w:val="00DE19E4"/>
    <w:rsid w:val="00DF2E5C"/>
    <w:rsid w:val="00E02A5F"/>
    <w:rsid w:val="00E02ABD"/>
    <w:rsid w:val="00E07617"/>
    <w:rsid w:val="00E10425"/>
    <w:rsid w:val="00E12657"/>
    <w:rsid w:val="00E21EF2"/>
    <w:rsid w:val="00E24236"/>
    <w:rsid w:val="00E31631"/>
    <w:rsid w:val="00E32712"/>
    <w:rsid w:val="00E52777"/>
    <w:rsid w:val="00E52FC9"/>
    <w:rsid w:val="00E541DB"/>
    <w:rsid w:val="00E573AC"/>
    <w:rsid w:val="00E574ED"/>
    <w:rsid w:val="00E604A4"/>
    <w:rsid w:val="00E67617"/>
    <w:rsid w:val="00E67AA7"/>
    <w:rsid w:val="00E71AF8"/>
    <w:rsid w:val="00E7405C"/>
    <w:rsid w:val="00E80298"/>
    <w:rsid w:val="00E85CAA"/>
    <w:rsid w:val="00E955DD"/>
    <w:rsid w:val="00EA2FFD"/>
    <w:rsid w:val="00EB67AB"/>
    <w:rsid w:val="00EB7281"/>
    <w:rsid w:val="00EC03DF"/>
    <w:rsid w:val="00EC7D4C"/>
    <w:rsid w:val="00ED22C0"/>
    <w:rsid w:val="00ED2F8F"/>
    <w:rsid w:val="00ED5865"/>
    <w:rsid w:val="00EE14B4"/>
    <w:rsid w:val="00EE291C"/>
    <w:rsid w:val="00EE6A56"/>
    <w:rsid w:val="00EF178E"/>
    <w:rsid w:val="00EF2817"/>
    <w:rsid w:val="00EF2B2A"/>
    <w:rsid w:val="00EF380F"/>
    <w:rsid w:val="00EF5110"/>
    <w:rsid w:val="00EF58DF"/>
    <w:rsid w:val="00EF5FAF"/>
    <w:rsid w:val="00F03EB2"/>
    <w:rsid w:val="00F10890"/>
    <w:rsid w:val="00F11D73"/>
    <w:rsid w:val="00F11F56"/>
    <w:rsid w:val="00F13290"/>
    <w:rsid w:val="00F14BBC"/>
    <w:rsid w:val="00F239EC"/>
    <w:rsid w:val="00F251B0"/>
    <w:rsid w:val="00F271D4"/>
    <w:rsid w:val="00F320D0"/>
    <w:rsid w:val="00F3319C"/>
    <w:rsid w:val="00F351D9"/>
    <w:rsid w:val="00F35224"/>
    <w:rsid w:val="00F37006"/>
    <w:rsid w:val="00F37CFE"/>
    <w:rsid w:val="00F41EB7"/>
    <w:rsid w:val="00F4580F"/>
    <w:rsid w:val="00F45E6A"/>
    <w:rsid w:val="00F55C9A"/>
    <w:rsid w:val="00F560E8"/>
    <w:rsid w:val="00F562B8"/>
    <w:rsid w:val="00F566C9"/>
    <w:rsid w:val="00F73DC3"/>
    <w:rsid w:val="00F8424F"/>
    <w:rsid w:val="00F85152"/>
    <w:rsid w:val="00F9362D"/>
    <w:rsid w:val="00F94607"/>
    <w:rsid w:val="00FA3286"/>
    <w:rsid w:val="00FA7FDB"/>
    <w:rsid w:val="00FB1171"/>
    <w:rsid w:val="00FC460C"/>
    <w:rsid w:val="00FC67E1"/>
    <w:rsid w:val="00FD0687"/>
    <w:rsid w:val="00FD09C9"/>
    <w:rsid w:val="00FD2779"/>
    <w:rsid w:val="00FD364A"/>
    <w:rsid w:val="00FD6346"/>
    <w:rsid w:val="00FE316F"/>
    <w:rsid w:val="00FE3B94"/>
    <w:rsid w:val="00FE4E1D"/>
    <w:rsid w:val="00FE62A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ity"/>
  <w:smartTagType w:namespaceuri="urn:schemas-microsoft-com:office:smarttags" w:name="stockticker"/>
  <w:smartTagType w:namespaceuri="urn:schemas-microsoft-com:office:smarttags" w:name="place"/>
  <w:shapeDefaults>
    <o:shapedefaults v:ext="edit" spidmax="2050"/>
    <o:shapelayout v:ext="edit">
      <o:idmap v:ext="edit" data="2"/>
    </o:shapelayout>
  </w:shapeDefaults>
  <w:decimalSymbol w:val="."/>
  <w:listSeparator w:val=","/>
  <w14:docId w14:val="19EC6088"/>
  <w15:docId w15:val="{80ECD695-1502-4A0C-86DD-656963AEBD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046A1"/>
    <w:rPr>
      <w:sz w:val="24"/>
      <w:szCs w:val="24"/>
    </w:rPr>
  </w:style>
  <w:style w:type="paragraph" w:styleId="Heading1">
    <w:name w:val="heading 1"/>
    <w:basedOn w:val="Normal"/>
    <w:next w:val="Normal"/>
    <w:link w:val="Heading1Char"/>
    <w:qFormat/>
    <w:rsid w:val="003046A1"/>
    <w:pPr>
      <w:keepNext/>
      <w:outlineLvl w:val="0"/>
    </w:pPr>
    <w:rPr>
      <w:rFonts w:ascii="Arial" w:hAnsi="Arial"/>
      <w:szCs w:val="20"/>
    </w:rPr>
  </w:style>
  <w:style w:type="paragraph" w:styleId="Heading2">
    <w:name w:val="heading 2"/>
    <w:basedOn w:val="Normal"/>
    <w:next w:val="Normal"/>
    <w:qFormat/>
    <w:rsid w:val="003046A1"/>
    <w:pPr>
      <w:keepNext/>
      <w:jc w:val="center"/>
      <w:outlineLvl w:val="1"/>
    </w:pPr>
    <w:rPr>
      <w:b/>
      <w:szCs w:val="20"/>
    </w:rPr>
  </w:style>
  <w:style w:type="paragraph" w:styleId="Heading3">
    <w:name w:val="heading 3"/>
    <w:basedOn w:val="Normal"/>
    <w:next w:val="Normal"/>
    <w:link w:val="Heading3Char"/>
    <w:qFormat/>
    <w:rsid w:val="003046A1"/>
    <w:pPr>
      <w:keepNext/>
      <w:outlineLvl w:val="2"/>
    </w:pPr>
    <w:rPr>
      <w:b/>
      <w:sz w:val="22"/>
      <w:szCs w:val="20"/>
    </w:rPr>
  </w:style>
  <w:style w:type="paragraph" w:styleId="Heading4">
    <w:name w:val="heading 4"/>
    <w:basedOn w:val="Normal"/>
    <w:next w:val="Normal"/>
    <w:qFormat/>
    <w:rsid w:val="003046A1"/>
    <w:pPr>
      <w:keepNext/>
      <w:jc w:val="center"/>
      <w:outlineLvl w:val="3"/>
    </w:pPr>
    <w:rPr>
      <w:b/>
      <w:sz w:val="22"/>
      <w:szCs w:val="20"/>
    </w:rPr>
  </w:style>
  <w:style w:type="paragraph" w:styleId="Heading5">
    <w:name w:val="heading 5"/>
    <w:basedOn w:val="Normal"/>
    <w:next w:val="Normal"/>
    <w:qFormat/>
    <w:rsid w:val="003046A1"/>
    <w:pPr>
      <w:keepNext/>
      <w:jc w:val="center"/>
      <w:outlineLvl w:val="4"/>
    </w:pPr>
    <w:rPr>
      <w:bCs/>
      <w:szCs w:val="20"/>
    </w:rPr>
  </w:style>
  <w:style w:type="paragraph" w:styleId="Heading6">
    <w:name w:val="heading 6"/>
    <w:basedOn w:val="Normal"/>
    <w:next w:val="Normal"/>
    <w:qFormat/>
    <w:rsid w:val="003046A1"/>
    <w:pPr>
      <w:keepNext/>
      <w:outlineLvl w:val="5"/>
    </w:pPr>
    <w:rPr>
      <w:b/>
      <w:bCs/>
      <w:sz w:val="28"/>
      <w:szCs w:val="20"/>
    </w:rPr>
  </w:style>
  <w:style w:type="paragraph" w:styleId="Heading7">
    <w:name w:val="heading 7"/>
    <w:basedOn w:val="Normal"/>
    <w:next w:val="Normal"/>
    <w:qFormat/>
    <w:rsid w:val="003046A1"/>
    <w:pPr>
      <w:keepNext/>
      <w:outlineLvl w:val="6"/>
    </w:pPr>
    <w:rPr>
      <w:b/>
      <w:bCs/>
      <w:szCs w:val="20"/>
    </w:rPr>
  </w:style>
  <w:style w:type="paragraph" w:styleId="Heading8">
    <w:name w:val="heading 8"/>
    <w:basedOn w:val="Normal"/>
    <w:next w:val="Normal"/>
    <w:qFormat/>
    <w:rsid w:val="003046A1"/>
    <w:pPr>
      <w:keepNext/>
      <w:jc w:val="center"/>
      <w:outlineLvl w:val="7"/>
    </w:pPr>
    <w:rPr>
      <w:rFonts w:ascii="Arial" w:hAnsi="Arial" w:cs="Arial"/>
      <w:sz w:val="20"/>
      <w:szCs w:val="20"/>
    </w:rPr>
  </w:style>
  <w:style w:type="paragraph" w:styleId="Heading9">
    <w:name w:val="heading 9"/>
    <w:basedOn w:val="Normal"/>
    <w:next w:val="Normal"/>
    <w:qFormat/>
    <w:rsid w:val="003046A1"/>
    <w:pPr>
      <w:keepNext/>
      <w:tabs>
        <w:tab w:val="left" w:pos="342"/>
      </w:tabs>
      <w:ind w:firstLine="342"/>
      <w:outlineLvl w:val="8"/>
    </w:pPr>
    <w:rPr>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rsid w:val="003046A1"/>
    <w:pPr>
      <w:jc w:val="center"/>
    </w:pPr>
    <w:rPr>
      <w:rFonts w:ascii="Arial" w:hAnsi="Arial"/>
      <w:sz w:val="28"/>
      <w:szCs w:val="20"/>
    </w:rPr>
  </w:style>
  <w:style w:type="paragraph" w:styleId="Footer">
    <w:name w:val="footer"/>
    <w:basedOn w:val="Normal"/>
    <w:link w:val="FooterChar"/>
    <w:uiPriority w:val="99"/>
    <w:rsid w:val="003046A1"/>
    <w:pPr>
      <w:tabs>
        <w:tab w:val="center" w:pos="4320"/>
        <w:tab w:val="right" w:pos="8640"/>
      </w:tabs>
    </w:pPr>
  </w:style>
  <w:style w:type="paragraph" w:styleId="BodyText3">
    <w:name w:val="Body Text 3"/>
    <w:basedOn w:val="Normal"/>
    <w:semiHidden/>
    <w:rsid w:val="003046A1"/>
    <w:rPr>
      <w:szCs w:val="20"/>
    </w:rPr>
  </w:style>
  <w:style w:type="paragraph" w:styleId="CommentText">
    <w:name w:val="annotation text"/>
    <w:basedOn w:val="Normal"/>
    <w:link w:val="CommentTextChar"/>
    <w:uiPriority w:val="99"/>
    <w:semiHidden/>
    <w:rsid w:val="003046A1"/>
    <w:rPr>
      <w:sz w:val="20"/>
      <w:szCs w:val="20"/>
    </w:rPr>
  </w:style>
  <w:style w:type="paragraph" w:styleId="Subtitle">
    <w:name w:val="Subtitle"/>
    <w:basedOn w:val="Normal"/>
    <w:qFormat/>
    <w:rsid w:val="003046A1"/>
    <w:rPr>
      <w:rFonts w:ascii="Arial" w:hAnsi="Arial"/>
      <w:szCs w:val="20"/>
    </w:rPr>
  </w:style>
  <w:style w:type="paragraph" w:styleId="BodyText">
    <w:name w:val="Body Text"/>
    <w:basedOn w:val="Normal"/>
    <w:semiHidden/>
    <w:rsid w:val="003046A1"/>
    <w:rPr>
      <w:rFonts w:ascii="Arial" w:hAnsi="Arial"/>
      <w:i/>
      <w:szCs w:val="20"/>
    </w:rPr>
  </w:style>
  <w:style w:type="character" w:styleId="CommentReference">
    <w:name w:val="annotation reference"/>
    <w:basedOn w:val="DefaultParagraphFont"/>
    <w:uiPriority w:val="99"/>
    <w:semiHidden/>
    <w:rsid w:val="003046A1"/>
    <w:rPr>
      <w:sz w:val="16"/>
      <w:szCs w:val="16"/>
    </w:rPr>
  </w:style>
  <w:style w:type="paragraph" w:styleId="BodyTextIndent2">
    <w:name w:val="Body Text Indent 2"/>
    <w:basedOn w:val="Normal"/>
    <w:semiHidden/>
    <w:rsid w:val="003046A1"/>
    <w:pPr>
      <w:tabs>
        <w:tab w:val="left" w:pos="720"/>
      </w:tabs>
      <w:ind w:left="720" w:hanging="360"/>
    </w:pPr>
    <w:rPr>
      <w:rFonts w:eastAsia="MS Mincho"/>
    </w:rPr>
  </w:style>
  <w:style w:type="character" w:styleId="PageNumber">
    <w:name w:val="page number"/>
    <w:basedOn w:val="DefaultParagraphFont"/>
    <w:rsid w:val="003046A1"/>
  </w:style>
  <w:style w:type="paragraph" w:styleId="Header">
    <w:name w:val="header"/>
    <w:basedOn w:val="Normal"/>
    <w:link w:val="HeaderChar"/>
    <w:uiPriority w:val="99"/>
    <w:rsid w:val="003046A1"/>
    <w:pPr>
      <w:tabs>
        <w:tab w:val="center" w:pos="4320"/>
        <w:tab w:val="right" w:pos="8640"/>
      </w:tabs>
    </w:pPr>
  </w:style>
  <w:style w:type="paragraph" w:styleId="NormalWeb">
    <w:name w:val="Normal (Web)"/>
    <w:basedOn w:val="Normal"/>
    <w:uiPriority w:val="99"/>
    <w:rsid w:val="003046A1"/>
    <w:pPr>
      <w:spacing w:before="100" w:beforeAutospacing="1" w:after="100" w:afterAutospacing="1"/>
    </w:pPr>
  </w:style>
  <w:style w:type="paragraph" w:styleId="BodyText2">
    <w:name w:val="Body Text 2"/>
    <w:basedOn w:val="Normal"/>
    <w:semiHidden/>
    <w:rsid w:val="003046A1"/>
    <w:rPr>
      <w:b/>
      <w:bCs/>
    </w:rPr>
  </w:style>
  <w:style w:type="paragraph" w:styleId="BalloonText">
    <w:name w:val="Balloon Text"/>
    <w:basedOn w:val="Normal"/>
    <w:semiHidden/>
    <w:rsid w:val="003046A1"/>
    <w:rPr>
      <w:rFonts w:ascii="Tahoma" w:hAnsi="Tahoma" w:cs="Tahoma"/>
      <w:sz w:val="16"/>
      <w:szCs w:val="16"/>
    </w:rPr>
  </w:style>
  <w:style w:type="table" w:styleId="TableGrid">
    <w:name w:val="Table Grid"/>
    <w:basedOn w:val="TableNormal"/>
    <w:rsid w:val="003046A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rsid w:val="00F37CFE"/>
    <w:rPr>
      <w:rFonts w:ascii="Arial" w:hAnsi="Arial"/>
      <w:sz w:val="24"/>
    </w:rPr>
  </w:style>
  <w:style w:type="paragraph" w:customStyle="1" w:styleId="Default">
    <w:name w:val="Default"/>
    <w:rsid w:val="002747C9"/>
    <w:pPr>
      <w:autoSpaceDE w:val="0"/>
      <w:autoSpaceDN w:val="0"/>
      <w:adjustRightInd w:val="0"/>
    </w:pPr>
    <w:rPr>
      <w:rFonts w:ascii="Arial" w:eastAsiaTheme="minorHAnsi" w:hAnsi="Arial" w:cs="Arial"/>
      <w:color w:val="000000"/>
      <w:sz w:val="24"/>
      <w:szCs w:val="24"/>
    </w:rPr>
  </w:style>
  <w:style w:type="paragraph" w:styleId="ListParagraph">
    <w:name w:val="List Paragraph"/>
    <w:basedOn w:val="Normal"/>
    <w:uiPriority w:val="34"/>
    <w:qFormat/>
    <w:rsid w:val="002747C9"/>
    <w:pPr>
      <w:spacing w:after="200" w:line="276" w:lineRule="auto"/>
      <w:ind w:left="720"/>
      <w:contextualSpacing/>
    </w:pPr>
    <w:rPr>
      <w:rFonts w:asciiTheme="minorHAnsi" w:eastAsiaTheme="minorHAnsi" w:hAnsiTheme="minorHAnsi" w:cstheme="minorBidi"/>
      <w:sz w:val="22"/>
      <w:szCs w:val="22"/>
    </w:rPr>
  </w:style>
  <w:style w:type="character" w:customStyle="1" w:styleId="CommentTextChar">
    <w:name w:val="Comment Text Char"/>
    <w:basedOn w:val="DefaultParagraphFont"/>
    <w:link w:val="CommentText"/>
    <w:uiPriority w:val="99"/>
    <w:semiHidden/>
    <w:rsid w:val="0072215E"/>
  </w:style>
  <w:style w:type="character" w:customStyle="1" w:styleId="Heading3Char">
    <w:name w:val="Heading 3 Char"/>
    <w:basedOn w:val="DefaultParagraphFont"/>
    <w:link w:val="Heading3"/>
    <w:rsid w:val="00E541DB"/>
    <w:rPr>
      <w:b/>
      <w:sz w:val="22"/>
    </w:rPr>
  </w:style>
  <w:style w:type="character" w:styleId="Hyperlink">
    <w:name w:val="Hyperlink"/>
    <w:basedOn w:val="DefaultParagraphFont"/>
    <w:uiPriority w:val="99"/>
    <w:rsid w:val="00D375B5"/>
    <w:rPr>
      <w:color w:val="0000FF" w:themeColor="hyperlink"/>
      <w:u w:val="single"/>
    </w:rPr>
  </w:style>
  <w:style w:type="character" w:styleId="Emphasis">
    <w:name w:val="Emphasis"/>
    <w:basedOn w:val="DefaultParagraphFont"/>
    <w:qFormat/>
    <w:rsid w:val="00C54710"/>
    <w:rPr>
      <w:i/>
      <w:iCs/>
    </w:rPr>
  </w:style>
  <w:style w:type="paragraph" w:styleId="TOC1">
    <w:name w:val="toc 1"/>
    <w:basedOn w:val="Normal"/>
    <w:next w:val="Normal"/>
    <w:autoRedefine/>
    <w:uiPriority w:val="39"/>
    <w:rsid w:val="005901CD"/>
    <w:pPr>
      <w:tabs>
        <w:tab w:val="right" w:leader="underscore" w:pos="10214"/>
      </w:tabs>
    </w:pPr>
    <w:rPr>
      <w:rFonts w:asciiTheme="minorHAnsi" w:hAnsiTheme="minorHAnsi" w:cs="Tahoma"/>
      <w:b/>
      <w:bCs/>
      <w:i/>
      <w:iCs/>
      <w:sz w:val="20"/>
      <w:szCs w:val="20"/>
    </w:rPr>
  </w:style>
  <w:style w:type="paragraph" w:styleId="TOC2">
    <w:name w:val="toc 2"/>
    <w:basedOn w:val="Normal"/>
    <w:next w:val="Normal"/>
    <w:autoRedefine/>
    <w:uiPriority w:val="39"/>
    <w:rsid w:val="00661676"/>
    <w:pPr>
      <w:tabs>
        <w:tab w:val="right" w:leader="underscore" w:pos="10214"/>
      </w:tabs>
      <w:spacing w:before="120"/>
      <w:ind w:left="240"/>
    </w:pPr>
    <w:rPr>
      <w:rFonts w:ascii="Tahoma" w:hAnsi="Tahoma" w:cs="Tahoma"/>
      <w:b/>
      <w:bCs/>
      <w:sz w:val="20"/>
      <w:szCs w:val="20"/>
    </w:rPr>
  </w:style>
  <w:style w:type="paragraph" w:styleId="TOC3">
    <w:name w:val="toc 3"/>
    <w:basedOn w:val="Normal"/>
    <w:next w:val="Normal"/>
    <w:autoRedefine/>
    <w:uiPriority w:val="39"/>
    <w:rsid w:val="001A12D3"/>
    <w:pPr>
      <w:ind w:left="480"/>
    </w:pPr>
    <w:rPr>
      <w:rFonts w:asciiTheme="minorHAnsi" w:hAnsiTheme="minorHAnsi"/>
      <w:sz w:val="20"/>
      <w:szCs w:val="20"/>
    </w:rPr>
  </w:style>
  <w:style w:type="paragraph" w:styleId="TOC4">
    <w:name w:val="toc 4"/>
    <w:basedOn w:val="Normal"/>
    <w:next w:val="Normal"/>
    <w:autoRedefine/>
    <w:uiPriority w:val="39"/>
    <w:rsid w:val="001A12D3"/>
    <w:pPr>
      <w:ind w:left="720"/>
    </w:pPr>
    <w:rPr>
      <w:rFonts w:asciiTheme="minorHAnsi" w:hAnsiTheme="minorHAnsi"/>
      <w:sz w:val="20"/>
      <w:szCs w:val="20"/>
    </w:rPr>
  </w:style>
  <w:style w:type="paragraph" w:styleId="TOC5">
    <w:name w:val="toc 5"/>
    <w:basedOn w:val="Normal"/>
    <w:next w:val="Normal"/>
    <w:autoRedefine/>
    <w:uiPriority w:val="39"/>
    <w:rsid w:val="001A12D3"/>
    <w:pPr>
      <w:ind w:left="960"/>
    </w:pPr>
    <w:rPr>
      <w:rFonts w:asciiTheme="minorHAnsi" w:hAnsiTheme="minorHAnsi"/>
      <w:sz w:val="20"/>
      <w:szCs w:val="20"/>
    </w:rPr>
  </w:style>
  <w:style w:type="paragraph" w:styleId="TOC6">
    <w:name w:val="toc 6"/>
    <w:basedOn w:val="Normal"/>
    <w:next w:val="Normal"/>
    <w:autoRedefine/>
    <w:uiPriority w:val="39"/>
    <w:rsid w:val="001A12D3"/>
    <w:pPr>
      <w:ind w:left="1200"/>
    </w:pPr>
    <w:rPr>
      <w:rFonts w:asciiTheme="minorHAnsi" w:hAnsiTheme="minorHAnsi"/>
      <w:sz w:val="20"/>
      <w:szCs w:val="20"/>
    </w:rPr>
  </w:style>
  <w:style w:type="paragraph" w:styleId="TOC7">
    <w:name w:val="toc 7"/>
    <w:basedOn w:val="Normal"/>
    <w:next w:val="Normal"/>
    <w:autoRedefine/>
    <w:uiPriority w:val="39"/>
    <w:rsid w:val="001A12D3"/>
    <w:pPr>
      <w:ind w:left="1440"/>
    </w:pPr>
    <w:rPr>
      <w:rFonts w:asciiTheme="minorHAnsi" w:hAnsiTheme="minorHAnsi"/>
      <w:sz w:val="20"/>
      <w:szCs w:val="20"/>
    </w:rPr>
  </w:style>
  <w:style w:type="paragraph" w:styleId="TOC8">
    <w:name w:val="toc 8"/>
    <w:basedOn w:val="Normal"/>
    <w:next w:val="Normal"/>
    <w:autoRedefine/>
    <w:uiPriority w:val="39"/>
    <w:rsid w:val="001A12D3"/>
    <w:pPr>
      <w:ind w:left="1680"/>
    </w:pPr>
    <w:rPr>
      <w:rFonts w:asciiTheme="minorHAnsi" w:hAnsiTheme="minorHAnsi"/>
      <w:sz w:val="20"/>
      <w:szCs w:val="20"/>
    </w:rPr>
  </w:style>
  <w:style w:type="paragraph" w:styleId="TOC9">
    <w:name w:val="toc 9"/>
    <w:basedOn w:val="Normal"/>
    <w:next w:val="Normal"/>
    <w:autoRedefine/>
    <w:uiPriority w:val="39"/>
    <w:rsid w:val="001A12D3"/>
    <w:pPr>
      <w:ind w:left="1920"/>
    </w:pPr>
    <w:rPr>
      <w:rFonts w:asciiTheme="minorHAnsi" w:hAnsiTheme="minorHAnsi"/>
      <w:sz w:val="20"/>
      <w:szCs w:val="20"/>
    </w:rPr>
  </w:style>
  <w:style w:type="paragraph" w:styleId="BodyTextIndent3">
    <w:name w:val="Body Text Indent 3"/>
    <w:basedOn w:val="Normal"/>
    <w:link w:val="BodyTextIndent3Char"/>
    <w:rsid w:val="00B3611D"/>
    <w:pPr>
      <w:spacing w:after="120"/>
      <w:ind w:left="360"/>
    </w:pPr>
    <w:rPr>
      <w:sz w:val="16"/>
      <w:szCs w:val="16"/>
    </w:rPr>
  </w:style>
  <w:style w:type="character" w:customStyle="1" w:styleId="BodyTextIndent3Char">
    <w:name w:val="Body Text Indent 3 Char"/>
    <w:basedOn w:val="DefaultParagraphFont"/>
    <w:link w:val="BodyTextIndent3"/>
    <w:rsid w:val="00B3611D"/>
    <w:rPr>
      <w:noProof/>
      <w:sz w:val="16"/>
      <w:szCs w:val="16"/>
    </w:rPr>
  </w:style>
  <w:style w:type="paragraph" w:styleId="BodyTextIndent">
    <w:name w:val="Body Text Indent"/>
    <w:basedOn w:val="Normal"/>
    <w:link w:val="BodyTextIndentChar"/>
    <w:rsid w:val="00B3611D"/>
    <w:pPr>
      <w:tabs>
        <w:tab w:val="left" w:pos="0"/>
      </w:tabs>
      <w:ind w:left="720"/>
    </w:pPr>
    <w:rPr>
      <w:sz w:val="28"/>
    </w:rPr>
  </w:style>
  <w:style w:type="character" w:customStyle="1" w:styleId="BodyTextIndentChar">
    <w:name w:val="Body Text Indent Char"/>
    <w:basedOn w:val="DefaultParagraphFont"/>
    <w:link w:val="BodyTextIndent"/>
    <w:rsid w:val="00B3611D"/>
    <w:rPr>
      <w:sz w:val="28"/>
      <w:szCs w:val="24"/>
    </w:rPr>
  </w:style>
  <w:style w:type="paragraph" w:styleId="BlockText">
    <w:name w:val="Block Text"/>
    <w:basedOn w:val="Normal"/>
    <w:rsid w:val="00B3611D"/>
    <w:pPr>
      <w:ind w:left="1800" w:right="-1440"/>
    </w:pPr>
  </w:style>
  <w:style w:type="character" w:customStyle="1" w:styleId="moz-txt-tag">
    <w:name w:val="moz-txt-tag"/>
    <w:basedOn w:val="DefaultParagraphFont"/>
    <w:rsid w:val="00B3611D"/>
  </w:style>
  <w:style w:type="paragraph" w:styleId="DocumentMap">
    <w:name w:val="Document Map"/>
    <w:basedOn w:val="Normal"/>
    <w:link w:val="DocumentMapChar"/>
    <w:rsid w:val="00B3611D"/>
    <w:pPr>
      <w:shd w:val="clear" w:color="auto" w:fill="000080"/>
    </w:pPr>
    <w:rPr>
      <w:rFonts w:ascii="Tahoma" w:hAnsi="Tahoma" w:cs="Tahoma"/>
    </w:rPr>
  </w:style>
  <w:style w:type="character" w:customStyle="1" w:styleId="DocumentMapChar">
    <w:name w:val="Document Map Char"/>
    <w:basedOn w:val="DefaultParagraphFont"/>
    <w:link w:val="DocumentMap"/>
    <w:rsid w:val="00B3611D"/>
    <w:rPr>
      <w:rFonts w:ascii="Tahoma" w:hAnsi="Tahoma" w:cs="Tahoma"/>
      <w:sz w:val="24"/>
      <w:szCs w:val="24"/>
      <w:shd w:val="clear" w:color="auto" w:fill="000080"/>
    </w:rPr>
  </w:style>
  <w:style w:type="paragraph" w:styleId="HTMLPreformatted">
    <w:name w:val="HTML Preformatted"/>
    <w:basedOn w:val="Normal"/>
    <w:link w:val="HTMLPreformattedChar"/>
    <w:rsid w:val="00B361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ourier New" w:hAnsi="Courier New" w:cs="Courier New"/>
      <w:sz w:val="20"/>
      <w:szCs w:val="20"/>
    </w:rPr>
  </w:style>
  <w:style w:type="character" w:customStyle="1" w:styleId="HTMLPreformattedChar">
    <w:name w:val="HTML Preformatted Char"/>
    <w:basedOn w:val="DefaultParagraphFont"/>
    <w:link w:val="HTMLPreformatted"/>
    <w:rsid w:val="00B3611D"/>
    <w:rPr>
      <w:rFonts w:ascii="Courier New" w:eastAsia="Courier New" w:hAnsi="Courier New" w:cs="Courier New"/>
    </w:rPr>
  </w:style>
  <w:style w:type="character" w:styleId="Strong">
    <w:name w:val="Strong"/>
    <w:uiPriority w:val="22"/>
    <w:qFormat/>
    <w:rsid w:val="00B3611D"/>
    <w:rPr>
      <w:b/>
      <w:bCs/>
    </w:rPr>
  </w:style>
  <w:style w:type="character" w:customStyle="1" w:styleId="FooterChar">
    <w:name w:val="Footer Char"/>
    <w:link w:val="Footer"/>
    <w:uiPriority w:val="99"/>
    <w:rsid w:val="008701D8"/>
    <w:rPr>
      <w:sz w:val="24"/>
      <w:szCs w:val="24"/>
    </w:rPr>
  </w:style>
  <w:style w:type="paragraph" w:customStyle="1" w:styleId="xmsonormal">
    <w:name w:val="x_msonormal"/>
    <w:basedOn w:val="Normal"/>
    <w:rsid w:val="00F239EC"/>
    <w:pPr>
      <w:spacing w:before="100" w:beforeAutospacing="1" w:after="100" w:afterAutospacing="1"/>
    </w:pPr>
  </w:style>
  <w:style w:type="character" w:customStyle="1" w:styleId="HeaderChar">
    <w:name w:val="Header Char"/>
    <w:link w:val="Header"/>
    <w:uiPriority w:val="99"/>
    <w:rsid w:val="00E85CAA"/>
    <w:rPr>
      <w:noProof/>
      <w:sz w:val="24"/>
      <w:szCs w:val="24"/>
    </w:rPr>
  </w:style>
  <w:style w:type="character" w:customStyle="1" w:styleId="apple-converted-space">
    <w:name w:val="apple-converted-space"/>
    <w:basedOn w:val="DefaultParagraphFont"/>
    <w:rsid w:val="0066514D"/>
  </w:style>
  <w:style w:type="character" w:styleId="UnresolvedMention">
    <w:name w:val="Unresolved Mention"/>
    <w:basedOn w:val="DefaultParagraphFont"/>
    <w:uiPriority w:val="99"/>
    <w:semiHidden/>
    <w:unhideWhenUsed/>
    <w:rsid w:val="0066514D"/>
    <w:rPr>
      <w:color w:val="808080"/>
      <w:shd w:val="clear" w:color="auto" w:fill="E6E6E6"/>
    </w:rPr>
  </w:style>
  <w:style w:type="paragraph" w:customStyle="1" w:styleId="paragraph">
    <w:name w:val="paragraph"/>
    <w:basedOn w:val="Normal"/>
    <w:rsid w:val="004310C8"/>
    <w:pPr>
      <w:spacing w:before="100" w:beforeAutospacing="1" w:after="100" w:afterAutospacing="1"/>
    </w:pPr>
  </w:style>
  <w:style w:type="character" w:customStyle="1" w:styleId="normaltextrun">
    <w:name w:val="normaltextrun"/>
    <w:basedOn w:val="DefaultParagraphFont"/>
    <w:rsid w:val="004310C8"/>
  </w:style>
  <w:style w:type="character" w:customStyle="1" w:styleId="eop">
    <w:name w:val="eop"/>
    <w:basedOn w:val="DefaultParagraphFont"/>
    <w:rsid w:val="004310C8"/>
  </w:style>
  <w:style w:type="paragraph" w:styleId="CommentSubject">
    <w:name w:val="annotation subject"/>
    <w:basedOn w:val="CommentText"/>
    <w:next w:val="CommentText"/>
    <w:link w:val="CommentSubjectChar"/>
    <w:semiHidden/>
    <w:unhideWhenUsed/>
    <w:rsid w:val="00300A3F"/>
    <w:rPr>
      <w:b/>
      <w:bCs/>
      <w:noProof/>
    </w:rPr>
  </w:style>
  <w:style w:type="character" w:customStyle="1" w:styleId="CommentSubjectChar">
    <w:name w:val="Comment Subject Char"/>
    <w:basedOn w:val="CommentTextChar"/>
    <w:link w:val="CommentSubject"/>
    <w:semiHidden/>
    <w:rsid w:val="00300A3F"/>
    <w:rPr>
      <w:b/>
      <w:bCs/>
      <w:noProof/>
    </w:rPr>
  </w:style>
  <w:style w:type="paragraph" w:styleId="Revision">
    <w:name w:val="Revision"/>
    <w:hidden/>
    <w:uiPriority w:val="99"/>
    <w:semiHidden/>
    <w:rsid w:val="002D505B"/>
    <w:rPr>
      <w:noProo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131188">
      <w:bodyDiv w:val="1"/>
      <w:marLeft w:val="0"/>
      <w:marRight w:val="0"/>
      <w:marTop w:val="0"/>
      <w:marBottom w:val="0"/>
      <w:divBdr>
        <w:top w:val="none" w:sz="0" w:space="0" w:color="auto"/>
        <w:left w:val="none" w:sz="0" w:space="0" w:color="auto"/>
        <w:bottom w:val="none" w:sz="0" w:space="0" w:color="auto"/>
        <w:right w:val="none" w:sz="0" w:space="0" w:color="auto"/>
      </w:divBdr>
    </w:div>
    <w:div w:id="22827965">
      <w:bodyDiv w:val="1"/>
      <w:marLeft w:val="0"/>
      <w:marRight w:val="0"/>
      <w:marTop w:val="0"/>
      <w:marBottom w:val="0"/>
      <w:divBdr>
        <w:top w:val="none" w:sz="0" w:space="0" w:color="auto"/>
        <w:left w:val="none" w:sz="0" w:space="0" w:color="auto"/>
        <w:bottom w:val="none" w:sz="0" w:space="0" w:color="auto"/>
        <w:right w:val="none" w:sz="0" w:space="0" w:color="auto"/>
      </w:divBdr>
    </w:div>
    <w:div w:id="282228236">
      <w:bodyDiv w:val="1"/>
      <w:marLeft w:val="0"/>
      <w:marRight w:val="0"/>
      <w:marTop w:val="0"/>
      <w:marBottom w:val="0"/>
      <w:divBdr>
        <w:top w:val="none" w:sz="0" w:space="0" w:color="auto"/>
        <w:left w:val="none" w:sz="0" w:space="0" w:color="auto"/>
        <w:bottom w:val="none" w:sz="0" w:space="0" w:color="auto"/>
        <w:right w:val="none" w:sz="0" w:space="0" w:color="auto"/>
      </w:divBdr>
      <w:divsChild>
        <w:div w:id="553589649">
          <w:marLeft w:val="0"/>
          <w:marRight w:val="0"/>
          <w:marTop w:val="0"/>
          <w:marBottom w:val="0"/>
          <w:divBdr>
            <w:top w:val="none" w:sz="0" w:space="0" w:color="auto"/>
            <w:left w:val="none" w:sz="0" w:space="0" w:color="auto"/>
            <w:bottom w:val="none" w:sz="0" w:space="0" w:color="auto"/>
            <w:right w:val="none" w:sz="0" w:space="0" w:color="auto"/>
          </w:divBdr>
        </w:div>
      </w:divsChild>
    </w:div>
    <w:div w:id="393165586">
      <w:bodyDiv w:val="1"/>
      <w:marLeft w:val="0"/>
      <w:marRight w:val="0"/>
      <w:marTop w:val="0"/>
      <w:marBottom w:val="0"/>
      <w:divBdr>
        <w:top w:val="none" w:sz="0" w:space="0" w:color="auto"/>
        <w:left w:val="none" w:sz="0" w:space="0" w:color="auto"/>
        <w:bottom w:val="none" w:sz="0" w:space="0" w:color="auto"/>
        <w:right w:val="none" w:sz="0" w:space="0" w:color="auto"/>
      </w:divBdr>
      <w:divsChild>
        <w:div w:id="921061218">
          <w:marLeft w:val="0"/>
          <w:marRight w:val="0"/>
          <w:marTop w:val="0"/>
          <w:marBottom w:val="0"/>
          <w:divBdr>
            <w:top w:val="none" w:sz="0" w:space="0" w:color="auto"/>
            <w:left w:val="none" w:sz="0" w:space="0" w:color="auto"/>
            <w:bottom w:val="none" w:sz="0" w:space="0" w:color="auto"/>
            <w:right w:val="none" w:sz="0" w:space="0" w:color="auto"/>
          </w:divBdr>
        </w:div>
      </w:divsChild>
    </w:div>
    <w:div w:id="558247762">
      <w:bodyDiv w:val="1"/>
      <w:marLeft w:val="0"/>
      <w:marRight w:val="0"/>
      <w:marTop w:val="0"/>
      <w:marBottom w:val="0"/>
      <w:divBdr>
        <w:top w:val="none" w:sz="0" w:space="0" w:color="auto"/>
        <w:left w:val="none" w:sz="0" w:space="0" w:color="auto"/>
        <w:bottom w:val="none" w:sz="0" w:space="0" w:color="auto"/>
        <w:right w:val="none" w:sz="0" w:space="0" w:color="auto"/>
      </w:divBdr>
    </w:div>
    <w:div w:id="658927583">
      <w:bodyDiv w:val="1"/>
      <w:marLeft w:val="0"/>
      <w:marRight w:val="0"/>
      <w:marTop w:val="0"/>
      <w:marBottom w:val="0"/>
      <w:divBdr>
        <w:top w:val="none" w:sz="0" w:space="0" w:color="auto"/>
        <w:left w:val="none" w:sz="0" w:space="0" w:color="auto"/>
        <w:bottom w:val="none" w:sz="0" w:space="0" w:color="auto"/>
        <w:right w:val="none" w:sz="0" w:space="0" w:color="auto"/>
      </w:divBdr>
    </w:div>
    <w:div w:id="671687098">
      <w:bodyDiv w:val="1"/>
      <w:marLeft w:val="0"/>
      <w:marRight w:val="0"/>
      <w:marTop w:val="0"/>
      <w:marBottom w:val="0"/>
      <w:divBdr>
        <w:top w:val="none" w:sz="0" w:space="0" w:color="auto"/>
        <w:left w:val="none" w:sz="0" w:space="0" w:color="auto"/>
        <w:bottom w:val="none" w:sz="0" w:space="0" w:color="auto"/>
        <w:right w:val="none" w:sz="0" w:space="0" w:color="auto"/>
      </w:divBdr>
      <w:divsChild>
        <w:div w:id="1822888839">
          <w:marLeft w:val="0"/>
          <w:marRight w:val="0"/>
          <w:marTop w:val="0"/>
          <w:marBottom w:val="0"/>
          <w:divBdr>
            <w:top w:val="none" w:sz="0" w:space="0" w:color="auto"/>
            <w:left w:val="none" w:sz="0" w:space="0" w:color="auto"/>
            <w:bottom w:val="none" w:sz="0" w:space="0" w:color="auto"/>
            <w:right w:val="none" w:sz="0" w:space="0" w:color="auto"/>
          </w:divBdr>
        </w:div>
      </w:divsChild>
    </w:div>
    <w:div w:id="722097167">
      <w:bodyDiv w:val="1"/>
      <w:marLeft w:val="0"/>
      <w:marRight w:val="0"/>
      <w:marTop w:val="0"/>
      <w:marBottom w:val="0"/>
      <w:divBdr>
        <w:top w:val="none" w:sz="0" w:space="0" w:color="auto"/>
        <w:left w:val="none" w:sz="0" w:space="0" w:color="auto"/>
        <w:bottom w:val="none" w:sz="0" w:space="0" w:color="auto"/>
        <w:right w:val="none" w:sz="0" w:space="0" w:color="auto"/>
      </w:divBdr>
    </w:div>
    <w:div w:id="820656676">
      <w:bodyDiv w:val="1"/>
      <w:marLeft w:val="0"/>
      <w:marRight w:val="0"/>
      <w:marTop w:val="0"/>
      <w:marBottom w:val="0"/>
      <w:divBdr>
        <w:top w:val="none" w:sz="0" w:space="0" w:color="auto"/>
        <w:left w:val="none" w:sz="0" w:space="0" w:color="auto"/>
        <w:bottom w:val="none" w:sz="0" w:space="0" w:color="auto"/>
        <w:right w:val="none" w:sz="0" w:space="0" w:color="auto"/>
      </w:divBdr>
    </w:div>
    <w:div w:id="841966783">
      <w:bodyDiv w:val="1"/>
      <w:marLeft w:val="0"/>
      <w:marRight w:val="0"/>
      <w:marTop w:val="0"/>
      <w:marBottom w:val="0"/>
      <w:divBdr>
        <w:top w:val="none" w:sz="0" w:space="0" w:color="auto"/>
        <w:left w:val="none" w:sz="0" w:space="0" w:color="auto"/>
        <w:bottom w:val="none" w:sz="0" w:space="0" w:color="auto"/>
        <w:right w:val="none" w:sz="0" w:space="0" w:color="auto"/>
      </w:divBdr>
      <w:divsChild>
        <w:div w:id="884561207">
          <w:marLeft w:val="0"/>
          <w:marRight w:val="0"/>
          <w:marTop w:val="0"/>
          <w:marBottom w:val="0"/>
          <w:divBdr>
            <w:top w:val="none" w:sz="0" w:space="0" w:color="auto"/>
            <w:left w:val="none" w:sz="0" w:space="0" w:color="auto"/>
            <w:bottom w:val="none" w:sz="0" w:space="0" w:color="auto"/>
            <w:right w:val="none" w:sz="0" w:space="0" w:color="auto"/>
          </w:divBdr>
        </w:div>
      </w:divsChild>
    </w:div>
    <w:div w:id="1139616777">
      <w:bodyDiv w:val="1"/>
      <w:marLeft w:val="0"/>
      <w:marRight w:val="0"/>
      <w:marTop w:val="0"/>
      <w:marBottom w:val="0"/>
      <w:divBdr>
        <w:top w:val="none" w:sz="0" w:space="0" w:color="auto"/>
        <w:left w:val="none" w:sz="0" w:space="0" w:color="auto"/>
        <w:bottom w:val="none" w:sz="0" w:space="0" w:color="auto"/>
        <w:right w:val="none" w:sz="0" w:space="0" w:color="auto"/>
      </w:divBdr>
    </w:div>
    <w:div w:id="1448424502">
      <w:bodyDiv w:val="1"/>
      <w:marLeft w:val="0"/>
      <w:marRight w:val="0"/>
      <w:marTop w:val="0"/>
      <w:marBottom w:val="0"/>
      <w:divBdr>
        <w:top w:val="none" w:sz="0" w:space="0" w:color="auto"/>
        <w:left w:val="none" w:sz="0" w:space="0" w:color="auto"/>
        <w:bottom w:val="none" w:sz="0" w:space="0" w:color="auto"/>
        <w:right w:val="none" w:sz="0" w:space="0" w:color="auto"/>
      </w:divBdr>
      <w:divsChild>
        <w:div w:id="1973320361">
          <w:marLeft w:val="0"/>
          <w:marRight w:val="0"/>
          <w:marTop w:val="0"/>
          <w:marBottom w:val="0"/>
          <w:divBdr>
            <w:top w:val="none" w:sz="0" w:space="0" w:color="auto"/>
            <w:left w:val="none" w:sz="0" w:space="0" w:color="auto"/>
            <w:bottom w:val="none" w:sz="0" w:space="0" w:color="auto"/>
            <w:right w:val="none" w:sz="0" w:space="0" w:color="auto"/>
          </w:divBdr>
          <w:divsChild>
            <w:div w:id="1728190148">
              <w:marLeft w:val="0"/>
              <w:marRight w:val="0"/>
              <w:marTop w:val="0"/>
              <w:marBottom w:val="0"/>
              <w:divBdr>
                <w:top w:val="none" w:sz="0" w:space="0" w:color="auto"/>
                <w:left w:val="none" w:sz="0" w:space="0" w:color="auto"/>
                <w:bottom w:val="none" w:sz="0" w:space="0" w:color="auto"/>
                <w:right w:val="none" w:sz="0" w:space="0" w:color="auto"/>
              </w:divBdr>
              <w:divsChild>
                <w:div w:id="976379002">
                  <w:marLeft w:val="0"/>
                  <w:marRight w:val="0"/>
                  <w:marTop w:val="0"/>
                  <w:marBottom w:val="0"/>
                  <w:divBdr>
                    <w:top w:val="none" w:sz="0" w:space="0" w:color="auto"/>
                    <w:left w:val="none" w:sz="0" w:space="0" w:color="auto"/>
                    <w:bottom w:val="none" w:sz="0" w:space="0" w:color="auto"/>
                    <w:right w:val="none" w:sz="0" w:space="0" w:color="auto"/>
                  </w:divBdr>
                  <w:divsChild>
                    <w:div w:id="369186497">
                      <w:marLeft w:val="0"/>
                      <w:marRight w:val="0"/>
                      <w:marTop w:val="0"/>
                      <w:marBottom w:val="0"/>
                      <w:divBdr>
                        <w:top w:val="none" w:sz="0" w:space="0" w:color="auto"/>
                        <w:left w:val="none" w:sz="0" w:space="0" w:color="auto"/>
                        <w:bottom w:val="none" w:sz="0" w:space="0" w:color="auto"/>
                        <w:right w:val="none" w:sz="0" w:space="0" w:color="auto"/>
                      </w:divBdr>
                      <w:divsChild>
                        <w:div w:id="1689597796">
                          <w:blockQuote w:val="1"/>
                          <w:marLeft w:val="720"/>
                          <w:marRight w:val="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 w:id="1508059364">
      <w:bodyDiv w:val="1"/>
      <w:marLeft w:val="0"/>
      <w:marRight w:val="0"/>
      <w:marTop w:val="0"/>
      <w:marBottom w:val="0"/>
      <w:divBdr>
        <w:top w:val="none" w:sz="0" w:space="0" w:color="auto"/>
        <w:left w:val="none" w:sz="0" w:space="0" w:color="auto"/>
        <w:bottom w:val="none" w:sz="0" w:space="0" w:color="auto"/>
        <w:right w:val="none" w:sz="0" w:space="0" w:color="auto"/>
      </w:divBdr>
    </w:div>
    <w:div w:id="1863593571">
      <w:bodyDiv w:val="1"/>
      <w:marLeft w:val="0"/>
      <w:marRight w:val="0"/>
      <w:marTop w:val="0"/>
      <w:marBottom w:val="0"/>
      <w:divBdr>
        <w:top w:val="none" w:sz="0" w:space="0" w:color="auto"/>
        <w:left w:val="none" w:sz="0" w:space="0" w:color="auto"/>
        <w:bottom w:val="none" w:sz="0" w:space="0" w:color="auto"/>
        <w:right w:val="none" w:sz="0" w:space="0" w:color="auto"/>
      </w:divBdr>
      <w:divsChild>
        <w:div w:id="938487871">
          <w:marLeft w:val="0"/>
          <w:marRight w:val="0"/>
          <w:marTop w:val="0"/>
          <w:marBottom w:val="0"/>
          <w:divBdr>
            <w:top w:val="none" w:sz="0" w:space="0" w:color="auto"/>
            <w:left w:val="none" w:sz="0" w:space="0" w:color="auto"/>
            <w:bottom w:val="none" w:sz="0" w:space="0" w:color="auto"/>
            <w:right w:val="none" w:sz="0" w:space="0" w:color="auto"/>
          </w:divBdr>
          <w:divsChild>
            <w:div w:id="2023428709">
              <w:marLeft w:val="0"/>
              <w:marRight w:val="0"/>
              <w:marTop w:val="0"/>
              <w:marBottom w:val="0"/>
              <w:divBdr>
                <w:top w:val="none" w:sz="0" w:space="0" w:color="auto"/>
                <w:left w:val="none" w:sz="0" w:space="0" w:color="auto"/>
                <w:bottom w:val="none" w:sz="0" w:space="0" w:color="auto"/>
                <w:right w:val="none" w:sz="0" w:space="0" w:color="auto"/>
              </w:divBdr>
              <w:divsChild>
                <w:div w:id="1572807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6.emf"/><Relationship Id="rId26" Type="http://schemas.openxmlformats.org/officeDocument/2006/relationships/header" Target="header4.xml"/><Relationship Id="rId39" Type="http://schemas.openxmlformats.org/officeDocument/2006/relationships/footer" Target="footer5.xml"/><Relationship Id="rId21" Type="http://schemas.openxmlformats.org/officeDocument/2006/relationships/hyperlink" Target="https://www.fsis.usda.gov/food-safety/safe-food-handling-and-preparation/food-safety-basics/food-product-dating" TargetMode="External"/><Relationship Id="rId34" Type="http://schemas.openxmlformats.org/officeDocument/2006/relationships/hyperlink" Target="https://archive.cdc.gov/" TargetMode="External"/><Relationship Id="rId42" Type="http://schemas.openxmlformats.org/officeDocument/2006/relationships/image" Target="media/image10.png"/><Relationship Id="rId47" Type="http://schemas.openxmlformats.org/officeDocument/2006/relationships/image" Target="media/image15.png"/><Relationship Id="rId50" Type="http://schemas.openxmlformats.org/officeDocument/2006/relationships/image" Target="media/image18.png"/><Relationship Id="rId55" Type="http://schemas.openxmlformats.org/officeDocument/2006/relationships/image" Target="media/image23.jp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fsis.usda.gov/food-safety/safe-food-handling-and-preparation/emergency-preparedness" TargetMode="External"/><Relationship Id="rId29" Type="http://schemas.openxmlformats.org/officeDocument/2006/relationships/image" Target="media/image8.emf"/><Relationship Id="rId11" Type="http://schemas.openxmlformats.org/officeDocument/2006/relationships/image" Target="media/image2.png"/><Relationship Id="rId24" Type="http://schemas.openxmlformats.org/officeDocument/2006/relationships/header" Target="header2.xml"/><Relationship Id="rId32" Type="http://schemas.openxmlformats.org/officeDocument/2006/relationships/hyperlink" Target="https://www.foodallergy.org/living-food-allergies/information-you/educators" TargetMode="External"/><Relationship Id="rId37" Type="http://schemas.openxmlformats.org/officeDocument/2006/relationships/footer" Target="footer4.xml"/><Relationship Id="rId40" Type="http://schemas.openxmlformats.org/officeDocument/2006/relationships/image" Target="media/image9.png"/><Relationship Id="rId45" Type="http://schemas.openxmlformats.org/officeDocument/2006/relationships/image" Target="media/image13.png"/><Relationship Id="rId53" Type="http://schemas.openxmlformats.org/officeDocument/2006/relationships/image" Target="media/image21.jpg"/><Relationship Id="rId58" Type="http://schemas.openxmlformats.org/officeDocument/2006/relationships/theme" Target="theme/theme1.xml"/><Relationship Id="rId5" Type="http://schemas.openxmlformats.org/officeDocument/2006/relationships/webSettings" Target="webSettings.xml"/><Relationship Id="rId19" Type="http://schemas.openxmlformats.org/officeDocument/2006/relationships/hyperlink" Target="https://www.fsis.usda.gov/food-safety/safe-food-handling-and-preparation/food-safety-basics/shelf-stable-food" TargetMode="External"/><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hyperlink" Target="https://www.fsis.usda.gov/food-safety/safe-food-handling-and-preparation/emergencies/keep-your-food-safe-during-emergencies" TargetMode="External"/><Relationship Id="rId22" Type="http://schemas.openxmlformats.org/officeDocument/2006/relationships/image" Target="media/image7.emf"/><Relationship Id="rId27" Type="http://schemas.openxmlformats.org/officeDocument/2006/relationships/header" Target="header5.xml"/><Relationship Id="rId30" Type="http://schemas.openxmlformats.org/officeDocument/2006/relationships/footer" Target="footer3.xml"/><Relationship Id="rId35" Type="http://schemas.openxmlformats.org/officeDocument/2006/relationships/hyperlink" Target="https://www.foodallergy.org/living-food-allergies/food-allergy-essentials/food-allergy-anaphylaxis-emergency-care-plan" TargetMode="External"/><Relationship Id="rId43" Type="http://schemas.openxmlformats.org/officeDocument/2006/relationships/image" Target="media/image11.png"/><Relationship Id="rId48" Type="http://schemas.openxmlformats.org/officeDocument/2006/relationships/image" Target="media/image16.png"/><Relationship Id="rId56" Type="http://schemas.openxmlformats.org/officeDocument/2006/relationships/image" Target="media/image24.jpg"/><Relationship Id="rId8" Type="http://schemas.openxmlformats.org/officeDocument/2006/relationships/footer" Target="footer1.xml"/><Relationship Id="rId51" Type="http://schemas.openxmlformats.org/officeDocument/2006/relationships/image" Target="media/image19.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5.emf"/><Relationship Id="rId25" Type="http://schemas.openxmlformats.org/officeDocument/2006/relationships/header" Target="header3.xml"/><Relationship Id="rId33" Type="http://schemas.openxmlformats.org/officeDocument/2006/relationships/hyperlink" Target="https://www.dpi.nc.gov/districts-schools/district-operations/school-nutrition/information-resources-subject/unique-mealtime-needs" TargetMode="External"/><Relationship Id="rId38" Type="http://schemas.openxmlformats.org/officeDocument/2006/relationships/hyperlink" Target="https://ehs.dph.ncdhhs.gov/positionstatements.htm" TargetMode="External"/><Relationship Id="rId46" Type="http://schemas.openxmlformats.org/officeDocument/2006/relationships/image" Target="media/image14.png"/><Relationship Id="rId20" Type="http://schemas.openxmlformats.org/officeDocument/2006/relationships/footer" Target="footer2.xml"/><Relationship Id="rId41" Type="http://schemas.openxmlformats.org/officeDocument/2006/relationships/hyperlink" Target="https://www.ansica.org/wwwversion2/outside/ALLdirectoryListing.asp?menuID=8&amp;prgID=8&amp;status=4" TargetMode="External"/><Relationship Id="rId54" Type="http://schemas.openxmlformats.org/officeDocument/2006/relationships/image" Target="media/image22.jp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hgic.clemson.edu/category/emergency/" TargetMode="External"/><Relationship Id="rId23" Type="http://schemas.openxmlformats.org/officeDocument/2006/relationships/header" Target="header1.xml"/><Relationship Id="rId28" Type="http://schemas.openxmlformats.org/officeDocument/2006/relationships/header" Target="header6.xml"/><Relationship Id="rId36" Type="http://schemas.openxmlformats.org/officeDocument/2006/relationships/hyperlink" Target="http://www.foodallergy.org/" TargetMode="External"/><Relationship Id="rId49" Type="http://schemas.openxmlformats.org/officeDocument/2006/relationships/image" Target="media/image17.png"/><Relationship Id="rId57" Type="http://schemas.openxmlformats.org/officeDocument/2006/relationships/fontTable" Target="fontTable.xml"/><Relationship Id="rId10" Type="http://schemas.openxmlformats.org/officeDocument/2006/relationships/hyperlink" Target="http://www.clemson.edu/extension/hgic/food/food_safety/handling/hgic3522.html" TargetMode="External"/><Relationship Id="rId31" Type="http://schemas.openxmlformats.org/officeDocument/2006/relationships/hyperlink" Target="https://theicn.org/school-nutrition-programs/" TargetMode="External"/><Relationship Id="rId44" Type="http://schemas.openxmlformats.org/officeDocument/2006/relationships/image" Target="media/image12.png"/><Relationship Id="rId52" Type="http://schemas.openxmlformats.org/officeDocument/2006/relationships/image" Target="media/image20.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194B3C8-C284-4AD3-A9BC-989F39615F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123</Pages>
  <Words>28750</Words>
  <Characters>163881</Characters>
  <Application>Microsoft Office Word</Application>
  <DocSecurity>0</DocSecurity>
  <Lines>1365</Lines>
  <Paragraphs>384</Paragraphs>
  <ScaleCrop>false</ScaleCrop>
  <HeadingPairs>
    <vt:vector size="2" baseType="variant">
      <vt:variant>
        <vt:lpstr>Title</vt:lpstr>
      </vt:variant>
      <vt:variant>
        <vt:i4>1</vt:i4>
      </vt:variant>
    </vt:vector>
  </HeadingPairs>
  <TitlesOfParts>
    <vt:vector size="1" baseType="lpstr">
      <vt:lpstr>Prerequisite Programs</vt:lpstr>
    </vt:vector>
  </TitlesOfParts>
  <Company>NCDPI</Company>
  <LinksUpToDate>false</LinksUpToDate>
  <CharactersWithSpaces>192247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Prerequisite Programs</dc:title>
  <dc:creator>SThompson</dc:creator>
  <cp:lastModifiedBy>Katrina Perry</cp:lastModifiedBy>
  <cp:revision>6</cp:revision>
  <cp:lastPrinted>2007-05-03T15:09:00Z</cp:lastPrinted>
  <dcterms:created xsi:type="dcterms:W3CDTF">2025-06-05T14:10:00Z</dcterms:created>
  <dcterms:modified xsi:type="dcterms:W3CDTF">2025-06-05T15:38:00Z</dcterms:modified>
</cp:coreProperties>
</file>