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C59C9A" w14:textId="796D56D6" w:rsidR="00A25CF6" w:rsidRPr="001E2AE1" w:rsidRDefault="00A25CF6" w:rsidP="00A25CF6">
      <w:pPr>
        <w:jc w:val="center"/>
        <w:rPr>
          <w:rFonts w:ascii="Tahoma" w:hAnsi="Tahoma" w:cs="Tahoma"/>
          <w:b/>
          <w:bCs/>
          <w:sz w:val="32"/>
          <w:szCs w:val="32"/>
        </w:rPr>
      </w:pPr>
      <w:r w:rsidRPr="098684F2">
        <w:rPr>
          <w:rFonts w:ascii="Tahoma" w:hAnsi="Tahoma" w:cs="Tahoma"/>
          <w:b/>
          <w:bCs/>
          <w:sz w:val="32"/>
          <w:szCs w:val="32"/>
        </w:rPr>
        <w:t>Time as a Public Health Control (TPHC) F</w:t>
      </w:r>
      <w:r w:rsidR="6A801B9B" w:rsidRPr="098684F2">
        <w:rPr>
          <w:rFonts w:ascii="Tahoma" w:hAnsi="Tahoma" w:cs="Tahoma"/>
          <w:b/>
          <w:bCs/>
          <w:sz w:val="32"/>
          <w:szCs w:val="32"/>
        </w:rPr>
        <w:t>ood</w:t>
      </w:r>
      <w:r w:rsidR="6E954E1C" w:rsidRPr="098684F2">
        <w:rPr>
          <w:rFonts w:ascii="Tahoma" w:hAnsi="Tahoma" w:cs="Tahoma"/>
          <w:b/>
          <w:bCs/>
          <w:sz w:val="32"/>
          <w:szCs w:val="32"/>
        </w:rPr>
        <w:t>s</w:t>
      </w:r>
    </w:p>
    <w:p w14:paraId="7315CA8F" w14:textId="77777777" w:rsidR="00A25CF6" w:rsidRPr="001E2AE1" w:rsidRDefault="00A25CF6" w:rsidP="00A25CF6">
      <w:pPr>
        <w:jc w:val="center"/>
        <w:rPr>
          <w:rFonts w:ascii="Tahoma" w:hAnsi="Tahoma" w:cs="Tahoma"/>
          <w:sz w:val="28"/>
        </w:rPr>
      </w:pPr>
    </w:p>
    <w:p w14:paraId="2608D1A7" w14:textId="77777777" w:rsidR="00A25CF6" w:rsidRPr="001E2AE1" w:rsidRDefault="00A25CF6" w:rsidP="00A25CF6">
      <w:pPr>
        <w:rPr>
          <w:rFonts w:ascii="Tahoma" w:hAnsi="Tahoma" w:cs="Tahoma"/>
          <w:sz w:val="22"/>
        </w:rPr>
      </w:pPr>
    </w:p>
    <w:p w14:paraId="3B5FB754" w14:textId="76C357A6" w:rsidR="00A25CF6" w:rsidRPr="001E2AE1" w:rsidRDefault="00A25CF6" w:rsidP="00A25CF6">
      <w:pPr>
        <w:autoSpaceDE w:val="0"/>
        <w:autoSpaceDN w:val="0"/>
        <w:adjustRightInd w:val="0"/>
        <w:rPr>
          <w:rFonts w:ascii="Tahoma" w:hAnsi="Tahoma" w:cs="Tahoma"/>
          <w:sz w:val="28"/>
          <w:szCs w:val="28"/>
        </w:rPr>
      </w:pPr>
      <w:r w:rsidRPr="098684F2">
        <w:rPr>
          <w:rFonts w:ascii="Tahoma" w:hAnsi="Tahoma" w:cs="Tahoma"/>
          <w:sz w:val="28"/>
          <w:szCs w:val="28"/>
        </w:rPr>
        <w:t>TPHC foods are menu items using time without temperature control as the public health control for a working supply of</w:t>
      </w:r>
      <w:r w:rsidR="000F53A1">
        <w:rPr>
          <w:rFonts w:ascii="Tahoma" w:hAnsi="Tahoma" w:cs="Tahoma"/>
          <w:sz w:val="28"/>
          <w:szCs w:val="28"/>
        </w:rPr>
        <w:t xml:space="preserve"> time/temperature control for safety (TCS) food</w:t>
      </w:r>
      <w:r w:rsidRPr="098684F2">
        <w:rPr>
          <w:rFonts w:ascii="Tahoma" w:hAnsi="Tahoma" w:cs="Tahoma"/>
          <w:sz w:val="28"/>
          <w:szCs w:val="28"/>
        </w:rPr>
        <w:t xml:space="preserve"> before cooking, or for</w:t>
      </w:r>
      <w:r w:rsidR="000F53A1">
        <w:rPr>
          <w:rFonts w:ascii="Tahoma" w:hAnsi="Tahoma" w:cs="Tahoma"/>
          <w:sz w:val="28"/>
          <w:szCs w:val="28"/>
        </w:rPr>
        <w:t xml:space="preserve"> ready-to-eat TCS food </w:t>
      </w:r>
      <w:r w:rsidRPr="098684F2">
        <w:rPr>
          <w:rFonts w:ascii="Tahoma" w:hAnsi="Tahoma" w:cs="Tahoma"/>
          <w:sz w:val="28"/>
          <w:szCs w:val="28"/>
        </w:rPr>
        <w:t>displayed or held for sale or service.</w:t>
      </w:r>
    </w:p>
    <w:p w14:paraId="6208EC2D" w14:textId="77777777" w:rsidR="00A25CF6" w:rsidRPr="001E2AE1" w:rsidRDefault="00A25CF6" w:rsidP="00A25CF6">
      <w:pPr>
        <w:tabs>
          <w:tab w:val="left" w:pos="1050"/>
        </w:tabs>
        <w:autoSpaceDE w:val="0"/>
        <w:autoSpaceDN w:val="0"/>
        <w:adjustRightInd w:val="0"/>
        <w:rPr>
          <w:rFonts w:ascii="Tahoma" w:hAnsi="Tahoma" w:cs="Tahoma"/>
          <w:sz w:val="28"/>
          <w:szCs w:val="28"/>
        </w:rPr>
      </w:pPr>
      <w:r w:rsidRPr="001E2AE1">
        <w:rPr>
          <w:rFonts w:ascii="Tahoma" w:hAnsi="Tahoma" w:cs="Tahoma"/>
          <w:sz w:val="28"/>
          <w:szCs w:val="28"/>
        </w:rPr>
        <w:tab/>
      </w:r>
    </w:p>
    <w:p w14:paraId="0B597250" w14:textId="18538EB7" w:rsidR="00A25CF6" w:rsidRPr="000E0257" w:rsidRDefault="00A25CF6" w:rsidP="00A25CF6">
      <w:pPr>
        <w:autoSpaceDE w:val="0"/>
        <w:autoSpaceDN w:val="0"/>
        <w:adjustRightInd w:val="0"/>
        <w:rPr>
          <w:rFonts w:ascii="Tahoma" w:hAnsi="Tahoma" w:cs="Tahoma"/>
          <w:sz w:val="28"/>
          <w:szCs w:val="28"/>
        </w:rPr>
      </w:pPr>
      <w:r w:rsidRPr="098684F2">
        <w:rPr>
          <w:rFonts w:ascii="Tahoma" w:hAnsi="Tahoma" w:cs="Tahoma"/>
          <w:sz w:val="28"/>
          <w:szCs w:val="28"/>
        </w:rPr>
        <w:t xml:space="preserve">TPCH procedures are especially effective for foods served in innovative or alternative service areas such as classroom, hallways, buses, or field trips. They are also useful for fast moving items </w:t>
      </w:r>
      <w:r w:rsidR="00FF06C0" w:rsidRPr="009028EF">
        <w:rPr>
          <w:rFonts w:ascii="Tahoma" w:hAnsi="Tahoma" w:cs="Tahoma"/>
          <w:sz w:val="28"/>
          <w:szCs w:val="28"/>
        </w:rPr>
        <w:t>where</w:t>
      </w:r>
      <w:r w:rsidRPr="009028EF">
        <w:rPr>
          <w:rFonts w:ascii="Tahoma" w:hAnsi="Tahoma" w:cs="Tahoma"/>
          <w:sz w:val="28"/>
          <w:szCs w:val="28"/>
        </w:rPr>
        <w:t xml:space="preserve"> temperature control</w:t>
      </w:r>
      <w:r w:rsidR="00FF06C0" w:rsidRPr="009028EF">
        <w:rPr>
          <w:rFonts w:ascii="Tahoma" w:hAnsi="Tahoma" w:cs="Tahoma"/>
          <w:sz w:val="28"/>
          <w:szCs w:val="28"/>
        </w:rPr>
        <w:t xml:space="preserve"> may be hard to maintain</w:t>
      </w:r>
      <w:r w:rsidRPr="009028EF">
        <w:rPr>
          <w:rFonts w:ascii="Tahoma" w:hAnsi="Tahoma" w:cs="Tahoma"/>
          <w:sz w:val="28"/>
          <w:szCs w:val="28"/>
        </w:rPr>
        <w:t xml:space="preserve"> (</w:t>
      </w:r>
      <w:r w:rsidRPr="098684F2">
        <w:rPr>
          <w:rFonts w:ascii="Tahoma" w:hAnsi="Tahoma" w:cs="Tahoma"/>
          <w:sz w:val="28"/>
          <w:szCs w:val="28"/>
        </w:rPr>
        <w:t>chicken nuggets or tenders, burgers, sandwiches, fries, packaged salads, etc.)</w:t>
      </w:r>
      <w:r w:rsidR="00FF06C0">
        <w:rPr>
          <w:rFonts w:ascii="Tahoma" w:hAnsi="Tahoma" w:cs="Tahoma"/>
          <w:sz w:val="28"/>
          <w:szCs w:val="28"/>
        </w:rPr>
        <w:t>.</w:t>
      </w:r>
      <w:r w:rsidRPr="098684F2">
        <w:rPr>
          <w:rFonts w:ascii="Tahoma" w:hAnsi="Tahoma" w:cs="Tahoma"/>
          <w:sz w:val="28"/>
          <w:szCs w:val="28"/>
        </w:rPr>
        <w:t xml:space="preserve"> </w:t>
      </w:r>
      <w:r w:rsidRPr="098684F2">
        <w:rPr>
          <w:rFonts w:ascii="Tahoma" w:hAnsi="Tahoma" w:cs="Tahoma"/>
          <w:color w:val="000000" w:themeColor="text1"/>
          <w:sz w:val="28"/>
          <w:szCs w:val="28"/>
        </w:rPr>
        <w:t xml:space="preserve">When using TPHC, the </w:t>
      </w:r>
      <w:r w:rsidR="00287E0D">
        <w:rPr>
          <w:rFonts w:ascii="Tahoma" w:hAnsi="Tahoma" w:cs="Tahoma"/>
          <w:color w:val="000000" w:themeColor="text1"/>
          <w:sz w:val="28"/>
          <w:szCs w:val="28"/>
        </w:rPr>
        <w:t>food</w:t>
      </w:r>
      <w:r w:rsidRPr="098684F2">
        <w:rPr>
          <w:rFonts w:ascii="Tahoma" w:hAnsi="Tahoma" w:cs="Tahoma"/>
          <w:color w:val="000000" w:themeColor="text1"/>
          <w:sz w:val="28"/>
          <w:szCs w:val="28"/>
        </w:rPr>
        <w:t xml:space="preserve"> shall be cooked/prepared and served, </w:t>
      </w:r>
      <w:r w:rsidR="00006319">
        <w:rPr>
          <w:rFonts w:ascii="Tahoma" w:hAnsi="Tahoma" w:cs="Tahoma"/>
          <w:color w:val="000000" w:themeColor="text1"/>
          <w:sz w:val="28"/>
          <w:szCs w:val="28"/>
        </w:rPr>
        <w:t>ready-to-eat</w:t>
      </w:r>
      <w:r w:rsidR="549AA45F" w:rsidRPr="098684F2">
        <w:rPr>
          <w:rFonts w:ascii="Tahoma" w:hAnsi="Tahoma" w:cs="Tahoma"/>
          <w:color w:val="000000" w:themeColor="text1"/>
          <w:sz w:val="28"/>
          <w:szCs w:val="28"/>
        </w:rPr>
        <w:t xml:space="preserve"> food served at any temperature</w:t>
      </w:r>
      <w:r w:rsidRPr="098684F2">
        <w:rPr>
          <w:rFonts w:ascii="Tahoma" w:hAnsi="Tahoma" w:cs="Tahoma"/>
          <w:color w:val="000000" w:themeColor="text1"/>
          <w:sz w:val="28"/>
          <w:szCs w:val="28"/>
        </w:rPr>
        <w:t xml:space="preserve">, or </w:t>
      </w:r>
      <w:r w:rsidR="003B049D">
        <w:rPr>
          <w:rFonts w:ascii="Tahoma" w:hAnsi="Tahoma" w:cs="Tahoma"/>
          <w:color w:val="000000" w:themeColor="text1"/>
          <w:sz w:val="28"/>
          <w:szCs w:val="28"/>
        </w:rPr>
        <w:t xml:space="preserve">food </w:t>
      </w:r>
      <w:r w:rsidRPr="098684F2">
        <w:rPr>
          <w:rFonts w:ascii="Tahoma" w:hAnsi="Tahoma" w:cs="Tahoma"/>
          <w:color w:val="000000" w:themeColor="text1"/>
          <w:sz w:val="28"/>
          <w:szCs w:val="28"/>
        </w:rPr>
        <w:t xml:space="preserve">discarded within 4 hours from the point in time when the </w:t>
      </w:r>
      <w:r w:rsidR="00287E0D">
        <w:rPr>
          <w:rFonts w:ascii="Tahoma" w:hAnsi="Tahoma" w:cs="Tahoma"/>
          <w:color w:val="000000" w:themeColor="text1"/>
          <w:sz w:val="28"/>
          <w:szCs w:val="28"/>
        </w:rPr>
        <w:t>food</w:t>
      </w:r>
      <w:r w:rsidRPr="098684F2">
        <w:rPr>
          <w:rFonts w:ascii="Tahoma" w:hAnsi="Tahoma" w:cs="Tahoma"/>
          <w:color w:val="000000" w:themeColor="text1"/>
          <w:sz w:val="28"/>
          <w:szCs w:val="28"/>
        </w:rPr>
        <w:t xml:space="preserve"> is removed from temperature control</w:t>
      </w:r>
      <w:r w:rsidR="000E0257" w:rsidRPr="000E0257">
        <w:rPr>
          <w:rFonts w:ascii="Tahoma" w:hAnsi="Tahoma" w:cs="Tahoma"/>
          <w:sz w:val="28"/>
          <w:szCs w:val="28"/>
        </w:rPr>
        <w:t xml:space="preserve">, </w:t>
      </w:r>
      <w:r w:rsidR="000E0257" w:rsidRPr="000E0257">
        <w:rPr>
          <w:rFonts w:ascii="Tahoma" w:hAnsi="Tahoma" w:cs="Tahoma"/>
          <w:sz w:val="28"/>
          <w:szCs w:val="28"/>
          <w:highlight w:val="yellow"/>
        </w:rPr>
        <w:t>unless an alternate plan is approved by your local health department.</w:t>
      </w:r>
    </w:p>
    <w:p w14:paraId="01831320" w14:textId="77777777" w:rsidR="00A25CF6" w:rsidRPr="001E2AE1" w:rsidRDefault="00A25CF6" w:rsidP="00A25CF6">
      <w:pPr>
        <w:autoSpaceDE w:val="0"/>
        <w:autoSpaceDN w:val="0"/>
        <w:adjustRightInd w:val="0"/>
        <w:rPr>
          <w:rFonts w:ascii="Tahoma" w:hAnsi="Tahoma" w:cs="Tahoma"/>
          <w:sz w:val="28"/>
          <w:szCs w:val="28"/>
        </w:rPr>
      </w:pPr>
    </w:p>
    <w:p w14:paraId="1C815E9C" w14:textId="77777777" w:rsidR="00A25CF6" w:rsidRPr="001E2AE1" w:rsidRDefault="00A25CF6" w:rsidP="00A25CF6">
      <w:pPr>
        <w:autoSpaceDE w:val="0"/>
        <w:autoSpaceDN w:val="0"/>
        <w:adjustRightInd w:val="0"/>
        <w:rPr>
          <w:rFonts w:ascii="Tahoma" w:hAnsi="Tahoma" w:cs="Tahoma"/>
          <w:color w:val="000000"/>
          <w:sz w:val="28"/>
          <w:szCs w:val="28"/>
        </w:rPr>
      </w:pPr>
      <w:r w:rsidRPr="001E2AE1">
        <w:rPr>
          <w:rFonts w:ascii="Tahoma" w:hAnsi="Tahoma" w:cs="Tahoma"/>
          <w:sz w:val="28"/>
          <w:szCs w:val="28"/>
        </w:rPr>
        <w:t xml:space="preserve">All menu items subject to TPHC must be handled in accordance with a written procedure complying with safe food handling requirements in the Food Code. </w:t>
      </w:r>
      <w:r w:rsidRPr="001E2AE1">
        <w:rPr>
          <w:rFonts w:ascii="Tahoma" w:hAnsi="Tahoma" w:cs="Tahoma"/>
          <w:color w:val="000000"/>
          <w:sz w:val="28"/>
          <w:szCs w:val="28"/>
        </w:rPr>
        <w:t xml:space="preserve">Establishments using TPHC rather than temperature must meet the standards set forth in Section 3-501.19 of the NC Food Code Manual. </w:t>
      </w:r>
      <w:r w:rsidRPr="00D17271">
        <w:rPr>
          <w:rFonts w:ascii="Tahoma" w:hAnsi="Tahoma" w:cs="Tahoma"/>
          <w:b/>
          <w:bCs/>
          <w:color w:val="000000"/>
          <w:sz w:val="28"/>
          <w:szCs w:val="28"/>
        </w:rPr>
        <w:t xml:space="preserve">The establishment shall prepare written procedures in advance and shall follow them. </w:t>
      </w:r>
      <w:r w:rsidRPr="001E2AE1">
        <w:rPr>
          <w:rFonts w:ascii="Tahoma" w:hAnsi="Tahoma" w:cs="Tahoma"/>
          <w:color w:val="000000"/>
          <w:sz w:val="28"/>
          <w:szCs w:val="28"/>
        </w:rPr>
        <w:t xml:space="preserve">TPHC procedures do not have to be pre-approved by the Registered Environmental Health Specialist. No Food Code violation exists if the establishment has written procedures for menu items addressing all criteria in Section 3-501.19 and the procedures are being followed. </w:t>
      </w:r>
    </w:p>
    <w:p w14:paraId="2A17520D" w14:textId="77777777" w:rsidR="00A25CF6" w:rsidRPr="001E2AE1" w:rsidRDefault="00A25CF6" w:rsidP="00A25CF6">
      <w:pPr>
        <w:rPr>
          <w:rFonts w:ascii="Tahoma" w:hAnsi="Tahoma" w:cs="Tahoma"/>
          <w:sz w:val="28"/>
          <w:szCs w:val="28"/>
        </w:rPr>
      </w:pPr>
      <w:r w:rsidRPr="001E2AE1">
        <w:rPr>
          <w:rFonts w:ascii="Tahoma" w:hAnsi="Tahoma" w:cs="Tahoma"/>
          <w:sz w:val="28"/>
          <w:szCs w:val="28"/>
        </w:rPr>
        <w:t>TPHC applies only to the food product(s) and procedures described in the written procedure. Changes from the written procedures void the safety measures afforded by using time as a public health control.</w:t>
      </w:r>
    </w:p>
    <w:p w14:paraId="5BB397B9" w14:textId="77777777" w:rsidR="00A25CF6" w:rsidRPr="001E2AE1" w:rsidRDefault="00A25CF6" w:rsidP="00A25CF6">
      <w:pPr>
        <w:rPr>
          <w:rFonts w:ascii="Tahoma" w:hAnsi="Tahoma" w:cs="Tahoma"/>
          <w:sz w:val="28"/>
          <w:szCs w:val="28"/>
        </w:rPr>
      </w:pPr>
    </w:p>
    <w:p w14:paraId="13D071FC" w14:textId="79D9D52D" w:rsidR="00A25CF6" w:rsidRPr="001E2AE1" w:rsidRDefault="00A25CF6" w:rsidP="00A25CF6">
      <w:pPr>
        <w:rPr>
          <w:rFonts w:ascii="Tahoma" w:hAnsi="Tahoma" w:cs="Tahoma"/>
          <w:sz w:val="28"/>
          <w:szCs w:val="28"/>
        </w:rPr>
      </w:pPr>
      <w:r w:rsidRPr="098684F2">
        <w:rPr>
          <w:rFonts w:ascii="Tahoma" w:hAnsi="Tahoma" w:cs="Tahoma"/>
          <w:sz w:val="28"/>
          <w:szCs w:val="28"/>
        </w:rPr>
        <w:t>A recommended TPHC form is included on the next page. Use of this form is voluntary; however, all required information</w:t>
      </w:r>
      <w:r w:rsidR="23A206AA" w:rsidRPr="098684F2">
        <w:rPr>
          <w:rFonts w:ascii="Tahoma" w:hAnsi="Tahoma" w:cs="Tahoma"/>
          <w:sz w:val="28"/>
          <w:szCs w:val="28"/>
        </w:rPr>
        <w:t xml:space="preserve"> listed in Section 3-501.19 of the NC Food Code</w:t>
      </w:r>
      <w:r w:rsidRPr="098684F2">
        <w:rPr>
          <w:rFonts w:ascii="Tahoma" w:hAnsi="Tahoma" w:cs="Tahoma"/>
          <w:sz w:val="28"/>
          <w:szCs w:val="28"/>
        </w:rPr>
        <w:t xml:space="preserve"> must be included on any written TPHC procedure used in the SFA.</w:t>
      </w:r>
      <w:r w:rsidR="31F16BA6" w:rsidRPr="098684F2">
        <w:rPr>
          <w:rFonts w:ascii="Tahoma" w:hAnsi="Tahoma" w:cs="Tahoma"/>
          <w:sz w:val="28"/>
          <w:szCs w:val="28"/>
        </w:rPr>
        <w:t xml:space="preserve"> </w:t>
      </w:r>
    </w:p>
    <w:p w14:paraId="3EB17D34" w14:textId="77777777" w:rsidR="00A25CF6" w:rsidRPr="001E2AE1" w:rsidRDefault="00A25CF6" w:rsidP="00A25CF6">
      <w:pPr>
        <w:rPr>
          <w:rFonts w:ascii="Tahoma" w:hAnsi="Tahoma" w:cs="Tahoma"/>
          <w:sz w:val="28"/>
          <w:szCs w:val="28"/>
        </w:rPr>
      </w:pPr>
    </w:p>
    <w:p w14:paraId="3A1D179F" w14:textId="77777777" w:rsidR="00A25CF6" w:rsidRPr="001E2AE1" w:rsidRDefault="00A25CF6" w:rsidP="00A25CF6">
      <w:pPr>
        <w:rPr>
          <w:rFonts w:ascii="Tahoma" w:hAnsi="Tahoma" w:cs="Tahoma"/>
          <w:sz w:val="28"/>
          <w:szCs w:val="28"/>
        </w:rPr>
      </w:pPr>
      <w:r w:rsidRPr="001E2AE1">
        <w:rPr>
          <w:rFonts w:ascii="Tahoma" w:hAnsi="Tahoma" w:cs="Tahoma"/>
          <w:sz w:val="28"/>
          <w:szCs w:val="28"/>
        </w:rPr>
        <w:t xml:space="preserve">Refer to </w:t>
      </w:r>
      <w:r w:rsidRPr="001E2AE1">
        <w:rPr>
          <w:rFonts w:ascii="Tahoma" w:hAnsi="Tahoma" w:cs="Tahoma"/>
          <w:i/>
          <w:sz w:val="28"/>
          <w:szCs w:val="28"/>
        </w:rPr>
        <w:t>Part 1: Safe Food Handling</w:t>
      </w:r>
      <w:r w:rsidRPr="001E2AE1">
        <w:rPr>
          <w:rFonts w:ascii="Tahoma" w:hAnsi="Tahoma" w:cs="Tahoma"/>
          <w:sz w:val="28"/>
          <w:szCs w:val="28"/>
        </w:rPr>
        <w:t>, for a completed sample TPHC procedure.</w:t>
      </w:r>
      <w:r w:rsidRPr="001E2AE1">
        <w:rPr>
          <w:rFonts w:ascii="Tahoma" w:hAnsi="Tahoma" w:cs="Tahoma"/>
          <w:b/>
          <w:bCs/>
        </w:rPr>
        <w:br w:type="page"/>
      </w:r>
      <w:r w:rsidRPr="001E2AE1">
        <w:rPr>
          <w:rFonts w:ascii="Tahoma" w:hAnsi="Tahoma" w:cs="Tahoma"/>
          <w:b/>
          <w:sz w:val="22"/>
          <w:szCs w:val="22"/>
        </w:rPr>
        <w:lastRenderedPageBreak/>
        <w:t>Time as a Public Health Control Procedure (TPHC)</w:t>
      </w:r>
    </w:p>
    <w:p w14:paraId="091FFF8A" w14:textId="77777777" w:rsidR="00A25CF6" w:rsidRPr="001E2AE1" w:rsidRDefault="00A25CF6" w:rsidP="00A25CF6">
      <w:pPr>
        <w:rPr>
          <w:rFonts w:ascii="Tahoma" w:hAnsi="Tahoma" w:cs="Tahoma"/>
          <w:i/>
          <w:sz w:val="22"/>
          <w:szCs w:val="22"/>
        </w:rPr>
      </w:pPr>
      <w:r w:rsidRPr="001E2AE1">
        <w:rPr>
          <w:rFonts w:ascii="Tahoma" w:hAnsi="Tahoma" w:cs="Tahoma"/>
          <w:i/>
          <w:sz w:val="22"/>
          <w:szCs w:val="22"/>
        </w:rPr>
        <w:t xml:space="preserve">TPHC applies only to the food product(s) and procedures described. Changes from the written procedures void the safety measures afforded by using time as a public health control and an </w:t>
      </w:r>
      <w:r w:rsidRPr="001E2AE1">
        <w:rPr>
          <w:rFonts w:ascii="Tahoma" w:hAnsi="Tahoma" w:cs="Tahoma"/>
          <w:i/>
          <w:color w:val="000000"/>
          <w:sz w:val="22"/>
          <w:szCs w:val="22"/>
        </w:rPr>
        <w:t>Environmental Health violation exists if the procedure is not followed.</w:t>
      </w:r>
    </w:p>
    <w:p w14:paraId="2B9AFD44" w14:textId="77777777" w:rsidR="00A25CF6" w:rsidRPr="001E2AE1" w:rsidRDefault="00A25CF6" w:rsidP="00A25C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Tahoma" w:hAnsi="Tahoma" w:cs="Tahoma"/>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5981"/>
      </w:tblGrid>
      <w:tr w:rsidR="00A25CF6" w:rsidRPr="001E2AE1" w14:paraId="252B7EDA" w14:textId="77777777" w:rsidTr="001561D1">
        <w:trPr>
          <w:trHeight w:val="135"/>
        </w:trPr>
        <w:tc>
          <w:tcPr>
            <w:tcW w:w="3595" w:type="dxa"/>
            <w:shd w:val="clear" w:color="auto" w:fill="auto"/>
          </w:tcPr>
          <w:p w14:paraId="73F2F304"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Food or Menu Item:</w:t>
            </w:r>
          </w:p>
        </w:tc>
        <w:tc>
          <w:tcPr>
            <w:tcW w:w="5981" w:type="dxa"/>
            <w:shd w:val="clear" w:color="auto" w:fill="auto"/>
          </w:tcPr>
          <w:p w14:paraId="4A61CE13"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7C1BFC8B" w14:textId="77777777" w:rsidTr="001561D1">
        <w:trPr>
          <w:trHeight w:val="135"/>
        </w:trPr>
        <w:tc>
          <w:tcPr>
            <w:tcW w:w="3595" w:type="dxa"/>
            <w:shd w:val="clear" w:color="auto" w:fill="auto"/>
          </w:tcPr>
          <w:p w14:paraId="10AE43C5"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Size of Batch/Quantity to prepare:</w:t>
            </w:r>
          </w:p>
        </w:tc>
        <w:tc>
          <w:tcPr>
            <w:tcW w:w="5981" w:type="dxa"/>
            <w:shd w:val="clear" w:color="auto" w:fill="auto"/>
          </w:tcPr>
          <w:p w14:paraId="086A967D"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28338E49" w14:textId="77777777" w:rsidTr="001561D1">
        <w:trPr>
          <w:trHeight w:val="135"/>
        </w:trPr>
        <w:tc>
          <w:tcPr>
            <w:tcW w:w="3595" w:type="dxa"/>
            <w:shd w:val="clear" w:color="auto" w:fill="auto"/>
          </w:tcPr>
          <w:p w14:paraId="58B4571B"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Ingredients:</w:t>
            </w:r>
          </w:p>
        </w:tc>
        <w:tc>
          <w:tcPr>
            <w:tcW w:w="5981" w:type="dxa"/>
            <w:shd w:val="clear" w:color="auto" w:fill="auto"/>
          </w:tcPr>
          <w:p w14:paraId="197E9555"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bl>
    <w:p w14:paraId="5CE64708" w14:textId="77777777" w:rsidR="00A25CF6" w:rsidRPr="001E2AE1" w:rsidRDefault="00A25CF6" w:rsidP="00A25C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7331"/>
      </w:tblGrid>
      <w:tr w:rsidR="00A25CF6" w:rsidRPr="001E2AE1" w14:paraId="50F0238B" w14:textId="77777777" w:rsidTr="001561D1">
        <w:trPr>
          <w:trHeight w:val="135"/>
        </w:trPr>
        <w:tc>
          <w:tcPr>
            <w:tcW w:w="2245" w:type="dxa"/>
            <w:vMerge w:val="restart"/>
            <w:shd w:val="clear" w:color="auto" w:fill="auto"/>
            <w:vAlign w:val="center"/>
          </w:tcPr>
          <w:p w14:paraId="093FE6CF"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 xml:space="preserve">Procedures for </w:t>
            </w:r>
          </w:p>
          <w:p w14:paraId="73865210"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preparation, service, and discard:</w:t>
            </w:r>
          </w:p>
        </w:tc>
        <w:tc>
          <w:tcPr>
            <w:tcW w:w="7331" w:type="dxa"/>
            <w:shd w:val="clear" w:color="auto" w:fill="auto"/>
          </w:tcPr>
          <w:p w14:paraId="030718DE"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1.</w:t>
            </w:r>
          </w:p>
          <w:p w14:paraId="4251A33D"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65E2BCF8" w14:textId="77777777" w:rsidTr="001561D1">
        <w:trPr>
          <w:trHeight w:val="135"/>
        </w:trPr>
        <w:tc>
          <w:tcPr>
            <w:tcW w:w="2245" w:type="dxa"/>
            <w:vMerge/>
            <w:shd w:val="clear" w:color="auto" w:fill="auto"/>
            <w:vAlign w:val="center"/>
          </w:tcPr>
          <w:p w14:paraId="279067CF"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c>
          <w:tcPr>
            <w:tcW w:w="7331" w:type="dxa"/>
            <w:shd w:val="clear" w:color="auto" w:fill="auto"/>
          </w:tcPr>
          <w:p w14:paraId="69EB41A5"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2.</w:t>
            </w:r>
          </w:p>
          <w:p w14:paraId="014241CB"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2E289B32" w14:textId="77777777" w:rsidTr="001561D1">
        <w:trPr>
          <w:trHeight w:val="135"/>
        </w:trPr>
        <w:tc>
          <w:tcPr>
            <w:tcW w:w="2245" w:type="dxa"/>
            <w:vMerge/>
            <w:shd w:val="clear" w:color="auto" w:fill="auto"/>
            <w:vAlign w:val="center"/>
          </w:tcPr>
          <w:p w14:paraId="46786716"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c>
          <w:tcPr>
            <w:tcW w:w="7331" w:type="dxa"/>
            <w:shd w:val="clear" w:color="auto" w:fill="auto"/>
          </w:tcPr>
          <w:p w14:paraId="14179900"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3.</w:t>
            </w:r>
          </w:p>
          <w:p w14:paraId="68555EF4"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2A4C0DE2" w14:textId="77777777" w:rsidTr="001561D1">
        <w:trPr>
          <w:trHeight w:val="135"/>
        </w:trPr>
        <w:tc>
          <w:tcPr>
            <w:tcW w:w="2245" w:type="dxa"/>
            <w:vMerge/>
            <w:shd w:val="clear" w:color="auto" w:fill="auto"/>
            <w:vAlign w:val="center"/>
          </w:tcPr>
          <w:p w14:paraId="66D69DDC"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c>
          <w:tcPr>
            <w:tcW w:w="7331" w:type="dxa"/>
            <w:shd w:val="clear" w:color="auto" w:fill="auto"/>
          </w:tcPr>
          <w:p w14:paraId="5272F2D0"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4.</w:t>
            </w:r>
          </w:p>
          <w:p w14:paraId="1ED9F300"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6B1CC6F1" w14:textId="77777777" w:rsidTr="001561D1">
        <w:trPr>
          <w:trHeight w:val="135"/>
        </w:trPr>
        <w:tc>
          <w:tcPr>
            <w:tcW w:w="2245" w:type="dxa"/>
            <w:vMerge/>
            <w:shd w:val="clear" w:color="auto" w:fill="auto"/>
            <w:vAlign w:val="center"/>
          </w:tcPr>
          <w:p w14:paraId="42BD6A7F"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c>
          <w:tcPr>
            <w:tcW w:w="7331" w:type="dxa"/>
            <w:shd w:val="clear" w:color="auto" w:fill="auto"/>
          </w:tcPr>
          <w:p w14:paraId="77AB6A57"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5.</w:t>
            </w:r>
          </w:p>
          <w:p w14:paraId="061B9481"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06BE63F1" w14:textId="77777777" w:rsidTr="001561D1">
        <w:trPr>
          <w:trHeight w:val="135"/>
        </w:trPr>
        <w:tc>
          <w:tcPr>
            <w:tcW w:w="2245" w:type="dxa"/>
            <w:vMerge/>
            <w:shd w:val="clear" w:color="auto" w:fill="auto"/>
            <w:vAlign w:val="center"/>
          </w:tcPr>
          <w:p w14:paraId="4A090097"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c>
          <w:tcPr>
            <w:tcW w:w="7331" w:type="dxa"/>
            <w:shd w:val="clear" w:color="auto" w:fill="auto"/>
          </w:tcPr>
          <w:p w14:paraId="56687034"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6.</w:t>
            </w:r>
          </w:p>
          <w:p w14:paraId="7FA56270"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bl>
    <w:p w14:paraId="510CD4C3" w14:textId="77777777" w:rsidR="00A25CF6" w:rsidRPr="001E2AE1" w:rsidRDefault="00A25CF6" w:rsidP="00A25C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5"/>
        <w:gridCol w:w="6611"/>
      </w:tblGrid>
      <w:tr w:rsidR="00A25CF6" w:rsidRPr="001E2AE1" w14:paraId="07071F79" w14:textId="77777777" w:rsidTr="001561D1">
        <w:tc>
          <w:tcPr>
            <w:tcW w:w="2965" w:type="dxa"/>
            <w:vMerge w:val="restart"/>
            <w:shd w:val="clear" w:color="auto" w:fill="auto"/>
          </w:tcPr>
          <w:p w14:paraId="744B303A"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Tahoma" w:hAnsi="Tahoma" w:cs="Tahoma"/>
                <w:b/>
                <w:sz w:val="22"/>
                <w:szCs w:val="22"/>
              </w:rPr>
            </w:pPr>
            <w:r w:rsidRPr="001E2AE1">
              <w:rPr>
                <w:rFonts w:ascii="Tahoma" w:hAnsi="Tahoma" w:cs="Tahoma"/>
                <w:b/>
                <w:sz w:val="22"/>
                <w:szCs w:val="22"/>
              </w:rPr>
              <w:t>Time Control</w:t>
            </w:r>
          </w:p>
          <w:p w14:paraId="038616C9"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Tahoma" w:hAnsi="Tahoma" w:cs="Tahoma"/>
                <w:sz w:val="22"/>
                <w:szCs w:val="22"/>
              </w:rPr>
            </w:pPr>
          </w:p>
          <w:p w14:paraId="4A24DE48"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r w:rsidRPr="001E2AE1">
              <w:rPr>
                <w:rFonts w:ascii="Tahoma" w:hAnsi="Tahoma" w:cs="Tahoma"/>
                <w:sz w:val="22"/>
                <w:szCs w:val="22"/>
              </w:rPr>
              <w:t>Time control begins at the completion of the cooking process, when the food is removed from hot holding or cold holding, or the start of assembly when using room temperature ingredients. Check the appropriate box representing the beginning of time control.</w:t>
            </w:r>
          </w:p>
        </w:tc>
        <w:tc>
          <w:tcPr>
            <w:tcW w:w="6611" w:type="dxa"/>
            <w:shd w:val="clear" w:color="auto" w:fill="auto"/>
          </w:tcPr>
          <w:p w14:paraId="03705204" w14:textId="5CA78F10" w:rsidR="00A25CF6" w:rsidRPr="001E2AE1" w:rsidRDefault="00A25CF6" w:rsidP="23DB05D3">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heme="minorHAnsi" w:eastAsiaTheme="minorEastAsia" w:hAnsiTheme="minorHAnsi" w:cstheme="minorBidi"/>
                <w:sz w:val="22"/>
                <w:szCs w:val="22"/>
              </w:rPr>
            </w:pPr>
            <w:r w:rsidRPr="001E2AE1">
              <w:rPr>
                <w:rFonts w:ascii="Tahoma" w:hAnsi="Tahoma" w:cs="Tahoma"/>
                <w:sz w:val="22"/>
                <w:szCs w:val="22"/>
              </w:rPr>
              <w:t>Cooking Completion - time begins at the completion of the cooking process</w:t>
            </w:r>
            <w:r w:rsidR="00C80E26">
              <w:rPr>
                <w:rFonts w:ascii="Tahoma" w:hAnsi="Tahoma" w:cs="Tahoma"/>
                <w:sz w:val="22"/>
                <w:szCs w:val="22"/>
              </w:rPr>
              <w:t xml:space="preserve"> (</w:t>
            </w:r>
            <w:r w:rsidRPr="001E2AE1">
              <w:rPr>
                <w:rFonts w:ascii="Tahoma" w:hAnsi="Tahoma" w:cs="Tahoma"/>
                <w:sz w:val="22"/>
                <w:szCs w:val="22"/>
              </w:rPr>
              <w:t>i.e. cooked pizza removed from the oven</w:t>
            </w:r>
            <w:r w:rsidR="00C80E26">
              <w:rPr>
                <w:rFonts w:ascii="Tahoma" w:hAnsi="Tahoma" w:cs="Tahoma"/>
                <w:sz w:val="22"/>
                <w:szCs w:val="22"/>
              </w:rPr>
              <w:t>).</w:t>
            </w:r>
          </w:p>
        </w:tc>
      </w:tr>
      <w:tr w:rsidR="00A25CF6" w:rsidRPr="001E2AE1" w14:paraId="0960555E" w14:textId="77777777" w:rsidTr="001561D1">
        <w:tc>
          <w:tcPr>
            <w:tcW w:w="2965" w:type="dxa"/>
            <w:vMerge/>
          </w:tcPr>
          <w:p w14:paraId="374F2B64"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u w:val="single"/>
              </w:rPr>
            </w:pPr>
          </w:p>
        </w:tc>
        <w:tc>
          <w:tcPr>
            <w:tcW w:w="6611" w:type="dxa"/>
            <w:shd w:val="clear" w:color="auto" w:fill="auto"/>
          </w:tcPr>
          <w:p w14:paraId="73406B46" w14:textId="1F962E9D" w:rsidR="00A25CF6" w:rsidRPr="001E2AE1" w:rsidRDefault="00A25CF6" w:rsidP="23DB05D3">
            <w:pPr>
              <w:pStyle w:val="ListParagraph"/>
              <w:numPr>
                <w:ilvl w:val="0"/>
                <w:numId w:val="1"/>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heme="minorHAnsi" w:eastAsiaTheme="minorEastAsia" w:hAnsiTheme="minorHAnsi" w:cstheme="minorBidi"/>
                <w:sz w:val="22"/>
                <w:szCs w:val="22"/>
              </w:rPr>
            </w:pPr>
            <w:r w:rsidRPr="001E2AE1">
              <w:rPr>
                <w:rFonts w:ascii="Tahoma" w:hAnsi="Tahoma" w:cs="Tahoma"/>
                <w:sz w:val="22"/>
                <w:szCs w:val="22"/>
              </w:rPr>
              <w:t xml:space="preserve">Removal from hot or cold holding – time begins when the food is removed from temperature control </w:t>
            </w:r>
            <w:r w:rsidR="00C80E26">
              <w:rPr>
                <w:rFonts w:ascii="Tahoma" w:hAnsi="Tahoma" w:cs="Tahoma"/>
                <w:sz w:val="22"/>
                <w:szCs w:val="22"/>
              </w:rPr>
              <w:t>(</w:t>
            </w:r>
            <w:r w:rsidRPr="001E2AE1">
              <w:rPr>
                <w:rFonts w:ascii="Tahoma" w:hAnsi="Tahoma" w:cs="Tahoma"/>
                <w:sz w:val="22"/>
                <w:szCs w:val="22"/>
              </w:rPr>
              <w:t>i.e. meats or vegetables are removed from hot holding unit, sub sandwiches or milks are removed from refrigeration</w:t>
            </w:r>
            <w:r w:rsidR="00C80E26">
              <w:rPr>
                <w:rFonts w:ascii="Tahoma" w:hAnsi="Tahoma" w:cs="Tahoma"/>
                <w:sz w:val="22"/>
                <w:szCs w:val="22"/>
              </w:rPr>
              <w:t>)</w:t>
            </w:r>
            <w:r w:rsidRPr="001E2AE1">
              <w:rPr>
                <w:rFonts w:ascii="Tahoma" w:hAnsi="Tahoma" w:cs="Tahoma"/>
                <w:sz w:val="22"/>
                <w:szCs w:val="22"/>
              </w:rPr>
              <w:t>.</w:t>
            </w:r>
          </w:p>
        </w:tc>
      </w:tr>
      <w:tr w:rsidR="00A25CF6" w:rsidRPr="001E2AE1" w14:paraId="5B960AE0" w14:textId="77777777" w:rsidTr="001561D1">
        <w:tc>
          <w:tcPr>
            <w:tcW w:w="2965" w:type="dxa"/>
            <w:vMerge/>
          </w:tcPr>
          <w:p w14:paraId="4FB7B138"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u w:val="single"/>
              </w:rPr>
            </w:pPr>
          </w:p>
        </w:tc>
        <w:tc>
          <w:tcPr>
            <w:tcW w:w="6611" w:type="dxa"/>
            <w:shd w:val="clear" w:color="auto" w:fill="auto"/>
          </w:tcPr>
          <w:p w14:paraId="5516826A" w14:textId="102C06E2" w:rsidR="00A25CF6" w:rsidRPr="001E2AE1" w:rsidRDefault="00A25CF6" w:rsidP="098684F2">
            <w:pPr>
              <w:pStyle w:val="ListParagraph"/>
              <w:numPr>
                <w:ilvl w:val="0"/>
                <w:numId w:val="1"/>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heme="minorHAnsi" w:eastAsiaTheme="minorEastAsia" w:hAnsiTheme="minorHAnsi" w:cstheme="minorBidi"/>
                <w:sz w:val="22"/>
                <w:szCs w:val="22"/>
              </w:rPr>
            </w:pPr>
            <w:r w:rsidRPr="001E2AE1">
              <w:rPr>
                <w:rFonts w:ascii="Tahoma" w:hAnsi="Tahoma" w:cs="Tahoma"/>
                <w:sz w:val="22"/>
                <w:szCs w:val="22"/>
              </w:rPr>
              <w:t xml:space="preserve">Assembly – </w:t>
            </w:r>
            <w:r w:rsidRPr="23DB05D3">
              <w:rPr>
                <w:rFonts w:ascii="Tahoma" w:hAnsi="Tahoma" w:cs="Tahoma"/>
                <w:sz w:val="22"/>
                <w:szCs w:val="22"/>
              </w:rPr>
              <w:t>time begins</w:t>
            </w:r>
            <w:r w:rsidRPr="001E2AE1">
              <w:rPr>
                <w:rFonts w:ascii="Tahoma" w:hAnsi="Tahoma" w:cs="Tahoma"/>
                <w:sz w:val="22"/>
                <w:szCs w:val="22"/>
              </w:rPr>
              <w:t xml:space="preserve"> when preparing the menu item </w:t>
            </w:r>
            <w:r w:rsidR="00C80E26">
              <w:rPr>
                <w:rFonts w:ascii="Tahoma" w:hAnsi="Tahoma" w:cs="Tahoma"/>
                <w:sz w:val="22"/>
                <w:szCs w:val="22"/>
              </w:rPr>
              <w:t>(</w:t>
            </w:r>
            <w:r w:rsidRPr="001E2AE1">
              <w:rPr>
                <w:rFonts w:ascii="Tahoma" w:hAnsi="Tahoma" w:cs="Tahoma"/>
                <w:sz w:val="22"/>
                <w:szCs w:val="22"/>
              </w:rPr>
              <w:t>i.e. sandwiches, salads, cut melons</w:t>
            </w:r>
            <w:r w:rsidR="00C80E26">
              <w:rPr>
                <w:rFonts w:ascii="Tahoma" w:hAnsi="Tahoma" w:cs="Tahoma"/>
                <w:sz w:val="22"/>
                <w:szCs w:val="22"/>
              </w:rPr>
              <w:t>)</w:t>
            </w:r>
            <w:r w:rsidRPr="001E2AE1">
              <w:rPr>
                <w:rFonts w:ascii="Tahoma" w:hAnsi="Tahoma" w:cs="Tahoma"/>
                <w:sz w:val="22"/>
                <w:szCs w:val="22"/>
              </w:rPr>
              <w:t>.  Note: For cold items, the ingredients must be removed cold storage at 41°F. before assembly begins. If hot foods are being assembled, all foods must be cooked to the proper temperature and held at least 135</w:t>
            </w:r>
            <w:r w:rsidRPr="098684F2">
              <w:rPr>
                <w:rFonts w:ascii="Tahoma" w:hAnsi="Tahoma" w:cs="Tahoma"/>
                <w:sz w:val="22"/>
                <w:szCs w:val="22"/>
              </w:rPr>
              <w:fldChar w:fldCharType="begin"/>
            </w:r>
            <w:r w:rsidRPr="098684F2">
              <w:rPr>
                <w:rFonts w:ascii="Tahoma" w:hAnsi="Tahoma" w:cs="Tahoma"/>
                <w:sz w:val="22"/>
                <w:szCs w:val="22"/>
              </w:rPr>
              <w:instrText xml:space="preserve"> FORMCHECKBOX </w:instrText>
            </w:r>
            <w:r w:rsidRPr="098684F2">
              <w:rPr>
                <w:rFonts w:ascii="Tahoma" w:hAnsi="Tahoma" w:cs="Tahoma"/>
                <w:sz w:val="22"/>
                <w:szCs w:val="22"/>
              </w:rPr>
              <w:fldChar w:fldCharType="separate"/>
            </w:r>
            <w:r w:rsidRPr="098684F2">
              <w:rPr>
                <w:rFonts w:ascii="Tahoma" w:hAnsi="Tahoma" w:cs="Tahoma"/>
                <w:sz w:val="22"/>
                <w:szCs w:val="22"/>
              </w:rPr>
              <w:fldChar w:fldCharType="end"/>
            </w:r>
            <w:r w:rsidR="2A0E04A9" w:rsidRPr="098684F2">
              <w:rPr>
                <w:rFonts w:ascii="Tahoma" w:hAnsi="Tahoma" w:cs="Tahoma"/>
                <w:sz w:val="22"/>
                <w:szCs w:val="22"/>
              </w:rPr>
              <w:t>°F</w:t>
            </w:r>
            <w:r w:rsidRPr="001E2AE1">
              <w:rPr>
                <w:rFonts w:ascii="Tahoma" w:hAnsi="Tahoma" w:cs="Tahoma"/>
                <w:sz w:val="22"/>
                <w:szCs w:val="22"/>
              </w:rPr>
              <w:t>.</w:t>
            </w:r>
          </w:p>
        </w:tc>
      </w:tr>
    </w:tbl>
    <w:p w14:paraId="262C2292" w14:textId="77777777" w:rsidR="00A25CF6" w:rsidRPr="001E2AE1" w:rsidRDefault="00A25CF6" w:rsidP="00A25C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5"/>
        <w:gridCol w:w="6791"/>
      </w:tblGrid>
      <w:tr w:rsidR="00A25CF6" w:rsidRPr="001E2AE1" w14:paraId="4F0BFDC3" w14:textId="77777777" w:rsidTr="001561D1">
        <w:tc>
          <w:tcPr>
            <w:tcW w:w="2785" w:type="dxa"/>
            <w:shd w:val="clear" w:color="auto" w:fill="auto"/>
          </w:tcPr>
          <w:p w14:paraId="063703CC"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Tahoma" w:hAnsi="Tahoma" w:cs="Tahoma"/>
                <w:b/>
                <w:sz w:val="22"/>
                <w:szCs w:val="22"/>
              </w:rPr>
            </w:pPr>
            <w:r w:rsidRPr="001E2AE1">
              <w:rPr>
                <w:rFonts w:ascii="Tahoma" w:hAnsi="Tahoma" w:cs="Tahoma"/>
                <w:b/>
                <w:sz w:val="22"/>
                <w:szCs w:val="22"/>
              </w:rPr>
              <w:t>Holding Time</w:t>
            </w:r>
          </w:p>
          <w:p w14:paraId="07996AE6"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Tahoma" w:hAnsi="Tahoma" w:cs="Tahoma"/>
                <w:sz w:val="20"/>
                <w:szCs w:val="20"/>
              </w:rPr>
            </w:pPr>
            <w:r w:rsidRPr="001E2AE1">
              <w:rPr>
                <w:rFonts w:ascii="Tahoma" w:hAnsi="Tahoma" w:cs="Tahoma"/>
                <w:sz w:val="20"/>
                <w:szCs w:val="20"/>
              </w:rPr>
              <w:t>Maximum holding time for food is 4 hours.</w:t>
            </w:r>
          </w:p>
        </w:tc>
        <w:tc>
          <w:tcPr>
            <w:tcW w:w="6791" w:type="dxa"/>
            <w:shd w:val="clear" w:color="auto" w:fill="auto"/>
          </w:tcPr>
          <w:p w14:paraId="23A6BF77"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p>
        </w:tc>
      </w:tr>
      <w:tr w:rsidR="00A25CF6" w:rsidRPr="001E2AE1" w14:paraId="0E94BF01" w14:textId="77777777" w:rsidTr="001561D1">
        <w:tc>
          <w:tcPr>
            <w:tcW w:w="2785" w:type="dxa"/>
            <w:shd w:val="clear" w:color="auto" w:fill="auto"/>
          </w:tcPr>
          <w:p w14:paraId="1A131143"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r w:rsidRPr="001E2AE1">
              <w:rPr>
                <w:rFonts w:ascii="Tahoma" w:hAnsi="Tahoma" w:cs="Tahoma"/>
                <w:sz w:val="22"/>
                <w:szCs w:val="22"/>
              </w:rPr>
              <w:t>Specify food location during holding:</w:t>
            </w:r>
          </w:p>
        </w:tc>
        <w:tc>
          <w:tcPr>
            <w:tcW w:w="6791" w:type="dxa"/>
            <w:shd w:val="clear" w:color="auto" w:fill="auto"/>
          </w:tcPr>
          <w:p w14:paraId="6889EEA3"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p>
        </w:tc>
      </w:tr>
      <w:tr w:rsidR="00A25CF6" w:rsidRPr="001E2AE1" w14:paraId="23120239" w14:textId="77777777" w:rsidTr="001561D1">
        <w:tc>
          <w:tcPr>
            <w:tcW w:w="2785" w:type="dxa"/>
            <w:shd w:val="clear" w:color="auto" w:fill="auto"/>
          </w:tcPr>
          <w:p w14:paraId="7B705064"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r w:rsidRPr="001E2AE1">
              <w:rPr>
                <w:rFonts w:ascii="Tahoma" w:hAnsi="Tahoma" w:cs="Tahoma"/>
                <w:sz w:val="22"/>
                <w:szCs w:val="22"/>
              </w:rPr>
              <w:t>Describe labeling method:</w:t>
            </w:r>
          </w:p>
        </w:tc>
        <w:tc>
          <w:tcPr>
            <w:tcW w:w="6791" w:type="dxa"/>
            <w:shd w:val="clear" w:color="auto" w:fill="auto"/>
          </w:tcPr>
          <w:p w14:paraId="1EC91407" w14:textId="77777777" w:rsidR="00A25CF6" w:rsidRPr="001E2AE1" w:rsidRDefault="00A25CF6" w:rsidP="00EB6298">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360" w:hanging="360"/>
              <w:rPr>
                <w:rFonts w:ascii="Tahoma" w:hAnsi="Tahoma" w:cs="Tahoma"/>
                <w:sz w:val="22"/>
                <w:szCs w:val="22"/>
              </w:rPr>
            </w:pPr>
          </w:p>
        </w:tc>
      </w:tr>
      <w:tr w:rsidR="00A25CF6" w:rsidRPr="001E2AE1" w14:paraId="5DB368EC" w14:textId="77777777" w:rsidTr="001561D1">
        <w:tc>
          <w:tcPr>
            <w:tcW w:w="2785" w:type="dxa"/>
            <w:shd w:val="clear" w:color="auto" w:fill="auto"/>
          </w:tcPr>
          <w:p w14:paraId="04EC0899"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u w:val="single"/>
              </w:rPr>
            </w:pPr>
            <w:r w:rsidRPr="001E2AE1">
              <w:rPr>
                <w:rFonts w:ascii="Tahoma" w:hAnsi="Tahoma" w:cs="Tahoma"/>
                <w:sz w:val="22"/>
                <w:szCs w:val="22"/>
                <w:u w:val="single"/>
              </w:rPr>
              <w:t>Labeling Method includes:</w:t>
            </w:r>
          </w:p>
        </w:tc>
        <w:tc>
          <w:tcPr>
            <w:tcW w:w="6791" w:type="dxa"/>
            <w:shd w:val="clear" w:color="auto" w:fill="auto"/>
          </w:tcPr>
          <w:p w14:paraId="6E12786C" w14:textId="4835AE8A" w:rsidR="00A25CF6" w:rsidRPr="00642FE3" w:rsidRDefault="00A25CF6" w:rsidP="00642FE3">
            <w:pPr>
              <w:pStyle w:val="ListParagraph"/>
              <w:numPr>
                <w:ilvl w:val="0"/>
                <w:numId w:val="2"/>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r w:rsidRPr="00642FE3">
              <w:rPr>
                <w:rFonts w:ascii="Tahoma" w:hAnsi="Tahoma" w:cs="Tahoma"/>
                <w:sz w:val="22"/>
                <w:szCs w:val="22"/>
              </w:rPr>
              <w:t>when time control begins</w:t>
            </w:r>
          </w:p>
          <w:p w14:paraId="55A2B2D5" w14:textId="778CC497" w:rsidR="00A25CF6" w:rsidRPr="00642FE3" w:rsidRDefault="00A25CF6" w:rsidP="00642FE3">
            <w:pPr>
              <w:pStyle w:val="ListParagraph"/>
              <w:numPr>
                <w:ilvl w:val="0"/>
                <w:numId w:val="2"/>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r w:rsidRPr="00642FE3">
              <w:rPr>
                <w:rFonts w:ascii="Tahoma" w:hAnsi="Tahoma" w:cs="Tahoma"/>
                <w:sz w:val="22"/>
                <w:szCs w:val="22"/>
              </w:rPr>
              <w:t>discard time</w:t>
            </w:r>
          </w:p>
        </w:tc>
      </w:tr>
      <w:tr w:rsidR="00A25CF6" w:rsidRPr="001E2AE1" w14:paraId="0FAFD6AA" w14:textId="77777777" w:rsidTr="001561D1">
        <w:tc>
          <w:tcPr>
            <w:tcW w:w="2785" w:type="dxa"/>
            <w:shd w:val="clear" w:color="auto" w:fill="auto"/>
          </w:tcPr>
          <w:p w14:paraId="46CD13E1"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b/>
                <w:sz w:val="22"/>
                <w:szCs w:val="22"/>
                <w:u w:val="single"/>
              </w:rPr>
            </w:pPr>
            <w:r w:rsidRPr="001E2AE1">
              <w:rPr>
                <w:rFonts w:ascii="Tahoma" w:hAnsi="Tahoma" w:cs="Tahoma"/>
                <w:b/>
                <w:sz w:val="22"/>
                <w:szCs w:val="22"/>
                <w:u w:val="single"/>
              </w:rPr>
              <w:t>Disposal Method:</w:t>
            </w:r>
          </w:p>
        </w:tc>
        <w:tc>
          <w:tcPr>
            <w:tcW w:w="6791" w:type="dxa"/>
            <w:shd w:val="clear" w:color="auto" w:fill="auto"/>
          </w:tcPr>
          <w:p w14:paraId="44807907" w14:textId="77777777" w:rsidR="00A25CF6" w:rsidRPr="001E2AE1" w:rsidRDefault="00A25CF6" w:rsidP="00EB6298">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360" w:hanging="360"/>
              <w:rPr>
                <w:rFonts w:ascii="Tahoma" w:hAnsi="Tahoma" w:cs="Tahoma"/>
                <w:sz w:val="22"/>
                <w:szCs w:val="22"/>
              </w:rPr>
            </w:pPr>
          </w:p>
        </w:tc>
      </w:tr>
    </w:tbl>
    <w:p w14:paraId="6AC4C93E" w14:textId="77777777" w:rsidR="002A2480" w:rsidRDefault="002A2480"/>
    <w:sectPr w:rsidR="002A2480" w:rsidSect="00A25CF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8731A7"/>
    <w:multiLevelType w:val="hybridMultilevel"/>
    <w:tmpl w:val="37F04502"/>
    <w:lvl w:ilvl="0" w:tplc="ECF8707C">
      <w:start w:val="1"/>
      <w:numFmt w:val="bullet"/>
      <w:lvlText w:val=""/>
      <w:lvlJc w:val="left"/>
      <w:pPr>
        <w:ind w:left="360" w:hanging="360"/>
      </w:pPr>
      <w:rPr>
        <w:rFonts w:ascii="Wingdings" w:hAnsi="Wingdings" w:hint="default"/>
      </w:rPr>
    </w:lvl>
    <w:lvl w:ilvl="1" w:tplc="C6B80F24">
      <w:start w:val="1"/>
      <w:numFmt w:val="bullet"/>
      <w:lvlText w:val="o"/>
      <w:lvlJc w:val="left"/>
      <w:pPr>
        <w:ind w:left="1080" w:hanging="360"/>
      </w:pPr>
      <w:rPr>
        <w:rFonts w:ascii="Courier New" w:hAnsi="Courier New" w:hint="default"/>
      </w:rPr>
    </w:lvl>
    <w:lvl w:ilvl="2" w:tplc="3A60F658">
      <w:start w:val="1"/>
      <w:numFmt w:val="bullet"/>
      <w:lvlText w:val=""/>
      <w:lvlJc w:val="left"/>
      <w:pPr>
        <w:ind w:left="1800" w:hanging="360"/>
      </w:pPr>
      <w:rPr>
        <w:rFonts w:ascii="Wingdings" w:hAnsi="Wingdings" w:hint="default"/>
      </w:rPr>
    </w:lvl>
    <w:lvl w:ilvl="3" w:tplc="210AE9F0">
      <w:start w:val="1"/>
      <w:numFmt w:val="bullet"/>
      <w:lvlText w:val=""/>
      <w:lvlJc w:val="left"/>
      <w:pPr>
        <w:ind w:left="2520" w:hanging="360"/>
      </w:pPr>
      <w:rPr>
        <w:rFonts w:ascii="Symbol" w:hAnsi="Symbol" w:hint="default"/>
      </w:rPr>
    </w:lvl>
    <w:lvl w:ilvl="4" w:tplc="21145576">
      <w:start w:val="1"/>
      <w:numFmt w:val="bullet"/>
      <w:lvlText w:val="o"/>
      <w:lvlJc w:val="left"/>
      <w:pPr>
        <w:ind w:left="3240" w:hanging="360"/>
      </w:pPr>
      <w:rPr>
        <w:rFonts w:ascii="Courier New" w:hAnsi="Courier New" w:hint="default"/>
      </w:rPr>
    </w:lvl>
    <w:lvl w:ilvl="5" w:tplc="28A462BA">
      <w:start w:val="1"/>
      <w:numFmt w:val="bullet"/>
      <w:lvlText w:val=""/>
      <w:lvlJc w:val="left"/>
      <w:pPr>
        <w:ind w:left="3960" w:hanging="360"/>
      </w:pPr>
      <w:rPr>
        <w:rFonts w:ascii="Wingdings" w:hAnsi="Wingdings" w:hint="default"/>
      </w:rPr>
    </w:lvl>
    <w:lvl w:ilvl="6" w:tplc="D898DA9E">
      <w:start w:val="1"/>
      <w:numFmt w:val="bullet"/>
      <w:lvlText w:val=""/>
      <w:lvlJc w:val="left"/>
      <w:pPr>
        <w:ind w:left="4680" w:hanging="360"/>
      </w:pPr>
      <w:rPr>
        <w:rFonts w:ascii="Symbol" w:hAnsi="Symbol" w:hint="default"/>
      </w:rPr>
    </w:lvl>
    <w:lvl w:ilvl="7" w:tplc="5E0A39CA">
      <w:start w:val="1"/>
      <w:numFmt w:val="bullet"/>
      <w:lvlText w:val="o"/>
      <w:lvlJc w:val="left"/>
      <w:pPr>
        <w:ind w:left="5400" w:hanging="360"/>
      </w:pPr>
      <w:rPr>
        <w:rFonts w:ascii="Courier New" w:hAnsi="Courier New" w:hint="default"/>
      </w:rPr>
    </w:lvl>
    <w:lvl w:ilvl="8" w:tplc="60E0E248">
      <w:start w:val="1"/>
      <w:numFmt w:val="bullet"/>
      <w:lvlText w:val=""/>
      <w:lvlJc w:val="left"/>
      <w:pPr>
        <w:ind w:left="6120" w:hanging="360"/>
      </w:pPr>
      <w:rPr>
        <w:rFonts w:ascii="Wingdings" w:hAnsi="Wingdings" w:hint="default"/>
      </w:rPr>
    </w:lvl>
  </w:abstractNum>
  <w:abstractNum w:abstractNumId="1" w15:restartNumberingAfterBreak="0">
    <w:nsid w:val="44970B33"/>
    <w:multiLevelType w:val="hybridMultilevel"/>
    <w:tmpl w:val="9664FE5C"/>
    <w:lvl w:ilvl="0" w:tplc="ECF8707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52308987">
    <w:abstractNumId w:val="0"/>
  </w:num>
  <w:num w:numId="2" w16cid:durableId="4630864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CF6"/>
    <w:rsid w:val="00006319"/>
    <w:rsid w:val="000E0257"/>
    <w:rsid w:val="000F141D"/>
    <w:rsid w:val="000F53A1"/>
    <w:rsid w:val="001561D1"/>
    <w:rsid w:val="00287E0D"/>
    <w:rsid w:val="002A2480"/>
    <w:rsid w:val="002E3E00"/>
    <w:rsid w:val="003B049D"/>
    <w:rsid w:val="00642FE3"/>
    <w:rsid w:val="00715A37"/>
    <w:rsid w:val="007873EB"/>
    <w:rsid w:val="0089628C"/>
    <w:rsid w:val="008E5A65"/>
    <w:rsid w:val="009028EF"/>
    <w:rsid w:val="00A25CF6"/>
    <w:rsid w:val="00C768FC"/>
    <w:rsid w:val="00C80E26"/>
    <w:rsid w:val="00D17271"/>
    <w:rsid w:val="00DC4CD2"/>
    <w:rsid w:val="00F905C3"/>
    <w:rsid w:val="00FA0BCD"/>
    <w:rsid w:val="00FF06C0"/>
    <w:rsid w:val="04C57153"/>
    <w:rsid w:val="0923A4BE"/>
    <w:rsid w:val="098684F2"/>
    <w:rsid w:val="0CEB5369"/>
    <w:rsid w:val="1FB1B3B1"/>
    <w:rsid w:val="21FB283D"/>
    <w:rsid w:val="23A206AA"/>
    <w:rsid w:val="23DB05D3"/>
    <w:rsid w:val="280D43C6"/>
    <w:rsid w:val="2A0E04A9"/>
    <w:rsid w:val="2E14D46D"/>
    <w:rsid w:val="31F16BA6"/>
    <w:rsid w:val="34AAED50"/>
    <w:rsid w:val="43B39C73"/>
    <w:rsid w:val="479E00CC"/>
    <w:rsid w:val="489610AB"/>
    <w:rsid w:val="549AA45F"/>
    <w:rsid w:val="5EAF50B2"/>
    <w:rsid w:val="6A801B9B"/>
    <w:rsid w:val="6E954E1C"/>
    <w:rsid w:val="73622709"/>
    <w:rsid w:val="7B2EA9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CA895"/>
  <w15:chartTrackingRefBased/>
  <w15:docId w15:val="{863820E2-D5BA-4692-B89D-10F6CD263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5CF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547</Words>
  <Characters>3122</Characters>
  <Application>Microsoft Office Word</Application>
  <DocSecurity>0</DocSecurity>
  <Lines>26</Lines>
  <Paragraphs>7</Paragraphs>
  <ScaleCrop>false</ScaleCrop>
  <Company/>
  <LinksUpToDate>false</LinksUpToDate>
  <CharactersWithSpaces>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Janette Broda</dc:creator>
  <cp:keywords/>
  <dc:description/>
  <cp:lastModifiedBy>Katrina Perry</cp:lastModifiedBy>
  <cp:revision>8</cp:revision>
  <dcterms:created xsi:type="dcterms:W3CDTF">2022-05-03T19:27:00Z</dcterms:created>
  <dcterms:modified xsi:type="dcterms:W3CDTF">2025-06-04T17:01:00Z</dcterms:modified>
</cp:coreProperties>
</file>