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540" w:firstLine="0"/>
        <w:jc w:val="center"/>
        <w:rPr>
          <w:rFonts w:ascii="Tahoma" w:cs="Tahoma" w:eastAsia="Tahoma" w:hAnsi="Tahoma"/>
          <w:b w:val="1"/>
          <w:sz w:val="26"/>
          <w:szCs w:val="26"/>
        </w:rPr>
      </w:pPr>
      <w:r w:rsidDel="00000000" w:rsidR="00000000" w:rsidRPr="00000000">
        <w:rPr>
          <w:rFonts w:ascii="Tahoma" w:cs="Tahoma" w:eastAsia="Tahoma" w:hAnsi="Tahoma"/>
          <w:b w:val="1"/>
          <w:sz w:val="26"/>
          <w:szCs w:val="26"/>
          <w:rtl w:val="0"/>
        </w:rPr>
        <w:t xml:space="preserve">Daily Cooling Log for Hot Time/Temperature Control for Safety (TCS) Foods</w:t>
      </w:r>
    </w:p>
    <w:p w:rsidR="00000000" w:rsidDel="00000000" w:rsidP="00000000" w:rsidRDefault="00000000" w:rsidRPr="00000000" w14:paraId="00000002">
      <w:pPr>
        <w:jc w:val="center"/>
        <w:rPr>
          <w:rFonts w:ascii="Tahoma" w:cs="Tahoma" w:eastAsia="Tahoma" w:hAnsi="Tahoma"/>
          <w:i w:val="1"/>
          <w:color w:val="000000"/>
        </w:rPr>
      </w:pPr>
      <w:r w:rsidDel="00000000" w:rsidR="00000000" w:rsidRPr="00000000">
        <w:rPr>
          <w:rFonts w:ascii="Tahoma" w:cs="Tahoma" w:eastAsia="Tahoma" w:hAnsi="Tahoma"/>
          <w:i w:val="1"/>
          <w:color w:val="000000"/>
          <w:rtl w:val="0"/>
        </w:rPr>
        <w:t xml:space="preserve">Remember to use ice bath and/or shallow pans to decrease cooling time.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rPr>
          <w:rFonts w:ascii="Tahoma" w:cs="Tahoma" w:eastAsia="Tahoma" w:hAnsi="Tahoma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rPr>
          <w:rFonts w:ascii="Tahoma" w:cs="Tahoma" w:eastAsia="Tahoma" w:hAnsi="Tahoma"/>
          <w:color w:val="000000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Chill cooked hot food using one of these methods: 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ind w:left="720" w:hanging="360"/>
        <w:rPr>
          <w:rFonts w:ascii="Tahoma" w:cs="Tahoma" w:eastAsia="Tahoma" w:hAnsi="Tahoma"/>
          <w:color w:val="000000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One-Stage: Directly from 135ºF to 41ºF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or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below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within a total of 4 hours. The total cooling process from 135ºF to 41ºF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or below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may not exceed 4 hours. Take corrective action immediately if food is not chilled from 135ºF to 41ºF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or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below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within the 4-hour cooling process.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hanging="360"/>
        <w:rPr>
          <w:rFonts w:ascii="Tahoma" w:cs="Tahoma" w:eastAsia="Tahoma" w:hAnsi="Tahoma"/>
          <w:color w:val="000000"/>
          <w:sz w:val="20"/>
          <w:szCs w:val="20"/>
          <w:highlight w:val="yellow"/>
        </w:rPr>
      </w:pP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Two-Stage: From 135ºF to 70ºF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or below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within 2 hours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[first step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] AND 70ºF to 41ºF or below in an additional 4 hours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[second step].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The total cooling process from 135ºF to 41ºF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or below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rtl w:val="0"/>
        </w:rPr>
        <w:t xml:space="preserve"> may not exceed 6 hours. </w:t>
      </w:r>
      <w:r w:rsidDel="00000000" w:rsidR="00000000" w:rsidRPr="00000000">
        <w:rPr>
          <w:rFonts w:ascii="Tahoma" w:cs="Tahoma" w:eastAsia="Tahoma" w:hAnsi="Tahoma"/>
          <w:color w:val="000000"/>
          <w:sz w:val="20"/>
          <w:szCs w:val="20"/>
          <w:highlight w:val="yellow"/>
          <w:rtl w:val="0"/>
        </w:rPr>
        <w:t xml:space="preserve">Take corrective action immediately if the first OR second steps are not completed, or if food is not chilled from 135ºF to 41ºF within the 6-hour cooling process. </w:t>
      </w:r>
    </w:p>
    <w:tbl>
      <w:tblPr>
        <w:tblStyle w:val="Table1"/>
        <w:tblW w:w="14389.999999999998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033"/>
        <w:gridCol w:w="2242"/>
        <w:gridCol w:w="1241"/>
        <w:gridCol w:w="1078"/>
        <w:gridCol w:w="1143"/>
        <w:gridCol w:w="1012"/>
        <w:gridCol w:w="1729"/>
        <w:gridCol w:w="1835"/>
        <w:gridCol w:w="1716"/>
        <w:gridCol w:w="1361"/>
        <w:tblGridChange w:id="0">
          <w:tblGrid>
            <w:gridCol w:w="1033"/>
            <w:gridCol w:w="2242"/>
            <w:gridCol w:w="1241"/>
            <w:gridCol w:w="1078"/>
            <w:gridCol w:w="1143"/>
            <w:gridCol w:w="1012"/>
            <w:gridCol w:w="1729"/>
            <w:gridCol w:w="1835"/>
            <w:gridCol w:w="1716"/>
            <w:gridCol w:w="1361"/>
          </w:tblGrid>
        </w:tblGridChange>
      </w:tblGrid>
      <w:tr>
        <w:trPr>
          <w:cantSplit w:val="0"/>
          <w:tblHeader w:val="0"/>
        </w:trPr>
        <w:tc>
          <w:tcPr>
            <w:vMerge w:val="restart"/>
            <w:vAlign w:val="cente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Date</w:t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008">
            <w:pPr>
              <w:jc w:val="center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Product</w:t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009">
            <w:pPr>
              <w:jc w:val="center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Start/End Time and Temperature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00D">
            <w:pPr>
              <w:jc w:val="center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Corrective Action Taken</w:t>
            </w:r>
          </w:p>
        </w:tc>
        <w:tc>
          <w:tcPr/>
          <w:p w:rsidR="00000000" w:rsidDel="00000000" w:rsidP="00000000" w:rsidRDefault="00000000" w:rsidRPr="00000000" w14:paraId="00000010">
            <w:pPr>
              <w:jc w:val="center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3">
            <w:pPr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Start Time</w:t>
            </w:r>
          </w:p>
          <w:p w:rsidR="00000000" w:rsidDel="00000000" w:rsidP="00000000" w:rsidRDefault="00000000" w:rsidRPr="00000000" w14:paraId="00000014">
            <w:pPr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Start Temp</w:t>
            </w:r>
          </w:p>
        </w:tc>
        <w:tc>
          <w:tcPr/>
          <w:p w:rsidR="00000000" w:rsidDel="00000000" w:rsidP="00000000" w:rsidRDefault="00000000" w:rsidRPr="00000000" w14:paraId="00000015">
            <w:pPr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highlight w:val="yellow"/>
                <w:rtl w:val="0"/>
              </w:rPr>
              <w:t xml:space="preserve">Observer</w:t>
            </w: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 Initials</w:t>
            </w:r>
          </w:p>
        </w:tc>
        <w:tc>
          <w:tcPr/>
          <w:p w:rsidR="00000000" w:rsidDel="00000000" w:rsidP="00000000" w:rsidRDefault="00000000" w:rsidRPr="00000000" w14:paraId="00000016">
            <w:pPr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End Time</w:t>
            </w:r>
          </w:p>
          <w:p w:rsidR="00000000" w:rsidDel="00000000" w:rsidP="00000000" w:rsidRDefault="00000000" w:rsidRPr="00000000" w14:paraId="00000017">
            <w:pPr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End Temp</w:t>
            </w:r>
          </w:p>
        </w:tc>
        <w:tc>
          <w:tcPr/>
          <w:p w:rsidR="00000000" w:rsidDel="00000000" w:rsidP="00000000" w:rsidRDefault="00000000" w:rsidRPr="00000000" w14:paraId="00000018">
            <w:pPr>
              <w:rPr>
                <w:rFonts w:ascii="Tahoma" w:cs="Tahoma" w:eastAsia="Tahoma" w:hAnsi="Tahoma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highlight w:val="yellow"/>
                <w:rtl w:val="0"/>
              </w:rPr>
              <w:t xml:space="preserve">Observer</w:t>
            </w: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rtl w:val="0"/>
              </w:rPr>
              <w:t xml:space="preserve"> Initials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>
                <w:rFonts w:ascii="Tahoma" w:cs="Tahoma" w:eastAsia="Tahoma" w:hAnsi="Tahoma"/>
                <w:color w:val="00000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highlight w:val="yellow"/>
                <w:rtl w:val="0"/>
              </w:rPr>
              <w:t xml:space="preserve">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Tahoma" w:cs="Tahoma" w:eastAsia="Tahoma" w:hAnsi="Tahoma"/>
                <w:color w:val="00000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highlight w:val="yellow"/>
                <w:rtl w:val="0"/>
              </w:rPr>
              <w:t xml:space="preserve">B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Tahoma" w:cs="Tahoma" w:eastAsia="Tahoma" w:hAnsi="Tahoma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highlight w:val="yellow"/>
                <w:rtl w:val="0"/>
              </w:rPr>
              <w:t xml:space="preserve">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C">
            <w:pPr>
              <w:jc w:val="center"/>
              <w:rPr>
                <w:rFonts w:ascii="Tahoma" w:cs="Tahoma" w:eastAsia="Tahoma" w:hAnsi="Tahoma"/>
                <w:color w:val="00000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20"/>
                <w:szCs w:val="20"/>
                <w:highlight w:val="yellow"/>
                <w:rtl w:val="0"/>
              </w:rPr>
              <w:t xml:space="preserve">Manager/PIC Initials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1D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Example:</w:t>
            </w:r>
          </w:p>
          <w:p w:rsidR="00000000" w:rsidDel="00000000" w:rsidP="00000000" w:rsidRDefault="00000000" w:rsidRPr="00000000" w14:paraId="0000001E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5/27/25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1F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Rice</w:t>
            </w:r>
          </w:p>
        </w:tc>
        <w:tc>
          <w:tcPr/>
          <w:p w:rsidR="00000000" w:rsidDel="00000000" w:rsidP="00000000" w:rsidRDefault="00000000" w:rsidRPr="00000000" w14:paraId="00000020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1:30 pm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1">
            <w:pPr>
              <w:jc w:val="center"/>
              <w:rPr>
                <w:rFonts w:ascii="Baguet Script" w:cs="Baguet Script" w:eastAsia="Baguet Script" w:hAnsi="Baguet Script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Baguet Script" w:cs="Baguet Script" w:eastAsia="Baguet Script" w:hAnsi="Baguet Script"/>
                <w:i w:val="1"/>
                <w:color w:val="000000"/>
                <w:highlight w:val="yellow"/>
                <w:rtl w:val="0"/>
              </w:rPr>
              <w:t xml:space="preserve">KP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2:30 pm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3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Baguet Script" w:cs="Baguet Script" w:eastAsia="Baguet Script" w:hAnsi="Baguet Script"/>
                <w:i w:val="1"/>
                <w:color w:val="000000"/>
                <w:highlight w:val="yellow"/>
                <w:rtl w:val="0"/>
              </w:rPr>
              <w:t xml:space="preserve">KP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4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N/A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5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Discarded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6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N/A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Baguet Script" w:cs="Baguet Script" w:eastAsia="Baguet Script" w:hAnsi="Baguet Script"/>
                <w:i w:val="1"/>
                <w:color w:val="000000"/>
                <w:highlight w:val="yellow"/>
                <w:rtl w:val="0"/>
              </w:rPr>
              <w:t xml:space="preserve">RF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A">
            <w:pPr>
              <w:rPr>
                <w:rFonts w:ascii="Tahoma" w:cs="Tahoma" w:eastAsia="Tahoma" w:hAnsi="Tahoma"/>
                <w:i w:val="1"/>
                <w:color w:val="00000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164 F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C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97 F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32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Example:</w:t>
            </w:r>
          </w:p>
          <w:p w:rsidR="00000000" w:rsidDel="00000000" w:rsidP="00000000" w:rsidRDefault="00000000" w:rsidRPr="00000000" w14:paraId="00000033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5/28/25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4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Diced chicken</w:t>
            </w:r>
          </w:p>
        </w:tc>
        <w:tc>
          <w:tcPr/>
          <w:p w:rsidR="00000000" w:rsidDel="00000000" w:rsidP="00000000" w:rsidRDefault="00000000" w:rsidRPr="00000000" w14:paraId="00000035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12:45 pm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6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Baguet Script" w:cs="Baguet Script" w:eastAsia="Baguet Script" w:hAnsi="Baguet Script"/>
                <w:i w:val="1"/>
                <w:color w:val="000000"/>
                <w:highlight w:val="yellow"/>
                <w:rtl w:val="0"/>
              </w:rPr>
              <w:t xml:space="preserve">KP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7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2:45 pm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8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Baguet Script" w:cs="Baguet Script" w:eastAsia="Baguet Script" w:hAnsi="Baguet Script"/>
                <w:i w:val="1"/>
                <w:color w:val="000000"/>
                <w:highlight w:val="yellow"/>
                <w:rtl w:val="0"/>
              </w:rPr>
              <w:t xml:space="preserve">KP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9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N/A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A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N/A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B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N/A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3C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Baguet Script" w:cs="Baguet Script" w:eastAsia="Baguet Script" w:hAnsi="Baguet Script"/>
                <w:i w:val="1"/>
                <w:color w:val="000000"/>
                <w:highlight w:val="yellow"/>
                <w:rtl w:val="0"/>
              </w:rPr>
              <w:t xml:space="preserve">RF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F">
            <w:pPr>
              <w:rPr>
                <w:rFonts w:ascii="Tahoma" w:cs="Tahoma" w:eastAsia="Tahoma" w:hAnsi="Tahoma"/>
                <w:i w:val="1"/>
                <w:color w:val="00000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140 F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1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65 F</w:t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47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Example:</w:t>
            </w:r>
          </w:p>
          <w:p w:rsidR="00000000" w:rsidDel="00000000" w:rsidP="00000000" w:rsidRDefault="00000000" w:rsidRPr="00000000" w14:paraId="00000048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5/29/25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9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  <w:rtl w:val="0"/>
              </w:rPr>
              <w:t xml:space="preserve">No foods cooled</w:t>
            </w:r>
          </w:p>
        </w:tc>
        <w:tc>
          <w:tcPr/>
          <w:p w:rsidR="00000000" w:rsidDel="00000000" w:rsidP="00000000" w:rsidRDefault="00000000" w:rsidRPr="00000000" w14:paraId="0000004A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B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C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D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E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4F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50">
            <w:pPr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51">
            <w:pPr>
              <w:jc w:val="center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Fonts w:ascii="Baguet Script" w:cs="Baguet Script" w:eastAsia="Baguet Script" w:hAnsi="Baguet Script"/>
                <w:i w:val="1"/>
                <w:color w:val="000000"/>
                <w:highlight w:val="yellow"/>
                <w:rtl w:val="0"/>
              </w:rPr>
              <w:t xml:space="preserve">RF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i w:val="1"/>
                <w:color w:val="000000"/>
                <w:sz w:val="20"/>
                <w:szCs w:val="20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6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5C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5D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E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5F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0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61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62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63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6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65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8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A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70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1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2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3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5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6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7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8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79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7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C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E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8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85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6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87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8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89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8A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8B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8C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8D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0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2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98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99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A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9B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C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9D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9E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9F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A0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A1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6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A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AC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AD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E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AF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0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B1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B2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B3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B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B5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8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A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C0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C1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2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C3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C5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C6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C7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C8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C9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C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C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E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D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D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D4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D5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6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D7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8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D9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DA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DB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DC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DD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D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D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0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E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2">
            <w:pPr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E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E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E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ahoma" w:cs="Tahoma" w:eastAsia="Tahoma" w:hAnsi="Tahoma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8">
      <w:pPr>
        <w:rPr>
          <w:rFonts w:ascii="Arial Narrow" w:cs="Arial Narrow" w:eastAsia="Arial Narrow" w:hAnsi="Arial Narrow"/>
          <w:color w:val="000000"/>
          <w:sz w:val="20"/>
          <w:szCs w:val="2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rtl w:val="0"/>
        </w:rPr>
        <w:t xml:space="preserve">Start/End Time and Temperature: Note the time and temperature when the cooling process begins. Note the time and temperature when the Manager/last person leaves the facility for the day.</w:t>
      </w:r>
      <w:r w:rsidDel="00000000" w:rsidR="00000000" w:rsidRPr="00000000">
        <w:rPr>
          <w:rFonts w:ascii="Arial Narrow" w:cs="Arial Narrow" w:eastAsia="Arial Narrow" w:hAnsi="Arial Narrow"/>
          <w:sz w:val="20"/>
          <w:szCs w:val="20"/>
          <w:rtl w:val="0"/>
        </w:rPr>
        <w:t xml:space="preserve"> If the temperature cannot be monitored for a full 2 hours, any food that has not reached 70°F by the time staff leave</w:t>
      </w: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rtl w:val="0"/>
        </w:rPr>
        <w:t xml:space="preserve">, discard the food and record </w:t>
      </w: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highlight w:val="yellow"/>
          <w:rtl w:val="0"/>
        </w:rPr>
        <w:t xml:space="preserve">A or</w:t>
      </w: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rtl w:val="0"/>
        </w:rPr>
        <w:t xml:space="preserve"> B in corrective action. </w:t>
      </w: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highlight w:val="yellow"/>
          <w:rtl w:val="0"/>
        </w:rPr>
        <w:t xml:space="preserve">If no foods cooled, still record the date, indicate “no foods cooled,” and record manager/PIC initial.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rPr>
          <w:rFonts w:ascii="Tahoma" w:cs="Tahoma" w:eastAsia="Tahoma" w:hAnsi="Tahoma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highlight w:val="yellow"/>
          <w:rtl w:val="0"/>
        </w:rPr>
        <w:t xml:space="preserve">Corrective Action: A = [One-Stage] Product did not cool directly from 135ºF to 41ºF or below within a total of 4 hours; product was discarded. B = [Two-Stage – first step] Product did not cool from 135ºF to 70ºF or below within 2 hours; product was discarded. C = [Two-Stage – second step] Product did not cool from 70ºF to 41ºF or below within another 4 hours; product was discarded.</w:t>
      </w: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Arial Narrow" w:cs="Arial Narrow" w:eastAsia="Arial Narrow" w:hAnsi="Arial Narrow"/>
          <w:color w:val="000000"/>
          <w:sz w:val="20"/>
          <w:szCs w:val="20"/>
          <w:highlight w:val="yellow"/>
          <w:rtl w:val="0"/>
        </w:rPr>
        <w:t xml:space="preserve">Record “none” or “N/A” in A, B, and/or C if no corrective action for either or both types of corrective actions.</w:t>
      </w:r>
      <w:r w:rsidDel="00000000" w:rsidR="00000000" w:rsidRPr="00000000">
        <w:rPr>
          <w:rtl w:val="0"/>
        </w:rPr>
      </w:r>
    </w:p>
    <w:sectPr>
      <w:footerReference r:id="rId7" w:type="default"/>
      <w:pgSz w:h="12240" w:w="15840" w:orient="landscape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Times New Roman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Baguet Script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E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Tahoma" w:cs="Tahoma" w:eastAsia="Tahoma" w:hAnsi="Tahoma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Tahoma" w:cs="Tahoma" w:eastAsia="Tahoma" w:hAnsi="Tahoma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NC HACCP Plan</w:t>
      <w:tab/>
      <w:t xml:space="preserve">Part 3 Monitoring Forms</w:t>
      <w:tab/>
      <w:t xml:space="preserve">Revised May 2025</w:t>
    </w:r>
  </w:p>
  <w:p w:rsidR="00000000" w:rsidDel="00000000" w:rsidP="00000000" w:rsidRDefault="00000000" w:rsidRPr="00000000" w14:paraId="000000E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"/>
      <w:lvlJc w:val="left"/>
      <w:pPr>
        <w:ind w:left="0" w:firstLine="0"/>
      </w:pPr>
      <w:rPr/>
    </w:lvl>
    <w:lvl w:ilvl="1">
      <w:start w:val="0"/>
      <w:numFmt w:val="decimal"/>
      <w:lvlText w:val=""/>
      <w:lvlJc w:val="left"/>
      <w:pPr>
        <w:ind w:left="0" w:firstLine="0"/>
      </w:pPr>
      <w:rPr/>
    </w:lvl>
    <w:lvl w:ilvl="2">
      <w:start w:val="0"/>
      <w:numFmt w:val="decimal"/>
      <w:lvlText w:val=""/>
      <w:lvlJc w:val="left"/>
      <w:pPr>
        <w:ind w:left="0" w:firstLine="0"/>
      </w:pPr>
      <w:rPr/>
    </w:lvl>
    <w:lvl w:ilvl="3">
      <w:start w:val="0"/>
      <w:numFmt w:val="decimal"/>
      <w:lvlText w:val=""/>
      <w:lvlJc w:val="left"/>
      <w:pPr>
        <w:ind w:left="0" w:firstLine="0"/>
      </w:pPr>
      <w:rPr/>
    </w:lvl>
    <w:lvl w:ilvl="4">
      <w:start w:val="0"/>
      <w:numFmt w:val="decimal"/>
      <w:lvlText w:val=""/>
      <w:lvlJc w:val="left"/>
      <w:pPr>
        <w:ind w:left="0" w:firstLine="0"/>
      </w:pPr>
      <w:rPr/>
    </w:lvl>
    <w:lvl w:ilvl="5">
      <w:start w:val="0"/>
      <w:numFmt w:val="decimal"/>
      <w:lvlText w:val=""/>
      <w:lvlJc w:val="left"/>
      <w:pPr>
        <w:ind w:left="0" w:firstLine="0"/>
      </w:pPr>
      <w:rPr/>
    </w:lvl>
    <w:lvl w:ilvl="6">
      <w:start w:val="0"/>
      <w:numFmt w:val="decimal"/>
      <w:lvlText w:val=""/>
      <w:lvlJc w:val="left"/>
      <w:pPr>
        <w:ind w:left="0" w:firstLine="0"/>
      </w:pPr>
      <w:rPr/>
    </w:lvl>
    <w:lvl w:ilvl="7">
      <w:start w:val="0"/>
      <w:numFmt w:val="decimal"/>
      <w:lvlText w:val=""/>
      <w:lvlJc w:val="left"/>
      <w:pPr>
        <w:ind w:left="0" w:firstLine="0"/>
      </w:pPr>
      <w:rPr/>
    </w:lvl>
    <w:lvl w:ilvl="8">
      <w:start w:val="0"/>
      <w:numFmt w:val="decimal"/>
      <w:lvlText w:val=""/>
      <w:lvlJc w:val="left"/>
      <w:pPr>
        <w:ind w:left="0" w:firstLine="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526EA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Header">
    <w:name w:val="header"/>
    <w:basedOn w:val="Normal"/>
    <w:link w:val="HeaderChar"/>
    <w:uiPriority w:val="99"/>
    <w:unhideWhenUsed w:val="1"/>
    <w:rsid w:val="00854D6F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854D6F"/>
    <w:rPr>
      <w:rFonts w:ascii="Times New Roman" w:cs="Times New Roman" w:eastAsia="Times New Roman" w:hAnsi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 w:val="1"/>
    <w:rsid w:val="00854D6F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854D6F"/>
    <w:rPr>
      <w:rFonts w:ascii="Times New Roman" w:cs="Times New Roman" w:eastAsia="Times New Roman" w:hAnsi="Times New Roman"/>
      <w:sz w:val="24"/>
      <w:szCs w:val="24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1ftmfCm5HfUkY3Psqb24ADhIkw==">CgMxLjA4AHIhMUhIVDRWTWsyZ2lTcWJfWHF6M3plN3dNYUdZX0hVTjl5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2025-05-28T15:59:00Z</dcterms:created>
  <dc:creator>Katrina Perry</dc:creator>
</cp:coreProperties>
</file>