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42760AF1" w:rsidR="000609DF" w:rsidRPr="007D66C5" w:rsidRDefault="000609DF" w:rsidP="000609DF">
      <w:pPr>
        <w:rPr>
          <w:rFonts w:cs="Arial"/>
          <w:b/>
          <w:szCs w:val="22"/>
        </w:rPr>
      </w:pPr>
      <w:r w:rsidRPr="007D66C5">
        <w:rPr>
          <w:rFonts w:cs="Arial"/>
          <w:b/>
          <w:szCs w:val="22"/>
        </w:rPr>
        <w:t xml:space="preserve">School Food Authority (SFA) Name: </w:t>
      </w:r>
      <w:r w:rsidR="002569EF">
        <w:rPr>
          <w:rFonts w:cs="Arial"/>
          <w:b/>
          <w:szCs w:val="22"/>
        </w:rPr>
        <w:t>Rutherford County Schools</w:t>
      </w:r>
    </w:p>
    <w:p w14:paraId="5B940296" w14:textId="77777777" w:rsidR="000609DF" w:rsidRPr="007D66C5" w:rsidRDefault="000609DF" w:rsidP="000609DF">
      <w:pPr>
        <w:rPr>
          <w:rFonts w:cs="Arial"/>
          <w:b/>
          <w:szCs w:val="22"/>
        </w:rPr>
      </w:pPr>
    </w:p>
    <w:p w14:paraId="5834208A" w14:textId="76BC3231" w:rsidR="000609DF" w:rsidRPr="007D66C5" w:rsidRDefault="000609DF" w:rsidP="000609DF">
      <w:pPr>
        <w:rPr>
          <w:rFonts w:cs="Arial"/>
          <w:b/>
          <w:szCs w:val="22"/>
        </w:rPr>
      </w:pPr>
      <w:r w:rsidRPr="007D66C5">
        <w:rPr>
          <w:rFonts w:cs="Arial"/>
          <w:b/>
          <w:szCs w:val="22"/>
        </w:rPr>
        <w:t xml:space="preserve">SFA Agreement Number: </w:t>
      </w:r>
      <w:r w:rsidR="002569EF">
        <w:rPr>
          <w:rFonts w:cs="Arial"/>
          <w:b/>
          <w:szCs w:val="22"/>
        </w:rPr>
        <w:t>810</w:t>
      </w:r>
    </w:p>
    <w:p w14:paraId="62D1251F" w14:textId="77777777" w:rsidR="000609DF" w:rsidRPr="007D66C5" w:rsidRDefault="000609DF" w:rsidP="000609DF">
      <w:pPr>
        <w:rPr>
          <w:rFonts w:cs="Arial"/>
          <w:szCs w:val="22"/>
        </w:rPr>
      </w:pPr>
    </w:p>
    <w:p w14:paraId="0C8A120C" w14:textId="4169E26C" w:rsidR="000609DF" w:rsidRPr="007D66C5" w:rsidRDefault="000609DF" w:rsidP="000609DF">
      <w:pPr>
        <w:rPr>
          <w:rFonts w:cs="Arial"/>
          <w:b/>
          <w:szCs w:val="22"/>
        </w:rPr>
      </w:pPr>
      <w:r w:rsidRPr="007D66C5">
        <w:rPr>
          <w:rFonts w:cs="Arial"/>
          <w:b/>
          <w:szCs w:val="22"/>
        </w:rPr>
        <w:t xml:space="preserve">Date of Administrative Review (Entrance Conference Date): </w:t>
      </w:r>
      <w:r w:rsidR="002569EF">
        <w:rPr>
          <w:rFonts w:cs="Arial"/>
          <w:b/>
          <w:szCs w:val="22"/>
        </w:rPr>
        <w:t>May 11, 2026</w:t>
      </w:r>
    </w:p>
    <w:p w14:paraId="27E30C89" w14:textId="77777777" w:rsidR="000609DF" w:rsidRPr="007D66C5" w:rsidRDefault="000609DF" w:rsidP="000609DF">
      <w:pPr>
        <w:rPr>
          <w:rFonts w:cs="Arial"/>
          <w:b/>
          <w:szCs w:val="22"/>
        </w:rPr>
      </w:pPr>
    </w:p>
    <w:p w14:paraId="4C64A3C2" w14:textId="1DFFF1F2" w:rsidR="000609DF" w:rsidRPr="007D66C5" w:rsidRDefault="000609DF" w:rsidP="000609DF">
      <w:pPr>
        <w:rPr>
          <w:rFonts w:cs="Arial"/>
          <w:b/>
          <w:szCs w:val="22"/>
        </w:rPr>
      </w:pPr>
      <w:r w:rsidRPr="007D66C5">
        <w:rPr>
          <w:rFonts w:cs="Arial"/>
          <w:b/>
          <w:szCs w:val="22"/>
        </w:rPr>
        <w:t xml:space="preserve">Date review results were provided to the SFA: </w:t>
      </w:r>
      <w:r w:rsidR="002569EF">
        <w:rPr>
          <w:rFonts w:cs="Arial"/>
          <w:b/>
          <w:szCs w:val="22"/>
        </w:rPr>
        <w:t>July 17,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70DB4C6C" w:rsidR="000609DF" w:rsidRPr="007D66C5" w:rsidRDefault="002569E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5F082AC1" w:rsidR="000609DF" w:rsidRPr="007D66C5" w:rsidRDefault="002569EF"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1D34B28D" w:rsidR="000609DF" w:rsidRPr="007D66C5" w:rsidRDefault="002569EF"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60EBD4BF" w:rsidR="000609DF" w:rsidRPr="007D66C5" w:rsidRDefault="002569EF"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6AB3FDBB"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2569EF">
        <w:rPr>
          <w:rFonts w:cs="Arial"/>
          <w:szCs w:val="22"/>
        </w:rPr>
        <w:fldChar w:fldCharType="begin">
          <w:ffData>
            <w:name w:val=""/>
            <w:enabled/>
            <w:calcOnExit w:val="0"/>
            <w:checkBox>
              <w:sizeAuto/>
              <w:default w:val="1"/>
            </w:checkBox>
          </w:ffData>
        </w:fldChar>
      </w:r>
      <w:r w:rsidR="002569EF">
        <w:rPr>
          <w:rFonts w:cs="Arial"/>
          <w:szCs w:val="22"/>
        </w:rPr>
        <w:instrText xml:space="preserve"> FORMCHECKBOX </w:instrText>
      </w:r>
      <w:r w:rsidR="002569EF">
        <w:rPr>
          <w:rFonts w:cs="Arial"/>
          <w:szCs w:val="22"/>
        </w:rPr>
      </w:r>
      <w:r w:rsidR="002569EF">
        <w:rPr>
          <w:rFonts w:cs="Arial"/>
          <w:szCs w:val="22"/>
        </w:rPr>
        <w:fldChar w:fldCharType="separate"/>
      </w:r>
      <w:r w:rsidR="002569EF">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09440AEB" w:rsidR="000609DF" w:rsidRPr="00DA4BB2" w:rsidRDefault="002569EF"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7CE7B532"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02856CD9"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40B2A333" w:rsidR="000609DF" w:rsidRPr="00CF4915" w:rsidRDefault="000609DF" w:rsidP="00494199">
            <w:pPr>
              <w:pStyle w:val="Default"/>
              <w:rPr>
                <w:sz w:val="22"/>
                <w:szCs w:val="22"/>
              </w:rPr>
            </w:pPr>
            <w:r w:rsidRPr="00CF4915">
              <w:rPr>
                <w:sz w:val="22"/>
                <w:szCs w:val="22"/>
              </w:rPr>
              <w:t xml:space="preserve">Finding Detail: </w:t>
            </w:r>
            <w:r w:rsidR="002569EF" w:rsidRPr="002569EF">
              <w:rPr>
                <w:sz w:val="22"/>
                <w:szCs w:val="22"/>
              </w:rPr>
              <w:t>While reimbursable meals were verified, the School Food Authority (SFA) is not fully compliant with USDA meal counting and claiming requirements for Exceptional Children (EC) students. Lunch meals for EC students were claimed in the electronic Point of Sale (POS) system before the meals were served in the classroom. USDA regulations require meals to be counted at the point of sale, where it can be confirmed that a reimbursable meal has been provided to an eligible student. Claiming meals prior to service does not ensure reimbursable meal requirements are met and increases the risk of claiming meals that were not served.</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29B42F40"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28BF09D9"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26963923"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5D84DD73"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3B9B3DF8"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0A8E4CA2"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637AEF5C"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5B4E8397" w:rsidR="000609DF" w:rsidRPr="00DA4BB2" w:rsidRDefault="002569EF"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8A4CE09" w:rsidR="00590F37" w:rsidRPr="00DA4BB2" w:rsidRDefault="002569EF"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28C7BAFC" w:rsidR="00590F37" w:rsidRPr="00DA4BB2" w:rsidRDefault="002569EF"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C42DF" w14:textId="77777777" w:rsidR="007C19A1" w:rsidRDefault="007C19A1">
      <w:r>
        <w:separator/>
      </w:r>
    </w:p>
  </w:endnote>
  <w:endnote w:type="continuationSeparator" w:id="0">
    <w:p w14:paraId="60FCEAE6" w14:textId="77777777" w:rsidR="007C19A1" w:rsidRDefault="007C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9666509A-638E-461C-8C8B-16298E9FE328}"/>
    <w:embedBold r:id="rId2" w:fontKey="{951558EC-6C4B-41EB-B5DD-35F776E40228}"/>
    <w:embedItalic r:id="rId3" w:fontKey="{3DEEC6C7-D049-46F9-B93C-21D20FADF4CF}"/>
  </w:font>
  <w:font w:name="Times">
    <w:panose1 w:val="02020603050405020304"/>
    <w:charset w:val="00"/>
    <w:family w:val="roman"/>
    <w:pitch w:val="variable"/>
    <w:sig w:usb0="E0002EFF" w:usb1="C000785B" w:usb2="00000009" w:usb3="00000000" w:csb0="000001FF" w:csb1="00000000"/>
    <w:embedRegular r:id="rId4" w:subsetted="1" w:fontKey="{9E4D9B1D-3F7F-482D-8DDB-5EF53BE8BE9C}"/>
    <w:embedBold r:id="rId5" w:subsetted="1" w:fontKey="{1627BBFF-C999-452F-812F-D5CCFEDF49AD}"/>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F3F6E" w14:textId="77777777" w:rsidR="007C19A1" w:rsidRDefault="007C19A1">
      <w:r>
        <w:separator/>
      </w:r>
    </w:p>
  </w:footnote>
  <w:footnote w:type="continuationSeparator" w:id="0">
    <w:p w14:paraId="197DF5DC" w14:textId="77777777" w:rsidR="007C19A1" w:rsidRDefault="007C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297E"/>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569EF"/>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659FC"/>
    <w:rsid w:val="007737F6"/>
    <w:rsid w:val="0078277D"/>
    <w:rsid w:val="00787B35"/>
    <w:rsid w:val="007A01B3"/>
    <w:rsid w:val="007A7F73"/>
    <w:rsid w:val="007B580E"/>
    <w:rsid w:val="007C1071"/>
    <w:rsid w:val="007C19A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76815"/>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C0CB3"/>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5265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Donna Kelly-Knight</cp:lastModifiedBy>
  <cp:revision>2</cp:revision>
  <cp:lastPrinted>2024-11-26T17:07:00Z</cp:lastPrinted>
  <dcterms:created xsi:type="dcterms:W3CDTF">2026-07-17T18:52:00Z</dcterms:created>
  <dcterms:modified xsi:type="dcterms:W3CDTF">2026-07-17T18:52:00Z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