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216BE" w14:textId="77777777" w:rsidR="002526EA" w:rsidRPr="00873666" w:rsidRDefault="002526EA" w:rsidP="002526EA">
      <w:pPr>
        <w:autoSpaceDE w:val="0"/>
        <w:autoSpaceDN w:val="0"/>
        <w:adjustRightInd w:val="0"/>
        <w:ind w:left="540"/>
        <w:jc w:val="center"/>
        <w:rPr>
          <w:rFonts w:ascii="Tahoma" w:hAnsi="Tahoma" w:cs="Tahoma"/>
          <w:b/>
          <w:bCs/>
          <w:sz w:val="26"/>
          <w:szCs w:val="26"/>
        </w:rPr>
      </w:pPr>
      <w:r w:rsidRPr="00873666">
        <w:rPr>
          <w:rFonts w:ascii="Tahoma" w:hAnsi="Tahoma" w:cs="Tahoma"/>
          <w:b/>
          <w:sz w:val="26"/>
          <w:szCs w:val="26"/>
        </w:rPr>
        <w:t xml:space="preserve">Daily </w:t>
      </w:r>
      <w:r w:rsidRPr="00873666">
        <w:rPr>
          <w:rFonts w:ascii="Tahoma" w:hAnsi="Tahoma" w:cs="Tahoma"/>
          <w:b/>
          <w:bCs/>
          <w:sz w:val="26"/>
          <w:szCs w:val="26"/>
        </w:rPr>
        <w:t>Cooling Log for Hot Time</w:t>
      </w:r>
      <w:r>
        <w:rPr>
          <w:rFonts w:ascii="Tahoma" w:hAnsi="Tahoma" w:cs="Tahoma"/>
          <w:b/>
          <w:bCs/>
          <w:sz w:val="26"/>
          <w:szCs w:val="26"/>
        </w:rPr>
        <w:t>/</w:t>
      </w:r>
      <w:r w:rsidRPr="00873666">
        <w:rPr>
          <w:rFonts w:ascii="Tahoma" w:hAnsi="Tahoma" w:cs="Tahoma"/>
          <w:b/>
          <w:bCs/>
          <w:sz w:val="26"/>
          <w:szCs w:val="26"/>
        </w:rPr>
        <w:t>Temperature Control for Safety (TCS) Foods</w:t>
      </w:r>
    </w:p>
    <w:p w14:paraId="1CFF5C1B" w14:textId="77777777" w:rsidR="002526EA" w:rsidRPr="00873666" w:rsidRDefault="002526EA" w:rsidP="002526EA">
      <w:pPr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</w:rPr>
      </w:pPr>
      <w:r w:rsidRPr="00873666">
        <w:rPr>
          <w:rFonts w:ascii="Tahoma" w:hAnsi="Tahoma" w:cs="Tahoma"/>
          <w:i/>
          <w:color w:val="000000"/>
        </w:rPr>
        <w:t>Remember to use ice bath and/or shallow pans to decrease cooling time.</w:t>
      </w:r>
    </w:p>
    <w:p w14:paraId="0B7D2C90" w14:textId="77777777" w:rsidR="002526EA" w:rsidRPr="00873666" w:rsidRDefault="002526EA" w:rsidP="002526EA">
      <w:pPr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14:paraId="5C233EFE" w14:textId="77777777" w:rsidR="002526EA" w:rsidRPr="00873666" w:rsidRDefault="002526EA" w:rsidP="002526EA">
      <w:pPr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73666">
        <w:rPr>
          <w:rFonts w:ascii="Tahoma" w:hAnsi="Tahoma" w:cs="Tahoma"/>
          <w:color w:val="000000"/>
          <w:sz w:val="22"/>
          <w:szCs w:val="22"/>
        </w:rPr>
        <w:t xml:space="preserve">Chill cooked hot food using one of these methods: </w:t>
      </w:r>
    </w:p>
    <w:p w14:paraId="4F347655" w14:textId="60B0D936" w:rsidR="002526EA" w:rsidRPr="00873666" w:rsidRDefault="002526EA" w:rsidP="002526EA">
      <w:pPr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73666">
        <w:rPr>
          <w:rFonts w:ascii="Tahoma" w:hAnsi="Tahoma" w:cs="Tahoma"/>
          <w:color w:val="000000"/>
          <w:sz w:val="22"/>
          <w:szCs w:val="22"/>
        </w:rPr>
        <w:t>Two-Stage: From 135ºF to 70ºF within 2 hours AND 70ºF to 41ºF or below in an additional 4 hours. Take corrective action immediately if food is not chilled from 135ºF to 70ºF within 2 hours. The total cooling process from 135ºF to 41ºF may not exceed 6 hours. Take corrective action immediately if food is not chilled from 135ºF to 41ºF within the 6-hour cooling process.</w:t>
      </w:r>
    </w:p>
    <w:p w14:paraId="2AAC6F79" w14:textId="52DE2265" w:rsidR="002526EA" w:rsidRPr="00873666" w:rsidRDefault="002526EA" w:rsidP="002526EA">
      <w:pPr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873666">
        <w:rPr>
          <w:rFonts w:ascii="Tahoma" w:hAnsi="Tahoma" w:cs="Tahoma"/>
          <w:color w:val="000000"/>
          <w:sz w:val="22"/>
          <w:szCs w:val="22"/>
        </w:rPr>
        <w:t>One-Stage: Directly from 135ºF to 41ºF within a total of 4 hours. The total cooling process from 135ºF to 41ºF may not exceed 4 hours. Take corrective action immediately if food is not chilled from 135ºF to 41ºF within the 4-hour cooling process.</w:t>
      </w:r>
    </w:p>
    <w:p w14:paraId="343D5192" w14:textId="77777777" w:rsidR="002526EA" w:rsidRPr="00873666" w:rsidRDefault="002526EA" w:rsidP="002526EA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2829"/>
        <w:gridCol w:w="1246"/>
        <w:gridCol w:w="1260"/>
        <w:gridCol w:w="1246"/>
        <w:gridCol w:w="1253"/>
        <w:gridCol w:w="1068"/>
        <w:gridCol w:w="889"/>
      </w:tblGrid>
      <w:tr w:rsidR="002526EA" w:rsidRPr="00873666" w14:paraId="116B6368" w14:textId="77777777" w:rsidTr="002656C9">
        <w:tc>
          <w:tcPr>
            <w:tcW w:w="1008" w:type="dxa"/>
            <w:vMerge w:val="restart"/>
            <w:vAlign w:val="center"/>
          </w:tcPr>
          <w:p w14:paraId="2F6F14FF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880" w:type="dxa"/>
            <w:vMerge w:val="restart"/>
            <w:vAlign w:val="center"/>
          </w:tcPr>
          <w:p w14:paraId="53855500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Product</w:t>
            </w:r>
          </w:p>
        </w:tc>
        <w:tc>
          <w:tcPr>
            <w:tcW w:w="5040" w:type="dxa"/>
            <w:gridSpan w:val="4"/>
            <w:vAlign w:val="center"/>
          </w:tcPr>
          <w:p w14:paraId="3D1ABD16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Start/End Time and Temperature</w:t>
            </w:r>
          </w:p>
        </w:tc>
        <w:tc>
          <w:tcPr>
            <w:tcW w:w="1980" w:type="dxa"/>
            <w:gridSpan w:val="2"/>
            <w:vAlign w:val="center"/>
          </w:tcPr>
          <w:p w14:paraId="45D4D7E6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Corrective Action Taken</w:t>
            </w:r>
          </w:p>
        </w:tc>
      </w:tr>
      <w:tr w:rsidR="002526EA" w:rsidRPr="00873666" w14:paraId="5AA48EE0" w14:textId="77777777" w:rsidTr="002656C9">
        <w:tc>
          <w:tcPr>
            <w:tcW w:w="1008" w:type="dxa"/>
            <w:vMerge/>
          </w:tcPr>
          <w:p w14:paraId="5FD13FE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798C964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16EA93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Start Time</w:t>
            </w:r>
          </w:p>
          <w:p w14:paraId="2D5F7B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Start Temp</w:t>
            </w:r>
          </w:p>
        </w:tc>
        <w:tc>
          <w:tcPr>
            <w:tcW w:w="1260" w:type="dxa"/>
          </w:tcPr>
          <w:p w14:paraId="43201DB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Observer(s) Initials</w:t>
            </w:r>
          </w:p>
        </w:tc>
        <w:tc>
          <w:tcPr>
            <w:tcW w:w="1260" w:type="dxa"/>
          </w:tcPr>
          <w:p w14:paraId="42219B9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End Time</w:t>
            </w:r>
          </w:p>
          <w:p w14:paraId="1E5A2DE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End Temp</w:t>
            </w:r>
          </w:p>
        </w:tc>
        <w:tc>
          <w:tcPr>
            <w:tcW w:w="1260" w:type="dxa"/>
          </w:tcPr>
          <w:p w14:paraId="04A0703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73666">
              <w:rPr>
                <w:rFonts w:ascii="Tahoma" w:hAnsi="Tahoma" w:cs="Tahoma"/>
                <w:color w:val="000000"/>
                <w:sz w:val="20"/>
                <w:szCs w:val="20"/>
              </w:rPr>
              <w:t>Manager Initials</w:t>
            </w:r>
          </w:p>
        </w:tc>
        <w:tc>
          <w:tcPr>
            <w:tcW w:w="1080" w:type="dxa"/>
            <w:vAlign w:val="center"/>
          </w:tcPr>
          <w:p w14:paraId="19FD60F2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00" w:type="dxa"/>
            <w:vAlign w:val="center"/>
          </w:tcPr>
          <w:p w14:paraId="287CE687" w14:textId="77777777" w:rsidR="002526EA" w:rsidRPr="00873666" w:rsidRDefault="002526EA" w:rsidP="002656C9">
            <w:pPr>
              <w:jc w:val="center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</w:t>
            </w:r>
          </w:p>
        </w:tc>
      </w:tr>
      <w:tr w:rsidR="002526EA" w:rsidRPr="00873666" w14:paraId="0B582DB8" w14:textId="77777777" w:rsidTr="002656C9">
        <w:tc>
          <w:tcPr>
            <w:tcW w:w="1008" w:type="dxa"/>
            <w:vMerge w:val="restart"/>
          </w:tcPr>
          <w:p w14:paraId="760A0C4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A86D98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25354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1CB577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0E8A3D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7E3318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01EFAC2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62AC698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76052DF" w14:textId="77777777" w:rsidTr="002656C9">
        <w:tc>
          <w:tcPr>
            <w:tcW w:w="1008" w:type="dxa"/>
            <w:vMerge/>
          </w:tcPr>
          <w:p w14:paraId="50DEAAA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0944EAF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3F5A3B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197B6D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644D675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88322F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29E04E5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1D29604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DE67CCC" w14:textId="77777777" w:rsidTr="002656C9">
        <w:tc>
          <w:tcPr>
            <w:tcW w:w="1008" w:type="dxa"/>
            <w:vMerge w:val="restart"/>
          </w:tcPr>
          <w:p w14:paraId="25581A3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3FF37F3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B64076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77D74A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2F204C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9AD869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6111B30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7F0D579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046908E" w14:textId="77777777" w:rsidTr="002656C9">
        <w:tc>
          <w:tcPr>
            <w:tcW w:w="1008" w:type="dxa"/>
            <w:vMerge/>
          </w:tcPr>
          <w:p w14:paraId="4E4E6D7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31CA090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ECA38F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1EF88EF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091396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1E54DE1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38D8195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555170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43AFA667" w14:textId="77777777" w:rsidTr="002656C9">
        <w:tc>
          <w:tcPr>
            <w:tcW w:w="1008" w:type="dxa"/>
            <w:vMerge w:val="restart"/>
          </w:tcPr>
          <w:p w14:paraId="1E245BC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3E179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C048A0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531102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644A20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2097AF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10BEBF4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00BBE79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7F2BDC19" w14:textId="77777777" w:rsidTr="002656C9">
        <w:tc>
          <w:tcPr>
            <w:tcW w:w="1008" w:type="dxa"/>
            <w:vMerge/>
          </w:tcPr>
          <w:p w14:paraId="448F998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400D83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F743EA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9936F3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581F85A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4C5803C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6794EF0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57A20F2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47E326CA" w14:textId="77777777" w:rsidTr="002656C9">
        <w:tc>
          <w:tcPr>
            <w:tcW w:w="1008" w:type="dxa"/>
            <w:vMerge w:val="restart"/>
          </w:tcPr>
          <w:p w14:paraId="50A7AD3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4BAD9DE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5E8F8F3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4762B3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463B41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000C68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38CCD94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25B9118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AE9D08F" w14:textId="77777777" w:rsidTr="002656C9">
        <w:tc>
          <w:tcPr>
            <w:tcW w:w="1008" w:type="dxa"/>
            <w:vMerge/>
          </w:tcPr>
          <w:p w14:paraId="7053E1A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D05C94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208307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4F38267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8295A6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257E2F2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74E4EB0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0D1933E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3085C8E" w14:textId="77777777" w:rsidTr="002656C9">
        <w:tc>
          <w:tcPr>
            <w:tcW w:w="1008" w:type="dxa"/>
            <w:vMerge w:val="restart"/>
          </w:tcPr>
          <w:p w14:paraId="16F2C00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9BDFB0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854FD2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3F7FF24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A7E10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15139A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641E4A0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790A165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25E8863D" w14:textId="77777777" w:rsidTr="002656C9">
        <w:tc>
          <w:tcPr>
            <w:tcW w:w="1008" w:type="dxa"/>
            <w:vMerge/>
          </w:tcPr>
          <w:p w14:paraId="42D36FC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4473137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DBF43C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D97166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844799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5F8700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06EF0A9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1B7656B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0A41209A" w14:textId="77777777" w:rsidTr="002656C9">
        <w:tc>
          <w:tcPr>
            <w:tcW w:w="1008" w:type="dxa"/>
            <w:vMerge w:val="restart"/>
          </w:tcPr>
          <w:p w14:paraId="6472A60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1D57580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AD8819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EF1876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2E36D2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59E0487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0C49C7E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05863F9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7D928AE" w14:textId="77777777" w:rsidTr="002656C9">
        <w:tc>
          <w:tcPr>
            <w:tcW w:w="1008" w:type="dxa"/>
            <w:vMerge/>
          </w:tcPr>
          <w:p w14:paraId="7F8C6A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48E4065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6ED4460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08FF94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E5BC8A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22C912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32C9FFC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0A674BF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2EA61881" w14:textId="77777777" w:rsidTr="002656C9">
        <w:tc>
          <w:tcPr>
            <w:tcW w:w="1008" w:type="dxa"/>
            <w:vMerge w:val="restart"/>
          </w:tcPr>
          <w:p w14:paraId="20FA63A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40CE636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8C8167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3F11FDD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042EBB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2593BC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0455E2A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6DE6144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2CFC9FC" w14:textId="77777777" w:rsidTr="002656C9">
        <w:tc>
          <w:tcPr>
            <w:tcW w:w="1008" w:type="dxa"/>
            <w:vMerge/>
          </w:tcPr>
          <w:p w14:paraId="3506E5C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64AADA9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9919D8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2549AA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2BEFB3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23B896C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7B7CCE1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7DFC4AD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0F3BD69" w14:textId="77777777" w:rsidTr="002656C9">
        <w:tc>
          <w:tcPr>
            <w:tcW w:w="1008" w:type="dxa"/>
            <w:vMerge w:val="restart"/>
          </w:tcPr>
          <w:p w14:paraId="0884A51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63BDFCF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A9F07A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1F606D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670FFC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5812674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5511597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15A25DC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D3BFB5F" w14:textId="77777777" w:rsidTr="002656C9">
        <w:tc>
          <w:tcPr>
            <w:tcW w:w="1008" w:type="dxa"/>
            <w:vMerge/>
          </w:tcPr>
          <w:p w14:paraId="71B6282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742E62A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28BE42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BBCA8A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F9DD0A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45A57E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48EC275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26AD30F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E888F4F" w14:textId="77777777" w:rsidTr="002656C9">
        <w:tc>
          <w:tcPr>
            <w:tcW w:w="1008" w:type="dxa"/>
            <w:vMerge w:val="restart"/>
          </w:tcPr>
          <w:p w14:paraId="6127599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3DA47C7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6A47210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5CA7D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42E48C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EABD20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20A697B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3218051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487E0E58" w14:textId="77777777" w:rsidTr="002656C9">
        <w:tc>
          <w:tcPr>
            <w:tcW w:w="1008" w:type="dxa"/>
            <w:vMerge/>
          </w:tcPr>
          <w:p w14:paraId="37EEB3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B775A9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CDC026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F54897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192BBEC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E43AD7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4561A24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4D9AD8D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67A50C17" w14:textId="77777777" w:rsidTr="002656C9">
        <w:tc>
          <w:tcPr>
            <w:tcW w:w="1008" w:type="dxa"/>
            <w:vMerge w:val="restart"/>
          </w:tcPr>
          <w:p w14:paraId="26F9161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3CD06AA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299939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8C0D848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193631B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4F1E71E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5E039F4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4C01444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301C958A" w14:textId="77777777" w:rsidTr="002656C9">
        <w:tc>
          <w:tcPr>
            <w:tcW w:w="1008" w:type="dxa"/>
            <w:vMerge/>
          </w:tcPr>
          <w:p w14:paraId="41CDC65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0E3DE3D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75ACE2D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1A4861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FB8F00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4DC338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0EB086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2532FCE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53372647" w14:textId="77777777" w:rsidTr="002656C9">
        <w:tc>
          <w:tcPr>
            <w:tcW w:w="1008" w:type="dxa"/>
            <w:vMerge w:val="restart"/>
          </w:tcPr>
          <w:p w14:paraId="53A1996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798645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F13041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791E65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33F54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2F8A4C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67B408A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00BC4F3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76EED728" w14:textId="77777777" w:rsidTr="002656C9">
        <w:tc>
          <w:tcPr>
            <w:tcW w:w="1008" w:type="dxa"/>
            <w:vMerge/>
          </w:tcPr>
          <w:p w14:paraId="05C447F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5609895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6E610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319351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916F1E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004ADB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52C1574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5E3D764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1A32B57" w14:textId="77777777" w:rsidTr="002656C9">
        <w:tc>
          <w:tcPr>
            <w:tcW w:w="1008" w:type="dxa"/>
            <w:vMerge w:val="restart"/>
          </w:tcPr>
          <w:p w14:paraId="43C10C2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5FFCCA8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FF26F03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1299BB5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2EB54F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7CC6189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56AA5F5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6118DB5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0EC63775" w14:textId="77777777" w:rsidTr="002656C9">
        <w:tc>
          <w:tcPr>
            <w:tcW w:w="1008" w:type="dxa"/>
            <w:vMerge/>
          </w:tcPr>
          <w:p w14:paraId="3BC26BD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2CAF082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51D8376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6ED23A9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121E9A5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3B1382E0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7690969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23EE79D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0C474C48" w14:textId="77777777" w:rsidTr="002656C9">
        <w:tc>
          <w:tcPr>
            <w:tcW w:w="1008" w:type="dxa"/>
            <w:vMerge w:val="restart"/>
          </w:tcPr>
          <w:p w14:paraId="654A360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 w:val="restart"/>
          </w:tcPr>
          <w:p w14:paraId="6B06AE89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7A62A65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359553DE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3CBF3EE5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 w:val="restart"/>
          </w:tcPr>
          <w:p w14:paraId="0FDCA97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 w:val="restart"/>
          </w:tcPr>
          <w:p w14:paraId="1F5DFEA4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 w:val="restart"/>
          </w:tcPr>
          <w:p w14:paraId="73FEAD32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  <w:tr w:rsidR="002526EA" w:rsidRPr="00873666" w14:paraId="1EF4CD37" w14:textId="77777777" w:rsidTr="002656C9">
        <w:tc>
          <w:tcPr>
            <w:tcW w:w="1008" w:type="dxa"/>
            <w:vMerge/>
          </w:tcPr>
          <w:p w14:paraId="2646160A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80" w:type="dxa"/>
            <w:vMerge/>
          </w:tcPr>
          <w:p w14:paraId="69C833BB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40756C51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73C9420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</w:tcPr>
          <w:p w14:paraId="0AF7083F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260" w:type="dxa"/>
            <w:vMerge/>
          </w:tcPr>
          <w:p w14:paraId="42041C8C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080" w:type="dxa"/>
            <w:vMerge/>
          </w:tcPr>
          <w:p w14:paraId="32C80186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900" w:type="dxa"/>
            <w:vMerge/>
          </w:tcPr>
          <w:p w14:paraId="3DEF4347" w14:textId="77777777" w:rsidR="002526EA" w:rsidRPr="00873666" w:rsidRDefault="002526EA" w:rsidP="002656C9">
            <w:pPr>
              <w:rPr>
                <w:rFonts w:ascii="Tahoma" w:hAnsi="Tahoma" w:cs="Tahoma"/>
                <w:color w:val="000000"/>
              </w:rPr>
            </w:pPr>
          </w:p>
        </w:tc>
      </w:tr>
    </w:tbl>
    <w:p w14:paraId="30718954" w14:textId="4BE60343" w:rsidR="002526EA" w:rsidRPr="00873666" w:rsidRDefault="002526EA" w:rsidP="002526EA">
      <w:pPr>
        <w:rPr>
          <w:rFonts w:ascii="Arial Narrow" w:hAnsi="Arial Narrow" w:cs="Tahoma"/>
          <w:color w:val="000000"/>
          <w:sz w:val="20"/>
          <w:szCs w:val="20"/>
        </w:rPr>
      </w:pPr>
      <w:r w:rsidRPr="5DF13AE7">
        <w:rPr>
          <w:rFonts w:ascii="Arial Narrow" w:hAnsi="Arial Narrow" w:cs="Tahoma"/>
          <w:color w:val="000000" w:themeColor="text1"/>
          <w:sz w:val="20"/>
          <w:szCs w:val="20"/>
        </w:rPr>
        <w:t>Start/End Time and Temperature: Note the time and temperature when the cooling process begins. Note the time and temperature when the Manager/last person leaves the facility for the day. If it is not evident the food will cool to 4</w:t>
      </w:r>
      <w:r w:rsidR="007D7D8C">
        <w:rPr>
          <w:rFonts w:ascii="Arial Narrow" w:hAnsi="Arial Narrow" w:cs="Tahoma"/>
          <w:color w:val="000000" w:themeColor="text1"/>
          <w:sz w:val="20"/>
          <w:szCs w:val="20"/>
        </w:rPr>
        <w:t>1</w:t>
      </w:r>
      <w:r>
        <w:rPr>
          <w:rFonts w:ascii="Arial Narrow" w:hAnsi="Arial Narrow" w:cs="Tahoma"/>
          <w:color w:val="000000" w:themeColor="text1"/>
          <w:sz w:val="20"/>
          <w:szCs w:val="20"/>
        </w:rPr>
        <w:sym w:font="Symbol" w:char="F0B0"/>
      </w:r>
      <w:r>
        <w:rPr>
          <w:rFonts w:ascii="Arial Narrow" w:hAnsi="Arial Narrow" w:cs="Tahoma"/>
          <w:color w:val="000000" w:themeColor="text1"/>
          <w:sz w:val="20"/>
          <w:szCs w:val="20"/>
        </w:rPr>
        <w:t xml:space="preserve">F </w:t>
      </w:r>
      <w:r w:rsidRPr="5DF13AE7">
        <w:rPr>
          <w:rFonts w:ascii="Arial Narrow" w:hAnsi="Arial Narrow" w:cs="Tahoma"/>
          <w:color w:val="000000" w:themeColor="text1"/>
          <w:sz w:val="20"/>
          <w:szCs w:val="20"/>
        </w:rPr>
        <w:t xml:space="preserve">within an acceptable amount of time, discard the food and record a 1 or 2 in corrective action. </w:t>
      </w:r>
    </w:p>
    <w:p w14:paraId="0EAE26E6" w14:textId="77777777" w:rsidR="002526EA" w:rsidRPr="00873666" w:rsidRDefault="002526EA" w:rsidP="002526EA">
      <w:pPr>
        <w:rPr>
          <w:rFonts w:ascii="Arial Narrow" w:hAnsi="Arial Narrow" w:cs="Tahoma"/>
          <w:color w:val="000000"/>
          <w:sz w:val="20"/>
          <w:szCs w:val="20"/>
        </w:rPr>
      </w:pPr>
      <w:r w:rsidRPr="00873666">
        <w:rPr>
          <w:rFonts w:ascii="Arial Narrow" w:hAnsi="Arial Narrow" w:cs="Tahoma"/>
          <w:color w:val="000000"/>
          <w:sz w:val="20"/>
          <w:szCs w:val="20"/>
        </w:rPr>
        <w:t>Corrective Action:</w:t>
      </w:r>
    </w:p>
    <w:p w14:paraId="4A16EEB1" w14:textId="7C932AD0" w:rsidR="002526EA" w:rsidRPr="00873666" w:rsidRDefault="002526EA" w:rsidP="002526EA">
      <w:pPr>
        <w:rPr>
          <w:rFonts w:ascii="Arial Narrow" w:hAnsi="Arial Narrow" w:cs="Tahoma"/>
          <w:color w:val="000000"/>
          <w:sz w:val="20"/>
          <w:szCs w:val="20"/>
        </w:rPr>
      </w:pPr>
      <w:r w:rsidRPr="00873666">
        <w:rPr>
          <w:rFonts w:ascii="Arial Narrow" w:hAnsi="Arial Narrow" w:cs="Tahoma"/>
          <w:color w:val="000000"/>
          <w:sz w:val="20"/>
          <w:szCs w:val="20"/>
        </w:rPr>
        <w:t>1 = Product did not cool from 135ºF to 70ºF within 2 hours; product was discarded.</w:t>
      </w:r>
    </w:p>
    <w:p w14:paraId="6CCFCB6C" w14:textId="5145EB0E" w:rsidR="002526EA" w:rsidRPr="00873666" w:rsidRDefault="002526EA" w:rsidP="002526EA">
      <w:pPr>
        <w:rPr>
          <w:rFonts w:ascii="Tahoma" w:hAnsi="Tahoma" w:cs="Tahoma"/>
          <w:color w:val="000000"/>
        </w:rPr>
      </w:pPr>
      <w:r w:rsidRPr="00873666">
        <w:rPr>
          <w:rFonts w:ascii="Arial Narrow" w:hAnsi="Arial Narrow" w:cs="Tahoma"/>
          <w:color w:val="000000"/>
          <w:sz w:val="20"/>
          <w:szCs w:val="20"/>
        </w:rPr>
        <w:t>2 = Product did not cool directly from 135ºF to 41ºF within a total of 4 hours; product was discarded.</w:t>
      </w:r>
    </w:p>
    <w:p w14:paraId="07D39AE3" w14:textId="27712026" w:rsidR="008A7768" w:rsidRPr="002526EA" w:rsidRDefault="008A7768" w:rsidP="002526EA">
      <w:pPr>
        <w:spacing w:after="160" w:line="259" w:lineRule="auto"/>
        <w:rPr>
          <w:rFonts w:ascii="Tahoma" w:hAnsi="Tahoma" w:cs="Tahoma"/>
          <w:b/>
          <w:bCs/>
          <w:color w:val="000000"/>
        </w:rPr>
      </w:pPr>
    </w:p>
    <w:sectPr w:rsidR="008A7768" w:rsidRPr="002526EA" w:rsidSect="002526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A3B83"/>
    <w:multiLevelType w:val="hybridMultilevel"/>
    <w:tmpl w:val="BC8CDCF4"/>
    <w:lvl w:ilvl="0" w:tplc="46905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17C237"/>
    <w:multiLevelType w:val="hybridMultilevel"/>
    <w:tmpl w:val="36877C6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62950038">
    <w:abstractNumId w:val="1"/>
  </w:num>
  <w:num w:numId="2" w16cid:durableId="102460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EA"/>
    <w:rsid w:val="002526EA"/>
    <w:rsid w:val="00294C62"/>
    <w:rsid w:val="007D7D8C"/>
    <w:rsid w:val="008A7768"/>
    <w:rsid w:val="00F2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F7563"/>
  <w15:chartTrackingRefBased/>
  <w15:docId w15:val="{3FF44ED8-6298-4B96-AD78-CAB12144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3</cp:revision>
  <dcterms:created xsi:type="dcterms:W3CDTF">2023-04-12T15:03:00Z</dcterms:created>
  <dcterms:modified xsi:type="dcterms:W3CDTF">2023-04-12T15:04:00Z</dcterms:modified>
</cp:coreProperties>
</file>