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2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705"/>
        <w:gridCol w:w="803"/>
        <w:gridCol w:w="443"/>
        <w:gridCol w:w="350"/>
        <w:gridCol w:w="363"/>
        <w:gridCol w:w="443"/>
        <w:gridCol w:w="350"/>
        <w:gridCol w:w="363"/>
        <w:gridCol w:w="900"/>
        <w:gridCol w:w="848"/>
        <w:gridCol w:w="831"/>
        <w:gridCol w:w="891"/>
        <w:gridCol w:w="675"/>
        <w:gridCol w:w="855"/>
        <w:gridCol w:w="1980"/>
      </w:tblGrid>
      <w:tr w:rsidR="008726B5" w:rsidRPr="00BF2D2E" w14:paraId="7474B66E" w14:textId="77777777" w:rsidTr="008726B5">
        <w:trPr>
          <w:trHeight w:val="288"/>
        </w:trPr>
        <w:tc>
          <w:tcPr>
            <w:tcW w:w="1080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DD015" w14:textId="532F1418" w:rsidR="008726B5" w:rsidRPr="00BF2D2E" w:rsidRDefault="008726B5" w:rsidP="00BB77BF">
            <w:pPr>
              <w:pStyle w:val="Header"/>
              <w:rPr>
                <w:rFonts w:ascii="Tahoma" w:hAnsi="Tahoma" w:cs="Tahoma"/>
                <w:b/>
                <w:bCs/>
                <w:color w:val="000000"/>
              </w:rPr>
            </w:pP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</w:r>
            <w:r w:rsidRPr="00BF2D2E">
              <w:br w:type="page"/>
            </w:r>
            <w:r w:rsidRPr="00BF2D2E">
              <w:rPr>
                <w:rFonts w:ascii="Tahoma" w:hAnsi="Tahoma" w:cs="Tahoma"/>
                <w:b/>
              </w:rPr>
              <w:br w:type="page"/>
              <w:t xml:space="preserve">Daily Warehouse Assessment                         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               </w:t>
            </w:r>
            <w:r>
              <w:rPr>
                <w:rFonts w:ascii="Tahoma" w:hAnsi="Tahoma" w:cs="Tahoma"/>
                <w:b/>
                <w:color w:val="000000"/>
              </w:rPr>
              <w:t>Month/Year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</w:rPr>
              <w:t>___________</w:t>
            </w:r>
            <w:r w:rsidRPr="00BF2D2E">
              <w:rPr>
                <w:rFonts w:ascii="Tahoma" w:hAnsi="Tahoma" w:cs="Tahoma"/>
                <w:b/>
                <w:color w:val="000000"/>
              </w:rPr>
              <w:t xml:space="preserve">             </w:t>
            </w:r>
          </w:p>
        </w:tc>
      </w:tr>
      <w:tr w:rsidR="008726B5" w:rsidRPr="00BF2D2E" w14:paraId="1866888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/>
        </w:trPr>
        <w:tc>
          <w:tcPr>
            <w:tcW w:w="7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3C877D17" w14:textId="230A6926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Da</w:t>
            </w: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34D6C12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Observer Initials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2DBDFC25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#1</w:t>
            </w:r>
          </w:p>
        </w:tc>
        <w:tc>
          <w:tcPr>
            <w:tcW w:w="1156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6C7EE9A3" w14:textId="77777777" w:rsidR="008726B5" w:rsidRPr="00BF2D2E" w:rsidRDefault="008726B5" w:rsidP="00BB77BF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2D2E">
              <w:rPr>
                <w:b/>
                <w:color w:val="000000"/>
                <w:sz w:val="18"/>
                <w:szCs w:val="18"/>
              </w:rPr>
              <w:t>Hand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BF2D2E">
              <w:rPr>
                <w:b/>
                <w:color w:val="000000"/>
                <w:sz w:val="18"/>
                <w:szCs w:val="18"/>
              </w:rPr>
              <w:t>sink #2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5BD5F60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Wipe/    Spray on sanitizer  </w:t>
            </w: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3A4BF58F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Personnel</w:t>
            </w:r>
          </w:p>
        </w:tc>
        <w:tc>
          <w:tcPr>
            <w:tcW w:w="83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EEECE1"/>
            <w:vAlign w:val="center"/>
          </w:tcPr>
          <w:p w14:paraId="0F183D54" w14:textId="77777777" w:rsidR="008726B5" w:rsidRPr="00BF2D2E" w:rsidRDefault="008726B5" w:rsidP="00BB77BF">
            <w:pPr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r w:rsidRPr="00BF2D2E">
              <w:rPr>
                <w:color w:val="000000"/>
                <w:sz w:val="14"/>
                <w:szCs w:val="14"/>
              </w:rPr>
              <w:t>Ther-mometers</w:t>
            </w:r>
            <w:proofErr w:type="spellEnd"/>
            <w:r w:rsidRPr="00BF2D2E">
              <w:rPr>
                <w:color w:val="000000"/>
                <w:sz w:val="14"/>
                <w:szCs w:val="14"/>
              </w:rPr>
              <w:t xml:space="preserve"> Calibrated Accurately</w:t>
            </w:r>
          </w:p>
        </w:tc>
        <w:tc>
          <w:tcPr>
            <w:tcW w:w="242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2FF572D8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General Cleaning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76438C3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Corrective Actions</w:t>
            </w:r>
          </w:p>
        </w:tc>
      </w:tr>
      <w:tr w:rsidR="008726B5" w:rsidRPr="00BF2D2E" w14:paraId="5E80750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7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904A3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A7C9333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827D63C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7B5272F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</w:tcPr>
          <w:p w14:paraId="25107BC4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000000" w:fill="EEECE1"/>
            <w:vAlign w:val="center"/>
          </w:tcPr>
          <w:p w14:paraId="0468DD8E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W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460851C6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S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000000" w:fill="EEECE1"/>
            <w:vAlign w:val="center"/>
          </w:tcPr>
          <w:p w14:paraId="4835F3D1" w14:textId="77777777" w:rsidR="008726B5" w:rsidRPr="00BF2D2E" w:rsidRDefault="008726B5" w:rsidP="00BB77BF">
            <w:pPr>
              <w:jc w:val="center"/>
              <w:rPr>
                <w:color w:val="000000"/>
              </w:rPr>
            </w:pPr>
            <w:r w:rsidRPr="00BF2D2E">
              <w:rPr>
                <w:color w:val="000000"/>
              </w:rPr>
              <w:t>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58D77F6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(ppm)</w:t>
            </w:r>
          </w:p>
        </w:tc>
        <w:tc>
          <w:tcPr>
            <w:tcW w:w="84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5E406504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EEECE1"/>
          </w:tcPr>
          <w:p w14:paraId="67704449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58F88BB2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 xml:space="preserve">Trash can </w:t>
            </w:r>
            <w:r>
              <w:rPr>
                <w:color w:val="000000"/>
                <w:sz w:val="16"/>
                <w:szCs w:val="16"/>
              </w:rPr>
              <w:t xml:space="preserve">+ </w:t>
            </w:r>
            <w:r w:rsidRPr="00BF2D2E">
              <w:rPr>
                <w:color w:val="000000"/>
                <w:sz w:val="16"/>
                <w:szCs w:val="16"/>
              </w:rPr>
              <w:t>liners</w:t>
            </w:r>
          </w:p>
          <w:p w14:paraId="52140A13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65D34FA5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Floors</w:t>
            </w:r>
          </w:p>
          <w:p w14:paraId="76A3577D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EECE1"/>
            <w:noWrap/>
            <w:vAlign w:val="center"/>
          </w:tcPr>
          <w:p w14:paraId="73603B7C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Surfaces</w:t>
            </w:r>
          </w:p>
          <w:p w14:paraId="4DD70599" w14:textId="77777777" w:rsidR="008726B5" w:rsidRPr="00BF2D2E" w:rsidRDefault="008726B5" w:rsidP="00BB77BF">
            <w:pPr>
              <w:jc w:val="center"/>
              <w:rPr>
                <w:color w:val="000000"/>
                <w:sz w:val="16"/>
                <w:szCs w:val="16"/>
              </w:rPr>
            </w:pPr>
            <w:r w:rsidRPr="00BF2D2E">
              <w:rPr>
                <w:color w:val="000000"/>
                <w:sz w:val="16"/>
                <w:szCs w:val="16"/>
              </w:rPr>
              <w:t>Y or N</w:t>
            </w:r>
          </w:p>
        </w:tc>
        <w:tc>
          <w:tcPr>
            <w:tcW w:w="1980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4CFE9AAB" w14:textId="77777777" w:rsidR="008726B5" w:rsidRPr="00BF2D2E" w:rsidRDefault="008726B5" w:rsidP="00BB77BF">
            <w:pPr>
              <w:rPr>
                <w:color w:val="000000"/>
                <w:sz w:val="16"/>
                <w:szCs w:val="16"/>
              </w:rPr>
            </w:pPr>
          </w:p>
        </w:tc>
      </w:tr>
      <w:tr w:rsidR="008726B5" w:rsidRPr="00BF2D2E" w14:paraId="777D722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65E65" w14:textId="5F97140D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2FFB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DB6F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43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BA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C78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D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758F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D067DB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12D1E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0AF8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CD23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1AAA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50CEF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6C2D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7391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1C113" w14:textId="13D597A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CA8CDA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E6015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A1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F4A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E3E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6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0169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3EF22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DD7F5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6B020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397C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25E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3ACEFD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CD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1B7B3C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50044" w14:textId="3E1CE4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18084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2030C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0A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A2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99A1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F4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57B3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D3AC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EBF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50C4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520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2F2E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5EE27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B0B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1F0E8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82B5C" w14:textId="46D1046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0245B5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D1CAB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B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D2D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F131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0E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2A64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35F932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9CAED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EC0A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18A5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595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A9D6D8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01D4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3C930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8C07A" w14:textId="0CBCC17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A9CE2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2D0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37D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E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9200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B6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E9C25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D15C0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C412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08397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12AF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A7A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B438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185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D35B2F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BAAF6" w14:textId="552BC9A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EA78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16397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E1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F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1B7D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F4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C3EC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8575E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DAD10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92CF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874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4DE7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D36815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C12B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6B580E6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097F0" w14:textId="2FA23C0F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D7187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218D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96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6D9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162D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C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1A3A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36843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A66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C1E5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143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D43F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44C01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A2FC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0A79A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D8433" w14:textId="4149C871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3558E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9FFD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BD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62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1C75F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01E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13E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12683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3576A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15A8A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F8A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A5E6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644B5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130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8A00A1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97872" w14:textId="1EB233B5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BE8E8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6E6DB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B4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0B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E33C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160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33C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8D5CC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2DE4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B3A0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410C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37E9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3BABA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55F9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7CF908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06BC7" w14:textId="5218BA6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236D1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1CBCE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06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1E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B82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8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6D68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46314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DC4CB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7750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3F09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281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024D8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42A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E1DEA0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76680" w14:textId="19B2C6C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541AD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9651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239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6F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0A0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5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3FF00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DE762E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CB2C0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6449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6E25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5503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472FB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7622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483CB27A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A809A6" w14:textId="7A8061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5870F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7803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F8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FC8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6E1A3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9E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9C654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8E7284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19F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454FFC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4986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6B87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CEED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038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813BF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7BEAC" w14:textId="2A371D2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77AA9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D2A9B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DB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0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C907C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C7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EFD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CB42E9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6C97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EE5DB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D62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858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1FC179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1A06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F4978D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F361E" w14:textId="1F6607C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EEBFB2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DAA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2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D43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79D8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0C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9378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180219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94F5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92A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10E6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395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673E19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1912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CAC9E0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D2EB0" w14:textId="284465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EE4EF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C3F77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13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21A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C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08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10221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F78E0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10E16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A35E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247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88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0356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B619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7CD1DFDD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72BCA" w14:textId="63046E3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097B58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1BF1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01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233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47DF36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AB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6BB9C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2C26DE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FEADE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33E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59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4E41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DF23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0AC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515AEE3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6247D" w14:textId="3C05A7F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17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73284F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248C8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7D0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7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B20D5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2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51249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F64AC4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9F0FB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2B3A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4720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770C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1BC7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F7B3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47B536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31B1F" w14:textId="4008D8F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2945A3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56B82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13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D2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DCD1D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71A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F4359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8A98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4DCC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B03C1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E250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E91B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389318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D373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56D0DAB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A7E63" w14:textId="2E7749DA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0F871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BF33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6E1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AB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D4548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5AD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98D2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BDDF2D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A602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068E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C880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A12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25257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A03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0FDB7C6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213DD" w14:textId="315901C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1B0EEB6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C285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6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C16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2F549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622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DEF2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F09DB0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4CD8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EC6A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5601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4EF0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4C1FB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D9DDB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1751113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7FD8E7" w14:textId="3EA69B2B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3B11C0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8D8A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3B6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55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B23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422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5371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643FEC1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91194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840A5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E93D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B455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3304CC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E92C3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3E13B7F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0E44AC" w14:textId="189B92F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 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A6D3E3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F8CBF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34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4D8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111D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46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D7A6F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2BF36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637F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3E942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6770E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23A97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E1E78E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17C7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29254B51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2B4558D" w14:textId="2361FF79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B42B09A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7DEE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53D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CA9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7D722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C88E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41ABAD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7EB3A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BFF16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DCCEC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B49E8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2DF30C2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E5665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3CD1F14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C7281D" w14:textId="01929476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15A912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7FCDA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42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8FF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AD4621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16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6B46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080DD6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BADFF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2E99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50D4F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C8950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64C6DF9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23ADDD" w14:textId="77777777" w:rsidR="008726B5" w:rsidRPr="00BF2D2E" w:rsidRDefault="008726B5" w:rsidP="00BB77BF">
            <w:pPr>
              <w:rPr>
                <w:color w:val="000000"/>
              </w:rPr>
            </w:pPr>
            <w:r w:rsidRPr="00BF2D2E">
              <w:rPr>
                <w:color w:val="000000"/>
              </w:rPr>
              <w:t> </w:t>
            </w:r>
          </w:p>
        </w:tc>
      </w:tr>
      <w:tr w:rsidR="008726B5" w:rsidRPr="00BF2D2E" w14:paraId="5AF52B48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D21B2D1" w14:textId="6F561BA0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D5D21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E9B8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D33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0E5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BE6E08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644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2B08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74C387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EF0E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0C35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CF46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7B2E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C84D2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55C5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7B997B95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8A5EA6" w14:textId="556EC222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95DB29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990BB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5D8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C8C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D4837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1C4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DB20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79707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DD3D8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8E673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916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550F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E1FF0F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B25E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113BF41C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A2708BA" w14:textId="35757A47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6869C5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27939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C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1C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161F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9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810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420E3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BDB51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4D8968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2D5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CA05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0BF4C6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9A07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67945509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10897F" w14:textId="76E0D3D3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77B73C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D5A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FB7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CA7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C8C5E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D92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A6582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919A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D681C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3D9FE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C87B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F11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428B6E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DB1A1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5870747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08F3B85" w14:textId="2A2B444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EB43D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5955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4AC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81A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BB9BB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03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16C54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19A33B1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BDE8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789FF8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DA44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432C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D8BCC6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EB29D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363AF59E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2F0B42" w14:textId="58E75718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FCF9BF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A0683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ED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FAD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5510B5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C57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9A8500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5ED4D3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B8B06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4C67F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FD6DE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2EF97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9DE781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26E36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  <w:tr w:rsidR="008726B5" w:rsidRPr="00BF2D2E" w14:paraId="598C76E0" w14:textId="77777777" w:rsidTr="008726B5">
        <w:tblPrEx>
          <w:tblBorders>
            <w:bottom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EED8CBD" w14:textId="3E0524DC" w:rsidR="008726B5" w:rsidRPr="00536178" w:rsidRDefault="008726B5" w:rsidP="00BB77BF">
            <w:pPr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6178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A3CD61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ED5F3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58F6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8DA3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BD8FD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EF78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A3B4CB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325BC6A9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E0FEFD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A2EF3A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04A3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B8754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B38492" w14:textId="77777777" w:rsidR="008726B5" w:rsidRPr="00BF2D2E" w:rsidRDefault="008726B5" w:rsidP="00BB77BF">
            <w:pPr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1B3D3" w14:textId="77777777" w:rsidR="008726B5" w:rsidRPr="00BF2D2E" w:rsidRDefault="008726B5" w:rsidP="00BB77BF">
            <w:pPr>
              <w:rPr>
                <w:color w:val="000000"/>
              </w:rPr>
            </w:pPr>
          </w:p>
        </w:tc>
      </w:tr>
    </w:tbl>
    <w:p w14:paraId="3766C51F" w14:textId="5B1821E4" w:rsidR="008A7768" w:rsidRPr="008726B5" w:rsidRDefault="008726B5" w:rsidP="008726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18"/>
          <w:szCs w:val="18"/>
        </w:rPr>
      </w:pP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Water (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F)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  must be warm, at least 100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sym w:font="Symbol" w:char="F0B0"/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F. If available, mark “Y”, if no, “mark “N.” Soap -- If available, mark “Y”, if no, “mark “N”. </w:t>
      </w:r>
      <w:r w:rsidRPr="00F43C31">
        <w:rPr>
          <w:rFonts w:ascii="Arial" w:hAnsi="Arial" w:cs="Arial"/>
          <w:sz w:val="16"/>
          <w:szCs w:val="16"/>
          <w:u w:val="single"/>
          <w:shd w:val="clear" w:color="auto" w:fill="FAF9F8"/>
        </w:rPr>
        <w:t>Towels/Tissue</w:t>
      </w:r>
      <w:r w:rsidRPr="00F43C31">
        <w:rPr>
          <w:rFonts w:ascii="Arial" w:hAnsi="Arial" w:cs="Arial"/>
          <w:sz w:val="16"/>
          <w:szCs w:val="16"/>
          <w:shd w:val="clear" w:color="auto" w:fill="FAF9F8"/>
        </w:rPr>
        <w:t xml:space="preserve"> -- If available, mark “Y”, if no, mark “N.” 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Wipe/Spray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>- note the closest ppm determined.  Required chemical range= temp &lt;70°F with Chlorine 50-100 ppm or Quats=150-400ppm.</w:t>
      </w:r>
      <w:r>
        <w:rPr>
          <w:rFonts w:ascii="Arial" w:hAnsi="Arial" w:cs="Arial"/>
          <w:sz w:val="16"/>
          <w:szCs w:val="16"/>
          <w:shd w:val="clear" w:color="auto" w:fill="FAF9F8"/>
        </w:rPr>
        <w:t xml:space="preserve">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Clean Up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: Trash removal is completed, Floors and Surfaces Cleaned mark with a Y for yes or N for no. </w:t>
      </w:r>
      <w:r w:rsidRPr="004F3B3D">
        <w:rPr>
          <w:rFonts w:ascii="Arial" w:hAnsi="Arial" w:cs="Arial"/>
          <w:sz w:val="16"/>
          <w:szCs w:val="16"/>
          <w:u w:val="single"/>
          <w:shd w:val="clear" w:color="auto" w:fill="FAF9F8"/>
        </w:rPr>
        <w:t>Corrective Actions</w:t>
      </w:r>
      <w:r w:rsidRPr="004F3B3D">
        <w:rPr>
          <w:rFonts w:ascii="Arial" w:hAnsi="Arial" w:cs="Arial"/>
          <w:sz w:val="16"/>
          <w:szCs w:val="16"/>
          <w:shd w:val="clear" w:color="auto" w:fill="FAF9F8"/>
        </w:rPr>
        <w:t xml:space="preserve">- Choose appropriately from </w:t>
      </w:r>
      <w:r w:rsidRPr="004F3B3D">
        <w:rPr>
          <w:rFonts w:ascii="Arial" w:hAnsi="Arial" w:cs="Arial"/>
          <w:i/>
          <w:iCs/>
          <w:sz w:val="16"/>
          <w:szCs w:val="16"/>
          <w:shd w:val="clear" w:color="auto" w:fill="FAF9F8"/>
        </w:rPr>
        <w:t>Part 1: Corrective Actions</w:t>
      </w:r>
    </w:p>
    <w:sectPr w:rsidR="008A7768" w:rsidRPr="008726B5" w:rsidSect="008726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6B5"/>
    <w:rsid w:val="00091F05"/>
    <w:rsid w:val="00294C62"/>
    <w:rsid w:val="008726B5"/>
    <w:rsid w:val="008A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C28BE"/>
  <w15:chartTrackingRefBased/>
  <w15:docId w15:val="{CFC5199E-055B-43E2-A5F0-F3DB796B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26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726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Perry</dc:creator>
  <cp:keywords/>
  <dc:description/>
  <cp:lastModifiedBy>Katrina Perry</cp:lastModifiedBy>
  <cp:revision>2</cp:revision>
  <dcterms:created xsi:type="dcterms:W3CDTF">2022-06-09T17:55:00Z</dcterms:created>
  <dcterms:modified xsi:type="dcterms:W3CDTF">2022-06-09T18:06:00Z</dcterms:modified>
</cp:coreProperties>
</file>