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Name/Nombre _________________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Count and Trace Number 3</w:t>
      </w:r>
    </w:p>
    <w:p w:rsidR="00000000" w:rsidDel="00000000" w:rsidP="00000000" w:rsidRDefault="00000000" w:rsidRPr="00000000" w14:paraId="00000004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1234945</wp:posOffset>
            </wp:positionH>
            <wp:positionV relativeFrom="page">
              <wp:posOffset>1381125</wp:posOffset>
            </wp:positionV>
            <wp:extent cx="1700213" cy="1700213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1700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3705225</wp:posOffset>
            </wp:positionH>
            <wp:positionV relativeFrom="page">
              <wp:posOffset>3419475</wp:posOffset>
            </wp:positionV>
            <wp:extent cx="957263" cy="957263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263" cy="957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2417698</wp:posOffset>
            </wp:positionH>
            <wp:positionV relativeFrom="page">
              <wp:posOffset>3505200</wp:posOffset>
            </wp:positionV>
            <wp:extent cx="943547" cy="943547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3547" cy="9435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1092070</wp:posOffset>
            </wp:positionH>
            <wp:positionV relativeFrom="page">
              <wp:posOffset>3448050</wp:posOffset>
            </wp:positionV>
            <wp:extent cx="900113" cy="900113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113" cy="900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75"/>
        <w:tblGridChange w:id="0">
          <w:tblGrid>
            <w:gridCol w:w="11475"/>
          </w:tblGrid>
        </w:tblGridChange>
      </w:tblGrid>
      <w:tr>
        <w:trPr>
          <w:cantSplit w:val="0"/>
          <w:trHeight w:val="30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Color: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Count: </w:t>
            </w:r>
          </w:p>
          <w:p w:rsidR="00000000" w:rsidDel="00000000" w:rsidP="00000000" w:rsidRDefault="00000000" w:rsidRPr="00000000" w14:paraId="00000007">
            <w:pPr>
              <w:spacing w:line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672970</wp:posOffset>
                </wp:positionH>
                <wp:positionV relativeFrom="page">
                  <wp:posOffset>5229225</wp:posOffset>
                </wp:positionV>
                <wp:extent cx="422405" cy="37734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2293017">
                          <a:off x="2666595" y="1344322"/>
                          <a:ext cx="678908" cy="258677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672970</wp:posOffset>
                </wp:positionH>
                <wp:positionV relativeFrom="page">
                  <wp:posOffset>5229225</wp:posOffset>
                </wp:positionV>
                <wp:extent cx="422405" cy="377348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405" cy="3773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tblGridChange w:id="0">
          <w:tblGrid>
            <w:gridCol w:w="3840"/>
            <w:gridCol w:w="3840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95450" cy="1781175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47562" l="38671" r="38151" t="35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781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95450" cy="1781175"/>
                  <wp:effectExtent b="0" l="0" r="0" t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47562" l="38671" r="38151" t="35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781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95450" cy="1781175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47562" l="38671" r="38151" t="35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781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95450" cy="1781175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47562" l="38671" r="38151" t="35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781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95450" cy="1781175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47562" l="38671" r="38151" t="35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781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95450" cy="1781175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47562" l="38671" r="38151" t="35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781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left"/>
        <w:rPr>
          <w:rFonts w:ascii="Comic Sans MS" w:cs="Comic Sans MS" w:eastAsia="Comic Sans MS" w:hAnsi="Comic Sans MS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360" w:top="36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