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1E20" w14:textId="1CEFBCD2" w:rsidR="00376BF0" w:rsidRDefault="00FB2816" w:rsidP="00FB2816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FB2816">
        <w:rPr>
          <w:rFonts w:asciiTheme="minorHAnsi" w:hAnsiTheme="minorHAnsi" w:cstheme="minorHAnsi"/>
          <w:b/>
          <w:bCs/>
          <w:sz w:val="23"/>
          <w:szCs w:val="23"/>
        </w:rPr>
        <w:t>North Carolina Equitable Services Complaint Form</w:t>
      </w:r>
    </w:p>
    <w:p w14:paraId="7E2303D7" w14:textId="14137040" w:rsidR="00274EDF" w:rsidRDefault="00274EDF" w:rsidP="00FB2816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for Title I-A, Title I-C, Title II-A, Title III-A, Title IV-A, Title IV-B and CARES Act Grants</w:t>
      </w:r>
    </w:p>
    <w:p w14:paraId="2A0CBADB" w14:textId="2F6DD4F7" w:rsidR="00FB2816" w:rsidRDefault="00FB2816" w:rsidP="000F539A">
      <w:pPr>
        <w:pStyle w:val="NoSpacing"/>
        <w:rPr>
          <w:rFonts w:cstheme="minorHAnsi"/>
        </w:rPr>
      </w:pPr>
    </w:p>
    <w:p w14:paraId="238FC6E6" w14:textId="7301534C" w:rsidR="0052267D" w:rsidRDefault="0052267D" w:rsidP="00B44587">
      <w:pPr>
        <w:pStyle w:val="NoSpacing"/>
        <w:rPr>
          <w:rFonts w:eastAsiaTheme="minorEastAsia"/>
          <w:noProof/>
        </w:rPr>
      </w:pPr>
      <w:r w:rsidRPr="00A91DA5">
        <w:t xml:space="preserve">Please read the </w:t>
      </w:r>
      <w:r w:rsidRPr="00B44587">
        <w:rPr>
          <w:i/>
          <w:iCs/>
        </w:rPr>
        <w:t>Equitable Services Complaint, Resolution and Appeal Process for Title I-A, Title II-A, Title III-A, Title IV-A, Title IV-B and CARES Act Grants</w:t>
      </w:r>
      <w:r w:rsidRPr="00A91DA5">
        <w:t xml:space="preserve"> prior to completing this form. </w:t>
      </w:r>
      <w:r w:rsidR="00A91DA5">
        <w:t>More information is available at</w:t>
      </w:r>
      <w:r w:rsidR="00B44587">
        <w:rPr>
          <w:rFonts w:eastAsiaTheme="minorEastAsia"/>
          <w:noProof/>
        </w:rPr>
        <w:t xml:space="preserve"> </w:t>
      </w:r>
      <w:r w:rsidR="00B44587">
        <w:rPr>
          <w:rFonts w:cstheme="minorHAnsi"/>
        </w:rPr>
        <w:t xml:space="preserve">the </w:t>
      </w:r>
      <w:hyperlink r:id="rId7" w:history="1">
        <w:r w:rsidR="00B44587">
          <w:rPr>
            <w:rStyle w:val="Hyperlink"/>
            <w:rFonts w:eastAsiaTheme="minorEastAsia"/>
            <w:noProof/>
          </w:rPr>
          <w:t>DPI Equitable Services web page</w:t>
        </w:r>
      </w:hyperlink>
      <w:r w:rsidR="00B44587">
        <w:rPr>
          <w:rFonts w:eastAsiaTheme="minorEastAsia"/>
          <w:noProof/>
        </w:rPr>
        <w:t>.</w:t>
      </w:r>
    </w:p>
    <w:p w14:paraId="41DAC40A" w14:textId="77777777" w:rsidR="00B44587" w:rsidRPr="00A91DA5" w:rsidRDefault="00B44587" w:rsidP="00B44587">
      <w:pPr>
        <w:pStyle w:val="NoSpacing"/>
        <w:rPr>
          <w:rFonts w:eastAsiaTheme="minorEastAsia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2781F" w:rsidRPr="00FB2816" w14:paraId="13760474" w14:textId="77777777" w:rsidTr="00175AF9">
        <w:tc>
          <w:tcPr>
            <w:tcW w:w="9350" w:type="dxa"/>
            <w:gridSpan w:val="2"/>
            <w:vAlign w:val="center"/>
          </w:tcPr>
          <w:p w14:paraId="60B4CEFF" w14:textId="77777777" w:rsidR="0072781F" w:rsidRPr="00FB2816" w:rsidRDefault="0072781F" w:rsidP="00175AF9">
            <w:pPr>
              <w:jc w:val="center"/>
              <w:rPr>
                <w:rFonts w:cstheme="minorHAnsi"/>
                <w:b/>
                <w:bCs/>
              </w:rPr>
            </w:pPr>
            <w:r w:rsidRPr="00FB2816">
              <w:rPr>
                <w:rFonts w:cstheme="minorHAnsi"/>
                <w:b/>
                <w:bCs/>
              </w:rPr>
              <w:t>Complainant</w:t>
            </w:r>
          </w:p>
        </w:tc>
      </w:tr>
      <w:tr w:rsidR="0072781F" w:rsidRPr="00FB2816" w14:paraId="67C65985" w14:textId="77777777" w:rsidTr="00175AF9">
        <w:tc>
          <w:tcPr>
            <w:tcW w:w="3415" w:type="dxa"/>
            <w:vAlign w:val="center"/>
          </w:tcPr>
          <w:p w14:paraId="31958B44" w14:textId="77777777" w:rsidR="0072781F" w:rsidRPr="00FB2816" w:rsidRDefault="0072781F" w:rsidP="00175A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First and last n</w:t>
            </w:r>
            <w:r w:rsidRPr="00FB2816">
              <w:rPr>
                <w:rFonts w:cstheme="minorHAnsi"/>
              </w:rPr>
              <w:t>ame:</w:t>
            </w:r>
          </w:p>
        </w:tc>
        <w:tc>
          <w:tcPr>
            <w:tcW w:w="5935" w:type="dxa"/>
          </w:tcPr>
          <w:p w14:paraId="510C8139" w14:textId="77777777" w:rsidR="0072781F" w:rsidRPr="00FB2816" w:rsidRDefault="0072781F" w:rsidP="00175AF9">
            <w:pPr>
              <w:rPr>
                <w:rFonts w:cstheme="minorHAnsi"/>
              </w:rPr>
            </w:pPr>
          </w:p>
        </w:tc>
      </w:tr>
      <w:tr w:rsidR="0072781F" w:rsidRPr="00FB2816" w14:paraId="760A2437" w14:textId="77777777" w:rsidTr="00175AF9">
        <w:tc>
          <w:tcPr>
            <w:tcW w:w="3415" w:type="dxa"/>
            <w:vAlign w:val="center"/>
          </w:tcPr>
          <w:p w14:paraId="3F654026" w14:textId="77777777" w:rsidR="0072781F" w:rsidRPr="00FB2816" w:rsidRDefault="0072781F" w:rsidP="00175AF9">
            <w:pPr>
              <w:jc w:val="right"/>
              <w:rPr>
                <w:rFonts w:cstheme="minorHAnsi"/>
              </w:rPr>
            </w:pPr>
            <w:r w:rsidRPr="00FB2816">
              <w:rPr>
                <w:rFonts w:cstheme="minorHAnsi"/>
              </w:rPr>
              <w:t>Title/position at the private school:</w:t>
            </w:r>
          </w:p>
        </w:tc>
        <w:tc>
          <w:tcPr>
            <w:tcW w:w="5935" w:type="dxa"/>
          </w:tcPr>
          <w:p w14:paraId="2A5ABCCF" w14:textId="77777777" w:rsidR="0072781F" w:rsidRPr="00FB2816" w:rsidRDefault="0072781F" w:rsidP="00175AF9">
            <w:pPr>
              <w:rPr>
                <w:rFonts w:cstheme="minorHAnsi"/>
              </w:rPr>
            </w:pPr>
          </w:p>
        </w:tc>
      </w:tr>
      <w:tr w:rsidR="0072781F" w:rsidRPr="00FB2816" w14:paraId="5B20404A" w14:textId="77777777" w:rsidTr="00175AF9">
        <w:tc>
          <w:tcPr>
            <w:tcW w:w="3415" w:type="dxa"/>
            <w:vAlign w:val="center"/>
          </w:tcPr>
          <w:p w14:paraId="7E1C5C12" w14:textId="77777777" w:rsidR="0072781F" w:rsidRPr="00FB2816" w:rsidRDefault="0072781F" w:rsidP="00175AF9">
            <w:pPr>
              <w:jc w:val="right"/>
              <w:rPr>
                <w:rFonts w:cstheme="minorHAnsi"/>
              </w:rPr>
            </w:pPr>
            <w:r w:rsidRPr="00FB2816">
              <w:rPr>
                <w:rFonts w:cstheme="minorHAnsi"/>
              </w:rPr>
              <w:t>Phone:</w:t>
            </w:r>
          </w:p>
        </w:tc>
        <w:tc>
          <w:tcPr>
            <w:tcW w:w="5935" w:type="dxa"/>
          </w:tcPr>
          <w:p w14:paraId="210515C1" w14:textId="77777777" w:rsidR="0072781F" w:rsidRPr="00FB2816" w:rsidRDefault="0072781F" w:rsidP="00175AF9">
            <w:pPr>
              <w:rPr>
                <w:rFonts w:cstheme="minorHAnsi"/>
              </w:rPr>
            </w:pPr>
          </w:p>
        </w:tc>
      </w:tr>
      <w:tr w:rsidR="0072781F" w:rsidRPr="00FB2816" w14:paraId="138835D1" w14:textId="77777777" w:rsidTr="00175AF9">
        <w:tc>
          <w:tcPr>
            <w:tcW w:w="3415" w:type="dxa"/>
            <w:vAlign w:val="center"/>
          </w:tcPr>
          <w:p w14:paraId="7F4F330B" w14:textId="77777777" w:rsidR="0072781F" w:rsidRPr="00FB2816" w:rsidRDefault="0072781F" w:rsidP="00175AF9">
            <w:pPr>
              <w:jc w:val="right"/>
              <w:rPr>
                <w:rFonts w:cstheme="minorHAnsi"/>
              </w:rPr>
            </w:pPr>
            <w:r w:rsidRPr="00FB2816">
              <w:rPr>
                <w:rFonts w:cstheme="minorHAnsi"/>
              </w:rPr>
              <w:t>Email:</w:t>
            </w:r>
          </w:p>
        </w:tc>
        <w:tc>
          <w:tcPr>
            <w:tcW w:w="5935" w:type="dxa"/>
          </w:tcPr>
          <w:p w14:paraId="1C6616DF" w14:textId="77777777" w:rsidR="0072781F" w:rsidRPr="00FB2816" w:rsidRDefault="0072781F" w:rsidP="00175AF9">
            <w:pPr>
              <w:rPr>
                <w:rFonts w:cstheme="minorHAnsi"/>
              </w:rPr>
            </w:pPr>
          </w:p>
        </w:tc>
      </w:tr>
    </w:tbl>
    <w:p w14:paraId="6734451B" w14:textId="280EB2D9" w:rsidR="0072781F" w:rsidRDefault="0072781F" w:rsidP="000F53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5128BB" w:rsidRPr="00FB2816" w14:paraId="5FDA4009" w14:textId="77777777" w:rsidTr="007C1D66">
        <w:tc>
          <w:tcPr>
            <w:tcW w:w="9350" w:type="dxa"/>
            <w:gridSpan w:val="2"/>
            <w:vAlign w:val="center"/>
          </w:tcPr>
          <w:p w14:paraId="4983C99C" w14:textId="77777777" w:rsidR="005128BB" w:rsidRPr="00FB2816" w:rsidRDefault="005128BB" w:rsidP="007C1D66">
            <w:pPr>
              <w:jc w:val="center"/>
              <w:rPr>
                <w:rFonts w:cstheme="minorHAnsi"/>
                <w:b/>
                <w:bCs/>
              </w:rPr>
            </w:pPr>
            <w:r w:rsidRPr="00FB2816">
              <w:rPr>
                <w:rFonts w:cstheme="minorHAnsi"/>
                <w:b/>
                <w:bCs/>
              </w:rPr>
              <w:t>District</w:t>
            </w:r>
          </w:p>
        </w:tc>
      </w:tr>
      <w:tr w:rsidR="005128BB" w:rsidRPr="00FB2816" w14:paraId="4B1E0294" w14:textId="77777777" w:rsidTr="007C1D66">
        <w:tc>
          <w:tcPr>
            <w:tcW w:w="3415" w:type="dxa"/>
            <w:vAlign w:val="center"/>
          </w:tcPr>
          <w:p w14:paraId="52D7755B" w14:textId="77777777" w:rsidR="005128BB" w:rsidRPr="00FB2816" w:rsidRDefault="005128BB" w:rsidP="007C1D66">
            <w:pPr>
              <w:jc w:val="right"/>
              <w:rPr>
                <w:rFonts w:cstheme="minorHAnsi"/>
              </w:rPr>
            </w:pPr>
            <w:r w:rsidRPr="00FB2816">
              <w:rPr>
                <w:rFonts w:cstheme="minorHAnsi"/>
              </w:rPr>
              <w:t xml:space="preserve">District </w:t>
            </w:r>
            <w:r>
              <w:rPr>
                <w:rFonts w:cstheme="minorHAnsi"/>
              </w:rPr>
              <w:t>n</w:t>
            </w:r>
            <w:r w:rsidRPr="00FB2816">
              <w:rPr>
                <w:rFonts w:cstheme="minorHAnsi"/>
              </w:rPr>
              <w:t>ame:</w:t>
            </w:r>
          </w:p>
        </w:tc>
        <w:tc>
          <w:tcPr>
            <w:tcW w:w="5935" w:type="dxa"/>
          </w:tcPr>
          <w:p w14:paraId="2EBE06F7" w14:textId="77777777" w:rsidR="005128BB" w:rsidRPr="00FB2816" w:rsidRDefault="005128BB" w:rsidP="007C1D66">
            <w:pPr>
              <w:rPr>
                <w:rFonts w:cstheme="minorHAnsi"/>
              </w:rPr>
            </w:pPr>
          </w:p>
        </w:tc>
      </w:tr>
      <w:tr w:rsidR="005128BB" w:rsidRPr="00FB2816" w14:paraId="1C5DED1F" w14:textId="77777777" w:rsidTr="007C1D66">
        <w:tc>
          <w:tcPr>
            <w:tcW w:w="3415" w:type="dxa"/>
            <w:vAlign w:val="center"/>
          </w:tcPr>
          <w:p w14:paraId="5955C13B" w14:textId="5F1FCF92" w:rsidR="005128BB" w:rsidRPr="00FB2816" w:rsidRDefault="005128BB" w:rsidP="007C1D66">
            <w:pPr>
              <w:jc w:val="right"/>
              <w:rPr>
                <w:rFonts w:cstheme="minorHAnsi"/>
              </w:rPr>
            </w:pPr>
            <w:r w:rsidRPr="00FB2816">
              <w:rPr>
                <w:rFonts w:cstheme="minorHAnsi"/>
              </w:rPr>
              <w:t xml:space="preserve">Contact </w:t>
            </w:r>
            <w:r>
              <w:rPr>
                <w:rFonts w:cstheme="minorHAnsi"/>
              </w:rPr>
              <w:t>n</w:t>
            </w:r>
            <w:r w:rsidRPr="00FB2816">
              <w:rPr>
                <w:rFonts w:cstheme="minorHAnsi"/>
              </w:rPr>
              <w:t>ame</w:t>
            </w:r>
            <w:r>
              <w:rPr>
                <w:rFonts w:cstheme="minorHAnsi"/>
              </w:rPr>
              <w:t xml:space="preserve"> (if available)</w:t>
            </w:r>
            <w:r w:rsidRPr="00FB2816">
              <w:rPr>
                <w:rFonts w:cstheme="minorHAnsi"/>
              </w:rPr>
              <w:t>:</w:t>
            </w:r>
          </w:p>
        </w:tc>
        <w:tc>
          <w:tcPr>
            <w:tcW w:w="5935" w:type="dxa"/>
          </w:tcPr>
          <w:p w14:paraId="49E2C9A0" w14:textId="77777777" w:rsidR="005128BB" w:rsidRPr="00FB2816" w:rsidRDefault="005128BB" w:rsidP="007C1D66">
            <w:pPr>
              <w:rPr>
                <w:rFonts w:cstheme="minorHAnsi"/>
              </w:rPr>
            </w:pPr>
          </w:p>
        </w:tc>
      </w:tr>
      <w:tr w:rsidR="005128BB" w:rsidRPr="00FB2816" w14:paraId="1448B6F9" w14:textId="77777777" w:rsidTr="007C1D66">
        <w:tc>
          <w:tcPr>
            <w:tcW w:w="3415" w:type="dxa"/>
            <w:vAlign w:val="center"/>
          </w:tcPr>
          <w:p w14:paraId="5A5E8A9D" w14:textId="77777777" w:rsidR="005128BB" w:rsidRPr="00FB2816" w:rsidRDefault="005128BB" w:rsidP="007C1D66">
            <w:pPr>
              <w:jc w:val="right"/>
              <w:rPr>
                <w:rFonts w:cstheme="minorHAnsi"/>
              </w:rPr>
            </w:pPr>
            <w:r w:rsidRPr="00FB2816">
              <w:rPr>
                <w:rFonts w:cstheme="minorHAnsi"/>
              </w:rPr>
              <w:t>Email</w:t>
            </w:r>
            <w:r>
              <w:rPr>
                <w:rFonts w:cstheme="minorHAnsi"/>
              </w:rPr>
              <w:t xml:space="preserve"> (if available)</w:t>
            </w:r>
            <w:r w:rsidRPr="00FB2816">
              <w:rPr>
                <w:rFonts w:cstheme="minorHAnsi"/>
              </w:rPr>
              <w:t>:</w:t>
            </w:r>
          </w:p>
        </w:tc>
        <w:tc>
          <w:tcPr>
            <w:tcW w:w="5935" w:type="dxa"/>
          </w:tcPr>
          <w:p w14:paraId="77F88665" w14:textId="77777777" w:rsidR="005128BB" w:rsidRPr="00FB2816" w:rsidRDefault="005128BB" w:rsidP="007C1D66">
            <w:pPr>
              <w:rPr>
                <w:rFonts w:cstheme="minorHAnsi"/>
              </w:rPr>
            </w:pPr>
          </w:p>
        </w:tc>
      </w:tr>
    </w:tbl>
    <w:p w14:paraId="0228E1F9" w14:textId="77777777" w:rsidR="00B44587" w:rsidRDefault="00B44587" w:rsidP="00B4458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816" w14:paraId="53758D03" w14:textId="77777777" w:rsidTr="00FB2816">
        <w:tc>
          <w:tcPr>
            <w:tcW w:w="9350" w:type="dxa"/>
          </w:tcPr>
          <w:p w14:paraId="060A47EA" w14:textId="4088B83B" w:rsidR="00FB2816" w:rsidRDefault="00FB2816" w:rsidP="000F53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2816">
              <w:rPr>
                <w:rFonts w:cstheme="minorHAnsi"/>
              </w:rPr>
              <w:t xml:space="preserve">1)  </w:t>
            </w:r>
            <w:r w:rsidR="007A6BEE">
              <w:rPr>
                <w:rFonts w:cstheme="minorHAnsi"/>
              </w:rPr>
              <w:t xml:space="preserve">In what ways to you feel the district </w:t>
            </w:r>
            <w:r w:rsidR="007A6BEE" w:rsidRPr="00A91DA5">
              <w:rPr>
                <w:rFonts w:cstheme="minorHAnsi"/>
              </w:rPr>
              <w:t>did not engage in consultation that was meaningful and timely, did not give due consideration to the views of the private school official or did not make a decision that treats private school or its students equitably</w:t>
            </w:r>
            <w:r w:rsidRPr="00FB2816">
              <w:rPr>
                <w:rFonts w:cstheme="minorHAnsi"/>
              </w:rPr>
              <w:t>? (Please attach any supporting documentation.)</w:t>
            </w:r>
          </w:p>
        </w:tc>
      </w:tr>
      <w:tr w:rsidR="00FB2816" w14:paraId="6A811AD7" w14:textId="77777777" w:rsidTr="00FB2816">
        <w:trPr>
          <w:trHeight w:val="917"/>
        </w:trPr>
        <w:tc>
          <w:tcPr>
            <w:tcW w:w="9350" w:type="dxa"/>
          </w:tcPr>
          <w:p w14:paraId="5FAF7DFC" w14:textId="77777777" w:rsidR="00FB2816" w:rsidRDefault="00FB2816" w:rsidP="000F539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04F08985" w14:textId="77777777" w:rsidR="0072781F" w:rsidRDefault="0072781F" w:rsidP="000F53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816" w14:paraId="308D5C98" w14:textId="77777777" w:rsidTr="008A7913">
        <w:tc>
          <w:tcPr>
            <w:tcW w:w="9350" w:type="dxa"/>
          </w:tcPr>
          <w:p w14:paraId="2268FBB7" w14:textId="5810750A" w:rsidR="00FB2816" w:rsidRDefault="00FB2816" w:rsidP="008A79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2816">
              <w:rPr>
                <w:rFonts w:cstheme="minorHAnsi"/>
              </w:rPr>
              <w:t xml:space="preserve">2) Please describe the issue(s), including dates and any steps you have taken and people you have contacted from the </w:t>
            </w:r>
            <w:r w:rsidR="007A6BEE">
              <w:rPr>
                <w:rFonts w:cstheme="minorHAnsi"/>
              </w:rPr>
              <w:t>district</w:t>
            </w:r>
            <w:r w:rsidRPr="00FB2816">
              <w:rPr>
                <w:rFonts w:cstheme="minorHAnsi"/>
              </w:rPr>
              <w:t xml:space="preserve"> to resolve the issue and their response(s). Please attach any supporting documentation.</w:t>
            </w:r>
          </w:p>
        </w:tc>
      </w:tr>
      <w:tr w:rsidR="00FB2816" w14:paraId="5FECB456" w14:textId="77777777" w:rsidTr="00FB2816">
        <w:trPr>
          <w:trHeight w:val="953"/>
        </w:trPr>
        <w:tc>
          <w:tcPr>
            <w:tcW w:w="9350" w:type="dxa"/>
          </w:tcPr>
          <w:p w14:paraId="3A260724" w14:textId="77777777" w:rsidR="00FB2816" w:rsidRDefault="00FB2816" w:rsidP="008A791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228F7768" w14:textId="74E48D52" w:rsidR="000F539A" w:rsidRPr="00FB2816" w:rsidRDefault="000F539A" w:rsidP="000F539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816" w14:paraId="71F53FB9" w14:textId="77777777" w:rsidTr="008A7913">
        <w:tc>
          <w:tcPr>
            <w:tcW w:w="9350" w:type="dxa"/>
          </w:tcPr>
          <w:p w14:paraId="58A94CD4" w14:textId="06DF0AD2" w:rsidR="00FB2816" w:rsidRDefault="00FB2816" w:rsidP="008A79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2816">
              <w:rPr>
                <w:rFonts w:cstheme="minorHAnsi"/>
              </w:rPr>
              <w:t>3) Please describe the solution or the action you feel would resolve this problem.</w:t>
            </w:r>
          </w:p>
        </w:tc>
      </w:tr>
      <w:tr w:rsidR="00FB2816" w14:paraId="0C1954CB" w14:textId="77777777" w:rsidTr="00FB2816">
        <w:trPr>
          <w:trHeight w:val="962"/>
        </w:trPr>
        <w:tc>
          <w:tcPr>
            <w:tcW w:w="9350" w:type="dxa"/>
          </w:tcPr>
          <w:p w14:paraId="689A8CD2" w14:textId="77777777" w:rsidR="00FB2816" w:rsidRDefault="00FB2816" w:rsidP="008A791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F72295E" w14:textId="14D163A8" w:rsidR="000F539A" w:rsidRPr="00FB2816" w:rsidRDefault="000F539A" w:rsidP="000F539A">
      <w:pPr>
        <w:pStyle w:val="NoSpacing"/>
        <w:rPr>
          <w:rFonts w:cstheme="minorHAnsi"/>
        </w:rPr>
      </w:pPr>
    </w:p>
    <w:p w14:paraId="55E5D9AF" w14:textId="016BC659" w:rsidR="000F539A" w:rsidRDefault="000F539A" w:rsidP="000F53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2816">
        <w:rPr>
          <w:rFonts w:cstheme="minorHAnsi"/>
        </w:rPr>
        <w:t>Are you willing to participate in the mediation process to try to resolve your concerns?</w:t>
      </w:r>
      <w:r w:rsidR="00B44587">
        <w:rPr>
          <w:rFonts w:cstheme="minorHAnsi"/>
        </w:rPr>
        <w:t xml:space="preserve"> (Circle one.)</w:t>
      </w:r>
    </w:p>
    <w:p w14:paraId="2BEFA08F" w14:textId="3868F887" w:rsidR="00FB2816" w:rsidRDefault="00FB2816" w:rsidP="00FB28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Yes – I would like to learn more about this option.</w:t>
      </w:r>
    </w:p>
    <w:p w14:paraId="1000680F" w14:textId="3759E5DE" w:rsidR="00FB2816" w:rsidRDefault="00FB2816" w:rsidP="00FB281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No</w:t>
      </w:r>
    </w:p>
    <w:p w14:paraId="10251564" w14:textId="0C19FCCE" w:rsidR="000F539A" w:rsidRDefault="000F539A" w:rsidP="000F53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28D11E" w14:textId="0358F778" w:rsidR="000F539A" w:rsidRDefault="000F539A" w:rsidP="000F53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2816">
        <w:rPr>
          <w:rFonts w:cstheme="minorHAnsi"/>
        </w:rPr>
        <w:t>Signature of complainant: ______________________________ Date: _____________</w:t>
      </w:r>
    </w:p>
    <w:p w14:paraId="0AB86F5A" w14:textId="77777777" w:rsidR="00B44587" w:rsidRDefault="00B44587" w:rsidP="000F53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43A84B" w14:textId="41DE5D92" w:rsidR="00A91DA5" w:rsidRPr="00A91DA5" w:rsidRDefault="00A91DA5" w:rsidP="000F53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DA5">
        <w:rPr>
          <w:rFonts w:cstheme="minorHAnsi"/>
        </w:rPr>
        <w:t>Please submit this form to</w:t>
      </w:r>
      <w:r w:rsidRPr="00A91DA5">
        <w:rPr>
          <w:rFonts w:cstheme="minorHAnsi"/>
        </w:rPr>
        <w:t xml:space="preserve"> Talbot Troy at </w:t>
      </w:r>
      <w:hyperlink r:id="rId8" w:history="1">
        <w:r w:rsidRPr="00A91DA5">
          <w:rPr>
            <w:rStyle w:val="Hyperlink"/>
            <w:rFonts w:cstheme="minorHAnsi"/>
          </w:rPr>
          <w:t>talbot.troy@dpi.nc.gov</w:t>
        </w:r>
      </w:hyperlink>
      <w:r w:rsidRPr="00A91DA5">
        <w:rPr>
          <w:rFonts w:cstheme="minorHAnsi"/>
        </w:rPr>
        <w:t>.</w:t>
      </w:r>
    </w:p>
    <w:sectPr w:rsidR="00A91DA5" w:rsidRPr="00A91DA5" w:rsidSect="00B44587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A1124" w14:textId="77777777" w:rsidR="006A575F" w:rsidRDefault="006A575F" w:rsidP="006A575F">
      <w:pPr>
        <w:spacing w:after="0" w:line="240" w:lineRule="auto"/>
      </w:pPr>
      <w:r>
        <w:separator/>
      </w:r>
    </w:p>
  </w:endnote>
  <w:endnote w:type="continuationSeparator" w:id="0">
    <w:p w14:paraId="4FFF138F" w14:textId="77777777" w:rsidR="006A575F" w:rsidRDefault="006A575F" w:rsidP="006A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D5EB" w14:textId="4EDB6353" w:rsidR="00274EDF" w:rsidRPr="00832A74" w:rsidRDefault="00832A74">
    <w:pPr>
      <w:pStyle w:val="Footer"/>
    </w:pPr>
    <w:r w:rsidRPr="00832A74">
      <w:rPr>
        <w:rFonts w:cstheme="minorHAnsi"/>
        <w:sz w:val="23"/>
        <w:szCs w:val="23"/>
      </w:rPr>
      <w:t>Federal Programs Monitoring and Support</w:t>
    </w:r>
    <w:r>
      <w:rPr>
        <w:rFonts w:cstheme="minorHAnsi"/>
        <w:sz w:val="23"/>
        <w:szCs w:val="23"/>
      </w:rPr>
      <w:t xml:space="preserve"> Division</w:t>
    </w:r>
    <w:r w:rsidRPr="00832A74">
      <w:rPr>
        <w:rFonts w:cstheme="minorHAnsi"/>
        <w:sz w:val="23"/>
        <w:szCs w:val="23"/>
      </w:rPr>
      <w:tab/>
      <w:t>Revised 3/23/21</w:t>
    </w:r>
  </w:p>
  <w:p w14:paraId="3812159D" w14:textId="77777777" w:rsidR="00274EDF" w:rsidRDefault="00274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82E44" w14:textId="77777777" w:rsidR="006A575F" w:rsidRDefault="006A575F" w:rsidP="006A575F">
      <w:pPr>
        <w:spacing w:after="0" w:line="240" w:lineRule="auto"/>
      </w:pPr>
      <w:r>
        <w:separator/>
      </w:r>
    </w:p>
  </w:footnote>
  <w:footnote w:type="continuationSeparator" w:id="0">
    <w:p w14:paraId="6DD9CFE1" w14:textId="77777777" w:rsidR="006A575F" w:rsidRDefault="006A575F" w:rsidP="006A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608F" w14:textId="0B86E1B1" w:rsidR="00274EDF" w:rsidRDefault="00274EDF">
    <w:pPr>
      <w:pStyle w:val="Header"/>
    </w:pPr>
    <w:r>
      <w:rPr>
        <w:noProof/>
      </w:rPr>
      <w:drawing>
        <wp:inline distT="0" distB="0" distL="0" distR="0" wp14:anchorId="5C6272A6" wp14:editId="79924775">
          <wp:extent cx="18288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F985E" w14:textId="5969C164" w:rsidR="006A575F" w:rsidRDefault="006A5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5E94"/>
    <w:multiLevelType w:val="hybridMultilevel"/>
    <w:tmpl w:val="A15CCADE"/>
    <w:lvl w:ilvl="0" w:tplc="DF52D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9A"/>
    <w:rsid w:val="00091A67"/>
    <w:rsid w:val="000F539A"/>
    <w:rsid w:val="00105E47"/>
    <w:rsid w:val="00274EDF"/>
    <w:rsid w:val="005128BB"/>
    <w:rsid w:val="0052267D"/>
    <w:rsid w:val="006460FF"/>
    <w:rsid w:val="00656C5A"/>
    <w:rsid w:val="006A575F"/>
    <w:rsid w:val="0072781F"/>
    <w:rsid w:val="007A6BEE"/>
    <w:rsid w:val="00832A74"/>
    <w:rsid w:val="00A91DA5"/>
    <w:rsid w:val="00B44587"/>
    <w:rsid w:val="00F30B2C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5F930"/>
  <w15:chartTrackingRefBased/>
  <w15:docId w15:val="{DF02C0A7-7DCA-4872-89CE-DBAB2384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3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39A"/>
    <w:pPr>
      <w:ind w:left="720"/>
      <w:contextualSpacing/>
    </w:pPr>
  </w:style>
  <w:style w:type="table" w:styleId="TableGrid">
    <w:name w:val="Table Grid"/>
    <w:basedOn w:val="TableNormal"/>
    <w:uiPriority w:val="39"/>
    <w:rsid w:val="00FB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5F"/>
  </w:style>
  <w:style w:type="paragraph" w:styleId="Footer">
    <w:name w:val="footer"/>
    <w:basedOn w:val="Normal"/>
    <w:link w:val="FooterChar"/>
    <w:uiPriority w:val="99"/>
    <w:unhideWhenUsed/>
    <w:rsid w:val="006A5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5F"/>
  </w:style>
  <w:style w:type="character" w:styleId="Hyperlink">
    <w:name w:val="Hyperlink"/>
    <w:basedOn w:val="DefaultParagraphFont"/>
    <w:uiPriority w:val="99"/>
    <w:unhideWhenUsed/>
    <w:rsid w:val="00522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bot.troy@dpi.n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i.nc.gov/districts-schools/federal-program-monitoring/equitable-services-private-schoo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Troy</dc:creator>
  <cp:keywords/>
  <dc:description/>
  <cp:lastModifiedBy>Talbot Troy</cp:lastModifiedBy>
  <cp:revision>12</cp:revision>
  <dcterms:created xsi:type="dcterms:W3CDTF">2021-03-23T17:38:00Z</dcterms:created>
  <dcterms:modified xsi:type="dcterms:W3CDTF">2021-06-08T19:01:00Z</dcterms:modified>
</cp:coreProperties>
</file>