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D9C1" w14:textId="77777777" w:rsidR="00283FB5" w:rsidRPr="0054441E" w:rsidRDefault="00283FB5" w:rsidP="00283FB5">
      <w:pPr>
        <w:spacing w:after="0"/>
        <w:jc w:val="center"/>
        <w:rPr>
          <w:rFonts w:ascii="Roboto" w:hAnsi="Roboto"/>
          <w:sz w:val="20"/>
          <w:szCs w:val="20"/>
        </w:rPr>
      </w:pPr>
      <w:r w:rsidRPr="00283FB5">
        <w:rPr>
          <w:rFonts w:ascii="Roboto" w:hAnsi="Roboto"/>
          <w:sz w:val="19"/>
          <w:szCs w:val="19"/>
        </w:rPr>
        <w:br/>
      </w:r>
      <w:r w:rsidRPr="00283FB5">
        <w:rPr>
          <w:rFonts w:ascii="Roboto" w:hAnsi="Roboto"/>
          <w:b/>
          <w:bCs/>
          <w:sz w:val="20"/>
          <w:szCs w:val="20"/>
        </w:rPr>
        <w:t>CRIMINAL BACKGROUND CHECK CERTIFICATION</w:t>
      </w:r>
    </w:p>
    <w:p w14:paraId="3A51AB4A" w14:textId="77777777" w:rsidR="00283FB5" w:rsidRPr="0054441E" w:rsidRDefault="00283FB5" w:rsidP="00283FB5">
      <w:pPr>
        <w:spacing w:after="0"/>
        <w:jc w:val="center"/>
        <w:rPr>
          <w:rFonts w:ascii="Roboto" w:hAnsi="Roboto"/>
          <w:sz w:val="16"/>
          <w:szCs w:val="16"/>
        </w:rPr>
      </w:pPr>
      <w:r w:rsidRPr="00283FB5">
        <w:rPr>
          <w:rFonts w:ascii="Roboto" w:hAnsi="Roboto"/>
          <w:sz w:val="16"/>
          <w:szCs w:val="16"/>
        </w:rPr>
        <w:t xml:space="preserve">Revised </w:t>
      </w:r>
      <w:r w:rsidRPr="0054441E">
        <w:rPr>
          <w:rFonts w:ascii="Roboto" w:hAnsi="Roboto"/>
          <w:sz w:val="16"/>
          <w:szCs w:val="16"/>
        </w:rPr>
        <w:t>November 2023</w:t>
      </w:r>
    </w:p>
    <w:p w14:paraId="6A24F81E" w14:textId="77777777" w:rsidR="00283FB5" w:rsidRPr="00283FB5" w:rsidRDefault="00283FB5" w:rsidP="00283FB5">
      <w:pPr>
        <w:spacing w:after="0"/>
        <w:jc w:val="center"/>
        <w:rPr>
          <w:rFonts w:ascii="Roboto" w:hAnsi="Roboto"/>
          <w:sz w:val="19"/>
          <w:szCs w:val="19"/>
        </w:rPr>
      </w:pPr>
    </w:p>
    <w:p w14:paraId="274F869E" w14:textId="77777777" w:rsidR="00283FB5" w:rsidRPr="00283FB5" w:rsidRDefault="00283FB5" w:rsidP="00283FB5">
      <w:pPr>
        <w:rPr>
          <w:rFonts w:ascii="Roboto" w:hAnsi="Roboto"/>
          <w:sz w:val="19"/>
          <w:szCs w:val="19"/>
        </w:rPr>
      </w:pPr>
      <w:r w:rsidRPr="00283FB5">
        <w:rPr>
          <w:rFonts w:ascii="Roboto" w:hAnsi="Roboto"/>
          <w:sz w:val="19"/>
          <w:szCs w:val="19"/>
        </w:rPr>
        <w:t xml:space="preserve">Fiscal Agent Organizations awarded the Extended Learning and Integrated Student Supports (ELISS) Competitive Grant must certify that all employees, direct-service contractors, and volunteers who work with the program have approved criminal background checks on file prior to their work with the program. In accordance </w:t>
      </w:r>
      <w:r w:rsidRPr="00202833">
        <w:rPr>
          <w:rFonts w:ascii="Roboto" w:hAnsi="Roboto"/>
          <w:sz w:val="19"/>
          <w:szCs w:val="19"/>
        </w:rPr>
        <w:t>with guidelines</w:t>
      </w:r>
      <w:r w:rsidRPr="00283FB5">
        <w:rPr>
          <w:rFonts w:ascii="Roboto" w:hAnsi="Roboto"/>
          <w:sz w:val="19"/>
          <w:szCs w:val="19"/>
        </w:rPr>
        <w:t>, the organization’s procedure regarding criminal background checks must meet the following requirements:</w:t>
      </w:r>
    </w:p>
    <w:p w14:paraId="30EC2E92" w14:textId="77777777" w:rsidR="00283FB5" w:rsidRPr="00202833" w:rsidRDefault="00283FB5" w:rsidP="0054441E">
      <w:pPr>
        <w:pStyle w:val="ListParagraph"/>
        <w:numPr>
          <w:ilvl w:val="0"/>
          <w:numId w:val="18"/>
        </w:numPr>
        <w:spacing w:line="240" w:lineRule="auto"/>
        <w:contextualSpacing w:val="0"/>
        <w:rPr>
          <w:rFonts w:ascii="Roboto" w:hAnsi="Roboto"/>
          <w:sz w:val="19"/>
          <w:szCs w:val="19"/>
        </w:rPr>
      </w:pPr>
      <w:r w:rsidRPr="00202833">
        <w:rPr>
          <w:rFonts w:ascii="Roboto" w:hAnsi="Roboto"/>
          <w:sz w:val="19"/>
          <w:szCs w:val="19"/>
        </w:rPr>
        <w:t>Must comply with the criminal background check policy and personnel procedures of the program feeder schools’ district(s) [district is also referred to as the Local Education Agency (LEA)], or that of the Non-LEA Fiscal Agent Organization’s governing board.</w:t>
      </w:r>
    </w:p>
    <w:p w14:paraId="6FC36257" w14:textId="77777777" w:rsidR="00283FB5" w:rsidRPr="00202833" w:rsidRDefault="00283FB5" w:rsidP="0054441E">
      <w:pPr>
        <w:pStyle w:val="ListParagraph"/>
        <w:numPr>
          <w:ilvl w:val="0"/>
          <w:numId w:val="18"/>
        </w:numPr>
        <w:contextualSpacing w:val="0"/>
        <w:rPr>
          <w:rFonts w:ascii="Roboto" w:hAnsi="Roboto"/>
          <w:sz w:val="19"/>
          <w:szCs w:val="19"/>
        </w:rPr>
      </w:pPr>
      <w:r w:rsidRPr="00202833">
        <w:rPr>
          <w:rFonts w:ascii="Roboto" w:hAnsi="Roboto"/>
          <w:sz w:val="19"/>
          <w:szCs w:val="19"/>
        </w:rPr>
        <w:t>In the absence of a Fiscal Agent Organization’s governing board policy, the Fiscal Agent Organization must obtain background checks that meet the following criteria at a minimum:</w:t>
      </w:r>
    </w:p>
    <w:p w14:paraId="35A09280" w14:textId="0294C731" w:rsidR="00283FB5" w:rsidRPr="00202833" w:rsidRDefault="00283FB5" w:rsidP="0054441E">
      <w:pPr>
        <w:pStyle w:val="ListParagraph"/>
        <w:numPr>
          <w:ilvl w:val="1"/>
          <w:numId w:val="18"/>
        </w:numPr>
        <w:contextualSpacing w:val="0"/>
        <w:rPr>
          <w:rFonts w:ascii="Roboto" w:hAnsi="Roboto"/>
          <w:sz w:val="19"/>
          <w:szCs w:val="19"/>
        </w:rPr>
      </w:pPr>
      <w:r w:rsidRPr="00202833">
        <w:rPr>
          <w:rFonts w:ascii="Roboto" w:hAnsi="Roboto"/>
          <w:sz w:val="19"/>
          <w:szCs w:val="19"/>
        </w:rPr>
        <w:t xml:space="preserve">Criminal background checks are run against national and state criminal databases, and must include the North Carolina Sex Offender Database, </w:t>
      </w:r>
      <w:hyperlink r:id="rId11" w:history="1">
        <w:r w:rsidRPr="00202833">
          <w:rPr>
            <w:rStyle w:val="Hyperlink"/>
            <w:rFonts w:ascii="Roboto" w:hAnsi="Roboto"/>
            <w:sz w:val="19"/>
            <w:szCs w:val="19"/>
          </w:rPr>
          <w:t xml:space="preserve">http://sexoffender.ncsbi.gov/, </w:t>
        </w:r>
      </w:hyperlink>
      <w:r w:rsidRPr="00202833">
        <w:rPr>
          <w:rFonts w:ascii="Roboto" w:hAnsi="Roboto"/>
          <w:sz w:val="19"/>
          <w:szCs w:val="19"/>
        </w:rPr>
        <w:t xml:space="preserve">and the National Sex Offender database, </w:t>
      </w:r>
      <w:hyperlink r:id="rId12" w:history="1">
        <w:r w:rsidR="00883ED9" w:rsidRPr="005151DD">
          <w:rPr>
            <w:rStyle w:val="Hyperlink"/>
            <w:rFonts w:ascii="Roboto" w:hAnsi="Roboto"/>
            <w:sz w:val="19"/>
            <w:szCs w:val="19"/>
          </w:rPr>
          <w:t>https://www.nsopw.gov/</w:t>
        </w:r>
      </w:hyperlink>
      <w:r w:rsidR="00883ED9">
        <w:rPr>
          <w:rFonts w:ascii="Roboto" w:hAnsi="Roboto"/>
          <w:sz w:val="19"/>
          <w:szCs w:val="19"/>
        </w:rPr>
        <w:t xml:space="preserve"> </w:t>
      </w:r>
    </w:p>
    <w:p w14:paraId="6C210BBE" w14:textId="77777777" w:rsidR="00283FB5" w:rsidRPr="00202833" w:rsidRDefault="00283FB5" w:rsidP="0054441E">
      <w:pPr>
        <w:pStyle w:val="ListParagraph"/>
        <w:numPr>
          <w:ilvl w:val="1"/>
          <w:numId w:val="18"/>
        </w:numPr>
        <w:contextualSpacing w:val="0"/>
        <w:rPr>
          <w:rFonts w:ascii="Roboto" w:hAnsi="Roboto"/>
          <w:sz w:val="19"/>
          <w:szCs w:val="19"/>
        </w:rPr>
      </w:pPr>
      <w:r w:rsidRPr="00202833">
        <w:rPr>
          <w:rFonts w:ascii="Roboto" w:hAnsi="Roboto"/>
          <w:sz w:val="19"/>
          <w:szCs w:val="19"/>
        </w:rPr>
        <w:t>Criminal record checks must be completed and cleared for all new or existing employees, volunteers, or contractors prior to their interaction with children or handling of ELISS funds.</w:t>
      </w:r>
    </w:p>
    <w:p w14:paraId="4ACC70A8" w14:textId="77777777" w:rsidR="00283FB5" w:rsidRPr="00202833" w:rsidRDefault="00283FB5" w:rsidP="0054441E">
      <w:pPr>
        <w:pStyle w:val="ListParagraph"/>
        <w:numPr>
          <w:ilvl w:val="1"/>
          <w:numId w:val="18"/>
        </w:numPr>
        <w:contextualSpacing w:val="0"/>
        <w:rPr>
          <w:rFonts w:ascii="Roboto" w:hAnsi="Roboto"/>
          <w:sz w:val="19"/>
          <w:szCs w:val="19"/>
        </w:rPr>
      </w:pPr>
      <w:r w:rsidRPr="00202833">
        <w:rPr>
          <w:rFonts w:ascii="Roboto" w:hAnsi="Roboto"/>
          <w:sz w:val="19"/>
          <w:szCs w:val="19"/>
        </w:rPr>
        <w:t>Statewide criminal background checks must include all states in which the employee or volunteer lives or has lived for the previous five (5) years.</w:t>
      </w:r>
    </w:p>
    <w:p w14:paraId="200AC7F5" w14:textId="77777777" w:rsidR="00283FB5" w:rsidRPr="00202833" w:rsidRDefault="00283FB5" w:rsidP="0054441E">
      <w:pPr>
        <w:pStyle w:val="ListParagraph"/>
        <w:numPr>
          <w:ilvl w:val="1"/>
          <w:numId w:val="18"/>
        </w:numPr>
        <w:contextualSpacing w:val="0"/>
        <w:rPr>
          <w:rFonts w:ascii="Roboto" w:hAnsi="Roboto"/>
          <w:sz w:val="19"/>
          <w:szCs w:val="19"/>
        </w:rPr>
      </w:pPr>
      <w:r w:rsidRPr="00202833">
        <w:rPr>
          <w:rFonts w:ascii="Roboto" w:hAnsi="Roboto"/>
          <w:sz w:val="19"/>
          <w:szCs w:val="19"/>
        </w:rPr>
        <w:t>All criminal background checks must be obtained directly and kept on file by the Fiscal Agent Organization; background checks obtained/submitted by employees are not acceptable.  The Fiscal Agent Organization maintains responsibility to ensure that the background check data is accurate and current.</w:t>
      </w:r>
    </w:p>
    <w:p w14:paraId="58A5BD32" w14:textId="77777777" w:rsidR="00283FB5" w:rsidRPr="00202833" w:rsidRDefault="00283FB5" w:rsidP="0054441E">
      <w:pPr>
        <w:pStyle w:val="ListParagraph"/>
        <w:numPr>
          <w:ilvl w:val="1"/>
          <w:numId w:val="18"/>
        </w:numPr>
        <w:spacing w:after="0"/>
        <w:contextualSpacing w:val="0"/>
        <w:rPr>
          <w:rFonts w:ascii="Roboto" w:hAnsi="Roboto"/>
          <w:sz w:val="19"/>
          <w:szCs w:val="19"/>
        </w:rPr>
      </w:pPr>
      <w:r w:rsidRPr="00202833">
        <w:rPr>
          <w:rFonts w:ascii="Roboto" w:hAnsi="Roboto"/>
          <w:sz w:val="19"/>
          <w:szCs w:val="19"/>
        </w:rPr>
        <w:t>All criminal background checks must include the following:</w:t>
      </w:r>
    </w:p>
    <w:p w14:paraId="69581408" w14:textId="77777777" w:rsidR="00283FB5" w:rsidRPr="00202833" w:rsidRDefault="00283FB5" w:rsidP="0054441E">
      <w:pPr>
        <w:pStyle w:val="ListParagraph"/>
        <w:numPr>
          <w:ilvl w:val="2"/>
          <w:numId w:val="18"/>
        </w:numPr>
        <w:spacing w:after="0"/>
        <w:contextualSpacing w:val="0"/>
        <w:rPr>
          <w:rFonts w:ascii="Roboto" w:hAnsi="Roboto"/>
          <w:sz w:val="19"/>
          <w:szCs w:val="19"/>
        </w:rPr>
      </w:pPr>
      <w:r w:rsidRPr="00202833">
        <w:rPr>
          <w:rFonts w:ascii="Roboto" w:hAnsi="Roboto"/>
          <w:sz w:val="19"/>
          <w:szCs w:val="19"/>
        </w:rPr>
        <w:t xml:space="preserve">Date criminal history check was </w:t>
      </w:r>
      <w:proofErr w:type="gramStart"/>
      <w:r w:rsidRPr="00202833">
        <w:rPr>
          <w:rFonts w:ascii="Roboto" w:hAnsi="Roboto"/>
          <w:sz w:val="19"/>
          <w:szCs w:val="19"/>
        </w:rPr>
        <w:t>obtained;</w:t>
      </w:r>
      <w:proofErr w:type="gramEnd"/>
    </w:p>
    <w:p w14:paraId="7305742F" w14:textId="77777777" w:rsidR="00283FB5" w:rsidRPr="00202833" w:rsidRDefault="00283FB5" w:rsidP="0054441E">
      <w:pPr>
        <w:pStyle w:val="ListParagraph"/>
        <w:numPr>
          <w:ilvl w:val="2"/>
          <w:numId w:val="18"/>
        </w:numPr>
        <w:spacing w:after="0"/>
        <w:contextualSpacing w:val="0"/>
        <w:rPr>
          <w:rFonts w:ascii="Roboto" w:hAnsi="Roboto"/>
          <w:sz w:val="19"/>
          <w:szCs w:val="19"/>
        </w:rPr>
      </w:pPr>
      <w:r w:rsidRPr="00202833">
        <w:rPr>
          <w:rFonts w:ascii="Roboto" w:hAnsi="Roboto"/>
          <w:sz w:val="19"/>
          <w:szCs w:val="19"/>
        </w:rPr>
        <w:t xml:space="preserve">Name of agency that completed criminal history </w:t>
      </w:r>
      <w:proofErr w:type="gramStart"/>
      <w:r w:rsidRPr="00202833">
        <w:rPr>
          <w:rFonts w:ascii="Roboto" w:hAnsi="Roboto"/>
          <w:sz w:val="19"/>
          <w:szCs w:val="19"/>
        </w:rPr>
        <w:t>check;</w:t>
      </w:r>
      <w:proofErr w:type="gramEnd"/>
    </w:p>
    <w:p w14:paraId="334723E3" w14:textId="77777777" w:rsidR="00283FB5" w:rsidRPr="00202833" w:rsidRDefault="00283FB5" w:rsidP="0054441E">
      <w:pPr>
        <w:pStyle w:val="ListParagraph"/>
        <w:numPr>
          <w:ilvl w:val="2"/>
          <w:numId w:val="18"/>
        </w:numPr>
        <w:spacing w:after="0"/>
        <w:contextualSpacing w:val="0"/>
        <w:rPr>
          <w:rFonts w:ascii="Roboto" w:hAnsi="Roboto"/>
          <w:sz w:val="19"/>
          <w:szCs w:val="19"/>
        </w:rPr>
      </w:pPr>
      <w:r w:rsidRPr="00202833">
        <w:rPr>
          <w:rFonts w:ascii="Roboto" w:hAnsi="Roboto"/>
          <w:sz w:val="19"/>
          <w:szCs w:val="19"/>
        </w:rPr>
        <w:t>Name or identity code of the person who ran the background check; and</w:t>
      </w:r>
    </w:p>
    <w:p w14:paraId="4B389C32" w14:textId="77777777" w:rsidR="00283FB5" w:rsidRPr="00202833" w:rsidRDefault="00283FB5" w:rsidP="0054441E">
      <w:pPr>
        <w:pStyle w:val="ListParagraph"/>
        <w:numPr>
          <w:ilvl w:val="2"/>
          <w:numId w:val="18"/>
        </w:numPr>
        <w:spacing w:after="0"/>
        <w:contextualSpacing w:val="0"/>
        <w:rPr>
          <w:rFonts w:ascii="Roboto" w:hAnsi="Roboto"/>
          <w:sz w:val="19"/>
          <w:szCs w:val="19"/>
        </w:rPr>
      </w:pPr>
      <w:r w:rsidRPr="00202833">
        <w:rPr>
          <w:rFonts w:ascii="Roboto" w:hAnsi="Roboto"/>
          <w:sz w:val="19"/>
          <w:szCs w:val="19"/>
        </w:rPr>
        <w:t>Results of the criminal history check (</w:t>
      </w:r>
      <w:proofErr w:type="gramStart"/>
      <w:r w:rsidRPr="00202833">
        <w:rPr>
          <w:rFonts w:ascii="Roboto" w:hAnsi="Roboto"/>
          <w:sz w:val="19"/>
          <w:szCs w:val="19"/>
        </w:rPr>
        <w:t>e.g.</w:t>
      </w:r>
      <w:proofErr w:type="gramEnd"/>
      <w:r w:rsidRPr="00202833">
        <w:rPr>
          <w:rFonts w:ascii="Roboto" w:hAnsi="Roboto"/>
          <w:sz w:val="19"/>
          <w:szCs w:val="19"/>
        </w:rPr>
        <w:t xml:space="preserve"> “no record,” “record attached,” etc.).</w:t>
      </w:r>
    </w:p>
    <w:p w14:paraId="55CD171C" w14:textId="77777777" w:rsidR="00283FB5" w:rsidRPr="00202833" w:rsidRDefault="00283FB5" w:rsidP="0054441E">
      <w:pPr>
        <w:pStyle w:val="ListParagraph"/>
        <w:numPr>
          <w:ilvl w:val="0"/>
          <w:numId w:val="18"/>
        </w:numPr>
        <w:spacing w:before="240" w:after="0"/>
        <w:contextualSpacing w:val="0"/>
        <w:rPr>
          <w:rFonts w:ascii="Roboto" w:hAnsi="Roboto"/>
          <w:sz w:val="19"/>
          <w:szCs w:val="19"/>
        </w:rPr>
      </w:pPr>
      <w:r w:rsidRPr="00202833">
        <w:rPr>
          <w:rFonts w:ascii="Roboto" w:hAnsi="Roboto"/>
          <w:sz w:val="19"/>
          <w:szCs w:val="19"/>
        </w:rPr>
        <w:t xml:space="preserve">Each Fiscal Agent Organization has the authority to determine and manage its own personnel policies; however, individuals convicted of the following offenses are strictly prohibited from working with the ELISS Competitive Grant Program in </w:t>
      </w:r>
      <w:r w:rsidRPr="00202833">
        <w:rPr>
          <w:rFonts w:ascii="Roboto" w:hAnsi="Roboto"/>
          <w:i/>
          <w:iCs/>
          <w:sz w:val="19"/>
          <w:szCs w:val="19"/>
        </w:rPr>
        <w:t xml:space="preserve">any </w:t>
      </w:r>
      <w:r w:rsidRPr="00202833">
        <w:rPr>
          <w:rFonts w:ascii="Roboto" w:hAnsi="Roboto"/>
          <w:sz w:val="19"/>
          <w:szCs w:val="19"/>
        </w:rPr>
        <w:t>capacity:</w:t>
      </w:r>
    </w:p>
    <w:p w14:paraId="37FC6B0F" w14:textId="77777777" w:rsidR="00283FB5" w:rsidRPr="00202833" w:rsidRDefault="00283FB5" w:rsidP="0054441E">
      <w:pPr>
        <w:pStyle w:val="ListParagraph"/>
        <w:numPr>
          <w:ilvl w:val="1"/>
          <w:numId w:val="18"/>
        </w:numPr>
        <w:spacing w:after="0"/>
        <w:contextualSpacing w:val="0"/>
        <w:rPr>
          <w:rFonts w:ascii="Roboto" w:hAnsi="Roboto"/>
          <w:sz w:val="19"/>
          <w:szCs w:val="19"/>
        </w:rPr>
      </w:pPr>
      <w:r w:rsidRPr="00202833">
        <w:rPr>
          <w:rFonts w:ascii="Roboto" w:hAnsi="Roboto"/>
          <w:sz w:val="19"/>
          <w:szCs w:val="19"/>
        </w:rPr>
        <w:t>Felony (of any kind</w:t>
      </w:r>
      <w:proofErr w:type="gramStart"/>
      <w:r w:rsidRPr="00202833">
        <w:rPr>
          <w:rFonts w:ascii="Roboto" w:hAnsi="Roboto"/>
          <w:sz w:val="19"/>
          <w:szCs w:val="19"/>
        </w:rPr>
        <w:t>);</w:t>
      </w:r>
      <w:proofErr w:type="gramEnd"/>
    </w:p>
    <w:p w14:paraId="69A3E8C7" w14:textId="77777777" w:rsidR="00283FB5" w:rsidRPr="00202833" w:rsidRDefault="00283FB5" w:rsidP="0054441E">
      <w:pPr>
        <w:pStyle w:val="ListParagraph"/>
        <w:numPr>
          <w:ilvl w:val="1"/>
          <w:numId w:val="18"/>
        </w:numPr>
        <w:spacing w:after="0"/>
        <w:contextualSpacing w:val="0"/>
        <w:rPr>
          <w:rFonts w:ascii="Roboto" w:hAnsi="Roboto"/>
          <w:sz w:val="19"/>
          <w:szCs w:val="19"/>
        </w:rPr>
      </w:pPr>
      <w:r w:rsidRPr="00202833">
        <w:rPr>
          <w:rFonts w:ascii="Roboto" w:hAnsi="Roboto"/>
          <w:sz w:val="19"/>
          <w:szCs w:val="19"/>
        </w:rPr>
        <w:t>Any offense involving sexual or physical abuse/neglect against a child.</w:t>
      </w:r>
    </w:p>
    <w:p w14:paraId="5025FB53" w14:textId="77777777" w:rsidR="00283FB5" w:rsidRPr="00202833" w:rsidRDefault="00283FB5" w:rsidP="0054441E">
      <w:pPr>
        <w:pStyle w:val="ListParagraph"/>
        <w:numPr>
          <w:ilvl w:val="0"/>
          <w:numId w:val="18"/>
        </w:numPr>
        <w:spacing w:before="240"/>
        <w:contextualSpacing w:val="0"/>
        <w:rPr>
          <w:rFonts w:ascii="Roboto" w:hAnsi="Roboto"/>
          <w:sz w:val="19"/>
          <w:szCs w:val="19"/>
        </w:rPr>
      </w:pPr>
      <w:r w:rsidRPr="00202833">
        <w:rPr>
          <w:rFonts w:ascii="Roboto" w:hAnsi="Roboto"/>
          <w:sz w:val="19"/>
          <w:szCs w:val="19"/>
        </w:rPr>
        <w:t xml:space="preserve">If an employee or volunteer is arrested, charged, or convicted of a crime as indicated above </w:t>
      </w:r>
      <w:proofErr w:type="gramStart"/>
      <w:r w:rsidRPr="00202833">
        <w:rPr>
          <w:rFonts w:ascii="Roboto" w:hAnsi="Roboto"/>
          <w:sz w:val="19"/>
          <w:szCs w:val="19"/>
        </w:rPr>
        <w:t>during the course of</w:t>
      </w:r>
      <w:proofErr w:type="gramEnd"/>
      <w:r w:rsidRPr="00202833">
        <w:rPr>
          <w:rFonts w:ascii="Roboto" w:hAnsi="Roboto"/>
          <w:sz w:val="19"/>
          <w:szCs w:val="19"/>
        </w:rPr>
        <w:t xml:space="preserve"> contracted services with the ELISS Competitive Grant Program, that individual is required to notify the Fiscal Agent Organization within 24 hours (or within 72 hours if arrested), and the organization must run a new criminal background check.</w:t>
      </w:r>
    </w:p>
    <w:p w14:paraId="5C27819B" w14:textId="0FA8A897" w:rsidR="00283FB5" w:rsidRPr="00283FB5" w:rsidRDefault="00283FB5" w:rsidP="00283FB5">
      <w:pPr>
        <w:rPr>
          <w:rFonts w:ascii="Roboto" w:hAnsi="Roboto"/>
          <w:sz w:val="19"/>
          <w:szCs w:val="19"/>
        </w:rPr>
      </w:pPr>
      <w:r w:rsidRPr="00283FB5">
        <w:rPr>
          <w:rFonts w:ascii="Roboto" w:hAnsi="Roboto"/>
          <w:b/>
          <w:bCs/>
          <w:sz w:val="19"/>
          <w:szCs w:val="19"/>
        </w:rPr>
        <w:t xml:space="preserve">By signing below, I am attesting that the Fiscal Agent Organization understands and will abide by the abovementioned guidelines regarding criminal background checks for employees, volunteers, and contractors working with the ELISS Competitive Grant Program in Year </w:t>
      </w:r>
      <w:r w:rsidR="009529B8">
        <w:rPr>
          <w:rFonts w:ascii="Roboto" w:hAnsi="Roboto"/>
          <w:b/>
          <w:bCs/>
          <w:sz w:val="19"/>
          <w:szCs w:val="19"/>
        </w:rPr>
        <w:t>1</w:t>
      </w:r>
      <w:r w:rsidRPr="00283FB5">
        <w:rPr>
          <w:rFonts w:ascii="Roboto" w:hAnsi="Roboto"/>
          <w:b/>
          <w:bCs/>
          <w:sz w:val="19"/>
          <w:szCs w:val="19"/>
        </w:rPr>
        <w:t>. (Hand-written signature is required.)</w:t>
      </w:r>
    </w:p>
    <w:p w14:paraId="72A40B12" w14:textId="783CF927" w:rsidR="00283FB5" w:rsidRPr="00283FB5" w:rsidRDefault="00283FB5" w:rsidP="0054441E">
      <w:pPr>
        <w:spacing w:after="0"/>
        <w:rPr>
          <w:rFonts w:ascii="Roboto" w:hAnsi="Roboto"/>
          <w:sz w:val="19"/>
          <w:szCs w:val="19"/>
        </w:rPr>
      </w:pPr>
      <w:r w:rsidRPr="00283FB5">
        <w:rPr>
          <w:rFonts w:ascii="Roboto" w:hAnsi="Roboto"/>
          <w:b/>
          <w:bCs/>
          <w:sz w:val="19"/>
          <w:szCs w:val="19"/>
        </w:rPr>
        <w:t xml:space="preserve">Fiscal Agent Organization Name: </w:t>
      </w:r>
      <w:r w:rsidR="0054441E" w:rsidRPr="00202833">
        <w:rPr>
          <w:rFonts w:ascii="Roboto" w:hAnsi="Roboto"/>
          <w:b/>
          <w:bCs/>
          <w:sz w:val="19"/>
          <w:szCs w:val="19"/>
        </w:rPr>
        <w:t>_</w:t>
      </w:r>
      <w:r w:rsidR="00E76EA8">
        <w:rPr>
          <w:rFonts w:ascii="Roboto" w:hAnsi="Roboto"/>
          <w:b/>
          <w:bCs/>
          <w:sz w:val="19"/>
          <w:szCs w:val="19"/>
        </w:rPr>
        <w:fldChar w:fldCharType="begin">
          <w:ffData>
            <w:name w:val="Text1"/>
            <w:enabled/>
            <w:calcOnExit w:val="0"/>
            <w:textInput/>
          </w:ffData>
        </w:fldChar>
      </w:r>
      <w:bookmarkStart w:id="0" w:name="Text1"/>
      <w:r w:rsidR="00E76EA8">
        <w:rPr>
          <w:rFonts w:ascii="Roboto" w:hAnsi="Roboto"/>
          <w:b/>
          <w:bCs/>
          <w:sz w:val="19"/>
          <w:szCs w:val="19"/>
        </w:rPr>
        <w:instrText xml:space="preserve"> FORMTEXT </w:instrText>
      </w:r>
      <w:r w:rsidR="00E76EA8">
        <w:rPr>
          <w:rFonts w:ascii="Roboto" w:hAnsi="Roboto"/>
          <w:b/>
          <w:bCs/>
          <w:sz w:val="19"/>
          <w:szCs w:val="19"/>
        </w:rPr>
      </w:r>
      <w:r w:rsidR="00E76EA8">
        <w:rPr>
          <w:rFonts w:ascii="Roboto" w:hAnsi="Roboto"/>
          <w:b/>
          <w:bCs/>
          <w:sz w:val="19"/>
          <w:szCs w:val="19"/>
        </w:rPr>
        <w:fldChar w:fldCharType="separate"/>
      </w:r>
      <w:r w:rsidR="00E76EA8">
        <w:rPr>
          <w:rFonts w:ascii="Roboto" w:hAnsi="Roboto"/>
          <w:b/>
          <w:bCs/>
          <w:noProof/>
          <w:sz w:val="19"/>
          <w:szCs w:val="19"/>
        </w:rPr>
        <w:t> </w:t>
      </w:r>
      <w:r w:rsidR="00E76EA8">
        <w:rPr>
          <w:rFonts w:ascii="Roboto" w:hAnsi="Roboto"/>
          <w:b/>
          <w:bCs/>
          <w:noProof/>
          <w:sz w:val="19"/>
          <w:szCs w:val="19"/>
        </w:rPr>
        <w:t> </w:t>
      </w:r>
      <w:r w:rsidR="00E76EA8">
        <w:rPr>
          <w:rFonts w:ascii="Roboto" w:hAnsi="Roboto"/>
          <w:b/>
          <w:bCs/>
          <w:noProof/>
          <w:sz w:val="19"/>
          <w:szCs w:val="19"/>
        </w:rPr>
        <w:t> </w:t>
      </w:r>
      <w:r w:rsidR="00E76EA8">
        <w:rPr>
          <w:rFonts w:ascii="Roboto" w:hAnsi="Roboto"/>
          <w:b/>
          <w:bCs/>
          <w:noProof/>
          <w:sz w:val="19"/>
          <w:szCs w:val="19"/>
        </w:rPr>
        <w:t> </w:t>
      </w:r>
      <w:r w:rsidR="00E76EA8">
        <w:rPr>
          <w:rFonts w:ascii="Roboto" w:hAnsi="Roboto"/>
          <w:b/>
          <w:bCs/>
          <w:noProof/>
          <w:sz w:val="19"/>
          <w:szCs w:val="19"/>
        </w:rPr>
        <w:t> </w:t>
      </w:r>
      <w:r w:rsidR="00E76EA8">
        <w:rPr>
          <w:rFonts w:ascii="Roboto" w:hAnsi="Roboto"/>
          <w:b/>
          <w:bCs/>
          <w:sz w:val="19"/>
          <w:szCs w:val="19"/>
        </w:rPr>
        <w:fldChar w:fldCharType="end"/>
      </w:r>
      <w:bookmarkEnd w:id="0"/>
      <w:r w:rsidR="0054441E" w:rsidRPr="00202833">
        <w:rPr>
          <w:rFonts w:ascii="Roboto" w:hAnsi="Roboto"/>
          <w:b/>
          <w:bCs/>
          <w:sz w:val="19"/>
          <w:szCs w:val="19"/>
        </w:rPr>
        <w:t>__________</w:t>
      </w:r>
      <w:r w:rsidRPr="00283FB5">
        <w:rPr>
          <w:rFonts w:ascii="Roboto" w:hAnsi="Roboto"/>
          <w:sz w:val="19"/>
          <w:szCs w:val="19"/>
          <w:u w:val="single"/>
        </w:rPr>
        <w:t> </w:t>
      </w:r>
      <w:r w:rsidRPr="00283FB5">
        <w:rPr>
          <w:rFonts w:ascii="Roboto" w:hAnsi="Roboto"/>
          <w:sz w:val="19"/>
          <w:szCs w:val="19"/>
          <w:u w:val="single"/>
        </w:rPr>
        <w:t> </w:t>
      </w:r>
      <w:r w:rsidRPr="00283FB5">
        <w:rPr>
          <w:rFonts w:ascii="Roboto" w:hAnsi="Roboto"/>
          <w:sz w:val="19"/>
          <w:szCs w:val="19"/>
          <w:u w:val="single"/>
        </w:rPr>
        <w:t> </w:t>
      </w:r>
      <w:r w:rsidRPr="00283FB5">
        <w:rPr>
          <w:rFonts w:ascii="Roboto" w:hAnsi="Roboto"/>
          <w:sz w:val="19"/>
          <w:szCs w:val="19"/>
          <w:u w:val="single"/>
        </w:rPr>
        <w:t> </w:t>
      </w:r>
      <w:r w:rsidRPr="00283FB5">
        <w:rPr>
          <w:rFonts w:ascii="Roboto" w:hAnsi="Roboto"/>
          <w:sz w:val="19"/>
          <w:szCs w:val="19"/>
          <w:u w:val="single"/>
        </w:rPr>
        <w:t> </w:t>
      </w:r>
    </w:p>
    <w:p w14:paraId="1A49A3BB" w14:textId="235055EA" w:rsidR="00283FB5" w:rsidRPr="00283FB5" w:rsidRDefault="00283FB5" w:rsidP="0054441E">
      <w:pPr>
        <w:spacing w:after="0"/>
        <w:rPr>
          <w:rFonts w:ascii="Roboto" w:hAnsi="Roboto"/>
          <w:b/>
          <w:bCs/>
          <w:sz w:val="19"/>
          <w:szCs w:val="19"/>
        </w:rPr>
      </w:pPr>
      <w:r w:rsidRPr="00283FB5">
        <w:rPr>
          <w:rFonts w:ascii="Roboto" w:hAnsi="Roboto"/>
          <w:b/>
          <w:bCs/>
          <w:sz w:val="19"/>
          <w:szCs w:val="19"/>
        </w:rPr>
        <w:t>Fiscal Agent Organization</w:t>
      </w:r>
      <w:r w:rsidR="0054441E" w:rsidRPr="00202833">
        <w:rPr>
          <w:rFonts w:ascii="Roboto" w:hAnsi="Roboto"/>
          <w:b/>
          <w:bCs/>
          <w:sz w:val="19"/>
          <w:szCs w:val="19"/>
        </w:rPr>
        <w:t>_</w:t>
      </w:r>
      <w:r w:rsidR="007D4EA9">
        <w:rPr>
          <w:rFonts w:ascii="Roboto" w:hAnsi="Roboto"/>
          <w:b/>
          <w:bCs/>
          <w:sz w:val="19"/>
          <w:szCs w:val="19"/>
        </w:rPr>
        <w:fldChar w:fldCharType="begin">
          <w:ffData>
            <w:name w:val="Text2"/>
            <w:enabled/>
            <w:calcOnExit w:val="0"/>
            <w:textInput/>
          </w:ffData>
        </w:fldChar>
      </w:r>
      <w:bookmarkStart w:id="1" w:name="Text2"/>
      <w:r w:rsidR="007D4EA9">
        <w:rPr>
          <w:rFonts w:ascii="Roboto" w:hAnsi="Roboto"/>
          <w:b/>
          <w:bCs/>
          <w:sz w:val="19"/>
          <w:szCs w:val="19"/>
        </w:rPr>
        <w:instrText xml:space="preserve"> FORMTEXT </w:instrText>
      </w:r>
      <w:r w:rsidR="007D4EA9">
        <w:rPr>
          <w:rFonts w:ascii="Roboto" w:hAnsi="Roboto"/>
          <w:b/>
          <w:bCs/>
          <w:sz w:val="19"/>
          <w:szCs w:val="19"/>
        </w:rPr>
      </w:r>
      <w:r w:rsidR="007D4EA9">
        <w:rPr>
          <w:rFonts w:ascii="Roboto" w:hAnsi="Roboto"/>
          <w:b/>
          <w:bCs/>
          <w:sz w:val="19"/>
          <w:szCs w:val="19"/>
        </w:rPr>
        <w:fldChar w:fldCharType="separate"/>
      </w:r>
      <w:r w:rsidR="007D4EA9">
        <w:rPr>
          <w:rFonts w:ascii="Roboto" w:hAnsi="Roboto"/>
          <w:b/>
          <w:bCs/>
          <w:noProof/>
          <w:sz w:val="19"/>
          <w:szCs w:val="19"/>
        </w:rPr>
        <w:t> </w:t>
      </w:r>
      <w:r w:rsidR="007D4EA9">
        <w:rPr>
          <w:rFonts w:ascii="Roboto" w:hAnsi="Roboto"/>
          <w:b/>
          <w:bCs/>
          <w:noProof/>
          <w:sz w:val="19"/>
          <w:szCs w:val="19"/>
        </w:rPr>
        <w:t> </w:t>
      </w:r>
      <w:r w:rsidR="007D4EA9">
        <w:rPr>
          <w:rFonts w:ascii="Roboto" w:hAnsi="Roboto"/>
          <w:b/>
          <w:bCs/>
          <w:noProof/>
          <w:sz w:val="19"/>
          <w:szCs w:val="19"/>
        </w:rPr>
        <w:t> </w:t>
      </w:r>
      <w:r w:rsidR="007D4EA9">
        <w:rPr>
          <w:rFonts w:ascii="Roboto" w:hAnsi="Roboto"/>
          <w:b/>
          <w:bCs/>
          <w:noProof/>
          <w:sz w:val="19"/>
          <w:szCs w:val="19"/>
        </w:rPr>
        <w:t> </w:t>
      </w:r>
      <w:r w:rsidR="007D4EA9">
        <w:rPr>
          <w:rFonts w:ascii="Roboto" w:hAnsi="Roboto"/>
          <w:b/>
          <w:bCs/>
          <w:noProof/>
          <w:sz w:val="19"/>
          <w:szCs w:val="19"/>
        </w:rPr>
        <w:t> </w:t>
      </w:r>
      <w:r w:rsidR="007D4EA9">
        <w:rPr>
          <w:rFonts w:ascii="Roboto" w:hAnsi="Roboto"/>
          <w:b/>
          <w:bCs/>
          <w:sz w:val="19"/>
          <w:szCs w:val="19"/>
        </w:rPr>
        <w:fldChar w:fldCharType="end"/>
      </w:r>
      <w:bookmarkEnd w:id="1"/>
      <w:r w:rsidR="0054441E" w:rsidRPr="00202833">
        <w:rPr>
          <w:rFonts w:ascii="Roboto" w:hAnsi="Roboto"/>
          <w:b/>
          <w:bCs/>
          <w:sz w:val="19"/>
          <w:szCs w:val="19"/>
        </w:rPr>
        <w:t>___________</w:t>
      </w:r>
    </w:p>
    <w:p w14:paraId="161B0FE2" w14:textId="498372E0" w:rsidR="00283FB5" w:rsidRPr="00283FB5" w:rsidRDefault="00283FB5" w:rsidP="0054441E">
      <w:pPr>
        <w:spacing w:after="0"/>
        <w:rPr>
          <w:rFonts w:ascii="Roboto" w:hAnsi="Roboto"/>
          <w:b/>
          <w:bCs/>
          <w:sz w:val="19"/>
          <w:szCs w:val="19"/>
        </w:rPr>
      </w:pPr>
      <w:r w:rsidRPr="00283FB5">
        <w:rPr>
          <w:rFonts w:ascii="Roboto" w:hAnsi="Roboto"/>
          <w:b/>
          <w:bCs/>
          <w:sz w:val="19"/>
          <w:szCs w:val="19"/>
        </w:rPr>
        <w:t xml:space="preserve">Chief Administrator or Designee Signature: </w:t>
      </w:r>
      <w:r w:rsidRPr="00283FB5">
        <w:rPr>
          <w:rFonts w:ascii="Roboto" w:hAnsi="Roboto"/>
          <w:b/>
          <w:bCs/>
          <w:sz w:val="19"/>
          <w:szCs w:val="19"/>
          <w:u w:val="single"/>
        </w:rPr>
        <w:t> _____</w:t>
      </w:r>
      <w:r w:rsidR="0054441E" w:rsidRPr="00202833">
        <w:rPr>
          <w:rFonts w:ascii="Roboto" w:hAnsi="Roboto"/>
          <w:b/>
          <w:bCs/>
          <w:sz w:val="19"/>
          <w:szCs w:val="19"/>
          <w:u w:val="single"/>
        </w:rPr>
        <w:t xml:space="preserve">__________________________________ </w:t>
      </w:r>
      <w:r w:rsidR="0054441E" w:rsidRPr="00202833">
        <w:rPr>
          <w:rFonts w:ascii="Roboto" w:hAnsi="Roboto"/>
          <w:b/>
          <w:bCs/>
          <w:sz w:val="19"/>
          <w:szCs w:val="19"/>
        </w:rPr>
        <w:t>Date</w:t>
      </w:r>
      <w:r w:rsidRPr="00283FB5">
        <w:rPr>
          <w:rFonts w:ascii="Roboto" w:hAnsi="Roboto"/>
          <w:b/>
          <w:bCs/>
          <w:sz w:val="19"/>
          <w:szCs w:val="19"/>
        </w:rPr>
        <w:t xml:space="preserve">: </w:t>
      </w:r>
      <w:r w:rsidR="0054441E" w:rsidRPr="00202833">
        <w:rPr>
          <w:rFonts w:ascii="Roboto" w:hAnsi="Roboto"/>
          <w:b/>
          <w:bCs/>
          <w:sz w:val="19"/>
          <w:szCs w:val="19"/>
          <w:u w:val="single"/>
        </w:rPr>
        <w:t>_</w:t>
      </w:r>
      <w:r w:rsidR="007D4EA9">
        <w:rPr>
          <w:rFonts w:ascii="Roboto" w:hAnsi="Roboto"/>
          <w:b/>
          <w:bCs/>
          <w:sz w:val="19"/>
          <w:szCs w:val="19"/>
          <w:u w:val="single"/>
        </w:rPr>
        <w:fldChar w:fldCharType="begin">
          <w:ffData>
            <w:name w:val="Text3"/>
            <w:enabled/>
            <w:calcOnExit w:val="0"/>
            <w:textInput/>
          </w:ffData>
        </w:fldChar>
      </w:r>
      <w:bookmarkStart w:id="2" w:name="Text3"/>
      <w:r w:rsidR="007D4EA9">
        <w:rPr>
          <w:rFonts w:ascii="Roboto" w:hAnsi="Roboto"/>
          <w:b/>
          <w:bCs/>
          <w:sz w:val="19"/>
          <w:szCs w:val="19"/>
          <w:u w:val="single"/>
        </w:rPr>
        <w:instrText xml:space="preserve"> FORMTEXT </w:instrText>
      </w:r>
      <w:r w:rsidR="007D4EA9">
        <w:rPr>
          <w:rFonts w:ascii="Roboto" w:hAnsi="Roboto"/>
          <w:b/>
          <w:bCs/>
          <w:sz w:val="19"/>
          <w:szCs w:val="19"/>
          <w:u w:val="single"/>
        </w:rPr>
      </w:r>
      <w:r w:rsidR="007D4EA9">
        <w:rPr>
          <w:rFonts w:ascii="Roboto" w:hAnsi="Roboto"/>
          <w:b/>
          <w:bCs/>
          <w:sz w:val="19"/>
          <w:szCs w:val="19"/>
          <w:u w:val="single"/>
        </w:rPr>
        <w:fldChar w:fldCharType="separate"/>
      </w:r>
      <w:r w:rsidR="007D4EA9">
        <w:rPr>
          <w:rFonts w:ascii="Roboto" w:hAnsi="Roboto"/>
          <w:b/>
          <w:bCs/>
          <w:noProof/>
          <w:sz w:val="19"/>
          <w:szCs w:val="19"/>
          <w:u w:val="single"/>
        </w:rPr>
        <w:t> </w:t>
      </w:r>
      <w:r w:rsidR="007D4EA9">
        <w:rPr>
          <w:rFonts w:ascii="Roboto" w:hAnsi="Roboto"/>
          <w:b/>
          <w:bCs/>
          <w:noProof/>
          <w:sz w:val="19"/>
          <w:szCs w:val="19"/>
          <w:u w:val="single"/>
        </w:rPr>
        <w:t> </w:t>
      </w:r>
      <w:r w:rsidR="007D4EA9">
        <w:rPr>
          <w:rFonts w:ascii="Roboto" w:hAnsi="Roboto"/>
          <w:b/>
          <w:bCs/>
          <w:noProof/>
          <w:sz w:val="19"/>
          <w:szCs w:val="19"/>
          <w:u w:val="single"/>
        </w:rPr>
        <w:t> </w:t>
      </w:r>
      <w:r w:rsidR="007D4EA9">
        <w:rPr>
          <w:rFonts w:ascii="Roboto" w:hAnsi="Roboto"/>
          <w:b/>
          <w:bCs/>
          <w:noProof/>
          <w:sz w:val="19"/>
          <w:szCs w:val="19"/>
          <w:u w:val="single"/>
        </w:rPr>
        <w:t> </w:t>
      </w:r>
      <w:r w:rsidR="007D4EA9">
        <w:rPr>
          <w:rFonts w:ascii="Roboto" w:hAnsi="Roboto"/>
          <w:b/>
          <w:bCs/>
          <w:noProof/>
          <w:sz w:val="19"/>
          <w:szCs w:val="19"/>
          <w:u w:val="single"/>
        </w:rPr>
        <w:t> </w:t>
      </w:r>
      <w:r w:rsidR="007D4EA9">
        <w:rPr>
          <w:rFonts w:ascii="Roboto" w:hAnsi="Roboto"/>
          <w:b/>
          <w:bCs/>
          <w:sz w:val="19"/>
          <w:szCs w:val="19"/>
          <w:u w:val="single"/>
        </w:rPr>
        <w:fldChar w:fldCharType="end"/>
      </w:r>
      <w:bookmarkEnd w:id="2"/>
    </w:p>
    <w:p w14:paraId="273D0780" w14:textId="77777777" w:rsidR="008E7F07" w:rsidRPr="00202833" w:rsidRDefault="008E7F07">
      <w:pPr>
        <w:rPr>
          <w:rFonts w:ascii="Roboto" w:hAnsi="Roboto"/>
          <w:sz w:val="19"/>
          <w:szCs w:val="19"/>
        </w:rPr>
      </w:pPr>
    </w:p>
    <w:p w14:paraId="6B558E64" w14:textId="77777777" w:rsidR="00202833" w:rsidRPr="00202833" w:rsidRDefault="00202833">
      <w:pPr>
        <w:rPr>
          <w:rFonts w:ascii="Roboto" w:hAnsi="Roboto"/>
          <w:sz w:val="19"/>
          <w:szCs w:val="19"/>
        </w:rPr>
      </w:pPr>
    </w:p>
    <w:sectPr w:rsidR="00202833" w:rsidRPr="00202833" w:rsidSect="00202833">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6614" w14:textId="77777777" w:rsidR="00B521FE" w:rsidRDefault="00B521FE" w:rsidP="00283FB5">
      <w:pPr>
        <w:spacing w:after="0" w:line="240" w:lineRule="auto"/>
      </w:pPr>
      <w:r>
        <w:separator/>
      </w:r>
    </w:p>
  </w:endnote>
  <w:endnote w:type="continuationSeparator" w:id="0">
    <w:p w14:paraId="16F6F529" w14:textId="77777777" w:rsidR="00B521FE" w:rsidRDefault="00B521FE" w:rsidP="0028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1F4D" w14:textId="77777777" w:rsidR="00FE28B3" w:rsidRDefault="00FE2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0E14" w14:textId="77777777" w:rsidR="00FE28B3" w:rsidRDefault="00FE2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CD84" w14:textId="77777777" w:rsidR="00FE28B3" w:rsidRDefault="00FE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D631" w14:textId="77777777" w:rsidR="00B521FE" w:rsidRDefault="00B521FE" w:rsidP="00283FB5">
      <w:pPr>
        <w:spacing w:after="0" w:line="240" w:lineRule="auto"/>
      </w:pPr>
      <w:r>
        <w:separator/>
      </w:r>
    </w:p>
  </w:footnote>
  <w:footnote w:type="continuationSeparator" w:id="0">
    <w:p w14:paraId="49AA2372" w14:textId="77777777" w:rsidR="00B521FE" w:rsidRDefault="00B521FE" w:rsidP="0028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2FF2" w14:textId="77777777" w:rsidR="00FE28B3" w:rsidRDefault="00FE2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0E7D" w14:textId="77777777" w:rsidR="00283FB5" w:rsidRDefault="00283FB5" w:rsidP="00283FB5">
    <w:pPr>
      <w:pStyle w:val="Header"/>
      <w:jc w:val="center"/>
    </w:pPr>
    <w:r>
      <w:rPr>
        <w:noProof/>
        <w:bdr w:val="none" w:sz="0" w:space="0" w:color="auto" w:frame="1"/>
      </w:rPr>
      <w:drawing>
        <wp:inline distT="0" distB="0" distL="0" distR="0" wp14:anchorId="05537917" wp14:editId="6E592372">
          <wp:extent cx="2258695" cy="497840"/>
          <wp:effectExtent l="0" t="0" r="825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695" cy="497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1947" w14:textId="77777777" w:rsidR="00FE28B3" w:rsidRDefault="00FE2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398A"/>
    <w:multiLevelType w:val="multilevel"/>
    <w:tmpl w:val="6260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A1412"/>
    <w:multiLevelType w:val="multilevel"/>
    <w:tmpl w:val="4B0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24AB1"/>
    <w:multiLevelType w:val="hybridMultilevel"/>
    <w:tmpl w:val="47DAC2D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4A1251"/>
    <w:multiLevelType w:val="multilevel"/>
    <w:tmpl w:val="E536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8482D"/>
    <w:multiLevelType w:val="hybridMultilevel"/>
    <w:tmpl w:val="2EE0A2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8C025A"/>
    <w:multiLevelType w:val="multilevel"/>
    <w:tmpl w:val="EEF6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94377"/>
    <w:multiLevelType w:val="multilevel"/>
    <w:tmpl w:val="FE0E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90518"/>
    <w:multiLevelType w:val="hybridMultilevel"/>
    <w:tmpl w:val="8630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678AD"/>
    <w:multiLevelType w:val="hybridMultilevel"/>
    <w:tmpl w:val="B64E7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381109"/>
    <w:multiLevelType w:val="hybridMultilevel"/>
    <w:tmpl w:val="5BBCB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A660E"/>
    <w:multiLevelType w:val="multilevel"/>
    <w:tmpl w:val="061C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B15F9"/>
    <w:multiLevelType w:val="multilevel"/>
    <w:tmpl w:val="263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E1CE7"/>
    <w:multiLevelType w:val="multilevel"/>
    <w:tmpl w:val="E0A2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908A5"/>
    <w:multiLevelType w:val="hybridMultilevel"/>
    <w:tmpl w:val="FB7664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00E5B"/>
    <w:multiLevelType w:val="multilevel"/>
    <w:tmpl w:val="F6E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45493"/>
    <w:multiLevelType w:val="multilevel"/>
    <w:tmpl w:val="C0FAAD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AF85288"/>
    <w:multiLevelType w:val="multilevel"/>
    <w:tmpl w:val="D028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C65DD"/>
    <w:multiLevelType w:val="multilevel"/>
    <w:tmpl w:val="165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781939">
    <w:abstractNumId w:val="17"/>
  </w:num>
  <w:num w:numId="2" w16cid:durableId="412626281">
    <w:abstractNumId w:val="10"/>
  </w:num>
  <w:num w:numId="3" w16cid:durableId="1230114674">
    <w:abstractNumId w:val="6"/>
  </w:num>
  <w:num w:numId="4" w16cid:durableId="800340936">
    <w:abstractNumId w:val="5"/>
  </w:num>
  <w:num w:numId="5" w16cid:durableId="627399578">
    <w:abstractNumId w:val="3"/>
  </w:num>
  <w:num w:numId="6" w16cid:durableId="1848475381">
    <w:abstractNumId w:val="11"/>
  </w:num>
  <w:num w:numId="7" w16cid:durableId="1156070087">
    <w:abstractNumId w:val="14"/>
  </w:num>
  <w:num w:numId="8" w16cid:durableId="398528207">
    <w:abstractNumId w:val="12"/>
  </w:num>
  <w:num w:numId="9" w16cid:durableId="1061059260">
    <w:abstractNumId w:val="1"/>
  </w:num>
  <w:num w:numId="10" w16cid:durableId="1223102378">
    <w:abstractNumId w:val="16"/>
  </w:num>
  <w:num w:numId="11" w16cid:durableId="851726253">
    <w:abstractNumId w:val="0"/>
  </w:num>
  <w:num w:numId="12" w16cid:durableId="1962226411">
    <w:abstractNumId w:val="15"/>
  </w:num>
  <w:num w:numId="13" w16cid:durableId="667438797">
    <w:abstractNumId w:val="9"/>
  </w:num>
  <w:num w:numId="14" w16cid:durableId="1366559601">
    <w:abstractNumId w:val="2"/>
  </w:num>
  <w:num w:numId="15" w16cid:durableId="1995527995">
    <w:abstractNumId w:val="4"/>
  </w:num>
  <w:num w:numId="16" w16cid:durableId="1360012896">
    <w:abstractNumId w:val="8"/>
  </w:num>
  <w:num w:numId="17" w16cid:durableId="1826818243">
    <w:abstractNumId w:val="7"/>
  </w:num>
  <w:num w:numId="18" w16cid:durableId="1711224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ZFBbF2KtfEPUiHSmPghkLu2qPYL51ruL5+5KKjFqlnHiTixvl6jyZg6As9C0ygUD4b7E8EYSdZUAecTXPPMyQ==" w:salt="ojzgIibc1kg67yjORKV3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B5"/>
    <w:rsid w:val="0019522A"/>
    <w:rsid w:val="00202833"/>
    <w:rsid w:val="00283FB5"/>
    <w:rsid w:val="002B52D2"/>
    <w:rsid w:val="002D311D"/>
    <w:rsid w:val="0054441E"/>
    <w:rsid w:val="00591662"/>
    <w:rsid w:val="005E4E00"/>
    <w:rsid w:val="00603D42"/>
    <w:rsid w:val="00657262"/>
    <w:rsid w:val="006617BD"/>
    <w:rsid w:val="007D4EA9"/>
    <w:rsid w:val="00865E2D"/>
    <w:rsid w:val="00883ED9"/>
    <w:rsid w:val="008E7F07"/>
    <w:rsid w:val="009529B8"/>
    <w:rsid w:val="00B521FE"/>
    <w:rsid w:val="00BD244A"/>
    <w:rsid w:val="00E76EA8"/>
    <w:rsid w:val="00FE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C02D"/>
  <w15:chartTrackingRefBased/>
  <w15:docId w15:val="{09D2EB83-99DB-41F7-83F9-599193A6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B5"/>
  </w:style>
  <w:style w:type="paragraph" w:styleId="Footer">
    <w:name w:val="footer"/>
    <w:basedOn w:val="Normal"/>
    <w:link w:val="FooterChar"/>
    <w:uiPriority w:val="99"/>
    <w:unhideWhenUsed/>
    <w:rsid w:val="00283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B5"/>
  </w:style>
  <w:style w:type="character" w:styleId="Hyperlink">
    <w:name w:val="Hyperlink"/>
    <w:basedOn w:val="DefaultParagraphFont"/>
    <w:uiPriority w:val="99"/>
    <w:unhideWhenUsed/>
    <w:rsid w:val="00283FB5"/>
    <w:rPr>
      <w:color w:val="0563C1" w:themeColor="hyperlink"/>
      <w:u w:val="single"/>
    </w:rPr>
  </w:style>
  <w:style w:type="character" w:styleId="UnresolvedMention">
    <w:name w:val="Unresolved Mention"/>
    <w:basedOn w:val="DefaultParagraphFont"/>
    <w:uiPriority w:val="99"/>
    <w:semiHidden/>
    <w:unhideWhenUsed/>
    <w:rsid w:val="00283FB5"/>
    <w:rPr>
      <w:color w:val="605E5C"/>
      <w:shd w:val="clear" w:color="auto" w:fill="E1DFDD"/>
    </w:rPr>
  </w:style>
  <w:style w:type="paragraph" w:styleId="ListParagraph">
    <w:name w:val="List Paragraph"/>
    <w:basedOn w:val="Normal"/>
    <w:uiPriority w:val="34"/>
    <w:qFormat/>
    <w:rsid w:val="00283FB5"/>
    <w:pPr>
      <w:ind w:left="720"/>
      <w:contextualSpacing/>
    </w:pPr>
  </w:style>
  <w:style w:type="character" w:styleId="FollowedHyperlink">
    <w:name w:val="FollowedHyperlink"/>
    <w:basedOn w:val="DefaultParagraphFont"/>
    <w:uiPriority w:val="99"/>
    <w:semiHidden/>
    <w:unhideWhenUsed/>
    <w:rsid w:val="00883ED9"/>
    <w:rPr>
      <w:color w:val="954F72" w:themeColor="followedHyperlink"/>
      <w:u w:val="single"/>
    </w:rPr>
  </w:style>
  <w:style w:type="character" w:styleId="PlaceholderText">
    <w:name w:val="Placeholder Text"/>
    <w:basedOn w:val="DefaultParagraphFont"/>
    <w:uiPriority w:val="99"/>
    <w:semiHidden/>
    <w:rsid w:val="00195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6985">
      <w:bodyDiv w:val="1"/>
      <w:marLeft w:val="0"/>
      <w:marRight w:val="0"/>
      <w:marTop w:val="0"/>
      <w:marBottom w:val="0"/>
      <w:divBdr>
        <w:top w:val="none" w:sz="0" w:space="0" w:color="auto"/>
        <w:left w:val="none" w:sz="0" w:space="0" w:color="auto"/>
        <w:bottom w:val="none" w:sz="0" w:space="0" w:color="auto"/>
        <w:right w:val="none" w:sz="0" w:space="0" w:color="auto"/>
      </w:divBdr>
    </w:div>
    <w:div w:id="16865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opw.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offender.ncsbi.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2" ma:contentTypeDescription="Create a new document." ma:contentTypeScope="" ma:versionID="40d2216cf518e29fb9ef4abbb7afd40c">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8b156716eaecbc3ac3c427122ff74641"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order0 xmlns="c2193ac7-f074-497f-a938-4c812096122a" xsi:nil="true"/>
    <date xmlns="c2193ac7-f074-497f-a938-4c812096122a" xsi:nil="true"/>
    <Date0 xmlns="c2193ac7-f074-497f-a938-4c81209612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4732-CFE0-4910-ACE9-604F5BAB4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E5166-058B-4BEB-B002-FC7F2E582FAA}">
  <ds:schemaRefs>
    <ds:schemaRef ds:uri="http://schemas.microsoft.com/sharepoint/v3/contenttype/forms"/>
  </ds:schemaRefs>
</ds:datastoreItem>
</file>

<file path=customXml/itemProps3.xml><?xml version="1.0" encoding="utf-8"?>
<ds:datastoreItem xmlns:ds="http://schemas.openxmlformats.org/officeDocument/2006/customXml" ds:itemID="{F2141A46-2964-4AFD-898C-1A01918BD90E}">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4.xml><?xml version="1.0" encoding="utf-8"?>
<ds:datastoreItem xmlns:ds="http://schemas.openxmlformats.org/officeDocument/2006/customXml" ds:itemID="{B3516505-9470-432C-9BCD-8917563E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Areli Perez Nava</dc:creator>
  <cp:keywords/>
  <dc:description/>
  <cp:lastModifiedBy>Areli Perez Nava</cp:lastModifiedBy>
  <cp:revision>13</cp:revision>
  <dcterms:created xsi:type="dcterms:W3CDTF">2023-11-17T17:14:00Z</dcterms:created>
  <dcterms:modified xsi:type="dcterms:W3CDTF">2023-12-13T18:06:00Z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