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550" w:type="dxa"/>
        <w:tblLook w:val="04A0" w:firstRow="1" w:lastRow="0" w:firstColumn="1" w:lastColumn="0" w:noHBand="0" w:noVBand="1"/>
      </w:tblPr>
      <w:tblGrid>
        <w:gridCol w:w="4590"/>
        <w:gridCol w:w="5760"/>
      </w:tblGrid>
      <w:tr w:rsidR="00D362DF" w:rsidRPr="00D362DF" w14:paraId="0595A7CB" w14:textId="77777777" w:rsidTr="00CA026A">
        <w:trPr>
          <w:trHeight w:val="525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88A" w14:textId="0B38FAF1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D362D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ORGANIZATION NAME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92BE5" w14:textId="77777777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D362DF" w:rsidRPr="00D362DF" w14:paraId="794D4117" w14:textId="77777777" w:rsidTr="00CA026A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1AE" w14:textId="00067253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UNIT NUMBER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0D1F" w14:textId="77777777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D362DF" w:rsidRPr="00D362DF" w14:paraId="113FFA42" w14:textId="77777777" w:rsidTr="007850BE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FF9A" w14:textId="27EE6787" w:rsidR="00D362DF" w:rsidRPr="00D362DF" w:rsidRDefault="00D362DF" w:rsidP="0078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COHORT NUMBER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86E52" w14:textId="4200E0E3" w:rsidR="00F54635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-11519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93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37049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CA026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37049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Cohort 1</w:t>
            </w:r>
            <w:r w:rsidR="007D132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</w:t>
            </w:r>
            <w:r w:rsidR="00AA63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F33C5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(Year 4-Carryover only)</w:t>
            </w:r>
          </w:p>
          <w:p w14:paraId="09BCFC2F" w14:textId="6FB9BD65" w:rsidR="00D362DF" w:rsidRDefault="00370493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-16958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CA026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Cohort 1</w:t>
            </w:r>
            <w:r w:rsidR="007D132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</w:t>
            </w:r>
            <w:r w:rsidR="00F33C5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(Year 3)</w:t>
            </w:r>
          </w:p>
          <w:p w14:paraId="1A63BAF5" w14:textId="7C8D1E3C" w:rsidR="00CF0AE8" w:rsidRPr="007850BE" w:rsidRDefault="00CA026A" w:rsidP="00A1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6238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369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F5463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Cohort </w:t>
            </w:r>
            <w:r w:rsidR="00B2496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14</w:t>
            </w:r>
            <w:r w:rsidR="00F33C5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(New)</w:t>
            </w:r>
          </w:p>
          <w:p w14:paraId="322359FD" w14:textId="7B5B670B" w:rsidR="00E77FFC" w:rsidRPr="00E77FFC" w:rsidRDefault="002922FF" w:rsidP="00A132C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If submitting documentation for more than one cohort, please kee</w:t>
            </w:r>
            <w:r w:rsidR="00C9191B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 xml:space="preserve">p the </w:t>
            </w:r>
            <w:r w:rsidR="007850BE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documentation</w:t>
            </w:r>
            <w:r w:rsidR="00C9191B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 xml:space="preserve"> separate, e.g.</w:t>
            </w:r>
            <w:r w:rsidR="0067424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C9191B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 xml:space="preserve"> Cohort 13</w:t>
            </w:r>
            <w:r w:rsidR="008542F6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’s documentation, then Cohort 14’s documentation</w:t>
            </w:r>
            <w:r w:rsidR="00627578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 xml:space="preserve">, in the order of the </w:t>
            </w:r>
            <w:r w:rsidR="0067424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Accounts as listed on the Expenditure/Cash Request Data Inquiry Screen</w:t>
            </w:r>
            <w:r w:rsidR="00CF0AE8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70493" w:rsidRPr="00D362DF" w14:paraId="67B034D2" w14:textId="77777777" w:rsidTr="00CA026A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640E" w14:textId="439F3E83" w:rsidR="00370493" w:rsidRPr="00D362DF" w:rsidRDefault="00CA026A" w:rsidP="00CA0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AM</w:t>
            </w:r>
            <w:r w:rsidR="00A132C6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OUN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T REQUESTED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B6220" w14:textId="77777777" w:rsidR="00370493" w:rsidRPr="00D362DF" w:rsidRDefault="00370493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D362DF" w:rsidRPr="00D362DF" w14:paraId="1CF3F435" w14:textId="77777777" w:rsidTr="00CA026A">
        <w:trPr>
          <w:trHeight w:val="52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C44" w14:textId="3D10221B" w:rsidR="00D362DF" w:rsidRPr="00D362DF" w:rsidRDefault="00F33C52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ERaCA </w:t>
            </w:r>
            <w:r w:rsidR="00A132C6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SUBMISSION DATE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7FD5" w14:textId="77777777" w:rsidR="00D362DF" w:rsidRPr="00D362DF" w:rsidRDefault="00D362DF" w:rsidP="00D3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362D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</w:tbl>
    <w:p w14:paraId="55EC6953" w14:textId="77777777" w:rsidR="00B410BF" w:rsidRDefault="0033037F" w:rsidP="00D36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36A2B" wp14:editId="3EDCE404">
                <wp:simplePos x="0" y="0"/>
                <wp:positionH relativeFrom="column">
                  <wp:posOffset>-466725</wp:posOffset>
                </wp:positionH>
                <wp:positionV relativeFrom="paragraph">
                  <wp:posOffset>4199255</wp:posOffset>
                </wp:positionV>
                <wp:extent cx="695325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687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3"/>
                              <w:gridCol w:w="3757"/>
                              <w:gridCol w:w="3840"/>
                              <w:gridCol w:w="9000"/>
                              <w:gridCol w:w="3840"/>
                              <w:gridCol w:w="7"/>
                            </w:tblGrid>
                            <w:tr w:rsidR="00516186" w:rsidRPr="00AE0BDD" w14:paraId="7C6D556F" w14:textId="77777777" w:rsidTr="00516186">
                              <w:trPr>
                                <w:gridAfter w:val="1"/>
                                <w:wAfter w:w="7" w:type="dxa"/>
                                <w:trHeight w:val="300"/>
                              </w:trPr>
                              <w:tc>
                                <w:tcPr>
                                  <w:tcW w:w="12840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ACE1E2" w14:textId="77777777" w:rsidR="00516186" w:rsidRPr="00AE0BDD" w:rsidRDefault="00516186" w:rsidP="002B25B0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 attest that the organization </w:t>
                                  </w:r>
                                  <w:r w:rsidRPr="00AE0BD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submitting accurate and complete information for this reimbursement request</w:t>
                                  </w:r>
                                  <w:r w:rsidRPr="00AE0BD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624E93" w14:textId="77777777" w:rsidR="00516186" w:rsidRDefault="00516186" w:rsidP="002B25B0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16186" w:rsidRPr="00AE0BDD" w14:paraId="097544E8" w14:textId="77777777" w:rsidTr="00516186">
                              <w:trPr>
                                <w:trHeight w:val="74"/>
                              </w:trPr>
                              <w:tc>
                                <w:tcPr>
                                  <w:tcW w:w="52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738315" w14:textId="77777777" w:rsidR="00516186" w:rsidRPr="00AE0BDD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7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786491" w14:textId="77777777" w:rsidR="00516186" w:rsidRPr="00AE0BDD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B6E166" w14:textId="77777777" w:rsidR="00516186" w:rsidRPr="00AE0BDD" w:rsidRDefault="00516186" w:rsidP="0033037F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7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F1CDE9" w14:textId="77777777" w:rsidR="00516186" w:rsidRPr="00AE0BDD" w:rsidRDefault="00516186" w:rsidP="0033037F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0BD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16186" w:rsidRPr="00AE0BDD" w14:paraId="227BAE77" w14:textId="77777777" w:rsidTr="00516186">
                              <w:trPr>
                                <w:trHeight w:val="593"/>
                              </w:trPr>
                              <w:tc>
                                <w:tcPr>
                                  <w:tcW w:w="9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122EA" w14:textId="508E7CA7" w:rsidR="00516186" w:rsidRPr="00AE0BDD" w:rsidRDefault="00516186" w:rsidP="007850B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0BDD">
                                    <w:rPr>
                                      <w:sz w:val="20"/>
                                      <w:szCs w:val="20"/>
                                    </w:rPr>
                                    <w:t xml:space="preserve">Signature of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Fiscal Agent Organization Chief Administrator for the Non-LEA as Listed </w:t>
                                  </w:r>
                                  <w:r w:rsidR="007850BE">
                                    <w:rPr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the Basic Program Information Form</w:t>
                                  </w: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055269" w14:textId="77777777" w:rsidR="00516186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375318" w14:textId="77777777" w:rsidR="00516186" w:rsidRPr="00AE0BDD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Date</w:t>
                                  </w:r>
                                </w:p>
                              </w:tc>
                            </w:tr>
                            <w:tr w:rsidR="00516186" w:rsidRPr="00AE0BDD" w14:paraId="1CAFED65" w14:textId="77777777" w:rsidTr="00516186">
                              <w:trPr>
                                <w:trHeight w:val="300"/>
                              </w:trPr>
                              <w:tc>
                                <w:tcPr>
                                  <w:tcW w:w="9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E0D089" w14:textId="77777777" w:rsidR="00516186" w:rsidRPr="00AE0BDD" w:rsidRDefault="00516186" w:rsidP="002B25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AD18A6" w14:textId="77777777" w:rsidR="00516186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975BF6" w14:textId="77777777" w:rsidR="00516186" w:rsidRDefault="00516186" w:rsidP="003303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30D71" w14:textId="77777777" w:rsidR="0033037F" w:rsidRDefault="0033037F" w:rsidP="0033037F"/>
                          <w:p w14:paraId="5597620B" w14:textId="77777777" w:rsidR="0033037F" w:rsidRDefault="00330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6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330.65pt;width:547.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Rr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LWcvy7maOJoWy7yOcoxBCufflvnwzsBmkShog57n9DZ&#10;4d6H0fXJJQbzoGSzlUolxe3qjXLkwHBOtumc0H9yU4b0GH1ezEcC/goxTedPEFoGHHgldUWvz06s&#10;jLS9NQ2mycrApBplrE6ZE4+RupHEMNQDOkZya2iOyKiDcbBxEVHowH2npMehrqj/tmdOUKLeG+zK&#10;Mp/N4hYkZTZfFKi4S0t9aWGGI1RFAyWjuAlpc2KOBm6xe61MxD5ncsoVhzW15rRYcRsu9eT1vP7r&#10;HwAAAP//AwBQSwMEFAAGAAgAAAAhAKfEqW/hAAAADAEAAA8AAABkcnMvZG93bnJldi54bWxMj8FO&#10;wzAMhu9IvENkJC5oS7uObpSmE0ICwQ0GgmvWeG1F45Qk68rb453gaPvX5+8vN5PtxYg+dI4UpPME&#10;BFLtTEeNgve3h9kaRIiajO4doYIfDLCpzs9KXRh3pFcct7ERDKFQaAVtjEMhZahbtDrM3YDEt73z&#10;VkcefSON10eG214ukiSXVnfEH1o94H2L9df2YBWsl0/jZ3jOXj7qfN/fxKvV+Pjtlbq8mO5uQUSc&#10;4l8YTvqsDhU77dyBTBC9gtkqu+aogjxPMxCnRLJIebVjfrrMQFal/F+i+gUAAP//AwBQSwECLQAU&#10;AAYACAAAACEAtoM4kv4AAADhAQAAEwAAAAAAAAAAAAAAAAAAAAAAW0NvbnRlbnRfVHlwZXNdLnht&#10;bFBLAQItABQABgAIAAAAIQA4/SH/1gAAAJQBAAALAAAAAAAAAAAAAAAAAC8BAABfcmVscy8ucmVs&#10;c1BLAQItABQABgAIAAAAIQATV5RrIgIAAEYEAAAOAAAAAAAAAAAAAAAAAC4CAABkcnMvZTJvRG9j&#10;LnhtbFBLAQItABQABgAIAAAAIQCnxKlv4QAAAAwBAAAPAAAAAAAAAAAAAAAAAHwEAABkcnMvZG93&#10;bnJldi54bWxQSwUGAAAAAAQABADzAAAAigUAAAAA&#10;">
                <v:textbox>
                  <w:txbxContent>
                    <w:tbl>
                      <w:tblPr>
                        <w:tblW w:w="25687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5243"/>
                        <w:gridCol w:w="3757"/>
                        <w:gridCol w:w="3840"/>
                        <w:gridCol w:w="9000"/>
                        <w:gridCol w:w="3840"/>
                        <w:gridCol w:w="7"/>
                      </w:tblGrid>
                      <w:tr w:rsidR="00516186" w:rsidRPr="00AE0BDD" w14:paraId="7C6D556F" w14:textId="77777777" w:rsidTr="00516186">
                        <w:trPr>
                          <w:gridAfter w:val="1"/>
                          <w:wAfter w:w="7" w:type="dxa"/>
                          <w:trHeight w:val="300"/>
                        </w:trPr>
                        <w:tc>
                          <w:tcPr>
                            <w:tcW w:w="12840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ACE1E2" w14:textId="77777777" w:rsidR="00516186" w:rsidRPr="00AE0BDD" w:rsidRDefault="00516186" w:rsidP="002B25B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 attest that the organization </w:t>
                            </w:r>
                            <w:r w:rsidRPr="00AE0BD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submitting accurate and complete information for this reimbursement request</w:t>
                            </w:r>
                            <w:r w:rsidRPr="00AE0BD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E624E93" w14:textId="77777777" w:rsidR="00516186" w:rsidRDefault="00516186" w:rsidP="002B25B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16186" w:rsidRPr="00AE0BDD" w14:paraId="097544E8" w14:textId="77777777" w:rsidTr="00516186">
                        <w:trPr>
                          <w:trHeight w:val="74"/>
                        </w:trPr>
                        <w:tc>
                          <w:tcPr>
                            <w:tcW w:w="524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738315" w14:textId="77777777" w:rsidR="00516186" w:rsidRPr="00AE0BDD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57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786491" w14:textId="77777777" w:rsidR="00516186" w:rsidRPr="00AE0BDD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8B6E166" w14:textId="77777777" w:rsidR="00516186" w:rsidRPr="00AE0BDD" w:rsidRDefault="00516186" w:rsidP="0033037F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7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F1CDE9" w14:textId="77777777" w:rsidR="00516186" w:rsidRPr="00AE0BDD" w:rsidRDefault="00516186" w:rsidP="0033037F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0BDD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516186" w:rsidRPr="00AE0BDD" w14:paraId="227BAE77" w14:textId="77777777" w:rsidTr="00516186">
                        <w:trPr>
                          <w:trHeight w:val="593"/>
                        </w:trPr>
                        <w:tc>
                          <w:tcPr>
                            <w:tcW w:w="9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E122EA" w14:textId="508E7CA7" w:rsidR="00516186" w:rsidRPr="00AE0BDD" w:rsidRDefault="00516186" w:rsidP="007850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BDD">
                              <w:rPr>
                                <w:sz w:val="20"/>
                                <w:szCs w:val="20"/>
                              </w:rPr>
                              <w:t xml:space="preserve">Signature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Fiscal Agent Organization Chief Administrator for the Non-LEA as Listed </w:t>
                            </w:r>
                            <w:r w:rsidR="007850BE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Basic Program Information Form</w:t>
                            </w: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2055269" w14:textId="77777777" w:rsidR="00516186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375318" w14:textId="77777777" w:rsidR="00516186" w:rsidRPr="00AE0BDD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Date</w:t>
                            </w:r>
                          </w:p>
                        </w:tc>
                      </w:tr>
                      <w:tr w:rsidR="00516186" w:rsidRPr="00AE0BDD" w14:paraId="1CAFED65" w14:textId="77777777" w:rsidTr="00516186">
                        <w:trPr>
                          <w:trHeight w:val="300"/>
                        </w:trPr>
                        <w:tc>
                          <w:tcPr>
                            <w:tcW w:w="9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E0D089" w14:textId="77777777" w:rsidR="00516186" w:rsidRPr="00AE0BDD" w:rsidRDefault="00516186" w:rsidP="002B25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4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AD18A6" w14:textId="77777777" w:rsidR="00516186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975BF6" w14:textId="77777777" w:rsidR="00516186" w:rsidRDefault="00516186" w:rsidP="003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330D71" w14:textId="77777777" w:rsidR="0033037F" w:rsidRDefault="0033037F" w:rsidP="0033037F"/>
                    <w:p w14:paraId="5597620B" w14:textId="77777777" w:rsidR="0033037F" w:rsidRDefault="0033037F"/>
                  </w:txbxContent>
                </v:textbox>
                <w10:wrap type="square"/>
              </v:shape>
            </w:pict>
          </mc:Fallback>
        </mc:AlternateContent>
      </w:r>
    </w:p>
    <w:sectPr w:rsidR="00B410BF" w:rsidSect="00AE6819">
      <w:headerReference w:type="default" r:id="rId9"/>
      <w:footerReference w:type="default" r:id="rId10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B1554" w14:textId="77777777" w:rsidR="001B05A6" w:rsidRDefault="001B05A6" w:rsidP="007E598A">
      <w:pPr>
        <w:spacing w:after="0" w:line="240" w:lineRule="auto"/>
      </w:pPr>
      <w:r>
        <w:separator/>
      </w:r>
    </w:p>
  </w:endnote>
  <w:endnote w:type="continuationSeparator" w:id="0">
    <w:p w14:paraId="76E25B51" w14:textId="77777777" w:rsidR="001B05A6" w:rsidRDefault="001B05A6" w:rsidP="007E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A05" w14:textId="747CC411" w:rsidR="007E598A" w:rsidRDefault="00CA026A" w:rsidP="0051618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4329D" wp14:editId="76B67D9C">
              <wp:simplePos x="0" y="0"/>
              <wp:positionH relativeFrom="column">
                <wp:posOffset>-314326</wp:posOffset>
              </wp:positionH>
              <wp:positionV relativeFrom="paragraph">
                <wp:posOffset>-125730</wp:posOffset>
              </wp:positionV>
              <wp:extent cx="654367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28B357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-9.9pt" to="490.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m+xAEAANADAAAOAAAAZHJzL2Uyb0RvYy54bWysU02P0zAQvSPxHyzfadJCC0RN99DVckFQ&#10;sSx3rzNuLPlLY9Ok/56x0wa0oJVAXKzYfu/NvOfJ9ma0hp0Ao/au5ctFzRk46Tvtji1/+Hr36h1n&#10;MQnXCeMdtPwMkd/sXr7YDqGBle+96QAZibjYDKHlfUqhqaooe7AiLnwAR5fKoxWJtnisOhQDqVtT&#10;rep6Uw0eu4BeQox0ejtd8l3RVwpk+qxUhMRMy6m3VFYs62Neq91WNEcUodfy0ob4hy6s0I6KzlK3&#10;Ign2HfVvUlZL9NGrtJDeVl4pLaF4IDfL+omb+14EKF4onBjmmOL/k5WfTgdkuqO348wJS090n1Do&#10;Y5/Y3jtHAXpky5zTEGJD8L074GUXwwGz6VGhZcro8C3L5BMyxsaS8nlOGcbEJB1u1m9eb96uOZN0&#10;9369WmfxalLJ3IAxfQBvWf5oudEuZyAacfoY0wS9QoiXu5r6KF/pbCCDjfsCinxRvamjMlGwN8hO&#10;gmZBSAkuFV9UuqAzTWljZmJdyj5LvOAzFcq0/Q15ZpTK3qWZbLXz+Kfqaby2rCb8NYHJd47g0Xfn&#10;8kIlGhqbEu5lxPNc/rov9J8/4u4HAAAA//8DAFBLAwQUAAYACAAAACEAS/6/NeEAAAALAQAADwAA&#10;AGRycy9kb3ducmV2LnhtbEyPQU/DMAyF70j7D5GRuKAt7WCoLU2nCQGHcdoGEtzcxrTVmqRqsq78&#10;e7wT3Gy/p+fv5evJdGKkwbfOKogXEQiyldOtrRW8H17mCQgf0GrsnCUFP+RhXcyucsy0O9sdjftQ&#10;Cw6xPkMFTQh9JqWvGjLoF64ny9q3GwwGXoda6gHPHG46uYyiB2mwtfyhwZ6eGqqO+5NR8OWdf/7Y&#10;luPrcbed8PYtLD8rrdTN9bR5BBFoCn9muOAzOhTMVLqT1V50Cub36YqtPMQpd2BHmsTcrrxckjuQ&#10;RS7/dyh+AQAA//8DAFBLAQItABQABgAIAAAAIQC2gziS/gAAAOEBAAATAAAAAAAAAAAAAAAAAAAA&#10;AABbQ29udGVudF9UeXBlc10ueG1sUEsBAi0AFAAGAAgAAAAhADj9If/WAAAAlAEAAAsAAAAAAAAA&#10;AAAAAAAALwEAAF9yZWxzLy5yZWxzUEsBAi0AFAAGAAgAAAAhAKgZmb7EAQAA0AMAAA4AAAAAAAAA&#10;AAAAAAAALgIAAGRycy9lMm9Eb2MueG1sUEsBAi0AFAAGAAgAAAAhAEv+vzX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="00516186">
      <w:t xml:space="preserve">Send Documentation to </w:t>
    </w:r>
    <w:hyperlink r:id="rId1" w:history="1">
      <w:r w:rsidR="008055C4" w:rsidRPr="005D549B">
        <w:rPr>
          <w:rStyle w:val="Hyperlink"/>
        </w:rPr>
        <w:t>RICHARD.TRANTHAM@DPI.NC.GOV</w:t>
      </w:r>
    </w:hyperlink>
  </w:p>
  <w:p w14:paraId="57B241F9" w14:textId="77777777" w:rsidR="00F33C52" w:rsidRDefault="00F33C52" w:rsidP="00F33C52">
    <w:pPr>
      <w:pStyle w:val="Footer"/>
      <w:jc w:val="center"/>
    </w:pPr>
    <w:r>
      <w:t xml:space="preserve">*Documentation must be received within 10 business days of the ERaCA submission </w:t>
    </w:r>
  </w:p>
  <w:p w14:paraId="593591D8" w14:textId="774DE050" w:rsidR="007E598A" w:rsidRDefault="00F33C52" w:rsidP="00F33C52">
    <w:pPr>
      <w:pStyle w:val="Footer"/>
      <w:jc w:val="center"/>
    </w:pPr>
    <w:r>
      <w:t>to avoid disablement of 21</w:t>
    </w:r>
    <w:r w:rsidRPr="00F33C52">
      <w:rPr>
        <w:vertAlign w:val="superscript"/>
      </w:rPr>
      <w:t>st</w:t>
    </w:r>
    <w:r>
      <w:t xml:space="preserve"> CCLC funds.</w:t>
    </w:r>
    <w:r w:rsidR="007850BE">
      <w:t xml:space="preserve"> Non-LEAs must submit monthly ERaCA submission and documentation beginning in the 2020-2021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153F" w14:textId="77777777" w:rsidR="001B05A6" w:rsidRDefault="001B05A6" w:rsidP="007E598A">
      <w:pPr>
        <w:spacing w:after="0" w:line="240" w:lineRule="auto"/>
      </w:pPr>
      <w:r>
        <w:separator/>
      </w:r>
    </w:p>
  </w:footnote>
  <w:footnote w:type="continuationSeparator" w:id="0">
    <w:p w14:paraId="6A7F3396" w14:textId="77777777" w:rsidR="001B05A6" w:rsidRDefault="001B05A6" w:rsidP="007E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115C" w14:textId="557980BD" w:rsidR="00F54635" w:rsidRPr="00AE6819" w:rsidRDefault="00AE6819" w:rsidP="00AE6819">
    <w:pPr>
      <w:pStyle w:val="Header"/>
      <w:jc w:val="center"/>
      <w:rPr>
        <w:sz w:val="32"/>
        <w:szCs w:val="32"/>
      </w:rPr>
    </w:pPr>
    <w:r w:rsidRPr="00AE6819">
      <w:rPr>
        <w:sz w:val="32"/>
        <w:szCs w:val="32"/>
      </w:rPr>
      <w:t>ERaCA Reconciliation Cover Sheet (</w:t>
    </w:r>
    <w:r w:rsidR="00F54635" w:rsidRPr="00AE6819">
      <w:rPr>
        <w:sz w:val="32"/>
        <w:szCs w:val="32"/>
      </w:rPr>
      <w:t>Rev</w:t>
    </w:r>
    <w:r w:rsidRPr="00AE6819">
      <w:rPr>
        <w:sz w:val="32"/>
        <w:szCs w:val="32"/>
      </w:rPr>
      <w:t>.</w:t>
    </w:r>
    <w:r w:rsidR="00F54635" w:rsidRPr="00AE6819">
      <w:rPr>
        <w:sz w:val="32"/>
        <w:szCs w:val="32"/>
      </w:rPr>
      <w:t xml:space="preserve"> </w:t>
    </w:r>
    <w:r w:rsidR="002922FF">
      <w:rPr>
        <w:sz w:val="32"/>
        <w:szCs w:val="32"/>
      </w:rPr>
      <w:t>August</w:t>
    </w:r>
    <w:r w:rsidR="00F54635" w:rsidRPr="00AE6819">
      <w:rPr>
        <w:sz w:val="32"/>
        <w:szCs w:val="32"/>
      </w:rPr>
      <w:t xml:space="preserve"> 20</w:t>
    </w:r>
    <w:r w:rsidR="007D132A">
      <w:rPr>
        <w:sz w:val="32"/>
        <w:szCs w:val="32"/>
      </w:rPr>
      <w:t>20</w:t>
    </w:r>
    <w:r w:rsidRPr="00AE6819">
      <w:rPr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DF"/>
    <w:rsid w:val="00033E2D"/>
    <w:rsid w:val="001040D9"/>
    <w:rsid w:val="001B05A6"/>
    <w:rsid w:val="0029154A"/>
    <w:rsid w:val="002922FF"/>
    <w:rsid w:val="002B25B0"/>
    <w:rsid w:val="0033037F"/>
    <w:rsid w:val="003350E3"/>
    <w:rsid w:val="00361FB5"/>
    <w:rsid w:val="00370493"/>
    <w:rsid w:val="00516186"/>
    <w:rsid w:val="005D3A76"/>
    <w:rsid w:val="00627578"/>
    <w:rsid w:val="00674243"/>
    <w:rsid w:val="007850BE"/>
    <w:rsid w:val="007A754D"/>
    <w:rsid w:val="007D132A"/>
    <w:rsid w:val="007E598A"/>
    <w:rsid w:val="008055C4"/>
    <w:rsid w:val="008542F6"/>
    <w:rsid w:val="0092315E"/>
    <w:rsid w:val="0094101D"/>
    <w:rsid w:val="009B29AB"/>
    <w:rsid w:val="00A05369"/>
    <w:rsid w:val="00A132C6"/>
    <w:rsid w:val="00AA63DF"/>
    <w:rsid w:val="00AE6819"/>
    <w:rsid w:val="00B24969"/>
    <w:rsid w:val="00B410BF"/>
    <w:rsid w:val="00B575B8"/>
    <w:rsid w:val="00C9191B"/>
    <w:rsid w:val="00CA026A"/>
    <w:rsid w:val="00CF0AE8"/>
    <w:rsid w:val="00D362DF"/>
    <w:rsid w:val="00E2792C"/>
    <w:rsid w:val="00E37CD4"/>
    <w:rsid w:val="00E77FFC"/>
    <w:rsid w:val="00F33C52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E690F"/>
  <w15:chartTrackingRefBased/>
  <w15:docId w15:val="{D8AB0B25-1642-401B-A749-9E504534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8A"/>
  </w:style>
  <w:style w:type="paragraph" w:styleId="Footer">
    <w:name w:val="footer"/>
    <w:basedOn w:val="Normal"/>
    <w:link w:val="FooterChar"/>
    <w:uiPriority w:val="99"/>
    <w:unhideWhenUsed/>
    <w:rsid w:val="007E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8A"/>
  </w:style>
  <w:style w:type="character" w:styleId="Hyperlink">
    <w:name w:val="Hyperlink"/>
    <w:basedOn w:val="DefaultParagraphFont"/>
    <w:uiPriority w:val="99"/>
    <w:unhideWhenUsed/>
    <w:rsid w:val="00F546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CHARD.TRANTHAM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880906C0FFF448B0A23528113D401" ma:contentTypeVersion="15" ma:contentTypeDescription="Create a new document." ma:contentTypeScope="" ma:versionID="9e49f578ae27292b5b0022019fd9c209">
  <xsd:schema xmlns:xsd="http://www.w3.org/2001/XMLSchema" xmlns:xs="http://www.w3.org/2001/XMLSchema" xmlns:p="http://schemas.microsoft.com/office/2006/metadata/properties" xmlns:ns1="http://schemas.microsoft.com/sharepoint/v3" xmlns:ns3="209044f9-9758-412c-a86f-09bdd9668b06" xmlns:ns4="2154044a-4038-4195-8a1c-b0df15b1d4d4" targetNamespace="http://schemas.microsoft.com/office/2006/metadata/properties" ma:root="true" ma:fieldsID="35787a0fcb00b4517d31ac8cd2f79703" ns1:_="" ns3:_="" ns4:_="">
    <xsd:import namespace="http://schemas.microsoft.com/sharepoint/v3"/>
    <xsd:import namespace="209044f9-9758-412c-a86f-09bdd9668b06"/>
    <xsd:import namespace="2154044a-4038-4195-8a1c-b0df15b1d4d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44f9-9758-412c-a86f-09bdd9668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4044a-4038-4195-8a1c-b0df15b1d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365A3-BD24-4574-A43E-1F1BF4A16CEC}">
  <ds:schemaRefs>
    <ds:schemaRef ds:uri="http://schemas.microsoft.com/office/infopath/2007/PartnerControls"/>
    <ds:schemaRef ds:uri="http://purl.org/dc/terms/"/>
    <ds:schemaRef ds:uri="209044f9-9758-412c-a86f-09bdd9668b0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2154044a-4038-4195-8a1c-b0df15b1d4d4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F3D732-27F8-43B3-82B4-965B695C0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84653-86E4-49E5-9C75-40A217890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9044f9-9758-412c-a86f-09bdd9668b06"/>
    <ds:schemaRef ds:uri="2154044a-4038-4195-8a1c-b0df15b1d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Harris</dc:creator>
  <cp:keywords/>
  <dc:description/>
  <cp:lastModifiedBy>Richard Trantham</cp:lastModifiedBy>
  <cp:revision>2</cp:revision>
  <cp:lastPrinted>2018-01-29T21:39:00Z</cp:lastPrinted>
  <dcterms:created xsi:type="dcterms:W3CDTF">2020-08-04T13:45:00Z</dcterms:created>
  <dcterms:modified xsi:type="dcterms:W3CDTF">2020-08-04T13:45:00Z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0x010100E43880906C0FFF448B0A23528113D401</vt:lpwstr>
  </property>
</Properties>
</file>