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1A" w:rsidRDefault="001A1B52" w:rsidP="001A1B52">
      <w:pPr>
        <w:spacing w:after="0" w:line="240" w:lineRule="auto"/>
        <w:jc w:val="center"/>
        <w:rPr>
          <w:b/>
          <w:color w:val="000000" w:themeColor="text1"/>
          <w:sz w:val="20"/>
          <w:szCs w:val="20"/>
        </w:rPr>
      </w:pPr>
      <w:bookmarkStart w:id="0" w:name="_GoBack"/>
      <w:bookmarkEnd w:id="0"/>
      <w:r w:rsidRPr="0038488A">
        <w:rPr>
          <w:b/>
          <w:color w:val="000000" w:themeColor="text1"/>
          <w:sz w:val="20"/>
          <w:szCs w:val="20"/>
        </w:rPr>
        <w:t xml:space="preserve">Cross </w:t>
      </w:r>
      <w:r w:rsidR="00FD051A">
        <w:rPr>
          <w:b/>
          <w:color w:val="000000" w:themeColor="text1"/>
          <w:sz w:val="20"/>
          <w:szCs w:val="20"/>
        </w:rPr>
        <w:t>Program Consolidated Monitoring</w:t>
      </w:r>
    </w:p>
    <w:p w:rsidR="00105799" w:rsidRPr="0038488A" w:rsidRDefault="00105799" w:rsidP="001A1B52">
      <w:pPr>
        <w:spacing w:after="0" w:line="240" w:lineRule="auto"/>
        <w:jc w:val="center"/>
        <w:rPr>
          <w:b/>
          <w:color w:val="000000" w:themeColor="text1"/>
          <w:sz w:val="20"/>
          <w:szCs w:val="20"/>
        </w:rPr>
      </w:pPr>
      <w:r>
        <w:rPr>
          <w:b/>
          <w:color w:val="000000" w:themeColor="text1"/>
          <w:sz w:val="20"/>
          <w:szCs w:val="20"/>
        </w:rPr>
        <w:t>2016-17</w:t>
      </w:r>
    </w:p>
    <w:p w:rsidR="001A1B52" w:rsidRPr="0038488A" w:rsidRDefault="001A1B52" w:rsidP="001A1B52">
      <w:pPr>
        <w:spacing w:after="0" w:line="240" w:lineRule="auto"/>
        <w:rPr>
          <w:b/>
          <w:color w:val="000000" w:themeColor="text1"/>
          <w:sz w:val="28"/>
          <w:szCs w:val="28"/>
        </w:rPr>
      </w:pPr>
    </w:p>
    <w:p w:rsidR="001A1B52" w:rsidRPr="0038488A" w:rsidRDefault="001A1B52" w:rsidP="001A1B52">
      <w:pPr>
        <w:spacing w:line="240" w:lineRule="auto"/>
        <w:rPr>
          <w:color w:val="000000" w:themeColor="text1"/>
          <w:sz w:val="20"/>
        </w:rPr>
      </w:pPr>
      <w:r w:rsidRPr="0038488A">
        <w:rPr>
          <w:color w:val="000000" w:themeColor="text1"/>
          <w:sz w:val="20"/>
        </w:rPr>
        <w:t xml:space="preserve">Cross Program Consolidated Monitoring (CPCM) focuses on indicators across common compliance strands of the following programs: Title I Part A; Title I, Part C (Migrant Education Program); Title I, Part D (Neglected and Delinquent); Title </w:t>
      </w:r>
      <w:proofErr w:type="spellStart"/>
      <w:r w:rsidRPr="0038488A">
        <w:rPr>
          <w:color w:val="000000" w:themeColor="text1"/>
          <w:sz w:val="20"/>
        </w:rPr>
        <w:t>ll</w:t>
      </w:r>
      <w:proofErr w:type="spellEnd"/>
      <w:r w:rsidRPr="0038488A">
        <w:rPr>
          <w:color w:val="000000" w:themeColor="text1"/>
          <w:sz w:val="20"/>
        </w:rPr>
        <w:t xml:space="preserve">, Part A (Improving Teacher Quality); and Title VI (Rural Education Achievement Program).  Subprograms reviewed are focus schools, targeted assisted programs including Title I </w:t>
      </w:r>
      <w:proofErr w:type="spellStart"/>
      <w:r w:rsidRPr="0038488A">
        <w:rPr>
          <w:color w:val="000000" w:themeColor="text1"/>
          <w:sz w:val="20"/>
        </w:rPr>
        <w:t>PreK</w:t>
      </w:r>
      <w:proofErr w:type="spellEnd"/>
      <w:r w:rsidRPr="0038488A">
        <w:rPr>
          <w:color w:val="000000" w:themeColor="text1"/>
          <w:sz w:val="20"/>
        </w:rPr>
        <w:t>, and homeless education programs.  The local education agency (LEA)</w:t>
      </w:r>
      <w:r w:rsidR="008626F3">
        <w:rPr>
          <w:color w:val="000000" w:themeColor="text1"/>
          <w:sz w:val="20"/>
        </w:rPr>
        <w:t>*</w:t>
      </w:r>
      <w:r w:rsidRPr="0038488A">
        <w:rPr>
          <w:color w:val="000000" w:themeColor="text1"/>
          <w:sz w:val="20"/>
        </w:rPr>
        <w:t xml:space="preserve"> </w:t>
      </w:r>
      <w:r w:rsidRPr="0038488A">
        <w:rPr>
          <w:color w:val="000000" w:themeColor="text1"/>
          <w:sz w:val="20"/>
          <w:szCs w:val="16"/>
        </w:rPr>
        <w:t xml:space="preserve">must respond to all Findings with requested Action Needed. </w:t>
      </w:r>
      <w:r w:rsidRPr="0038488A">
        <w:rPr>
          <w:i/>
          <w:color w:val="000000" w:themeColor="text1"/>
          <w:sz w:val="20"/>
        </w:rPr>
        <w:t>In order to effectively utilize available State resources, fiscal reviews may be scheduled and conducted at a separate time from the CPCM.</w:t>
      </w:r>
      <w:r w:rsidRPr="0038488A">
        <w:rPr>
          <w:color w:val="000000" w:themeColor="text1"/>
          <w:sz w:val="20"/>
        </w:rPr>
        <w:tab/>
        <w:t xml:space="preserve">   </w:t>
      </w:r>
    </w:p>
    <w:p w:rsidR="001A1B52" w:rsidRPr="0038488A" w:rsidRDefault="001A1B52" w:rsidP="001A1B52">
      <w:pPr>
        <w:spacing w:line="240" w:lineRule="auto"/>
        <w:rPr>
          <w:color w:val="000000" w:themeColor="text1"/>
          <w:sz w:val="20"/>
        </w:rPr>
      </w:pPr>
      <w:r w:rsidRPr="0038488A">
        <w:rPr>
          <w:color w:val="000000" w:themeColor="text1"/>
          <w:sz w:val="20"/>
        </w:rPr>
        <w:t xml:space="preserve">The above programs are reviewed using the following inter-related </w:t>
      </w:r>
      <w:r w:rsidRPr="0038488A">
        <w:rPr>
          <w:b/>
          <w:color w:val="000000" w:themeColor="text1"/>
          <w:sz w:val="20"/>
        </w:rPr>
        <w:t>Common Compliance Strands</w:t>
      </w:r>
      <w:r w:rsidRPr="0038488A">
        <w:rPr>
          <w:color w:val="000000" w:themeColor="text1"/>
          <w:sz w:val="20"/>
        </w:rPr>
        <w:t>:</w:t>
      </w:r>
    </w:p>
    <w:p w:rsidR="001A1B52" w:rsidRPr="0038488A" w:rsidRDefault="00944314" w:rsidP="001A1B52">
      <w:pPr>
        <w:pStyle w:val="NoSpacing"/>
        <w:numPr>
          <w:ilvl w:val="0"/>
          <w:numId w:val="7"/>
        </w:numPr>
        <w:rPr>
          <w:color w:val="000000" w:themeColor="text1"/>
          <w:sz w:val="20"/>
        </w:rPr>
      </w:pPr>
      <w:r w:rsidRPr="0038488A">
        <w:rPr>
          <w:b/>
          <w:color w:val="000000" w:themeColor="text1"/>
          <w:sz w:val="20"/>
        </w:rPr>
        <w:t>Stakeholder Involvement</w:t>
      </w:r>
      <w:r>
        <w:rPr>
          <w:b/>
          <w:color w:val="000000" w:themeColor="text1"/>
          <w:sz w:val="20"/>
        </w:rPr>
        <w:t xml:space="preserve"> </w:t>
      </w:r>
      <w:r w:rsidRPr="008B3166">
        <w:rPr>
          <w:b/>
          <w:color w:val="000000" w:themeColor="text1"/>
          <w:sz w:val="20"/>
        </w:rPr>
        <w:t>(Indicators 1 through 5)</w:t>
      </w:r>
      <w:r w:rsidRPr="0038488A">
        <w:rPr>
          <w:b/>
          <w:color w:val="000000" w:themeColor="text1"/>
          <w:sz w:val="20"/>
        </w:rPr>
        <w:t>.</w:t>
      </w:r>
      <w:r w:rsidR="001A1B52" w:rsidRPr="0038488A">
        <w:rPr>
          <w:b/>
          <w:color w:val="000000" w:themeColor="text1"/>
          <w:sz w:val="20"/>
        </w:rPr>
        <w:t xml:space="preserve"> </w:t>
      </w:r>
      <w:r w:rsidR="001A1B52" w:rsidRPr="0038488A">
        <w:rPr>
          <w:color w:val="000000" w:themeColor="text1"/>
          <w:sz w:val="20"/>
        </w:rPr>
        <w:t xml:space="preserve">Parents, staff, students, and community members participate in developing, implementing, and evaluating programs at both LEA and school levels. </w:t>
      </w:r>
    </w:p>
    <w:p w:rsidR="001A1B52" w:rsidRPr="0038488A" w:rsidRDefault="00944314" w:rsidP="001A1B52">
      <w:pPr>
        <w:pStyle w:val="NoSpacing"/>
        <w:numPr>
          <w:ilvl w:val="0"/>
          <w:numId w:val="7"/>
        </w:numPr>
        <w:rPr>
          <w:b/>
          <w:color w:val="000000" w:themeColor="text1"/>
          <w:sz w:val="20"/>
        </w:rPr>
      </w:pPr>
      <w:r w:rsidRPr="0038488A">
        <w:rPr>
          <w:b/>
          <w:color w:val="000000" w:themeColor="text1"/>
          <w:sz w:val="20"/>
        </w:rPr>
        <w:t>Governance, Administration and Funding</w:t>
      </w:r>
      <w:r>
        <w:rPr>
          <w:b/>
          <w:color w:val="000000" w:themeColor="text1"/>
          <w:sz w:val="20"/>
        </w:rPr>
        <w:t xml:space="preserve"> </w:t>
      </w:r>
      <w:r w:rsidRPr="008B3166">
        <w:rPr>
          <w:b/>
          <w:color w:val="000000" w:themeColor="text1"/>
          <w:sz w:val="20"/>
        </w:rPr>
        <w:t>(Indicators 6 through 15)</w:t>
      </w:r>
      <w:r w:rsidRPr="0038488A">
        <w:rPr>
          <w:b/>
          <w:color w:val="000000" w:themeColor="text1"/>
          <w:sz w:val="20"/>
        </w:rPr>
        <w:t>.</w:t>
      </w:r>
      <w:r w:rsidR="001A1B52" w:rsidRPr="0038488A">
        <w:rPr>
          <w:color w:val="000000" w:themeColor="text1"/>
          <w:sz w:val="20"/>
        </w:rPr>
        <w:t xml:space="preserve"> Applications, plans, administration of programs, allocation and use of funds meet statutory requirements. </w:t>
      </w:r>
    </w:p>
    <w:p w:rsidR="001A1B52" w:rsidRPr="0038488A" w:rsidRDefault="00944314" w:rsidP="001A1B52">
      <w:pPr>
        <w:pStyle w:val="NoSpacing"/>
        <w:numPr>
          <w:ilvl w:val="0"/>
          <w:numId w:val="7"/>
        </w:numPr>
        <w:rPr>
          <w:b/>
          <w:color w:val="000000" w:themeColor="text1"/>
          <w:sz w:val="20"/>
        </w:rPr>
      </w:pPr>
      <w:r w:rsidRPr="0038488A">
        <w:rPr>
          <w:b/>
          <w:color w:val="000000" w:themeColor="text1"/>
          <w:sz w:val="20"/>
        </w:rPr>
        <w:t>Program Quality</w:t>
      </w:r>
      <w:r>
        <w:rPr>
          <w:b/>
          <w:color w:val="000000" w:themeColor="text1"/>
          <w:sz w:val="20"/>
        </w:rPr>
        <w:t xml:space="preserve"> </w:t>
      </w:r>
      <w:r>
        <w:rPr>
          <w:color w:val="000000" w:themeColor="text1"/>
          <w:sz w:val="20"/>
        </w:rPr>
        <w:t>(</w:t>
      </w:r>
      <w:r w:rsidRPr="008B3166">
        <w:rPr>
          <w:b/>
          <w:color w:val="000000" w:themeColor="text1"/>
          <w:sz w:val="20"/>
        </w:rPr>
        <w:t>Indicators 16 through 27)</w:t>
      </w:r>
      <w:r w:rsidRPr="0038488A">
        <w:rPr>
          <w:b/>
          <w:color w:val="000000" w:themeColor="text1"/>
          <w:sz w:val="20"/>
        </w:rPr>
        <w:t>.</w:t>
      </w:r>
      <w:r w:rsidR="001A1B52" w:rsidRPr="0038488A">
        <w:rPr>
          <w:color w:val="000000" w:themeColor="text1"/>
          <w:sz w:val="20"/>
        </w:rPr>
        <w:t xml:space="preserve"> Programs are implemented using research-based strategies and services, highly- qualified staff, and high quality professional development, all aligned to a comprehensive needs assessment. </w:t>
      </w:r>
    </w:p>
    <w:p w:rsidR="001A1B52" w:rsidRPr="0038488A" w:rsidRDefault="00944314" w:rsidP="001A1B52">
      <w:pPr>
        <w:pStyle w:val="NoSpacing"/>
        <w:numPr>
          <w:ilvl w:val="0"/>
          <w:numId w:val="7"/>
        </w:numPr>
        <w:rPr>
          <w:b/>
          <w:color w:val="000000" w:themeColor="text1"/>
          <w:sz w:val="20"/>
        </w:rPr>
      </w:pPr>
      <w:r w:rsidRPr="0038488A">
        <w:rPr>
          <w:b/>
          <w:color w:val="000000" w:themeColor="text1"/>
          <w:sz w:val="20"/>
        </w:rPr>
        <w:t>Accountability and Reporting</w:t>
      </w:r>
      <w:r>
        <w:rPr>
          <w:b/>
          <w:color w:val="000000" w:themeColor="text1"/>
          <w:sz w:val="20"/>
        </w:rPr>
        <w:t xml:space="preserve"> (Indicators 28 through 36)</w:t>
      </w:r>
      <w:r w:rsidRPr="0038488A">
        <w:rPr>
          <w:b/>
          <w:color w:val="000000" w:themeColor="text1"/>
          <w:sz w:val="20"/>
        </w:rPr>
        <w:t>.</w:t>
      </w:r>
      <w:r w:rsidR="001A1B52" w:rsidRPr="0038488A">
        <w:rPr>
          <w:b/>
          <w:color w:val="000000" w:themeColor="text1"/>
          <w:sz w:val="20"/>
        </w:rPr>
        <w:t xml:space="preserve">  </w:t>
      </w:r>
      <w:r w:rsidR="001A1B52" w:rsidRPr="0038488A">
        <w:rPr>
          <w:color w:val="000000" w:themeColor="text1"/>
          <w:sz w:val="20"/>
        </w:rPr>
        <w:t>Programs use state and other assessments to measure the achievement of intended outcomes of programs.   LEA and schools publicly report and widely disseminate all required program and student accountability results.</w:t>
      </w:r>
      <w:r w:rsidR="001A1B52" w:rsidRPr="0038488A">
        <w:rPr>
          <w:b/>
          <w:color w:val="000000" w:themeColor="text1"/>
          <w:sz w:val="20"/>
        </w:rPr>
        <w:t xml:space="preserve">  </w:t>
      </w:r>
    </w:p>
    <w:p w:rsidR="001A1B52" w:rsidRPr="0038488A" w:rsidRDefault="001A1B52" w:rsidP="001A1B52">
      <w:pPr>
        <w:pStyle w:val="NoSpacing"/>
        <w:ind w:left="720"/>
        <w:rPr>
          <w:b/>
          <w:color w:val="000000" w:themeColor="text1"/>
          <w:sz w:val="12"/>
        </w:rPr>
      </w:pPr>
    </w:p>
    <w:p w:rsidR="001A1B52" w:rsidRPr="0038488A" w:rsidRDefault="001A1B52" w:rsidP="001A1B52">
      <w:pPr>
        <w:spacing w:line="240" w:lineRule="auto"/>
        <w:rPr>
          <w:i/>
          <w:color w:val="000000" w:themeColor="text1"/>
          <w:sz w:val="16"/>
        </w:rPr>
      </w:pPr>
      <w:r w:rsidRPr="0038488A">
        <w:rPr>
          <w:i/>
          <w:color w:val="000000" w:themeColor="text1"/>
          <w:sz w:val="16"/>
        </w:rPr>
        <w:t>NOTE: Because the methodology of the CPCM includes sampling, the monitoring process cannot produce an all-inclusive assessment of items in this instrument.  The LEA is responsible for operating its categorical programs in compliance with all applicable laws and regulations.</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700"/>
        <w:gridCol w:w="2610"/>
      </w:tblGrid>
      <w:tr w:rsidR="0038488A" w:rsidRPr="0038488A" w:rsidTr="001A1B52">
        <w:trPr>
          <w:trHeight w:val="260"/>
          <w:jc w:val="center"/>
        </w:trPr>
        <w:tc>
          <w:tcPr>
            <w:tcW w:w="11070" w:type="dxa"/>
            <w:gridSpan w:val="4"/>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Rating Rubric</w:t>
            </w:r>
          </w:p>
        </w:tc>
      </w:tr>
      <w:tr w:rsidR="0038488A" w:rsidRPr="0038488A" w:rsidTr="001A1B52">
        <w:trPr>
          <w:trHeight w:val="116"/>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Meets Requirements</w:t>
            </w:r>
          </w:p>
        </w:tc>
        <w:tc>
          <w:tcPr>
            <w:tcW w:w="288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Meets Requirements with Recommendations</w:t>
            </w:r>
          </w:p>
        </w:tc>
        <w:tc>
          <w:tcPr>
            <w:tcW w:w="270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Finding(s)</w:t>
            </w:r>
          </w:p>
        </w:tc>
        <w:tc>
          <w:tcPr>
            <w:tcW w:w="2610" w:type="dxa"/>
            <w:tcBorders>
              <w:top w:val="single" w:sz="4" w:space="0" w:color="auto"/>
              <w:left w:val="single" w:sz="4" w:space="0" w:color="auto"/>
              <w:bottom w:val="single" w:sz="4" w:space="0" w:color="auto"/>
              <w:right w:val="single" w:sz="4" w:space="0" w:color="auto"/>
            </w:tcBorders>
            <w:shd w:val="clear" w:color="auto" w:fill="BFBFBF"/>
            <w:vAlign w:val="bottom"/>
          </w:tcPr>
          <w:p w:rsidR="001A1B52" w:rsidRPr="0038488A" w:rsidRDefault="001A1B52" w:rsidP="001A1B52">
            <w:pPr>
              <w:spacing w:line="240" w:lineRule="auto"/>
              <w:jc w:val="center"/>
              <w:rPr>
                <w:b/>
                <w:color w:val="000000" w:themeColor="text1"/>
                <w:sz w:val="18"/>
                <w:szCs w:val="16"/>
              </w:rPr>
            </w:pPr>
            <w:r w:rsidRPr="0038488A">
              <w:rPr>
                <w:b/>
                <w:color w:val="000000" w:themeColor="text1"/>
                <w:sz w:val="18"/>
                <w:szCs w:val="16"/>
              </w:rPr>
              <w:t>Not Applicable</w:t>
            </w:r>
          </w:p>
        </w:tc>
      </w:tr>
      <w:tr w:rsidR="001A1B52" w:rsidRPr="0038488A" w:rsidTr="001A1B52">
        <w:trPr>
          <w:trHeight w:val="260"/>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Compliance indicator is 100% met</w:t>
            </w:r>
            <w:r w:rsidRPr="0038488A">
              <w:rPr>
                <w:b/>
                <w:color w:val="000000" w:themeColor="text1"/>
                <w:sz w:val="16"/>
                <w:szCs w:val="16"/>
              </w:rPr>
              <w:t xml:space="preserve"> </w:t>
            </w:r>
            <w:r w:rsidRPr="0038488A">
              <w:rPr>
                <w:color w:val="000000" w:themeColor="text1"/>
                <w:sz w:val="16"/>
                <w:szCs w:val="16"/>
              </w:rPr>
              <w:t>and supported by all required evidence(s).</w:t>
            </w:r>
          </w:p>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All required documents are provided and support compliance.</w:t>
            </w:r>
          </w:p>
          <w:p w:rsidR="001A1B52" w:rsidRPr="0038488A" w:rsidRDefault="001A1B52" w:rsidP="001A1B52">
            <w:pPr>
              <w:tabs>
                <w:tab w:val="left" w:pos="180"/>
              </w:tabs>
              <w:spacing w:line="240" w:lineRule="auto"/>
              <w:rPr>
                <w:b/>
                <w:color w:val="000000" w:themeColor="text1"/>
                <w:sz w:val="16"/>
                <w:szCs w:val="16"/>
              </w:rPr>
            </w:pPr>
            <w:r w:rsidRPr="0038488A">
              <w:rPr>
                <w:color w:val="000000" w:themeColor="text1"/>
                <w:sz w:val="16"/>
                <w:szCs w:val="16"/>
              </w:rPr>
              <w:t>Interviews support documentation, processes, and implementation.</w:t>
            </w:r>
          </w:p>
          <w:p w:rsidR="001A1B52" w:rsidRPr="0038488A" w:rsidRDefault="001A1B52" w:rsidP="00807DF7">
            <w:pPr>
              <w:tabs>
                <w:tab w:val="left" w:pos="180"/>
              </w:tabs>
              <w:spacing w:line="240" w:lineRule="auto"/>
              <w:rPr>
                <w:b/>
                <w:color w:val="000000" w:themeColor="text1"/>
                <w:sz w:val="16"/>
                <w:szCs w:val="16"/>
              </w:rPr>
            </w:pPr>
            <w:r w:rsidRPr="0038488A">
              <w:rPr>
                <w:color w:val="000000" w:themeColor="text1"/>
                <w:sz w:val="16"/>
                <w:szCs w:val="16"/>
              </w:rPr>
              <w:t xml:space="preserve">Compliance is consistent at </w:t>
            </w:r>
            <w:r w:rsidR="00807DF7">
              <w:rPr>
                <w:color w:val="000000" w:themeColor="text1"/>
                <w:sz w:val="16"/>
                <w:szCs w:val="16"/>
              </w:rPr>
              <w:t>LEA</w:t>
            </w:r>
            <w:r w:rsidRPr="0038488A">
              <w:rPr>
                <w:color w:val="000000" w:themeColor="text1"/>
                <w:sz w:val="16"/>
                <w:szCs w:val="16"/>
              </w:rPr>
              <w:t xml:space="preserve"> and schools sampled.</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spacing w:line="240" w:lineRule="auto"/>
              <w:rPr>
                <w:b/>
                <w:color w:val="000000" w:themeColor="text1"/>
                <w:sz w:val="16"/>
                <w:szCs w:val="16"/>
              </w:rPr>
            </w:pPr>
            <w:r w:rsidRPr="0038488A">
              <w:rPr>
                <w:color w:val="000000" w:themeColor="text1"/>
                <w:sz w:val="16"/>
                <w:szCs w:val="16"/>
              </w:rPr>
              <w:t xml:space="preserve">Basic compliance requirements are met; recommendations are provided for improvement. </w:t>
            </w:r>
          </w:p>
          <w:p w:rsidR="001A1B52" w:rsidRPr="0038488A" w:rsidRDefault="001A1B52" w:rsidP="001A1B52">
            <w:pPr>
              <w:tabs>
                <w:tab w:val="num" w:pos="720"/>
              </w:tabs>
              <w:spacing w:line="240" w:lineRule="auto"/>
              <w:rPr>
                <w:b/>
                <w:color w:val="000000" w:themeColor="text1"/>
                <w:sz w:val="16"/>
                <w:szCs w:val="16"/>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Evidence or lack of evidence show compliance indicator has not been met.</w:t>
            </w:r>
          </w:p>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Incomplete or lack of required documentation.</w:t>
            </w:r>
          </w:p>
          <w:p w:rsidR="001A1B52" w:rsidRPr="0038488A" w:rsidRDefault="001A1B52" w:rsidP="001A1B52">
            <w:pPr>
              <w:tabs>
                <w:tab w:val="num" w:pos="720"/>
              </w:tabs>
              <w:spacing w:line="240" w:lineRule="auto"/>
              <w:rPr>
                <w:b/>
                <w:color w:val="000000" w:themeColor="text1"/>
                <w:sz w:val="16"/>
                <w:szCs w:val="16"/>
              </w:rPr>
            </w:pPr>
            <w:r w:rsidRPr="0038488A">
              <w:rPr>
                <w:color w:val="000000" w:themeColor="text1"/>
                <w:sz w:val="16"/>
                <w:szCs w:val="16"/>
              </w:rPr>
              <w:t>Interviews lack understanding or support of documentation, processes, and implementation.</w:t>
            </w:r>
          </w:p>
          <w:p w:rsidR="001A1B52" w:rsidRPr="0038488A" w:rsidRDefault="001A1B52" w:rsidP="00807DF7">
            <w:pPr>
              <w:spacing w:line="240" w:lineRule="auto"/>
              <w:rPr>
                <w:b/>
                <w:color w:val="000000" w:themeColor="text1"/>
                <w:sz w:val="16"/>
                <w:szCs w:val="16"/>
              </w:rPr>
            </w:pPr>
            <w:r w:rsidRPr="0038488A">
              <w:rPr>
                <w:color w:val="000000" w:themeColor="text1"/>
                <w:sz w:val="16"/>
                <w:szCs w:val="16"/>
              </w:rPr>
              <w:t xml:space="preserve">Compliance is inconsistent at </w:t>
            </w:r>
            <w:r w:rsidR="00807DF7">
              <w:rPr>
                <w:color w:val="000000" w:themeColor="text1"/>
                <w:sz w:val="16"/>
                <w:szCs w:val="16"/>
              </w:rPr>
              <w:t>LEA</w:t>
            </w:r>
            <w:r w:rsidRPr="0038488A">
              <w:rPr>
                <w:color w:val="000000" w:themeColor="text1"/>
                <w:sz w:val="16"/>
                <w:szCs w:val="16"/>
              </w:rPr>
              <w:t xml:space="preserve"> and schools sampled.</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1A1B52" w:rsidRPr="0038488A" w:rsidRDefault="001A1B52" w:rsidP="001A1B52">
            <w:pPr>
              <w:spacing w:line="240" w:lineRule="auto"/>
              <w:rPr>
                <w:b/>
                <w:color w:val="000000" w:themeColor="text1"/>
                <w:sz w:val="16"/>
                <w:szCs w:val="16"/>
              </w:rPr>
            </w:pPr>
            <w:r w:rsidRPr="0038488A">
              <w:rPr>
                <w:color w:val="000000" w:themeColor="text1"/>
                <w:sz w:val="16"/>
                <w:szCs w:val="16"/>
              </w:rPr>
              <w:t xml:space="preserve">The </w:t>
            </w:r>
            <w:r w:rsidR="00807DF7">
              <w:rPr>
                <w:color w:val="000000" w:themeColor="text1"/>
                <w:sz w:val="16"/>
                <w:szCs w:val="16"/>
              </w:rPr>
              <w:t>LEA</w:t>
            </w:r>
            <w:r w:rsidRPr="0038488A">
              <w:rPr>
                <w:color w:val="000000" w:themeColor="text1"/>
                <w:sz w:val="16"/>
                <w:szCs w:val="16"/>
              </w:rPr>
              <w:t xml:space="preserve"> is not eligible for the program.</w:t>
            </w:r>
          </w:p>
          <w:p w:rsidR="001A1B52" w:rsidRPr="0038488A" w:rsidRDefault="001A1B52" w:rsidP="001A1B52">
            <w:pPr>
              <w:spacing w:line="240" w:lineRule="auto"/>
              <w:rPr>
                <w:b/>
                <w:color w:val="000000" w:themeColor="text1"/>
                <w:sz w:val="16"/>
                <w:szCs w:val="16"/>
              </w:rPr>
            </w:pPr>
            <w:r w:rsidRPr="0038488A">
              <w:rPr>
                <w:color w:val="000000" w:themeColor="text1"/>
                <w:sz w:val="16"/>
                <w:szCs w:val="16"/>
              </w:rPr>
              <w:t>Accountability standard is not applicable.</w:t>
            </w:r>
          </w:p>
          <w:p w:rsidR="001A1B52" w:rsidRPr="0038488A" w:rsidRDefault="001A1B52" w:rsidP="001A1B52">
            <w:pPr>
              <w:spacing w:line="240" w:lineRule="auto"/>
              <w:rPr>
                <w:b/>
                <w:color w:val="000000" w:themeColor="text1"/>
                <w:sz w:val="16"/>
                <w:szCs w:val="16"/>
              </w:rPr>
            </w:pPr>
            <w:r w:rsidRPr="0038488A">
              <w:rPr>
                <w:color w:val="000000" w:themeColor="text1"/>
                <w:sz w:val="16"/>
                <w:szCs w:val="16"/>
              </w:rPr>
              <w:t>Program not elected (i.e., pre-school, private school participation).</w:t>
            </w:r>
          </w:p>
        </w:tc>
      </w:tr>
    </w:tbl>
    <w:p w:rsidR="001A1B52" w:rsidRDefault="001A1B52" w:rsidP="001A1B52">
      <w:pPr>
        <w:spacing w:line="240" w:lineRule="auto"/>
        <w:rPr>
          <w:b/>
          <w:color w:val="000000" w:themeColor="text1"/>
        </w:rPr>
      </w:pPr>
    </w:p>
    <w:p w:rsidR="00655390" w:rsidRPr="00655390" w:rsidRDefault="008626F3" w:rsidP="001A1B52">
      <w:pPr>
        <w:spacing w:line="240" w:lineRule="auto"/>
        <w:rPr>
          <w:color w:val="000000" w:themeColor="text1"/>
        </w:rPr>
      </w:pPr>
      <w:r>
        <w:rPr>
          <w:color w:val="000000" w:themeColor="text1"/>
        </w:rPr>
        <w:t>*</w:t>
      </w:r>
      <w:r w:rsidR="00655390" w:rsidRPr="00655390">
        <w:rPr>
          <w:color w:val="000000" w:themeColor="text1"/>
        </w:rPr>
        <w:t xml:space="preserve">The </w:t>
      </w:r>
      <w:r w:rsidR="00655390">
        <w:rPr>
          <w:color w:val="000000" w:themeColor="text1"/>
        </w:rPr>
        <w:t>abbreviation LEA (Local Education Agency) is used interchangeably with the term charter in this document.</w:t>
      </w:r>
    </w:p>
    <w:p w:rsidR="00C64740" w:rsidRPr="0038488A" w:rsidRDefault="001A1B52">
      <w:pPr>
        <w:spacing w:after="0" w:line="240" w:lineRule="auto"/>
        <w:rPr>
          <w:color w:val="000000" w:themeColor="text1"/>
        </w:rPr>
      </w:pPr>
      <w:r w:rsidRPr="0038488A">
        <w:rPr>
          <w:color w:val="000000" w:themeColor="text1"/>
        </w:rPr>
        <w:br w:type="page"/>
      </w:r>
    </w:p>
    <w:p w:rsidR="00C64740" w:rsidRDefault="00C64740" w:rsidP="00C64740">
      <w:pPr>
        <w:spacing w:after="0" w:line="240" w:lineRule="auto"/>
        <w:jc w:val="center"/>
        <w:rPr>
          <w:b/>
          <w:color w:val="000000" w:themeColor="text1"/>
        </w:rPr>
      </w:pPr>
      <w:r w:rsidRPr="0038488A">
        <w:rPr>
          <w:b/>
          <w:color w:val="000000" w:themeColor="text1"/>
        </w:rPr>
        <w:lastRenderedPageBreak/>
        <w:t>Document Request List for On-Site Monitoring Visit and Phone-based Desk Reviews</w:t>
      </w:r>
    </w:p>
    <w:p w:rsidR="009325A8" w:rsidRPr="0038488A" w:rsidRDefault="009325A8" w:rsidP="00C64740">
      <w:pPr>
        <w:spacing w:after="0" w:line="240" w:lineRule="auto"/>
        <w:jc w:val="center"/>
        <w:rPr>
          <w:b/>
          <w:color w:val="000000" w:themeColor="text1"/>
        </w:rPr>
      </w:pPr>
      <w:r>
        <w:rPr>
          <w:b/>
          <w:color w:val="000000" w:themeColor="text1"/>
        </w:rPr>
        <w:t>For Charter Schools</w:t>
      </w:r>
    </w:p>
    <w:p w:rsidR="00C64740" w:rsidRPr="0038488A" w:rsidRDefault="00C64740">
      <w:pPr>
        <w:spacing w:after="0" w:line="240" w:lineRule="auto"/>
        <w:rPr>
          <w:color w:val="000000" w:themeColor="text1"/>
        </w:rPr>
      </w:pPr>
    </w:p>
    <w:p w:rsidR="001A1B52" w:rsidRDefault="00FE713F">
      <w:pPr>
        <w:spacing w:after="0" w:line="240" w:lineRule="auto"/>
        <w:rPr>
          <w:color w:val="000000" w:themeColor="text1"/>
        </w:rPr>
      </w:pPr>
      <w:r w:rsidRPr="0038488A">
        <w:rPr>
          <w:color w:val="000000" w:themeColor="text1"/>
        </w:rPr>
        <w:t xml:space="preserve">A district or charter school’s compliance with federal law can be documented by the items listed below for each of the indicators. It is not necessary to produce all of the items for a given indicator, only to provide sufficient information </w:t>
      </w:r>
      <w:r w:rsidR="00C64740" w:rsidRPr="0038488A">
        <w:rPr>
          <w:color w:val="000000" w:themeColor="text1"/>
        </w:rPr>
        <w:t>to demonstrate compliance</w:t>
      </w:r>
      <w:r w:rsidRPr="0038488A">
        <w:rPr>
          <w:color w:val="000000" w:themeColor="text1"/>
        </w:rPr>
        <w:t xml:space="preserve">. During </w:t>
      </w:r>
      <w:r w:rsidR="00E652CB" w:rsidRPr="0038488A">
        <w:rPr>
          <w:color w:val="000000" w:themeColor="text1"/>
        </w:rPr>
        <w:t>the</w:t>
      </w:r>
      <w:r w:rsidRPr="0038488A">
        <w:rPr>
          <w:color w:val="000000" w:themeColor="text1"/>
        </w:rPr>
        <w:t xml:space="preserve"> on-site monitoring </w:t>
      </w:r>
      <w:r w:rsidR="00E652CB" w:rsidRPr="0038488A">
        <w:rPr>
          <w:color w:val="000000" w:themeColor="text1"/>
        </w:rPr>
        <w:t xml:space="preserve">visit or </w:t>
      </w:r>
      <w:r w:rsidRPr="0038488A">
        <w:rPr>
          <w:color w:val="000000" w:themeColor="text1"/>
        </w:rPr>
        <w:t xml:space="preserve">phone-based desk review, interviews with stakeholders will </w:t>
      </w:r>
      <w:r w:rsidR="00C64740" w:rsidRPr="0038488A">
        <w:rPr>
          <w:color w:val="000000" w:themeColor="text1"/>
        </w:rPr>
        <w:t>provide further evidence for this purpose</w:t>
      </w:r>
      <w:r w:rsidRPr="0038488A">
        <w:rPr>
          <w:color w:val="000000" w:themeColor="text1"/>
        </w:rPr>
        <w:t>.</w:t>
      </w:r>
      <w:r w:rsidR="00C64740" w:rsidRPr="0038488A">
        <w:rPr>
          <w:color w:val="000000" w:themeColor="text1"/>
        </w:rPr>
        <w:t xml:space="preserve"> For any given district or charter, certain indicators listed below do not apply, and the related documents do not need to be produced. Please consult with your NCDPI program administrator for details about how to organize and produce the documents and for any questions about the monitoring process.</w:t>
      </w:r>
    </w:p>
    <w:p w:rsidR="001A3A55" w:rsidRDefault="001A3A55">
      <w:pPr>
        <w:spacing w:after="0" w:line="240" w:lineRule="auto"/>
        <w:rPr>
          <w:color w:val="000000" w:themeColor="text1"/>
        </w:rPr>
      </w:pPr>
    </w:p>
    <w:p w:rsidR="001A3A55" w:rsidRPr="0038488A" w:rsidRDefault="001A3A55">
      <w:pPr>
        <w:spacing w:after="0" w:line="240" w:lineRule="auto"/>
        <w:rPr>
          <w:color w:val="000000" w:themeColor="text1"/>
        </w:rPr>
      </w:pPr>
      <w:r>
        <w:rPr>
          <w:b/>
          <w:color w:val="000000" w:themeColor="text1"/>
        </w:rPr>
        <w:t xml:space="preserve">Strand I.   </w:t>
      </w:r>
      <w:r w:rsidRPr="008B3166">
        <w:rPr>
          <w:b/>
          <w:color w:val="000000" w:themeColor="text1"/>
        </w:rPr>
        <w:t>Stakeholder Involvement (Indicators 1 through 5)</w:t>
      </w:r>
    </w:p>
    <w:p w:rsidR="001C437E" w:rsidRPr="0038488A" w:rsidRDefault="001C437E" w:rsidP="00F368F4">
      <w:pPr>
        <w:pStyle w:val="NoSpacing"/>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A630A" w:rsidRPr="0038488A" w:rsidRDefault="006D4101" w:rsidP="00F368F4">
            <w:pPr>
              <w:pStyle w:val="NoSpacing"/>
              <w:rPr>
                <w:color w:val="000000" w:themeColor="text1"/>
              </w:rPr>
            </w:pPr>
            <w:r w:rsidRPr="0038488A">
              <w:rPr>
                <w:b/>
                <w:color w:val="000000" w:themeColor="text1"/>
              </w:rPr>
              <w:t xml:space="preserve">Indicator </w:t>
            </w:r>
            <w:r w:rsidR="00391D78" w:rsidRPr="0038488A">
              <w:rPr>
                <w:b/>
                <w:color w:val="000000" w:themeColor="text1"/>
              </w:rPr>
              <w:t>1.</w:t>
            </w:r>
            <w:r w:rsidR="00391D78" w:rsidRPr="0038488A">
              <w:rPr>
                <w:color w:val="000000" w:themeColor="text1"/>
              </w:rPr>
              <w:t xml:space="preserve"> The </w:t>
            </w:r>
            <w:r w:rsidR="0089057C">
              <w:rPr>
                <w:color w:val="000000" w:themeColor="text1"/>
              </w:rPr>
              <w:t>charter</w:t>
            </w:r>
            <w:r w:rsidR="00154C9E">
              <w:rPr>
                <w:color w:val="000000" w:themeColor="text1"/>
              </w:rPr>
              <w:t xml:space="preserve"> school</w:t>
            </w:r>
            <w:r w:rsidR="00391D78" w:rsidRPr="0038488A">
              <w:rPr>
                <w:color w:val="000000" w:themeColor="text1"/>
              </w:rPr>
              <w:t xml:space="preserve"> </w:t>
            </w:r>
            <w:r w:rsidR="00391D78" w:rsidRPr="0038488A">
              <w:rPr>
                <w:color w:val="000000" w:themeColor="text1"/>
                <w:u w:val="single"/>
              </w:rPr>
              <w:t>consults with parents</w:t>
            </w:r>
            <w:r w:rsidR="00391D78" w:rsidRPr="0038488A">
              <w:rPr>
                <w:color w:val="000000" w:themeColor="text1"/>
              </w:rPr>
              <w:t xml:space="preserve"> who are representative of </w:t>
            </w:r>
            <w:r w:rsidR="009E3C17" w:rsidRPr="0038488A">
              <w:rPr>
                <w:color w:val="000000" w:themeColor="text1"/>
              </w:rPr>
              <w:t xml:space="preserve">the </w:t>
            </w:r>
            <w:r w:rsidR="00391D78" w:rsidRPr="0038488A">
              <w:rPr>
                <w:color w:val="000000" w:themeColor="text1"/>
              </w:rPr>
              <w:t>population in the planning, implementation</w:t>
            </w:r>
            <w:r w:rsidR="003C4B14" w:rsidRPr="0038488A">
              <w:rPr>
                <w:color w:val="000000" w:themeColor="text1"/>
              </w:rPr>
              <w:t>,</w:t>
            </w:r>
            <w:r w:rsidR="00391D78" w:rsidRPr="0038488A">
              <w:rPr>
                <w:color w:val="000000" w:themeColor="text1"/>
              </w:rPr>
              <w:t xml:space="preserve"> and evaluation of Title I parent involvement policy and if </w:t>
            </w:r>
            <w:r w:rsidR="009E3C17" w:rsidRPr="0038488A">
              <w:rPr>
                <w:color w:val="000000" w:themeColor="text1"/>
              </w:rPr>
              <w:t xml:space="preserve">the </w:t>
            </w:r>
            <w:r w:rsidR="00391D78" w:rsidRPr="0038488A">
              <w:rPr>
                <w:color w:val="000000" w:themeColor="text1"/>
              </w:rPr>
              <w:t>LEA has a Migrant Education Program (MEP), has established a parent advisory council (PAC) with whom it consults in the planning</w:t>
            </w:r>
            <w:r w:rsidR="00C34F82" w:rsidRPr="0038488A">
              <w:rPr>
                <w:color w:val="000000" w:themeColor="text1"/>
              </w:rPr>
              <w:t xml:space="preserve"> and operation of the </w:t>
            </w:r>
            <w:r w:rsidR="007A630A" w:rsidRPr="0038488A">
              <w:rPr>
                <w:color w:val="000000" w:themeColor="text1"/>
              </w:rPr>
              <w:t xml:space="preserve">MEP program. </w:t>
            </w:r>
          </w:p>
          <w:p w:rsidR="007A630A" w:rsidRPr="0038488A" w:rsidRDefault="007A630A" w:rsidP="00F368F4">
            <w:pPr>
              <w:pStyle w:val="NoSpacing"/>
              <w:rPr>
                <w:color w:val="000000" w:themeColor="text1"/>
              </w:rPr>
            </w:pPr>
          </w:p>
          <w:p w:rsidR="00391D78" w:rsidRPr="0038488A" w:rsidRDefault="00391D78" w:rsidP="00F368F4">
            <w:pPr>
              <w:pStyle w:val="NoSpacing"/>
              <w:rPr>
                <w:i/>
                <w:color w:val="000000" w:themeColor="text1"/>
              </w:rPr>
            </w:pPr>
            <w:r w:rsidRPr="0038488A">
              <w:rPr>
                <w:i/>
                <w:color w:val="000000" w:themeColor="text1"/>
              </w:rPr>
              <w:t>(Title I Part C – Section 1304(c)(3))</w:t>
            </w:r>
            <w:r w:rsidRPr="0038488A">
              <w:rPr>
                <w:color w:val="000000" w:themeColor="text1"/>
              </w:rPr>
              <w:t xml:space="preserve"> </w:t>
            </w:r>
            <w:r w:rsidRPr="0038488A">
              <w:rPr>
                <w:i/>
                <w:color w:val="000000" w:themeColor="text1"/>
              </w:rPr>
              <w:t>(Title I Part A – Section 1118(a)(1); Title l Part A</w:t>
            </w:r>
            <w:r w:rsidRPr="0038488A">
              <w:rPr>
                <w:color w:val="000000" w:themeColor="text1"/>
              </w:rPr>
              <w:t xml:space="preserve"> - </w:t>
            </w:r>
            <w:r w:rsidRPr="0038488A">
              <w:rPr>
                <w:i/>
                <w:color w:val="000000" w:themeColor="text1"/>
              </w:rPr>
              <w:t>Sections 1118(a)(2)(E); 1118(c)(3); Title I Part C –Sections 1304(c)(3)(A); 1306(a)(1)(B)(ii))</w:t>
            </w:r>
          </w:p>
        </w:tc>
      </w:tr>
      <w:tr w:rsidR="0038488A" w:rsidRPr="0038488A" w:rsidTr="006215F7">
        <w:trPr>
          <w:trHeight w:val="458"/>
        </w:trPr>
        <w:tc>
          <w:tcPr>
            <w:tcW w:w="9000" w:type="dxa"/>
            <w:gridSpan w:val="2"/>
            <w:shd w:val="clear" w:color="auto" w:fill="auto"/>
            <w:vAlign w:val="center"/>
          </w:tcPr>
          <w:p w:rsidR="006D4101"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D4101" w:rsidRPr="0038488A" w:rsidRDefault="007F33DC"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1A</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Written communication inviting parents to participate in the planning, implementation, and/or evaluation of the parent involvement policy</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1B</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Roster of planning team that includes parents and/or migrant parent advisory council (PAC) if applicable</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1C</w:t>
            </w:r>
          </w:p>
        </w:tc>
        <w:tc>
          <w:tcPr>
            <w:tcW w:w="8460" w:type="dxa"/>
            <w:shd w:val="clear" w:color="auto" w:fill="auto"/>
          </w:tcPr>
          <w:p w:rsidR="00391D78" w:rsidRPr="0038488A" w:rsidRDefault="00391D78" w:rsidP="00F368F4">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at which parents were involved in the planning, implementation</w:t>
            </w:r>
            <w:r w:rsidR="003C4B14" w:rsidRPr="0038488A">
              <w:rPr>
                <w:color w:val="000000" w:themeColor="text1"/>
              </w:rPr>
              <w:t>,</w:t>
            </w:r>
            <w:r w:rsidRPr="0038488A">
              <w:rPr>
                <w:color w:val="000000" w:themeColor="text1"/>
              </w:rPr>
              <w:t xml:space="preserve"> and/or evaluation of the LEA’s </w:t>
            </w:r>
            <w:r w:rsidR="006D4101" w:rsidRPr="0038488A">
              <w:rPr>
                <w:color w:val="000000" w:themeColor="text1"/>
              </w:rPr>
              <w:t>Title I parent involvement policy</w:t>
            </w:r>
            <w:r w:rsidRPr="0038488A">
              <w:rPr>
                <w:color w:val="000000" w:themeColor="text1"/>
              </w:rPr>
              <w:t>, such as: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agendas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minutes or meeting notes</w:t>
            </w:r>
          </w:p>
          <w:p w:rsidR="00391D78" w:rsidRPr="0038488A" w:rsidRDefault="00391D78" w:rsidP="00F368F4">
            <w:pPr>
              <w:pStyle w:val="NoSpacing"/>
              <w:rPr>
                <w:color w:val="000000" w:themeColor="text1"/>
              </w:rPr>
            </w:pPr>
            <w:r w:rsidRPr="0038488A">
              <w:rPr>
                <w:color w:val="000000" w:themeColor="text1"/>
              </w:rPr>
              <w:t>-</w:t>
            </w:r>
            <w:r w:rsidR="00631848" w:rsidRPr="0038488A">
              <w:rPr>
                <w:color w:val="000000" w:themeColor="text1"/>
              </w:rPr>
              <w:t xml:space="preserve"> </w:t>
            </w:r>
            <w:r w:rsidRPr="0038488A">
              <w:rPr>
                <w:color w:val="000000" w:themeColor="text1"/>
              </w:rP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1D</w:t>
            </w:r>
          </w:p>
        </w:tc>
        <w:tc>
          <w:tcPr>
            <w:tcW w:w="8460" w:type="dxa"/>
            <w:shd w:val="clear" w:color="auto" w:fill="auto"/>
          </w:tcPr>
          <w:p w:rsidR="00391D78" w:rsidRPr="0038488A" w:rsidRDefault="00BC1F44" w:rsidP="00F368F4">
            <w:pPr>
              <w:pStyle w:val="NoSpacing"/>
              <w:rPr>
                <w:color w:val="000000" w:themeColor="text1"/>
              </w:rPr>
            </w:pPr>
            <w:r w:rsidRPr="0038488A">
              <w:rPr>
                <w:b/>
                <w:color w:val="000000" w:themeColor="text1"/>
                <w:u w:val="single"/>
              </w:rPr>
              <w:t>Other records</w:t>
            </w:r>
            <w:r w:rsidRPr="0038488A">
              <w:rPr>
                <w:color w:val="000000" w:themeColor="text1"/>
              </w:rPr>
              <w:t xml:space="preserve"> from meetings described in 1C above, such as meeting schedules,</w:t>
            </w:r>
            <w:r w:rsidR="005023A9" w:rsidRPr="0038488A">
              <w:rPr>
                <w:color w:val="000000" w:themeColor="text1"/>
              </w:rPr>
              <w:t xml:space="preserve"> calendars, </w:t>
            </w:r>
            <w:r w:rsidR="00391D78" w:rsidRPr="0038488A">
              <w:rPr>
                <w:color w:val="000000" w:themeColor="text1"/>
              </w:rPr>
              <w:t xml:space="preserve">PowerPoint presentation, </w:t>
            </w:r>
            <w:r w:rsidR="005023A9" w:rsidRPr="0038488A">
              <w:rPr>
                <w:color w:val="000000" w:themeColor="text1"/>
              </w:rPr>
              <w:t xml:space="preserve">newsletter or newspaper articles, </w:t>
            </w:r>
            <w:r w:rsidR="00391D78" w:rsidRPr="0038488A">
              <w:rPr>
                <w:color w:val="000000" w:themeColor="text1"/>
              </w:rPr>
              <w:t>br</w:t>
            </w:r>
            <w:r w:rsidRPr="0038488A">
              <w:rPr>
                <w:color w:val="000000" w:themeColor="text1"/>
              </w:rPr>
              <w:t>ochures, fliers, handouts, etc.</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91D78" w:rsidP="00F368F4">
            <w:pPr>
              <w:pStyle w:val="NoSpacing"/>
              <w:rPr>
                <w:b/>
                <w:color w:val="000000" w:themeColor="text1"/>
              </w:rPr>
            </w:pPr>
            <w:r w:rsidRPr="0038488A">
              <w:rPr>
                <w:b/>
                <w:color w:val="000000" w:themeColor="text1"/>
              </w:rPr>
              <w:t>1E</w:t>
            </w:r>
          </w:p>
        </w:tc>
        <w:tc>
          <w:tcPr>
            <w:tcW w:w="8460" w:type="dxa"/>
            <w:shd w:val="clear" w:color="auto" w:fill="auto"/>
          </w:tcPr>
          <w:p w:rsidR="00391D78" w:rsidRPr="0038488A" w:rsidRDefault="00391D78" w:rsidP="00F368F4">
            <w:pPr>
              <w:pStyle w:val="NoSpacing"/>
              <w:rPr>
                <w:color w:val="000000" w:themeColor="text1"/>
              </w:rPr>
            </w:pPr>
            <w:r w:rsidRPr="0038488A">
              <w:rPr>
                <w:color w:val="000000" w:themeColor="text1"/>
              </w:rPr>
              <w:t>Schedule of activities designed to promote Indicator 1</w:t>
            </w:r>
          </w:p>
        </w:tc>
        <w:tc>
          <w:tcPr>
            <w:tcW w:w="4950" w:type="dxa"/>
            <w:shd w:val="clear" w:color="auto" w:fill="auto"/>
          </w:tcPr>
          <w:p w:rsidR="00391D78" w:rsidRPr="0038488A" w:rsidRDefault="00391D78" w:rsidP="00F368F4">
            <w:pPr>
              <w:pStyle w:val="NoSpacing"/>
              <w:rPr>
                <w:color w:val="000000" w:themeColor="text1"/>
              </w:rPr>
            </w:pPr>
          </w:p>
        </w:tc>
      </w:tr>
      <w:tr w:rsidR="0038488A" w:rsidRPr="0038488A" w:rsidTr="006215F7">
        <w:tc>
          <w:tcPr>
            <w:tcW w:w="540" w:type="dxa"/>
            <w:shd w:val="clear" w:color="auto" w:fill="auto"/>
          </w:tcPr>
          <w:p w:rsidR="00380FA8" w:rsidRPr="0038488A" w:rsidRDefault="00380FA8" w:rsidP="00F368F4">
            <w:pPr>
              <w:pStyle w:val="NoSpacing"/>
              <w:rPr>
                <w:b/>
                <w:color w:val="000000" w:themeColor="text1"/>
              </w:rPr>
            </w:pPr>
            <w:r w:rsidRPr="0038488A">
              <w:rPr>
                <w:b/>
                <w:color w:val="000000" w:themeColor="text1"/>
              </w:rPr>
              <w:t>1F</w:t>
            </w:r>
          </w:p>
        </w:tc>
        <w:tc>
          <w:tcPr>
            <w:tcW w:w="8460" w:type="dxa"/>
            <w:shd w:val="clear" w:color="auto" w:fill="auto"/>
          </w:tcPr>
          <w:p w:rsidR="00380FA8" w:rsidRPr="0038488A" w:rsidRDefault="00A912FD" w:rsidP="00F368F4">
            <w:pPr>
              <w:pStyle w:val="NoSpacing"/>
              <w:rPr>
                <w:color w:val="000000" w:themeColor="text1"/>
              </w:rPr>
            </w:pPr>
            <w:r w:rsidRPr="0038488A">
              <w:rPr>
                <w:rFonts w:cs="Arial"/>
                <w:color w:val="000000" w:themeColor="text1"/>
              </w:rPr>
              <w:t>Translations into other la</w:t>
            </w:r>
            <w:r w:rsidR="00380FA8" w:rsidRPr="0038488A">
              <w:rPr>
                <w:rFonts w:cs="Arial"/>
                <w:color w:val="000000" w:themeColor="text1"/>
              </w:rPr>
              <w:t>nguages, as appropriate (See Indicator 5.)</w:t>
            </w:r>
          </w:p>
        </w:tc>
        <w:tc>
          <w:tcPr>
            <w:tcW w:w="4950" w:type="dxa"/>
            <w:shd w:val="clear" w:color="auto" w:fill="auto"/>
          </w:tcPr>
          <w:p w:rsidR="00380FA8" w:rsidRPr="0038488A" w:rsidRDefault="00380FA8" w:rsidP="00F368F4">
            <w:pPr>
              <w:pStyle w:val="NoSpacing"/>
              <w:rPr>
                <w:color w:val="000000" w:themeColor="text1"/>
              </w:rPr>
            </w:pPr>
          </w:p>
        </w:tc>
      </w:tr>
      <w:tr w:rsidR="0038488A" w:rsidRPr="0038488A" w:rsidTr="006215F7">
        <w:tc>
          <w:tcPr>
            <w:tcW w:w="540" w:type="dxa"/>
            <w:shd w:val="clear" w:color="auto" w:fill="auto"/>
          </w:tcPr>
          <w:p w:rsidR="00391D78" w:rsidRPr="0038488A" w:rsidRDefault="00380FA8" w:rsidP="00F368F4">
            <w:pPr>
              <w:pStyle w:val="NoSpacing"/>
              <w:rPr>
                <w:b/>
                <w:color w:val="000000" w:themeColor="text1"/>
              </w:rPr>
            </w:pPr>
            <w:r w:rsidRPr="0038488A">
              <w:rPr>
                <w:b/>
                <w:color w:val="000000" w:themeColor="text1"/>
              </w:rPr>
              <w:t>1G</w:t>
            </w:r>
          </w:p>
        </w:tc>
        <w:tc>
          <w:tcPr>
            <w:tcW w:w="8460" w:type="dxa"/>
            <w:shd w:val="clear" w:color="auto" w:fill="auto"/>
          </w:tcPr>
          <w:p w:rsidR="00391D78" w:rsidRPr="0038488A" w:rsidRDefault="00AC45F5" w:rsidP="00F368F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391D78" w:rsidRPr="0038488A" w:rsidRDefault="00391D78" w:rsidP="00F368F4">
            <w:pPr>
              <w:pStyle w:val="NoSpacing"/>
              <w:rPr>
                <w:color w:val="000000" w:themeColor="text1"/>
              </w:rPr>
            </w:pPr>
          </w:p>
        </w:tc>
      </w:tr>
    </w:tbl>
    <w:p w:rsidR="00A65668" w:rsidRDefault="00A65668">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966A3B" w:rsidRPr="0038488A" w:rsidRDefault="00D53A34" w:rsidP="00F368F4">
            <w:pPr>
              <w:pStyle w:val="NoSpacing"/>
              <w:rPr>
                <w:color w:val="000000" w:themeColor="text1"/>
              </w:rPr>
            </w:pPr>
            <w:r>
              <w:rPr>
                <w:b/>
                <w:color w:val="000000" w:themeColor="text1"/>
              </w:rPr>
              <w:t>Indicator</w:t>
            </w:r>
            <w:r w:rsidR="00CC68DE" w:rsidRPr="0038488A">
              <w:rPr>
                <w:b/>
                <w:color w:val="000000" w:themeColor="text1"/>
              </w:rPr>
              <w:t xml:space="preserve"> 2.</w:t>
            </w:r>
            <w:r w:rsidR="00CC68DE" w:rsidRPr="0038488A">
              <w:rPr>
                <w:color w:val="000000" w:themeColor="text1"/>
              </w:rPr>
              <w:t xml:space="preserve"> </w:t>
            </w:r>
            <w:r w:rsidR="00966A3B" w:rsidRPr="0038488A">
              <w:rPr>
                <w:color w:val="000000" w:themeColor="text1"/>
              </w:rPr>
              <w:t xml:space="preserve">The </w:t>
            </w:r>
            <w:r w:rsidR="00655390">
              <w:rPr>
                <w:color w:val="000000" w:themeColor="text1"/>
              </w:rPr>
              <w:t>charter school</w:t>
            </w:r>
            <w:r w:rsidR="00966A3B" w:rsidRPr="0038488A">
              <w:rPr>
                <w:color w:val="000000" w:themeColor="text1"/>
              </w:rPr>
              <w:t xml:space="preserve"> adopts a policy on parent involvement that is incorporated into the </w:t>
            </w:r>
            <w:r w:rsidR="009A3EAE">
              <w:rPr>
                <w:color w:val="000000" w:themeColor="text1"/>
              </w:rPr>
              <w:t>school’s</w:t>
            </w:r>
            <w:r w:rsidR="00966A3B" w:rsidRPr="0038488A">
              <w:rPr>
                <w:color w:val="000000" w:themeColor="text1"/>
              </w:rPr>
              <w:t xml:space="preserve"> Plan and describes how </w:t>
            </w:r>
            <w:r w:rsidR="00154C9E">
              <w:rPr>
                <w:color w:val="000000" w:themeColor="text1"/>
              </w:rPr>
              <w:t>it</w:t>
            </w:r>
            <w:r w:rsidR="00966A3B" w:rsidRPr="0038488A">
              <w:rPr>
                <w:color w:val="000000" w:themeColor="text1"/>
              </w:rPr>
              <w:t xml:space="preserve"> will:</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Involve parents in jointly developing the school’s plan</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Coordinate and integrate parental involvement strategies under Title I, Part A with other parental involvement programs</w:t>
            </w:r>
          </w:p>
          <w:p w:rsidR="00966A3B" w:rsidRPr="0038488A" w:rsidRDefault="00966A3B" w:rsidP="00447AD8">
            <w:pPr>
              <w:pStyle w:val="NoSpacing"/>
              <w:numPr>
                <w:ilvl w:val="0"/>
                <w:numId w:val="5"/>
              </w:numPr>
              <w:ind w:left="421" w:hanging="270"/>
              <w:rPr>
                <w:color w:val="000000" w:themeColor="text1"/>
              </w:rPr>
            </w:pPr>
            <w:r w:rsidRPr="0038488A">
              <w:rPr>
                <w:color w:val="000000" w:themeColor="text1"/>
              </w:rPr>
              <w:t>Conduct an annual evaluation of the content and effectiveness of the parental involvement policy</w:t>
            </w:r>
          </w:p>
          <w:p w:rsidR="007E04C7" w:rsidRPr="0038488A" w:rsidRDefault="00966A3B" w:rsidP="00447AD8">
            <w:pPr>
              <w:pStyle w:val="NoSpacing"/>
              <w:numPr>
                <w:ilvl w:val="0"/>
                <w:numId w:val="5"/>
              </w:numPr>
              <w:ind w:left="421" w:hanging="270"/>
              <w:rPr>
                <w:color w:val="000000" w:themeColor="text1"/>
              </w:rPr>
            </w:pPr>
            <w:r w:rsidRPr="0038488A">
              <w:rPr>
                <w:color w:val="000000" w:themeColor="text1"/>
              </w:rPr>
              <w:t xml:space="preserve">Use the findings of the evaluation to design strategies for more effective parental involvement. </w:t>
            </w:r>
          </w:p>
          <w:p w:rsidR="007A630A" w:rsidRPr="0038488A" w:rsidRDefault="00707A9B" w:rsidP="00707A9B">
            <w:pPr>
              <w:pStyle w:val="NoSpacing"/>
              <w:tabs>
                <w:tab w:val="left" w:pos="6227"/>
              </w:tabs>
              <w:rPr>
                <w:color w:val="000000" w:themeColor="text1"/>
              </w:rPr>
            </w:pPr>
            <w:r>
              <w:rPr>
                <w:color w:val="000000" w:themeColor="text1"/>
              </w:rPr>
              <w:tab/>
            </w:r>
          </w:p>
          <w:p w:rsidR="00CC6B6E" w:rsidRPr="0038488A" w:rsidRDefault="007E04C7" w:rsidP="00F368F4">
            <w:pPr>
              <w:pStyle w:val="NoSpacing"/>
              <w:rPr>
                <w:color w:val="000000" w:themeColor="text1"/>
              </w:rPr>
            </w:pPr>
            <w:r w:rsidRPr="0038488A">
              <w:rPr>
                <w:i/>
                <w:color w:val="000000" w:themeColor="text1"/>
              </w:rPr>
              <w:t>(</w:t>
            </w:r>
            <w:r w:rsidR="00966A3B" w:rsidRPr="0038488A">
              <w:rPr>
                <w:i/>
                <w:color w:val="000000" w:themeColor="text1"/>
              </w:rPr>
              <w:t>Title l Part A - Section 1118(a)(2))</w:t>
            </w:r>
          </w:p>
        </w:tc>
      </w:tr>
      <w:tr w:rsidR="0038488A" w:rsidRPr="0038488A" w:rsidTr="006215F7">
        <w:tc>
          <w:tcPr>
            <w:tcW w:w="9000" w:type="dxa"/>
            <w:gridSpan w:val="2"/>
            <w:shd w:val="clear" w:color="auto" w:fill="auto"/>
            <w:vAlign w:val="center"/>
          </w:tcPr>
          <w:p w:rsidR="005023A9"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5023A9"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r w:rsidR="007F33DC" w:rsidRPr="0038488A">
              <w:rPr>
                <w:b/>
                <w:color w:val="000000" w:themeColor="text1"/>
              </w:rPr>
              <w:t>)</w:t>
            </w: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3425C" w:rsidRPr="0038488A" w:rsidRDefault="009A3EAE" w:rsidP="008D7F62">
            <w:pPr>
              <w:pStyle w:val="NoSpacing"/>
              <w:rPr>
                <w:rFonts w:cs="Arial"/>
                <w:color w:val="000000" w:themeColor="text1"/>
              </w:rPr>
            </w:pPr>
            <w:r>
              <w:rPr>
                <w:rFonts w:cs="Arial"/>
                <w:color w:val="000000" w:themeColor="text1"/>
              </w:rPr>
              <w:t>The charter school’s</w:t>
            </w:r>
            <w:r w:rsidR="0073425C" w:rsidRPr="0038488A">
              <w:rPr>
                <w:rFonts w:cs="Arial"/>
                <w:color w:val="000000" w:themeColor="text1"/>
              </w:rPr>
              <w:t xml:space="preserve"> policy on parent involvement (PI) readily available, with translations into other languages as appropriate</w:t>
            </w:r>
            <w:r w:rsidR="008D7F62" w:rsidRPr="0038488A">
              <w:rPr>
                <w:rFonts w:cs="Arial"/>
                <w:color w:val="000000" w:themeColor="text1"/>
              </w:rPr>
              <w:t xml:space="preserve"> </w:t>
            </w:r>
            <w:r w:rsidR="008D7F62" w:rsidRPr="0038488A">
              <w:rPr>
                <w:rFonts w:cs="Arial"/>
                <w:i/>
                <w:color w:val="000000" w:themeColor="text1"/>
              </w:rPr>
              <w:t>[If this material is readily available on the Internet, there is no need to provide duplicates.]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2B</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9A3EAE">
            <w:pPr>
              <w:pStyle w:val="NoSpacing"/>
              <w:rPr>
                <w:rFonts w:cs="Arial"/>
                <w:color w:val="000000" w:themeColor="text1"/>
              </w:rPr>
            </w:pPr>
            <w:r w:rsidRPr="0038488A">
              <w:rPr>
                <w:rFonts w:cs="Arial"/>
                <w:color w:val="000000" w:themeColor="text1"/>
              </w:rPr>
              <w:t xml:space="preserve">Dated records from meetings at which parents were involved in the development of the </w:t>
            </w:r>
            <w:r w:rsidR="009A3EAE">
              <w:rPr>
                <w:rFonts w:cs="Arial"/>
                <w:color w:val="000000" w:themeColor="text1"/>
              </w:rPr>
              <w:t>charter school</w:t>
            </w:r>
            <w:r w:rsidRPr="0038488A">
              <w:rPr>
                <w:rFonts w:cs="Arial"/>
                <w:color w:val="000000" w:themeColor="text1"/>
              </w:rPr>
              <w:t>'s plan, such as:</w:t>
            </w:r>
            <w:r w:rsidRPr="0038488A">
              <w:rPr>
                <w:rFonts w:cs="Arial"/>
                <w:color w:val="000000" w:themeColor="text1"/>
              </w:rPr>
              <w:br/>
              <w:t xml:space="preserve">-agendas </w:t>
            </w:r>
            <w:r w:rsidRPr="0038488A">
              <w:rPr>
                <w:rFonts w:cs="Arial"/>
                <w:color w:val="000000" w:themeColor="text1"/>
              </w:rPr>
              <w:br/>
              <w:t>-minutes or meeting notes</w:t>
            </w:r>
            <w:r w:rsidRPr="0038488A">
              <w:rPr>
                <w:rFonts w:cs="Arial"/>
                <w:color w:val="000000" w:themeColor="text1"/>
              </w:rPr>
              <w:b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2C</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7B610B">
            <w:pPr>
              <w:pStyle w:val="NoSpacing"/>
              <w:rPr>
                <w:rFonts w:cs="Arial"/>
                <w:color w:val="000000" w:themeColor="text1"/>
              </w:rPr>
            </w:pPr>
            <w:r w:rsidRPr="0038488A">
              <w:rPr>
                <w:rFonts w:cs="Arial"/>
                <w:color w:val="000000" w:themeColor="text1"/>
              </w:rPr>
              <w:t>Other records from meetings described in 2</w:t>
            </w:r>
            <w:r w:rsidR="0019181E">
              <w:rPr>
                <w:rFonts w:cs="Arial"/>
                <w:color w:val="000000" w:themeColor="text1"/>
              </w:rPr>
              <w:t>B</w:t>
            </w:r>
            <w:r w:rsidRPr="0038488A">
              <w:rPr>
                <w:rFonts w:cs="Arial"/>
                <w:color w:val="000000" w:themeColor="text1"/>
              </w:rPr>
              <w:t xml:space="preserve"> above, such as: </w:t>
            </w:r>
            <w:r w:rsidRPr="0038488A">
              <w:rPr>
                <w:rFonts w:cs="Arial"/>
                <w:color w:val="000000" w:themeColor="text1"/>
              </w:rPr>
              <w:br/>
              <w:t>-meeting invitations, announcements, or schedules (e.g., emails, fliers, web-based announcements)</w:t>
            </w:r>
            <w:r w:rsidRPr="0038488A">
              <w:rPr>
                <w:rFonts w:cs="Arial"/>
                <w:color w:val="000000" w:themeColor="text1"/>
              </w:rPr>
              <w:br/>
              <w:t>-presentation materials or handouts (e.g., PowerPoints, brochures, etc.)</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2D</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9A3EAE">
            <w:pPr>
              <w:pStyle w:val="NoSpacing"/>
              <w:rPr>
                <w:rFonts w:cs="Arial"/>
                <w:color w:val="000000" w:themeColor="text1"/>
              </w:rPr>
            </w:pPr>
            <w:r w:rsidRPr="0038488A">
              <w:rPr>
                <w:rFonts w:cs="Arial"/>
                <w:color w:val="000000" w:themeColor="text1"/>
              </w:rPr>
              <w:t xml:space="preserve">Communications between LEA administrators and school staff regarding LEA coordination, assistance, and support for </w:t>
            </w:r>
            <w:r w:rsidR="009A3EAE">
              <w:rPr>
                <w:rFonts w:cs="Arial"/>
                <w:color w:val="000000" w:themeColor="text1"/>
              </w:rPr>
              <w:t>PI</w:t>
            </w:r>
            <w:r w:rsidRPr="0038488A">
              <w:rPr>
                <w:rFonts w:cs="Arial"/>
                <w:color w:val="000000" w:themeColor="text1"/>
              </w:rPr>
              <w:t xml:space="preserve"> activities at the schools</w:t>
            </w:r>
            <w:r w:rsidR="009A3EAE">
              <w:rPr>
                <w:rFonts w:cs="Arial"/>
                <w:color w:val="000000" w:themeColor="text1"/>
              </w:rPr>
              <w:t xml:space="preserve"> [Not applicable to charter schools]</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2E</w:t>
            </w:r>
          </w:p>
        </w:tc>
        <w:tc>
          <w:tcPr>
            <w:tcW w:w="8460" w:type="dxa"/>
            <w:tcBorders>
              <w:bottom w:val="single" w:sz="6" w:space="0" w:color="000000"/>
              <w:right w:val="single" w:sz="6" w:space="0" w:color="000000"/>
            </w:tcBorders>
            <w:vAlign w:val="bottom"/>
          </w:tcPr>
          <w:p w:rsidR="0073425C" w:rsidRPr="0038488A" w:rsidRDefault="0073425C" w:rsidP="00F368F4">
            <w:pPr>
              <w:pStyle w:val="NoSpacing"/>
              <w:rPr>
                <w:rFonts w:cs="Arial"/>
                <w:color w:val="000000" w:themeColor="text1"/>
              </w:rPr>
            </w:pPr>
            <w:r w:rsidRPr="0038488A">
              <w:rPr>
                <w:rFonts w:cs="Arial"/>
                <w:color w:val="000000" w:themeColor="text1"/>
              </w:rPr>
              <w:t>Records of meetings and/or trainings at which the LEA provided school staff with the coordination, assistance, or support described in 2D above</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2F</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807DF7">
            <w:pPr>
              <w:pStyle w:val="NoSpacing"/>
              <w:rPr>
                <w:rFonts w:cs="Arial"/>
                <w:color w:val="000000" w:themeColor="text1"/>
              </w:rPr>
            </w:pPr>
            <w:r w:rsidRPr="0038488A">
              <w:rPr>
                <w:rFonts w:cs="Arial"/>
                <w:color w:val="000000" w:themeColor="text1"/>
              </w:rPr>
              <w:t>Other communications between staff and parents (sent directly or via the schools) about activities to promote their involvement with student achievement and school improvement (fliers, newsletters, message system or social media artifacts, etc.)</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73425C" w:rsidRPr="0038488A" w:rsidRDefault="0073425C" w:rsidP="00F368F4">
            <w:pPr>
              <w:pStyle w:val="NoSpacing"/>
              <w:rPr>
                <w:b/>
                <w:color w:val="000000" w:themeColor="text1"/>
              </w:rPr>
            </w:pPr>
            <w:r w:rsidRPr="0038488A">
              <w:rPr>
                <w:b/>
                <w:color w:val="000000" w:themeColor="text1"/>
              </w:rPr>
              <w:t>2G</w:t>
            </w:r>
          </w:p>
        </w:tc>
        <w:tc>
          <w:tcPr>
            <w:tcW w:w="8460" w:type="dxa"/>
            <w:tcBorders>
              <w:left w:val="single" w:sz="6" w:space="0" w:color="000000"/>
              <w:bottom w:val="single" w:sz="6" w:space="0" w:color="000000"/>
              <w:right w:val="single" w:sz="6" w:space="0" w:color="000000"/>
            </w:tcBorders>
            <w:shd w:val="clear" w:color="auto" w:fill="FFFFFF"/>
          </w:tcPr>
          <w:p w:rsidR="0073425C" w:rsidRPr="0038488A" w:rsidRDefault="0073425C" w:rsidP="00F368F4">
            <w:pPr>
              <w:pStyle w:val="NoSpacing"/>
              <w:rPr>
                <w:rFonts w:cs="Arial"/>
                <w:color w:val="000000" w:themeColor="text1"/>
              </w:rPr>
            </w:pPr>
            <w:r w:rsidRPr="0038488A">
              <w:rPr>
                <w:rFonts w:cs="Arial"/>
                <w:color w:val="000000" w:themeColor="text1"/>
              </w:rPr>
              <w:t>Results of the annual evaluation of the content and effectiveness of the PI policy</w:t>
            </w:r>
          </w:p>
        </w:tc>
        <w:tc>
          <w:tcPr>
            <w:tcW w:w="4950" w:type="dxa"/>
            <w:shd w:val="clear" w:color="auto" w:fill="auto"/>
          </w:tcPr>
          <w:p w:rsidR="0073425C" w:rsidRPr="0038488A" w:rsidRDefault="0073425C" w:rsidP="00F368F4">
            <w:pPr>
              <w:pStyle w:val="NoSpacing"/>
              <w:rPr>
                <w:color w:val="000000" w:themeColor="text1"/>
              </w:rPr>
            </w:pPr>
          </w:p>
        </w:tc>
      </w:tr>
      <w:tr w:rsidR="0038488A" w:rsidRPr="0038488A" w:rsidTr="006215F7">
        <w:tc>
          <w:tcPr>
            <w:tcW w:w="540" w:type="dxa"/>
            <w:shd w:val="clear" w:color="auto" w:fill="auto"/>
          </w:tcPr>
          <w:p w:rsidR="00241960" w:rsidRPr="0038488A" w:rsidRDefault="00241960" w:rsidP="00F368F4">
            <w:pPr>
              <w:pStyle w:val="NoSpacing"/>
              <w:rPr>
                <w:b/>
                <w:color w:val="000000" w:themeColor="text1"/>
              </w:rPr>
            </w:pPr>
            <w:r w:rsidRPr="0038488A">
              <w:rPr>
                <w:b/>
                <w:color w:val="000000" w:themeColor="text1"/>
              </w:rPr>
              <w:t>2H</w:t>
            </w:r>
          </w:p>
        </w:tc>
        <w:tc>
          <w:tcPr>
            <w:tcW w:w="8460" w:type="dxa"/>
            <w:tcBorders>
              <w:left w:val="single" w:sz="6" w:space="0" w:color="000000"/>
              <w:bottom w:val="single" w:sz="6" w:space="0" w:color="000000"/>
              <w:right w:val="single" w:sz="6" w:space="0" w:color="000000"/>
            </w:tcBorders>
            <w:shd w:val="clear" w:color="auto" w:fill="FFFFFF"/>
          </w:tcPr>
          <w:p w:rsidR="00241960" w:rsidRPr="0038488A" w:rsidRDefault="00241960" w:rsidP="00F368F4">
            <w:pPr>
              <w:pStyle w:val="NoSpacing"/>
              <w:rPr>
                <w:rFonts w:cs="Arial"/>
                <w:color w:val="000000" w:themeColor="text1"/>
              </w:rPr>
            </w:pPr>
            <w:r w:rsidRPr="0038488A">
              <w:rPr>
                <w:rFonts w:cs="Arial"/>
                <w:color w:val="000000" w:themeColor="text1"/>
              </w:rPr>
              <w:t>Translations into other languages, as appropriate (See Indicator 5.)</w:t>
            </w:r>
          </w:p>
        </w:tc>
        <w:tc>
          <w:tcPr>
            <w:tcW w:w="4950" w:type="dxa"/>
            <w:shd w:val="clear" w:color="auto" w:fill="auto"/>
          </w:tcPr>
          <w:p w:rsidR="00241960" w:rsidRPr="0038488A" w:rsidRDefault="00241960" w:rsidP="00F368F4">
            <w:pPr>
              <w:pStyle w:val="NoSpacing"/>
              <w:rPr>
                <w:color w:val="000000" w:themeColor="text1"/>
              </w:rPr>
            </w:pPr>
          </w:p>
        </w:tc>
      </w:tr>
      <w:tr w:rsidR="0038488A" w:rsidRPr="0038488A" w:rsidTr="006215F7">
        <w:tc>
          <w:tcPr>
            <w:tcW w:w="540" w:type="dxa"/>
            <w:shd w:val="clear" w:color="auto" w:fill="auto"/>
          </w:tcPr>
          <w:p w:rsidR="0073425C" w:rsidRPr="0038488A" w:rsidRDefault="00241960" w:rsidP="00F368F4">
            <w:pPr>
              <w:pStyle w:val="NoSpacing"/>
              <w:rPr>
                <w:b/>
                <w:color w:val="000000" w:themeColor="text1"/>
              </w:rPr>
            </w:pPr>
            <w:r w:rsidRPr="0038488A">
              <w:rPr>
                <w:b/>
                <w:color w:val="000000" w:themeColor="text1"/>
              </w:rPr>
              <w:t>2I</w:t>
            </w:r>
          </w:p>
        </w:tc>
        <w:tc>
          <w:tcPr>
            <w:tcW w:w="8460" w:type="dxa"/>
            <w:tcBorders>
              <w:left w:val="single" w:sz="6" w:space="0" w:color="000000"/>
              <w:bottom w:val="single" w:sz="6" w:space="0" w:color="000000"/>
              <w:right w:val="single" w:sz="6" w:space="0" w:color="000000"/>
            </w:tcBorders>
            <w:shd w:val="clear" w:color="auto" w:fill="FFFFFF"/>
            <w:vAlign w:val="center"/>
          </w:tcPr>
          <w:p w:rsidR="0073425C" w:rsidRPr="0038488A" w:rsidRDefault="0073425C"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73425C" w:rsidRPr="0038488A" w:rsidRDefault="0073425C" w:rsidP="00F368F4">
            <w:pPr>
              <w:pStyle w:val="NoSpacing"/>
              <w:rPr>
                <w:color w:val="000000" w:themeColor="text1"/>
              </w:rPr>
            </w:pPr>
          </w:p>
        </w:tc>
      </w:tr>
    </w:tbl>
    <w:p w:rsidR="00A65668" w:rsidRDefault="00A65668">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294FAB" w:rsidRPr="0038488A" w:rsidRDefault="00D53A34" w:rsidP="00F368F4">
            <w:pPr>
              <w:pStyle w:val="NoSpacing"/>
              <w:rPr>
                <w:color w:val="000000" w:themeColor="text1"/>
              </w:rPr>
            </w:pPr>
            <w:r>
              <w:rPr>
                <w:b/>
                <w:color w:val="000000" w:themeColor="text1"/>
              </w:rPr>
              <w:t>Indicator</w:t>
            </w:r>
            <w:r w:rsidR="00B07B23" w:rsidRPr="0038488A">
              <w:rPr>
                <w:b/>
                <w:color w:val="000000" w:themeColor="text1"/>
              </w:rPr>
              <w:t xml:space="preserve"> 3. </w:t>
            </w:r>
            <w:r w:rsidR="00294FAB" w:rsidRPr="0038488A">
              <w:rPr>
                <w:color w:val="000000" w:themeColor="text1"/>
              </w:rPr>
              <w:t>Schools implement strategies to build and develop a partnership with parents to help children achieve the State’s high standards</w:t>
            </w:r>
            <w:r w:rsidR="00447AD8" w:rsidRPr="0038488A">
              <w:rPr>
                <w:color w:val="000000" w:themeColor="text1"/>
              </w:rPr>
              <w:t>, including:</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Jointly developing</w:t>
            </w:r>
            <w:r w:rsidR="00294FAB" w:rsidRPr="0038488A">
              <w:rPr>
                <w:color w:val="000000" w:themeColor="text1"/>
              </w:rPr>
              <w:t xml:space="preserve"> with parents a school-parent compact that</w:t>
            </w:r>
            <w:r w:rsidR="003C4B14" w:rsidRPr="0038488A">
              <w:rPr>
                <w:color w:val="000000" w:themeColor="text1"/>
              </w:rPr>
              <w:t xml:space="preserve"> outlines shared responsibility</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Convening</w:t>
            </w:r>
            <w:r w:rsidR="00294FAB" w:rsidRPr="0038488A">
              <w:rPr>
                <w:color w:val="000000" w:themeColor="text1"/>
              </w:rPr>
              <w:t xml:space="preserve"> an annual meeting to inform pa</w:t>
            </w:r>
            <w:r w:rsidR="003C4B14" w:rsidRPr="0038488A">
              <w:rPr>
                <w:color w:val="000000" w:themeColor="text1"/>
              </w:rPr>
              <w:t>rents about the Title I program</w:t>
            </w:r>
          </w:p>
          <w:p w:rsidR="00294FAB" w:rsidRPr="0038488A" w:rsidRDefault="00447AD8" w:rsidP="00447AD8">
            <w:pPr>
              <w:pStyle w:val="NoSpacing"/>
              <w:numPr>
                <w:ilvl w:val="0"/>
                <w:numId w:val="5"/>
              </w:numPr>
              <w:ind w:left="421" w:hanging="270"/>
              <w:rPr>
                <w:color w:val="000000" w:themeColor="text1"/>
              </w:rPr>
            </w:pPr>
            <w:r w:rsidRPr="0038488A">
              <w:rPr>
                <w:color w:val="000000" w:themeColor="text1"/>
              </w:rPr>
              <w:t>Conducting</w:t>
            </w:r>
            <w:r w:rsidR="00294FAB" w:rsidRPr="0038488A">
              <w:rPr>
                <w:color w:val="000000" w:themeColor="text1"/>
              </w:rPr>
              <w:t xml:space="preserve"> parent-teacher conference</w:t>
            </w:r>
            <w:r w:rsidRPr="0038488A">
              <w:rPr>
                <w:color w:val="000000" w:themeColor="text1"/>
              </w:rPr>
              <w:t>s</w:t>
            </w:r>
            <w:r w:rsidR="00294FAB" w:rsidRPr="0038488A">
              <w:rPr>
                <w:color w:val="000000" w:themeColor="text1"/>
              </w:rPr>
              <w:t xml:space="preserve"> </w:t>
            </w:r>
            <w:r w:rsidRPr="0038488A">
              <w:rPr>
                <w:color w:val="000000" w:themeColor="text1"/>
              </w:rPr>
              <w:t>at which the compact will be discussed as it relates to st</w:t>
            </w:r>
            <w:r w:rsidR="003C4B14" w:rsidRPr="0038488A">
              <w:rPr>
                <w:color w:val="000000" w:themeColor="text1"/>
              </w:rPr>
              <w:t>udent achievemen</w:t>
            </w:r>
            <w:r w:rsidR="008D7F62" w:rsidRPr="0038488A">
              <w:rPr>
                <w:color w:val="000000" w:themeColor="text1"/>
              </w:rPr>
              <w:t>t</w:t>
            </w:r>
          </w:p>
          <w:p w:rsidR="00294FAB" w:rsidRPr="0038488A" w:rsidRDefault="0076456C" w:rsidP="00447AD8">
            <w:pPr>
              <w:pStyle w:val="NoSpacing"/>
              <w:numPr>
                <w:ilvl w:val="0"/>
                <w:numId w:val="5"/>
              </w:numPr>
              <w:ind w:left="421" w:hanging="270"/>
              <w:rPr>
                <w:color w:val="000000" w:themeColor="text1"/>
              </w:rPr>
            </w:pPr>
            <w:r w:rsidRPr="0038488A">
              <w:rPr>
                <w:color w:val="000000" w:themeColor="text1"/>
              </w:rPr>
              <w:t>Frequently reporting</w:t>
            </w:r>
            <w:r w:rsidR="00294FAB" w:rsidRPr="0038488A">
              <w:rPr>
                <w:color w:val="000000" w:themeColor="text1"/>
              </w:rPr>
              <w:t xml:space="preserve"> to parents on their children’s progress. </w:t>
            </w:r>
          </w:p>
          <w:p w:rsidR="007A630A" w:rsidRPr="0038488A" w:rsidRDefault="007A630A" w:rsidP="00F368F4">
            <w:pPr>
              <w:pStyle w:val="NoSpacing"/>
              <w:rPr>
                <w:color w:val="000000" w:themeColor="text1"/>
              </w:rPr>
            </w:pPr>
          </w:p>
          <w:p w:rsidR="00B07B23" w:rsidRPr="0038488A" w:rsidRDefault="00294FAB" w:rsidP="00F368F4">
            <w:pPr>
              <w:pStyle w:val="NoSpacing"/>
              <w:rPr>
                <w:i/>
                <w:color w:val="000000" w:themeColor="text1"/>
              </w:rPr>
            </w:pPr>
            <w:r w:rsidRPr="0038488A">
              <w:rPr>
                <w:i/>
                <w:color w:val="000000" w:themeColor="text1"/>
              </w:rPr>
              <w:t>(Title I Part A – Section 1118(c)-(d))</w:t>
            </w:r>
          </w:p>
        </w:tc>
      </w:tr>
      <w:tr w:rsidR="0038488A" w:rsidRPr="0038488A" w:rsidTr="006215F7">
        <w:tc>
          <w:tcPr>
            <w:tcW w:w="9000" w:type="dxa"/>
            <w:gridSpan w:val="2"/>
            <w:shd w:val="clear" w:color="auto" w:fill="auto"/>
            <w:vAlign w:val="center"/>
          </w:tcPr>
          <w:p w:rsidR="00B07B23"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07B23"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6A7169" w:rsidRPr="0038488A" w:rsidRDefault="006A7169" w:rsidP="006B2177">
            <w:pPr>
              <w:pStyle w:val="NoSpacing"/>
              <w:rPr>
                <w:rFonts w:cs="Arial"/>
                <w:color w:val="000000" w:themeColor="text1"/>
              </w:rPr>
            </w:pPr>
            <w:r w:rsidRPr="0038488A">
              <w:rPr>
                <w:rFonts w:cs="Arial"/>
                <w:color w:val="000000" w:themeColor="text1"/>
              </w:rPr>
              <w:t>School-parent compact</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3B</w:t>
            </w:r>
          </w:p>
        </w:tc>
        <w:tc>
          <w:tcPr>
            <w:tcW w:w="8460" w:type="dxa"/>
            <w:tcBorders>
              <w:left w:val="single" w:sz="6" w:space="0" w:color="000000"/>
              <w:bottom w:val="single" w:sz="6" w:space="0" w:color="000000"/>
              <w:right w:val="single" w:sz="6" w:space="0" w:color="000000"/>
            </w:tcBorders>
            <w:shd w:val="clear" w:color="auto" w:fill="FFFFFF"/>
          </w:tcPr>
          <w:p w:rsidR="006A7169" w:rsidRPr="0038488A" w:rsidRDefault="006A7169" w:rsidP="00F368F4">
            <w:pPr>
              <w:pStyle w:val="NoSpacing"/>
              <w:rPr>
                <w:rFonts w:cs="Arial"/>
                <w:color w:val="000000" w:themeColor="text1"/>
              </w:rPr>
            </w:pPr>
            <w:r w:rsidRPr="0038488A">
              <w:rPr>
                <w:rFonts w:cs="Arial"/>
                <w:b/>
                <w:color w:val="000000" w:themeColor="text1"/>
                <w:u w:val="single"/>
              </w:rPr>
              <w:t>Dated records</w:t>
            </w:r>
            <w:r w:rsidRPr="0038488A">
              <w:rPr>
                <w:rFonts w:cs="Arial"/>
                <w:color w:val="000000" w:themeColor="text1"/>
              </w:rPr>
              <w:t xml:space="preserve"> from annual Title I meeting(s) at which parents are informed about Title I programs, such as:</w:t>
            </w:r>
            <w:r w:rsidRPr="0038488A">
              <w:rPr>
                <w:rFonts w:cs="Arial"/>
                <w:color w:val="000000" w:themeColor="text1"/>
              </w:rPr>
              <w:br/>
              <w:t xml:space="preserve">-agendas </w:t>
            </w:r>
            <w:r w:rsidRPr="0038488A">
              <w:rPr>
                <w:rFonts w:cs="Arial"/>
                <w:color w:val="000000" w:themeColor="text1"/>
              </w:rPr>
              <w:br/>
              <w:t>-minutes or meeting notes</w:t>
            </w:r>
            <w:r w:rsidRPr="0038488A">
              <w:rPr>
                <w:rFonts w:cs="Arial"/>
                <w:color w:val="000000" w:themeColor="text1"/>
              </w:rPr>
              <w:br/>
              <w:t xml:space="preserve">-attendance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6A7169" w:rsidP="00F368F4">
            <w:pPr>
              <w:pStyle w:val="NoSpacing"/>
              <w:rPr>
                <w:b/>
                <w:color w:val="000000" w:themeColor="text1"/>
              </w:rPr>
            </w:pPr>
            <w:r w:rsidRPr="0038488A">
              <w:rPr>
                <w:b/>
                <w:color w:val="000000" w:themeColor="text1"/>
              </w:rPr>
              <w:t>3C</w:t>
            </w:r>
          </w:p>
        </w:tc>
        <w:tc>
          <w:tcPr>
            <w:tcW w:w="8460" w:type="dxa"/>
            <w:tcBorders>
              <w:left w:val="single" w:sz="6" w:space="0" w:color="000000"/>
              <w:bottom w:val="single" w:sz="6" w:space="0" w:color="000000"/>
              <w:right w:val="single" w:sz="6" w:space="0" w:color="000000"/>
            </w:tcBorders>
            <w:shd w:val="clear" w:color="auto" w:fill="FFFFFF"/>
          </w:tcPr>
          <w:p w:rsidR="00763E8A" w:rsidRDefault="006A7169" w:rsidP="00763E8A">
            <w:pPr>
              <w:pStyle w:val="NoSpacing"/>
              <w:rPr>
                <w:color w:val="000000" w:themeColor="text1"/>
              </w:rPr>
            </w:pPr>
            <w:r w:rsidRPr="0038488A">
              <w:rPr>
                <w:rFonts w:cs="Arial"/>
                <w:b/>
                <w:color w:val="000000" w:themeColor="text1"/>
                <w:u w:val="single"/>
              </w:rPr>
              <w:t>Other records</w:t>
            </w:r>
            <w:r w:rsidRPr="0038488A">
              <w:rPr>
                <w:rFonts w:cs="Arial"/>
                <w:color w:val="000000" w:themeColor="text1"/>
              </w:rPr>
              <w:t xml:space="preserve"> from the annual Title I meeting(s) described in 3</w:t>
            </w:r>
            <w:r w:rsidR="0095791D" w:rsidRPr="0038488A">
              <w:rPr>
                <w:rFonts w:cs="Arial"/>
                <w:color w:val="000000" w:themeColor="text1"/>
              </w:rPr>
              <w:t>B</w:t>
            </w:r>
            <w:r w:rsidRPr="0038488A">
              <w:rPr>
                <w:rFonts w:cs="Arial"/>
                <w:color w:val="000000" w:themeColor="text1"/>
              </w:rPr>
              <w:t xml:space="preserve"> above, such as: </w:t>
            </w:r>
            <w:r w:rsidRPr="0038488A">
              <w:rPr>
                <w:rFonts w:cs="Arial"/>
                <w:color w:val="000000" w:themeColor="text1"/>
              </w:rPr>
              <w:br/>
              <w:t>-meeting invitations, announcements, or schedules (e.g., emails, fliers, web-based announcements)</w:t>
            </w:r>
            <w:r w:rsidR="0095791D" w:rsidRPr="0038488A">
              <w:rPr>
                <w:rFonts w:cs="Arial"/>
                <w:color w:val="000000" w:themeColor="text1"/>
              </w:rPr>
              <w:t xml:space="preserve"> </w:t>
            </w:r>
          </w:p>
          <w:p w:rsidR="006A7169" w:rsidRPr="0038488A" w:rsidRDefault="006A7169" w:rsidP="00763E8A">
            <w:pPr>
              <w:pStyle w:val="NoSpacing"/>
              <w:rPr>
                <w:rFonts w:cs="Arial"/>
                <w:color w:val="000000" w:themeColor="text1"/>
              </w:rPr>
            </w:pPr>
            <w:r w:rsidRPr="0038488A">
              <w:rPr>
                <w:rFonts w:cs="Arial"/>
                <w:color w:val="000000" w:themeColor="text1"/>
              </w:rPr>
              <w:t>-presentation materials or handouts (e.g., PowerPoints, posters, brochures, etc.)</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3D</w:t>
            </w:r>
          </w:p>
        </w:tc>
        <w:tc>
          <w:tcPr>
            <w:tcW w:w="8460" w:type="dxa"/>
            <w:tcBorders>
              <w:left w:val="single" w:sz="6" w:space="0" w:color="000000"/>
              <w:bottom w:val="single" w:sz="6" w:space="0" w:color="000000"/>
              <w:right w:val="single" w:sz="6" w:space="0" w:color="000000"/>
            </w:tcBorders>
            <w:shd w:val="clear" w:color="auto" w:fill="FFFFFF"/>
          </w:tcPr>
          <w:p w:rsidR="006A7169" w:rsidRPr="0038488A" w:rsidRDefault="006A7169" w:rsidP="00F368F4">
            <w:pPr>
              <w:pStyle w:val="NoSpacing"/>
              <w:rPr>
                <w:rFonts w:cs="Arial"/>
                <w:color w:val="000000" w:themeColor="text1"/>
              </w:rPr>
            </w:pPr>
            <w:r w:rsidRPr="0038488A">
              <w:rPr>
                <w:rFonts w:cs="Arial"/>
                <w:color w:val="000000" w:themeColor="text1"/>
              </w:rPr>
              <w:t>Schedule(s) of parent-teacher conferences and meetings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050100">
        <w:trPr>
          <w:trHeight w:val="789"/>
        </w:trPr>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3E</w:t>
            </w:r>
          </w:p>
        </w:tc>
        <w:tc>
          <w:tcPr>
            <w:tcW w:w="8460" w:type="dxa"/>
            <w:tcBorders>
              <w:left w:val="single" w:sz="6" w:space="0" w:color="000000"/>
              <w:bottom w:val="single" w:sz="6" w:space="0" w:color="000000"/>
              <w:right w:val="single" w:sz="6" w:space="0" w:color="000000"/>
            </w:tcBorders>
            <w:shd w:val="clear" w:color="auto" w:fill="FFFFFF"/>
            <w:vAlign w:val="center"/>
          </w:tcPr>
          <w:p w:rsidR="006A7169" w:rsidRPr="0038488A" w:rsidRDefault="006A7169" w:rsidP="00F368F4">
            <w:pPr>
              <w:pStyle w:val="NoSpacing"/>
              <w:rPr>
                <w:rFonts w:cs="Arial"/>
                <w:color w:val="000000" w:themeColor="text1"/>
              </w:rPr>
            </w:pPr>
            <w:r w:rsidRPr="0038488A">
              <w:rPr>
                <w:rFonts w:cs="Arial"/>
                <w:color w:val="000000" w:themeColor="text1"/>
              </w:rPr>
              <w:t>Samples of school-parent communications related to progress of students</w:t>
            </w:r>
            <w:r w:rsidR="00050100" w:rsidRPr="0038488A">
              <w:rPr>
                <w:rFonts w:cs="Arial"/>
                <w:color w:val="000000" w:themeColor="text1"/>
              </w:rPr>
              <w:t xml:space="preserve"> such as:</w:t>
            </w:r>
          </w:p>
          <w:p w:rsidR="00050100" w:rsidRPr="0038488A" w:rsidRDefault="00050100" w:rsidP="00F368F4">
            <w:pPr>
              <w:pStyle w:val="NoSpacing"/>
              <w:rPr>
                <w:rFonts w:cs="Arial"/>
                <w:color w:val="000000" w:themeColor="text1"/>
              </w:rPr>
            </w:pPr>
            <w:r w:rsidRPr="0038488A">
              <w:rPr>
                <w:rFonts w:cs="Arial"/>
                <w:color w:val="000000" w:themeColor="text1"/>
              </w:rPr>
              <w:t>-grade reports</w:t>
            </w:r>
          </w:p>
          <w:p w:rsidR="00050100" w:rsidRPr="0038488A" w:rsidRDefault="00050100" w:rsidP="00F368F4">
            <w:pPr>
              <w:pStyle w:val="NoSpacing"/>
              <w:rPr>
                <w:rFonts w:cs="Arial"/>
                <w:color w:val="000000" w:themeColor="text1"/>
              </w:rPr>
            </w:pPr>
            <w:r w:rsidRPr="0038488A">
              <w:rPr>
                <w:rFonts w:cs="Arial"/>
                <w:color w:val="000000" w:themeColor="text1"/>
              </w:rPr>
              <w:t>-report card cover letters</w:t>
            </w:r>
          </w:p>
          <w:p w:rsidR="00050100" w:rsidRPr="0038488A" w:rsidRDefault="00050100" w:rsidP="00F368F4">
            <w:pPr>
              <w:pStyle w:val="NoSpacing"/>
              <w:rPr>
                <w:rFonts w:cs="Arial"/>
                <w:color w:val="000000" w:themeColor="text1"/>
              </w:rPr>
            </w:pPr>
            <w:r w:rsidRPr="0038488A">
              <w:rPr>
                <w:rFonts w:cs="Arial"/>
                <w:color w:val="000000" w:themeColor="text1"/>
              </w:rPr>
              <w:t>-formative or summative assessment results</w:t>
            </w:r>
          </w:p>
          <w:p w:rsidR="00050100" w:rsidRPr="0038488A" w:rsidRDefault="00050100" w:rsidP="00F368F4">
            <w:pPr>
              <w:pStyle w:val="NoSpacing"/>
              <w:rPr>
                <w:rFonts w:cs="Arial"/>
                <w:color w:val="000000" w:themeColor="text1"/>
              </w:rPr>
            </w:pPr>
            <w:r w:rsidRPr="0038488A">
              <w:rPr>
                <w:rFonts w:cs="Arial"/>
                <w:color w:val="000000" w:themeColor="text1"/>
              </w:rPr>
              <w:t>-feedback on student work</w:t>
            </w:r>
          </w:p>
          <w:p w:rsidR="00050100" w:rsidRPr="0038488A" w:rsidRDefault="00050100" w:rsidP="00F368F4">
            <w:pPr>
              <w:pStyle w:val="NoSpacing"/>
              <w:rPr>
                <w:rFonts w:cs="Arial"/>
                <w:color w:val="000000" w:themeColor="text1"/>
              </w:rPr>
            </w:pPr>
            <w:r w:rsidRPr="0038488A">
              <w:rPr>
                <w:rFonts w:cs="Arial"/>
                <w:color w:val="000000" w:themeColor="text1"/>
              </w:rPr>
              <w:t>-behavioral reports</w:t>
            </w:r>
          </w:p>
        </w:tc>
        <w:tc>
          <w:tcPr>
            <w:tcW w:w="4950" w:type="dxa"/>
            <w:shd w:val="clear" w:color="auto" w:fill="auto"/>
          </w:tcPr>
          <w:p w:rsidR="006A7169" w:rsidRPr="0038488A" w:rsidRDefault="006A7169" w:rsidP="00F368F4">
            <w:pPr>
              <w:pStyle w:val="NoSpacing"/>
              <w:rPr>
                <w:color w:val="000000" w:themeColor="text1"/>
              </w:rPr>
            </w:pPr>
          </w:p>
        </w:tc>
      </w:tr>
      <w:tr w:rsidR="0038488A" w:rsidRPr="0038488A" w:rsidTr="006215F7">
        <w:tc>
          <w:tcPr>
            <w:tcW w:w="540" w:type="dxa"/>
            <w:shd w:val="clear" w:color="auto" w:fill="auto"/>
          </w:tcPr>
          <w:p w:rsidR="00241960" w:rsidRPr="0038488A" w:rsidRDefault="000227AE" w:rsidP="00F368F4">
            <w:pPr>
              <w:pStyle w:val="NoSpacing"/>
              <w:rPr>
                <w:b/>
                <w:color w:val="000000" w:themeColor="text1"/>
              </w:rPr>
            </w:pPr>
            <w:r w:rsidRPr="0038488A">
              <w:rPr>
                <w:b/>
                <w:color w:val="000000" w:themeColor="text1"/>
              </w:rPr>
              <w:t>3F</w:t>
            </w:r>
          </w:p>
        </w:tc>
        <w:tc>
          <w:tcPr>
            <w:tcW w:w="8460" w:type="dxa"/>
            <w:tcBorders>
              <w:left w:val="single" w:sz="6" w:space="0" w:color="000000"/>
              <w:bottom w:val="single" w:sz="6" w:space="0" w:color="000000"/>
              <w:right w:val="single" w:sz="6" w:space="0" w:color="000000"/>
            </w:tcBorders>
            <w:shd w:val="clear" w:color="auto" w:fill="FFFFFF"/>
            <w:vAlign w:val="center"/>
          </w:tcPr>
          <w:p w:rsidR="00241960" w:rsidRPr="0038488A" w:rsidRDefault="00241960" w:rsidP="00F368F4">
            <w:pPr>
              <w:pStyle w:val="NoSpacing"/>
              <w:rPr>
                <w:rFonts w:cs="Arial"/>
                <w:color w:val="000000" w:themeColor="text1"/>
              </w:rPr>
            </w:pPr>
            <w:r w:rsidRPr="0038488A">
              <w:rPr>
                <w:rFonts w:cs="Arial"/>
                <w:color w:val="000000" w:themeColor="text1"/>
              </w:rPr>
              <w:t>Translations into other languages, as appropriate (See Indicator 5.)</w:t>
            </w:r>
          </w:p>
        </w:tc>
        <w:tc>
          <w:tcPr>
            <w:tcW w:w="4950" w:type="dxa"/>
            <w:shd w:val="clear" w:color="auto" w:fill="auto"/>
          </w:tcPr>
          <w:p w:rsidR="00241960" w:rsidRPr="0038488A" w:rsidRDefault="00241960" w:rsidP="00F368F4">
            <w:pPr>
              <w:pStyle w:val="NoSpacing"/>
              <w:rPr>
                <w:color w:val="000000" w:themeColor="text1"/>
              </w:rPr>
            </w:pPr>
          </w:p>
        </w:tc>
      </w:tr>
      <w:tr w:rsidR="0038488A" w:rsidRPr="0038488A" w:rsidTr="006215F7">
        <w:tc>
          <w:tcPr>
            <w:tcW w:w="540" w:type="dxa"/>
            <w:shd w:val="clear" w:color="auto" w:fill="auto"/>
          </w:tcPr>
          <w:p w:rsidR="006A7169" w:rsidRPr="0038488A" w:rsidRDefault="000227AE" w:rsidP="00F368F4">
            <w:pPr>
              <w:pStyle w:val="NoSpacing"/>
              <w:rPr>
                <w:b/>
                <w:color w:val="000000" w:themeColor="text1"/>
              </w:rPr>
            </w:pPr>
            <w:r w:rsidRPr="0038488A">
              <w:rPr>
                <w:b/>
                <w:color w:val="000000" w:themeColor="text1"/>
              </w:rPr>
              <w:t>3G</w:t>
            </w:r>
          </w:p>
        </w:tc>
        <w:tc>
          <w:tcPr>
            <w:tcW w:w="8460" w:type="dxa"/>
            <w:tcBorders>
              <w:left w:val="single" w:sz="6" w:space="0" w:color="000000"/>
              <w:bottom w:val="single" w:sz="6" w:space="0" w:color="000000"/>
              <w:right w:val="single" w:sz="6" w:space="0" w:color="000000"/>
            </w:tcBorders>
            <w:shd w:val="clear" w:color="auto" w:fill="FFFFFF"/>
            <w:vAlign w:val="center"/>
          </w:tcPr>
          <w:p w:rsidR="006A7169" w:rsidRPr="0038488A" w:rsidRDefault="006A7169"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6A7169" w:rsidRPr="0038488A" w:rsidRDefault="006A7169" w:rsidP="00F368F4">
            <w:pPr>
              <w:pStyle w:val="NoSpacing"/>
              <w:rPr>
                <w:color w:val="000000" w:themeColor="text1"/>
              </w:rPr>
            </w:pPr>
          </w:p>
        </w:tc>
      </w:tr>
    </w:tbl>
    <w:p w:rsidR="00A65668" w:rsidRPr="0038488A" w:rsidRDefault="00A65668">
      <w:pPr>
        <w:rPr>
          <w:color w:val="000000" w:themeColor="text1"/>
        </w:rPr>
      </w:pPr>
      <w:r w:rsidRPr="0038488A">
        <w:rPr>
          <w:color w:val="000000" w:themeColor="text1"/>
        </w:rPr>
        <w:br w:type="page"/>
      </w:r>
      <w:r w:rsidR="001A67BB" w:rsidRPr="0038488A">
        <w:rPr>
          <w:color w:val="000000" w:themeColor="text1"/>
        </w:rPr>
        <w:lastRenderedPageBreak/>
        <w:t xml:space="preserve"> </w:t>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7E04C7" w:rsidRPr="0038488A" w:rsidRDefault="00D53A34" w:rsidP="00F368F4">
            <w:pPr>
              <w:pStyle w:val="NoSpacing"/>
              <w:rPr>
                <w:color w:val="000000" w:themeColor="text1"/>
              </w:rPr>
            </w:pPr>
            <w:r>
              <w:rPr>
                <w:b/>
                <w:color w:val="000000" w:themeColor="text1"/>
              </w:rPr>
              <w:t>Indicator</w:t>
            </w:r>
            <w:r w:rsidR="006A7169" w:rsidRPr="0038488A">
              <w:rPr>
                <w:b/>
                <w:color w:val="000000" w:themeColor="text1"/>
              </w:rPr>
              <w:t xml:space="preserve"> 4. </w:t>
            </w:r>
            <w:r w:rsidR="007E04C7" w:rsidRPr="0038488A">
              <w:rPr>
                <w:color w:val="000000" w:themeColor="text1"/>
              </w:rPr>
              <w:t>Schools implement strategies to build parent capacity for supp</w:t>
            </w:r>
            <w:r w:rsidR="00B7171B" w:rsidRPr="0038488A">
              <w:rPr>
                <w:color w:val="000000" w:themeColor="text1"/>
              </w:rPr>
              <w:t>orting student learning at home, including:</w:t>
            </w:r>
          </w:p>
          <w:p w:rsidR="007E04C7" w:rsidRPr="0038488A" w:rsidRDefault="00B7171B" w:rsidP="007526DD">
            <w:pPr>
              <w:pStyle w:val="NoSpacing"/>
              <w:numPr>
                <w:ilvl w:val="0"/>
                <w:numId w:val="5"/>
              </w:numPr>
              <w:ind w:left="421" w:hanging="270"/>
              <w:rPr>
                <w:color w:val="000000" w:themeColor="text1"/>
              </w:rPr>
            </w:pPr>
            <w:r w:rsidRPr="0038488A">
              <w:rPr>
                <w:color w:val="000000" w:themeColor="text1"/>
              </w:rPr>
              <w:t>Providing</w:t>
            </w:r>
            <w:r w:rsidR="007E04C7" w:rsidRPr="0038488A">
              <w:rPr>
                <w:color w:val="000000" w:themeColor="text1"/>
              </w:rPr>
              <w:t xml:space="preserve"> parents with information and/or activities regarding the academic content standards, local and state assessments, a</w:t>
            </w:r>
            <w:r w:rsidR="008E0F26" w:rsidRPr="0038488A">
              <w:rPr>
                <w:color w:val="000000" w:themeColor="text1"/>
              </w:rPr>
              <w:t>nd how to help students at home</w:t>
            </w:r>
          </w:p>
          <w:p w:rsidR="007E04C7" w:rsidRPr="0038488A" w:rsidRDefault="000C2CA3" w:rsidP="007526DD">
            <w:pPr>
              <w:pStyle w:val="NoSpacing"/>
              <w:numPr>
                <w:ilvl w:val="0"/>
                <w:numId w:val="5"/>
              </w:numPr>
              <w:ind w:left="421" w:hanging="270"/>
              <w:rPr>
                <w:color w:val="000000" w:themeColor="text1"/>
              </w:rPr>
            </w:pPr>
            <w:r w:rsidRPr="0038488A">
              <w:rPr>
                <w:color w:val="000000" w:themeColor="text1"/>
              </w:rPr>
              <w:t>Providing</w:t>
            </w:r>
            <w:r w:rsidR="007E04C7" w:rsidRPr="0038488A">
              <w:rPr>
                <w:color w:val="000000" w:themeColor="text1"/>
              </w:rPr>
              <w:t xml:space="preserve"> parents with training on literacy and using technology, as appropriat</w:t>
            </w:r>
            <w:r w:rsidR="008E0F26" w:rsidRPr="0038488A">
              <w:rPr>
                <w:color w:val="000000" w:themeColor="text1"/>
              </w:rPr>
              <w:t>e, to foster parent involvement</w:t>
            </w:r>
          </w:p>
          <w:p w:rsidR="007E04C7" w:rsidRPr="0038488A" w:rsidRDefault="000C2CA3" w:rsidP="007526DD">
            <w:pPr>
              <w:pStyle w:val="NoSpacing"/>
              <w:numPr>
                <w:ilvl w:val="0"/>
                <w:numId w:val="5"/>
              </w:numPr>
              <w:ind w:left="421" w:hanging="270"/>
              <w:rPr>
                <w:color w:val="000000" w:themeColor="text1"/>
              </w:rPr>
            </w:pPr>
            <w:r w:rsidRPr="0038488A">
              <w:rPr>
                <w:color w:val="000000" w:themeColor="text1"/>
              </w:rPr>
              <w:t>Educating</w:t>
            </w:r>
            <w:r w:rsidR="007E04C7" w:rsidRPr="0038488A">
              <w:rPr>
                <w:color w:val="000000" w:themeColor="text1"/>
              </w:rPr>
              <w:t xml:space="preserve"> teachers, pupil services personnel, principals, and other staff in the value and utili</w:t>
            </w:r>
            <w:r w:rsidR="008E0F26" w:rsidRPr="0038488A">
              <w:rPr>
                <w:color w:val="000000" w:themeColor="text1"/>
              </w:rPr>
              <w:t>ty of parents as equal partners</w:t>
            </w:r>
          </w:p>
          <w:p w:rsidR="007E04C7" w:rsidRPr="0038488A" w:rsidRDefault="007E04C7" w:rsidP="007526DD">
            <w:pPr>
              <w:pStyle w:val="NoSpacing"/>
              <w:numPr>
                <w:ilvl w:val="0"/>
                <w:numId w:val="5"/>
              </w:numPr>
              <w:ind w:left="421" w:hanging="270"/>
              <w:rPr>
                <w:color w:val="000000" w:themeColor="text1"/>
              </w:rPr>
            </w:pPr>
            <w:r w:rsidRPr="0038488A">
              <w:rPr>
                <w:color w:val="000000" w:themeColor="text1"/>
              </w:rPr>
              <w:t>Build</w:t>
            </w:r>
            <w:r w:rsidR="000C2CA3" w:rsidRPr="0038488A">
              <w:rPr>
                <w:color w:val="000000" w:themeColor="text1"/>
              </w:rPr>
              <w:t>ing</w:t>
            </w:r>
            <w:r w:rsidRPr="0038488A">
              <w:rPr>
                <w:color w:val="000000" w:themeColor="text1"/>
              </w:rPr>
              <w:t xml:space="preserve"> consistent and effective communication between the home and the school.</w:t>
            </w:r>
            <w:r w:rsidRPr="0038488A">
              <w:rPr>
                <w:color w:val="000000" w:themeColor="text1"/>
              </w:rPr>
              <w:br/>
            </w:r>
          </w:p>
          <w:p w:rsidR="006A7169" w:rsidRPr="0038488A" w:rsidRDefault="007E04C7" w:rsidP="00F368F4">
            <w:pPr>
              <w:pStyle w:val="NoSpacing"/>
              <w:rPr>
                <w:i/>
                <w:color w:val="000000" w:themeColor="text1"/>
              </w:rPr>
            </w:pPr>
            <w:r w:rsidRPr="0038488A">
              <w:rPr>
                <w:i/>
                <w:color w:val="000000" w:themeColor="text1"/>
              </w:rPr>
              <w:t>(Title I Part A – Section 1118(e))</w:t>
            </w:r>
          </w:p>
        </w:tc>
      </w:tr>
      <w:tr w:rsidR="0038488A" w:rsidRPr="0038488A" w:rsidTr="006215F7">
        <w:tc>
          <w:tcPr>
            <w:tcW w:w="9000" w:type="dxa"/>
            <w:gridSpan w:val="2"/>
            <w:shd w:val="clear" w:color="auto" w:fill="auto"/>
            <w:vAlign w:val="center"/>
          </w:tcPr>
          <w:p w:rsidR="006A7169" w:rsidRPr="0038488A" w:rsidRDefault="00813699"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A7169"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b/>
                <w:color w:val="000000" w:themeColor="text1"/>
                <w:u w:val="single"/>
              </w:rPr>
              <w:t>Dated records</w:t>
            </w:r>
            <w:r w:rsidRPr="0038488A">
              <w:rPr>
                <w:rFonts w:cs="Arial"/>
                <w:color w:val="000000" w:themeColor="text1"/>
              </w:rPr>
              <w:t xml:space="preserve"> from any parent involvement activities or trainings to inform them about academic content standards, types or purposes of assessment, and helping students at home, such as:</w:t>
            </w:r>
            <w:r w:rsidRPr="0038488A">
              <w:rPr>
                <w:rFonts w:cs="Arial"/>
                <w:color w:val="000000" w:themeColor="text1"/>
              </w:rPr>
              <w:br/>
              <w:t xml:space="preserve">- agendas </w:t>
            </w:r>
            <w:r w:rsidRPr="0038488A">
              <w:rPr>
                <w:rFonts w:cs="Arial"/>
                <w:color w:val="000000" w:themeColor="text1"/>
              </w:rPr>
              <w:br/>
              <w:t>- minutes or meeting notes</w:t>
            </w:r>
            <w:r w:rsidRPr="0038488A">
              <w:rPr>
                <w:rFonts w:cs="Arial"/>
                <w:color w:val="000000" w:themeColor="text1"/>
              </w:rPr>
              <w:br/>
              <w:t xml:space="preserve">- attendance records </w:t>
            </w:r>
            <w:r w:rsidR="00EB330A" w:rsidRPr="0038488A">
              <w:rPr>
                <w:color w:val="000000" w:themeColor="text1"/>
              </w:rPr>
              <w:t xml:space="preserve">or sign-in sheet indicating </w:t>
            </w:r>
            <w:r w:rsidR="00EB330A" w:rsidRPr="0038488A">
              <w:rPr>
                <w:color w:val="000000" w:themeColor="text1"/>
                <w:u w:val="single"/>
              </w:rPr>
              <w:t>affiliation and position of participants</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4B</w:t>
            </w:r>
          </w:p>
        </w:tc>
        <w:tc>
          <w:tcPr>
            <w:tcW w:w="8460" w:type="dxa"/>
            <w:tcBorders>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b/>
                <w:color w:val="000000" w:themeColor="text1"/>
                <w:u w:val="single"/>
              </w:rPr>
              <w:t>Other records</w:t>
            </w:r>
            <w:r w:rsidRPr="0038488A">
              <w:rPr>
                <w:rFonts w:cs="Arial"/>
                <w:color w:val="000000" w:themeColor="text1"/>
              </w:rPr>
              <w:t xml:space="preserve"> of any of the activities described in 4A above, such as: </w:t>
            </w:r>
            <w:r w:rsidRPr="0038488A">
              <w:rPr>
                <w:rFonts w:cs="Arial"/>
                <w:color w:val="000000" w:themeColor="text1"/>
              </w:rPr>
              <w:br/>
              <w:t>- materials used in training parents</w:t>
            </w:r>
            <w:r w:rsidRPr="0038488A">
              <w:rPr>
                <w:rFonts w:cs="Arial"/>
                <w:color w:val="000000" w:themeColor="text1"/>
              </w:rPr>
              <w:br/>
              <w:t>- meeting invitations or announcements (e.g., emails, fliers, web-based announcements)</w:t>
            </w:r>
            <w:r w:rsidRPr="0038488A">
              <w:rPr>
                <w:rFonts w:cs="Arial"/>
                <w:color w:val="000000" w:themeColor="text1"/>
              </w:rPr>
              <w:br/>
              <w:t>- presentation materials or handouts</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7A630A" w:rsidRPr="0038488A" w:rsidRDefault="007A630A" w:rsidP="00F368F4">
            <w:pPr>
              <w:pStyle w:val="NoSpacing"/>
              <w:rPr>
                <w:b/>
                <w:color w:val="000000" w:themeColor="text1"/>
              </w:rPr>
            </w:pPr>
            <w:r w:rsidRPr="0038488A">
              <w:rPr>
                <w:b/>
                <w:color w:val="000000" w:themeColor="text1"/>
              </w:rPr>
              <w:t>4C</w:t>
            </w:r>
          </w:p>
        </w:tc>
        <w:tc>
          <w:tcPr>
            <w:tcW w:w="8460" w:type="dxa"/>
            <w:tcBorders>
              <w:left w:val="single" w:sz="6" w:space="0" w:color="000000"/>
              <w:bottom w:val="single" w:sz="6" w:space="0" w:color="000000"/>
              <w:right w:val="single" w:sz="6" w:space="0" w:color="000000"/>
            </w:tcBorders>
            <w:shd w:val="clear" w:color="auto" w:fill="FFFFFF"/>
          </w:tcPr>
          <w:p w:rsidR="007A630A" w:rsidRPr="0038488A" w:rsidRDefault="007A630A" w:rsidP="00F368F4">
            <w:pPr>
              <w:pStyle w:val="NoSpacing"/>
              <w:rPr>
                <w:rFonts w:cs="Arial"/>
                <w:color w:val="000000" w:themeColor="text1"/>
              </w:rPr>
            </w:pPr>
            <w:r w:rsidRPr="0038488A">
              <w:rPr>
                <w:rFonts w:cs="Arial"/>
                <w:color w:val="000000" w:themeColor="text1"/>
              </w:rPr>
              <w:t>Advice or information shared via social media, newsletters, web site, brochures, or other means, in order to help build their capacity for supporting student learning</w:t>
            </w:r>
          </w:p>
        </w:tc>
        <w:tc>
          <w:tcPr>
            <w:tcW w:w="4950" w:type="dxa"/>
            <w:shd w:val="clear" w:color="auto" w:fill="auto"/>
          </w:tcPr>
          <w:p w:rsidR="007A630A" w:rsidRPr="0038488A" w:rsidRDefault="007A630A" w:rsidP="00F368F4">
            <w:pPr>
              <w:pStyle w:val="NoSpacing"/>
              <w:rPr>
                <w:color w:val="000000" w:themeColor="text1"/>
              </w:rPr>
            </w:pPr>
          </w:p>
        </w:tc>
      </w:tr>
      <w:tr w:rsidR="0038488A" w:rsidRPr="0038488A" w:rsidTr="00407317">
        <w:tc>
          <w:tcPr>
            <w:tcW w:w="540" w:type="dxa"/>
            <w:shd w:val="clear" w:color="auto" w:fill="auto"/>
          </w:tcPr>
          <w:p w:rsidR="009C7274" w:rsidRPr="0038488A" w:rsidRDefault="009C7274" w:rsidP="00F368F4">
            <w:pPr>
              <w:pStyle w:val="NoSpacing"/>
              <w:rPr>
                <w:b/>
                <w:color w:val="000000" w:themeColor="text1"/>
              </w:rPr>
            </w:pPr>
            <w:r w:rsidRPr="0038488A">
              <w:rPr>
                <w:b/>
                <w:color w:val="000000" w:themeColor="text1"/>
              </w:rPr>
              <w:t>4D</w:t>
            </w:r>
          </w:p>
        </w:tc>
        <w:tc>
          <w:tcPr>
            <w:tcW w:w="8460" w:type="dxa"/>
            <w:tcBorders>
              <w:left w:val="single" w:sz="6" w:space="0" w:color="000000"/>
              <w:bottom w:val="single" w:sz="6" w:space="0" w:color="000000"/>
              <w:right w:val="single" w:sz="6" w:space="0" w:color="000000"/>
            </w:tcBorders>
            <w:shd w:val="clear" w:color="auto" w:fill="FFFFFF"/>
          </w:tcPr>
          <w:p w:rsidR="009C7274" w:rsidRPr="0038488A" w:rsidRDefault="009C7274" w:rsidP="00F368F4">
            <w:pPr>
              <w:pStyle w:val="NoSpacing"/>
              <w:rPr>
                <w:rFonts w:cs="Arial"/>
                <w:color w:val="000000" w:themeColor="text1"/>
              </w:rPr>
            </w:pPr>
            <w:r w:rsidRPr="0038488A">
              <w:rPr>
                <w:rFonts w:cs="Arial"/>
                <w:color w:val="000000" w:themeColor="text1"/>
              </w:rPr>
              <w:t>Translations into o</w:t>
            </w:r>
            <w:r w:rsidR="00BB27D7" w:rsidRPr="0038488A">
              <w:rPr>
                <w:rFonts w:cs="Arial"/>
                <w:color w:val="000000" w:themeColor="text1"/>
              </w:rPr>
              <w:t>ther languages, as appropriate [</w:t>
            </w:r>
            <w:r w:rsidR="00BB27D7" w:rsidRPr="0038488A">
              <w:rPr>
                <w:rFonts w:cs="Arial"/>
                <w:i/>
                <w:color w:val="000000" w:themeColor="text1"/>
              </w:rPr>
              <w:t>See Indicator 5</w:t>
            </w:r>
            <w:r w:rsidR="00BB27D7" w:rsidRPr="0038488A">
              <w:rPr>
                <w:rFonts w:cs="Arial"/>
                <w:color w:val="000000" w:themeColor="text1"/>
              </w:rPr>
              <w:t>.]</w:t>
            </w:r>
          </w:p>
        </w:tc>
        <w:tc>
          <w:tcPr>
            <w:tcW w:w="4950" w:type="dxa"/>
            <w:shd w:val="clear" w:color="auto" w:fill="auto"/>
          </w:tcPr>
          <w:p w:rsidR="009C7274" w:rsidRPr="0038488A" w:rsidRDefault="009C7274" w:rsidP="00F368F4">
            <w:pPr>
              <w:pStyle w:val="NoSpacing"/>
              <w:rPr>
                <w:color w:val="000000" w:themeColor="text1"/>
              </w:rPr>
            </w:pPr>
          </w:p>
        </w:tc>
      </w:tr>
      <w:tr w:rsidR="0038488A" w:rsidRPr="0038488A" w:rsidTr="00407317">
        <w:tc>
          <w:tcPr>
            <w:tcW w:w="540" w:type="dxa"/>
            <w:shd w:val="clear" w:color="auto" w:fill="auto"/>
          </w:tcPr>
          <w:p w:rsidR="007A630A" w:rsidRPr="0038488A" w:rsidRDefault="009C7274" w:rsidP="00F368F4">
            <w:pPr>
              <w:pStyle w:val="NoSpacing"/>
              <w:rPr>
                <w:b/>
                <w:color w:val="000000" w:themeColor="text1"/>
              </w:rPr>
            </w:pPr>
            <w:r w:rsidRPr="0038488A">
              <w:rPr>
                <w:b/>
                <w:color w:val="000000" w:themeColor="text1"/>
              </w:rPr>
              <w:t>4E</w:t>
            </w:r>
          </w:p>
        </w:tc>
        <w:tc>
          <w:tcPr>
            <w:tcW w:w="8460" w:type="dxa"/>
            <w:tcBorders>
              <w:bottom w:val="single" w:sz="6" w:space="0" w:color="000000"/>
              <w:right w:val="single" w:sz="6" w:space="0" w:color="000000"/>
            </w:tcBorders>
            <w:shd w:val="clear" w:color="auto" w:fill="FFFFFF"/>
            <w:vAlign w:val="center"/>
          </w:tcPr>
          <w:p w:rsidR="007A630A" w:rsidRPr="0038488A" w:rsidRDefault="007A630A" w:rsidP="00F368F4">
            <w:pPr>
              <w:pStyle w:val="NoSpacing"/>
              <w:rPr>
                <w:rFonts w:cs="Arial"/>
                <w:color w:val="000000" w:themeColor="text1"/>
              </w:rPr>
            </w:pPr>
            <w:r w:rsidRPr="0038488A">
              <w:rPr>
                <w:rFonts w:cs="Arial"/>
                <w:color w:val="000000" w:themeColor="text1"/>
              </w:rPr>
              <w:t>Other item(s) relevant to this indicator</w:t>
            </w:r>
          </w:p>
        </w:tc>
        <w:tc>
          <w:tcPr>
            <w:tcW w:w="4950" w:type="dxa"/>
            <w:shd w:val="clear" w:color="auto" w:fill="auto"/>
          </w:tcPr>
          <w:p w:rsidR="007A630A" w:rsidRPr="0038488A" w:rsidRDefault="007A630A" w:rsidP="00F368F4">
            <w:pPr>
              <w:pStyle w:val="NoSpacing"/>
              <w:rPr>
                <w:color w:val="000000" w:themeColor="text1"/>
              </w:rPr>
            </w:pPr>
          </w:p>
        </w:tc>
      </w:tr>
    </w:tbl>
    <w:p w:rsidR="00A65668" w:rsidRDefault="00A65668">
      <w:pPr>
        <w:rPr>
          <w:color w:val="000000" w:themeColor="text1"/>
        </w:rPr>
      </w:pPr>
      <w:r w:rsidRPr="0038488A">
        <w:rPr>
          <w:color w:val="000000" w:themeColor="text1"/>
        </w:rPr>
        <w:br w:type="page"/>
      </w:r>
    </w:p>
    <w:p w:rsidR="00DB6B22" w:rsidRPr="00DB6B22" w:rsidRDefault="00DB6B22" w:rsidP="00DB6B22">
      <w:pPr>
        <w:pStyle w:val="NoSpacing"/>
        <w:rPr>
          <w:sz w:val="10"/>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07317" w:rsidRPr="0038488A" w:rsidRDefault="00D53A34" w:rsidP="00F368F4">
            <w:pPr>
              <w:pStyle w:val="NoSpacing"/>
              <w:rPr>
                <w:color w:val="000000" w:themeColor="text1"/>
              </w:rPr>
            </w:pPr>
            <w:r>
              <w:rPr>
                <w:b/>
                <w:color w:val="000000" w:themeColor="text1"/>
              </w:rPr>
              <w:t>Indicator</w:t>
            </w:r>
            <w:r w:rsidR="007A630A" w:rsidRPr="0038488A">
              <w:rPr>
                <w:b/>
                <w:color w:val="000000" w:themeColor="text1"/>
              </w:rPr>
              <w:t xml:space="preserve"> 5. </w:t>
            </w:r>
            <w:r w:rsidR="00407317" w:rsidRPr="0038488A">
              <w:rPr>
                <w:color w:val="000000" w:themeColor="text1"/>
              </w:rPr>
              <w:t xml:space="preserve">The </w:t>
            </w:r>
            <w:r w:rsidR="00655390">
              <w:rPr>
                <w:color w:val="000000" w:themeColor="text1"/>
              </w:rPr>
              <w:t>charter school</w:t>
            </w:r>
            <w:r w:rsidR="00407317" w:rsidRPr="0038488A">
              <w:rPr>
                <w:color w:val="000000" w:themeColor="text1"/>
              </w:rPr>
              <w:t xml:space="preserve"> disseminate</w:t>
            </w:r>
            <w:r w:rsidR="00655390">
              <w:rPr>
                <w:color w:val="000000" w:themeColor="text1"/>
              </w:rPr>
              <w:t>s</w:t>
            </w:r>
            <w:r w:rsidR="00407317" w:rsidRPr="0038488A">
              <w:rPr>
                <w:color w:val="000000" w:themeColor="text1"/>
              </w:rPr>
              <w:t xml:space="preserve"> policies, notifications and other communication to parents in a language and form that parents understand. </w:t>
            </w:r>
          </w:p>
          <w:p w:rsidR="00407317" w:rsidRPr="0038488A" w:rsidRDefault="00407317" w:rsidP="00F368F4">
            <w:pPr>
              <w:pStyle w:val="NoSpacing"/>
              <w:rPr>
                <w:b/>
                <w:color w:val="000000" w:themeColor="text1"/>
              </w:rPr>
            </w:pPr>
          </w:p>
          <w:p w:rsidR="007A630A" w:rsidRPr="0038488A" w:rsidRDefault="00407317" w:rsidP="00F368F4">
            <w:pPr>
              <w:pStyle w:val="NoSpacing"/>
              <w:rPr>
                <w:color w:val="000000" w:themeColor="text1"/>
              </w:rPr>
            </w:pPr>
            <w:r w:rsidRPr="0038488A">
              <w:rPr>
                <w:i/>
                <w:color w:val="000000" w:themeColor="text1"/>
              </w:rPr>
              <w:t>(Title I Part A - Section 1118; Title I Part C-Section 1304(c)(3)(B))</w:t>
            </w:r>
          </w:p>
        </w:tc>
      </w:tr>
      <w:tr w:rsidR="0038488A" w:rsidRPr="0038488A" w:rsidTr="006215F7">
        <w:tc>
          <w:tcPr>
            <w:tcW w:w="9000" w:type="dxa"/>
            <w:gridSpan w:val="2"/>
            <w:shd w:val="clear" w:color="auto" w:fill="auto"/>
            <w:vAlign w:val="center"/>
          </w:tcPr>
          <w:p w:rsidR="007A630A" w:rsidRPr="0038488A" w:rsidRDefault="007A630A" w:rsidP="00F368F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A630A" w:rsidRPr="0038488A" w:rsidRDefault="001C48FF" w:rsidP="00F368F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F6AF5" w:rsidRPr="0038488A" w:rsidRDefault="00FF6AF5" w:rsidP="00F368F4">
            <w:pPr>
              <w:pStyle w:val="NoSpacing"/>
              <w:rPr>
                <w:color w:val="000000" w:themeColor="text1"/>
              </w:rPr>
            </w:pPr>
            <w:r w:rsidRPr="0038488A">
              <w:rPr>
                <w:color w:val="000000" w:themeColor="text1"/>
              </w:rPr>
              <w:t>Items shared for Indica</w:t>
            </w:r>
            <w:r w:rsidR="00DF73D8" w:rsidRPr="0038488A">
              <w:rPr>
                <w:color w:val="000000" w:themeColor="text1"/>
              </w:rPr>
              <w:t xml:space="preserve">tors 1, 2, 3, 4, 31, 32, &amp; 36 </w:t>
            </w:r>
            <w:r w:rsidRPr="0038488A">
              <w:rPr>
                <w:color w:val="000000" w:themeColor="text1"/>
              </w:rPr>
              <w:t>offered to parents in other languages, as appropriate</w:t>
            </w:r>
            <w:r w:rsidR="00F368F4" w:rsidRPr="0038488A">
              <w:rPr>
                <w:color w:val="000000" w:themeColor="text1"/>
              </w:rPr>
              <w:t xml:space="preserve"> </w:t>
            </w:r>
            <w:r w:rsidR="00F368F4" w:rsidRPr="0038488A">
              <w:rPr>
                <w:i/>
                <w:color w:val="000000" w:themeColor="text1"/>
              </w:rPr>
              <w:t>[There is no need to provide duplicates of these items</w:t>
            </w:r>
            <w:r w:rsidR="00317388" w:rsidRPr="0038488A">
              <w:rPr>
                <w:i/>
                <w:color w:val="000000" w:themeColor="text1"/>
              </w:rPr>
              <w:t xml:space="preserve"> if they have been provided for the other indicators</w:t>
            </w:r>
            <w:r w:rsidR="00F368F4" w:rsidRPr="0038488A">
              <w:rPr>
                <w:i/>
                <w:color w:val="000000" w:themeColor="text1"/>
              </w:rPr>
              <w:t>.]</w:t>
            </w:r>
          </w:p>
        </w:tc>
        <w:tc>
          <w:tcPr>
            <w:tcW w:w="4950" w:type="dxa"/>
            <w:shd w:val="clear" w:color="auto" w:fill="auto"/>
          </w:tcPr>
          <w:p w:rsidR="00FF6AF5" w:rsidRPr="0038488A" w:rsidRDefault="00FF6AF5" w:rsidP="00F368F4">
            <w:pPr>
              <w:pStyle w:val="NoSpacing"/>
              <w:rPr>
                <w:color w:val="000000" w:themeColor="text1"/>
              </w:rPr>
            </w:pP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5B</w:t>
            </w:r>
          </w:p>
        </w:tc>
        <w:tc>
          <w:tcPr>
            <w:tcW w:w="8460" w:type="dxa"/>
            <w:tcBorders>
              <w:left w:val="single" w:sz="6" w:space="0" w:color="000000"/>
              <w:bottom w:val="single" w:sz="6" w:space="0" w:color="000000"/>
              <w:right w:val="single" w:sz="6" w:space="0" w:color="000000"/>
            </w:tcBorders>
            <w:shd w:val="clear" w:color="auto" w:fill="FFFFFF"/>
          </w:tcPr>
          <w:p w:rsidR="00FF6AF5" w:rsidRPr="0038488A" w:rsidRDefault="00FF6AF5" w:rsidP="00F368F4">
            <w:pPr>
              <w:pStyle w:val="NoSpacing"/>
              <w:rPr>
                <w:color w:val="000000" w:themeColor="text1"/>
              </w:rPr>
            </w:pPr>
            <w:r w:rsidRPr="0038488A">
              <w:rPr>
                <w:color w:val="000000" w:themeColor="text1"/>
              </w:rPr>
              <w:t>Items shared for Indica</w:t>
            </w:r>
            <w:r w:rsidR="00DF73D8" w:rsidRPr="0038488A">
              <w:rPr>
                <w:color w:val="000000" w:themeColor="text1"/>
              </w:rPr>
              <w:t xml:space="preserve">tors 1, 2, 3, 4, 31, 32, &amp; 36 </w:t>
            </w:r>
            <w:r w:rsidRPr="0038488A">
              <w:rPr>
                <w:color w:val="000000" w:themeColor="text1"/>
              </w:rPr>
              <w:t>offered to parents in a variety of appropriate formats such as web pages, brochures, presentations, sent-home-with-students, posters, signage, conferences, meetings, etc.</w:t>
            </w:r>
            <w:r w:rsidR="00F368F4" w:rsidRPr="0038488A">
              <w:rPr>
                <w:color w:val="000000" w:themeColor="text1"/>
              </w:rPr>
              <w:t xml:space="preserve"> </w:t>
            </w:r>
            <w:r w:rsidR="00F368F4" w:rsidRPr="0038488A">
              <w:rPr>
                <w:i/>
                <w:color w:val="000000" w:themeColor="text1"/>
              </w:rPr>
              <w:t>[There is no need to provide duplicates of these items</w:t>
            </w:r>
            <w:r w:rsidR="00317388" w:rsidRPr="0038488A">
              <w:rPr>
                <w:i/>
                <w:color w:val="000000" w:themeColor="text1"/>
              </w:rPr>
              <w:t xml:space="preserve"> if they have been provided for the other indicators</w:t>
            </w:r>
            <w:r w:rsidR="00F368F4" w:rsidRPr="0038488A">
              <w:rPr>
                <w:i/>
                <w:color w:val="000000" w:themeColor="text1"/>
              </w:rPr>
              <w:t>.]</w:t>
            </w:r>
          </w:p>
        </w:tc>
        <w:tc>
          <w:tcPr>
            <w:tcW w:w="4950" w:type="dxa"/>
            <w:shd w:val="clear" w:color="auto" w:fill="auto"/>
          </w:tcPr>
          <w:p w:rsidR="00FF6AF5" w:rsidRPr="0038488A" w:rsidRDefault="00FF6AF5" w:rsidP="00F368F4">
            <w:pPr>
              <w:pStyle w:val="NoSpacing"/>
              <w:rPr>
                <w:color w:val="000000" w:themeColor="text1"/>
              </w:rPr>
            </w:pPr>
          </w:p>
        </w:tc>
      </w:tr>
      <w:tr w:rsidR="0038488A" w:rsidRPr="0038488A" w:rsidTr="002317CA">
        <w:tc>
          <w:tcPr>
            <w:tcW w:w="540" w:type="dxa"/>
            <w:shd w:val="clear" w:color="auto" w:fill="auto"/>
          </w:tcPr>
          <w:p w:rsidR="00FF6AF5" w:rsidRPr="0038488A" w:rsidRDefault="00FF6AF5" w:rsidP="00F368F4">
            <w:pPr>
              <w:pStyle w:val="NoSpacing"/>
              <w:rPr>
                <w:b/>
                <w:color w:val="000000" w:themeColor="text1"/>
              </w:rPr>
            </w:pPr>
            <w:r w:rsidRPr="0038488A">
              <w:rPr>
                <w:b/>
                <w:color w:val="000000" w:themeColor="text1"/>
              </w:rPr>
              <w:t>5C</w:t>
            </w:r>
          </w:p>
        </w:tc>
        <w:tc>
          <w:tcPr>
            <w:tcW w:w="8460" w:type="dxa"/>
            <w:tcBorders>
              <w:left w:val="single" w:sz="6" w:space="0" w:color="000000"/>
              <w:bottom w:val="single" w:sz="6" w:space="0" w:color="000000"/>
              <w:right w:val="single" w:sz="6" w:space="0" w:color="000000"/>
            </w:tcBorders>
            <w:shd w:val="clear" w:color="auto" w:fill="FFFFFF"/>
            <w:vAlign w:val="center"/>
          </w:tcPr>
          <w:p w:rsidR="00FF6AF5" w:rsidRPr="0038488A" w:rsidRDefault="00FF6AF5" w:rsidP="00F368F4">
            <w:pPr>
              <w:pStyle w:val="NoSpacing"/>
              <w:rPr>
                <w:rFonts w:ascii="Arial" w:hAnsi="Arial" w:cs="Arial"/>
                <w:color w:val="000000" w:themeColor="text1"/>
                <w:sz w:val="20"/>
                <w:szCs w:val="20"/>
              </w:rPr>
            </w:pPr>
            <w:r w:rsidRPr="0038488A">
              <w:rPr>
                <w:color w:val="000000" w:themeColor="text1"/>
              </w:rPr>
              <w:t>Other item(s) relevant to this indicator</w:t>
            </w:r>
          </w:p>
        </w:tc>
        <w:tc>
          <w:tcPr>
            <w:tcW w:w="4950" w:type="dxa"/>
            <w:shd w:val="clear" w:color="auto" w:fill="auto"/>
          </w:tcPr>
          <w:p w:rsidR="00FF6AF5" w:rsidRPr="0038488A" w:rsidRDefault="00FF6AF5" w:rsidP="00F368F4">
            <w:pPr>
              <w:pStyle w:val="NoSpacing"/>
              <w:rPr>
                <w:color w:val="000000" w:themeColor="text1"/>
              </w:rPr>
            </w:pPr>
          </w:p>
        </w:tc>
      </w:tr>
    </w:tbl>
    <w:p w:rsidR="00A65668" w:rsidRPr="00DB6B22" w:rsidRDefault="00A65668" w:rsidP="00DB6B22">
      <w:pPr>
        <w:pStyle w:val="NoSpacing"/>
        <w:rPr>
          <w:sz w:val="16"/>
        </w:rPr>
      </w:pPr>
    </w:p>
    <w:p w:rsidR="001A3A55" w:rsidRDefault="001A3A55" w:rsidP="00DB6B22">
      <w:pPr>
        <w:pStyle w:val="NoSpacing"/>
        <w:rPr>
          <w:b/>
        </w:rPr>
      </w:pPr>
      <w:r w:rsidRPr="00AF1D91">
        <w:rPr>
          <w:b/>
        </w:rPr>
        <w:t>Strand II</w:t>
      </w:r>
      <w:r>
        <w:rPr>
          <w:b/>
        </w:rPr>
        <w:t>.</w:t>
      </w:r>
      <w:r w:rsidRPr="00AF1D91">
        <w:rPr>
          <w:b/>
        </w:rPr>
        <w:t xml:space="preserve">   Governance, Administration and Funding (Indicators 6 through 15)</w:t>
      </w:r>
    </w:p>
    <w:p w:rsidR="00A65668" w:rsidRDefault="001245B5" w:rsidP="00DB6B22">
      <w:pPr>
        <w:pStyle w:val="NoSpacing"/>
        <w:rPr>
          <w:b/>
        </w:rPr>
      </w:pPr>
      <w:r w:rsidRPr="001A3A55">
        <w:rPr>
          <w:b/>
          <w:color w:val="FF0000"/>
        </w:rPr>
        <w:t>Indicators 6 through 14 do not apply to charter schools.</w:t>
      </w:r>
    </w:p>
    <w:p w:rsidR="00DB6B22" w:rsidRPr="00DB6B22" w:rsidRDefault="00DB6B22" w:rsidP="00DB6B22">
      <w:pPr>
        <w:pStyle w:val="NoSpacing"/>
        <w:rPr>
          <w:b/>
          <w:sz w:val="6"/>
        </w:rPr>
      </w:pPr>
    </w:p>
    <w:p w:rsidR="00A65668" w:rsidRPr="00DB6B22" w:rsidRDefault="00A65668">
      <w:pPr>
        <w:rPr>
          <w:color w:val="000000" w:themeColor="text1"/>
          <w:sz w:val="2"/>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904EB" w:rsidRPr="0038488A" w:rsidRDefault="00D53A34" w:rsidP="004904EB">
            <w:pPr>
              <w:pStyle w:val="NoSpacing"/>
              <w:rPr>
                <w:color w:val="000000" w:themeColor="text1"/>
              </w:rPr>
            </w:pPr>
            <w:r>
              <w:rPr>
                <w:b/>
                <w:color w:val="000000" w:themeColor="text1"/>
              </w:rPr>
              <w:t>Indicator</w:t>
            </w:r>
            <w:r w:rsidR="004904EB" w:rsidRPr="0038488A">
              <w:rPr>
                <w:b/>
                <w:color w:val="000000" w:themeColor="text1"/>
              </w:rPr>
              <w:t xml:space="preserve"> 15. </w:t>
            </w:r>
            <w:r w:rsidR="004904EB" w:rsidRPr="0038488A">
              <w:rPr>
                <w:color w:val="000000" w:themeColor="text1"/>
                <w:u w:val="single"/>
              </w:rPr>
              <w:t>Supplement, not supplant</w:t>
            </w:r>
            <w:r w:rsidR="002724BD" w:rsidRPr="0038488A">
              <w:rPr>
                <w:color w:val="000000" w:themeColor="text1"/>
              </w:rPr>
              <w:t>:</w:t>
            </w:r>
            <w:r w:rsidR="004904EB" w:rsidRPr="0038488A">
              <w:rPr>
                <w:color w:val="000000" w:themeColor="text1"/>
              </w:rPr>
              <w:t xml:space="preserve"> The </w:t>
            </w:r>
            <w:r w:rsidR="001A3A55">
              <w:rPr>
                <w:color w:val="000000" w:themeColor="text1"/>
              </w:rPr>
              <w:t>charter schools</w:t>
            </w:r>
            <w:r w:rsidR="004904EB" w:rsidRPr="0038488A">
              <w:rPr>
                <w:color w:val="000000" w:themeColor="text1"/>
              </w:rPr>
              <w:t xml:space="preserve"> does not use federal funds to provide programs and activities that are required by state or local law, or to replace those that were previously supported by state or local funds.</w:t>
            </w:r>
          </w:p>
          <w:p w:rsidR="004904EB" w:rsidRPr="0038488A" w:rsidRDefault="004904EB" w:rsidP="004904EB">
            <w:pPr>
              <w:pStyle w:val="NoSpacing"/>
              <w:rPr>
                <w:color w:val="000000" w:themeColor="text1"/>
              </w:rPr>
            </w:pPr>
          </w:p>
          <w:p w:rsidR="004904EB" w:rsidRPr="0038488A" w:rsidRDefault="004904EB" w:rsidP="004904EB">
            <w:pPr>
              <w:pStyle w:val="NoSpacing"/>
              <w:rPr>
                <w:color w:val="000000" w:themeColor="text1"/>
              </w:rPr>
            </w:pPr>
            <w:r w:rsidRPr="0038488A">
              <w:rPr>
                <w:i/>
                <w:color w:val="000000" w:themeColor="text1"/>
              </w:rPr>
              <w:t xml:space="preserve">(Title l Part A – Section 1120A(b)(1)(2); Title </w:t>
            </w:r>
            <w:proofErr w:type="spellStart"/>
            <w:r w:rsidRPr="0038488A">
              <w:rPr>
                <w:i/>
                <w:color w:val="000000" w:themeColor="text1"/>
              </w:rPr>
              <w:t>ll</w:t>
            </w:r>
            <w:proofErr w:type="spellEnd"/>
            <w:r w:rsidRPr="0038488A">
              <w:rPr>
                <w:i/>
                <w:color w:val="000000" w:themeColor="text1"/>
              </w:rPr>
              <w:t xml:space="preserve"> Part A – Section 2123(b); and Title I Part C – Section 9501; Title I Part C – Section 1306 1120(b)(1)(ii); ESEA Section 5142 and 9501)</w:t>
            </w:r>
          </w:p>
        </w:tc>
      </w:tr>
      <w:tr w:rsidR="0038488A" w:rsidRPr="0038488A" w:rsidTr="006215F7">
        <w:tc>
          <w:tcPr>
            <w:tcW w:w="9000" w:type="dxa"/>
            <w:gridSpan w:val="2"/>
            <w:shd w:val="clear" w:color="auto" w:fill="auto"/>
            <w:vAlign w:val="center"/>
          </w:tcPr>
          <w:p w:rsidR="004904EB" w:rsidRPr="0038488A" w:rsidRDefault="004904EB" w:rsidP="004904E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904EB" w:rsidRPr="0038488A" w:rsidRDefault="009B2EEA" w:rsidP="004904EB">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4904EB" w:rsidRPr="0038488A" w:rsidRDefault="004904EB" w:rsidP="004904EB">
            <w:pPr>
              <w:pStyle w:val="NoSpacing"/>
              <w:rPr>
                <w:b/>
                <w:color w:val="000000" w:themeColor="text1"/>
              </w:rPr>
            </w:pPr>
            <w:r w:rsidRPr="0038488A">
              <w:rPr>
                <w:b/>
                <w:color w:val="000000" w:themeColor="text1"/>
              </w:rPr>
              <w:t>15A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4904EB" w:rsidRPr="0038488A" w:rsidRDefault="00196E4F" w:rsidP="001A3A55">
            <w:pPr>
              <w:pStyle w:val="NoSpacing"/>
              <w:rPr>
                <w:color w:val="000000" w:themeColor="text1"/>
              </w:rPr>
            </w:pPr>
            <w:r w:rsidRPr="0038488A">
              <w:rPr>
                <w:color w:val="000000" w:themeColor="text1"/>
                <w:u w:val="single"/>
              </w:rPr>
              <w:t>Dated records</w:t>
            </w:r>
            <w:r w:rsidRPr="0038488A">
              <w:rPr>
                <w:color w:val="000000" w:themeColor="text1"/>
              </w:rPr>
              <w:t xml:space="preserve"> from training sessions or meetings at which staff were trained</w:t>
            </w:r>
            <w:r w:rsidR="001A3A55">
              <w:rPr>
                <w:color w:val="000000" w:themeColor="text1"/>
              </w:rPr>
              <w:t>,</w:t>
            </w:r>
            <w:r w:rsidRPr="0038488A">
              <w:rPr>
                <w:color w:val="000000" w:themeColor="text1"/>
              </w:rPr>
              <w:t xml:space="preserve"> </w:t>
            </w:r>
            <w:r w:rsidR="001A3A55">
              <w:rPr>
                <w:color w:val="000000" w:themeColor="text1"/>
              </w:rPr>
              <w:t xml:space="preserve">as needed, </w:t>
            </w:r>
            <w:r w:rsidRPr="0038488A">
              <w:rPr>
                <w:color w:val="000000" w:themeColor="text1"/>
              </w:rPr>
              <w:t>on the requirements related to this indicator, such as:</w:t>
            </w:r>
            <w:r w:rsidRPr="0038488A">
              <w:rPr>
                <w:color w:val="000000" w:themeColor="text1"/>
              </w:rPr>
              <w:br/>
              <w:t>- agendas</w:t>
            </w:r>
            <w:r w:rsidRPr="0038488A">
              <w:rPr>
                <w:color w:val="000000" w:themeColor="text1"/>
              </w:rPr>
              <w:br/>
              <w:t>- meeting minutes or notes</w:t>
            </w:r>
            <w:r w:rsidRPr="0038488A">
              <w:rPr>
                <w:color w:val="000000" w:themeColor="text1"/>
              </w:rPr>
              <w:br/>
              <w:t xml:space="preserve">- attendance roster or sign-in sheet indicating </w:t>
            </w:r>
            <w:r w:rsidRPr="0038488A">
              <w:rPr>
                <w:color w:val="000000" w:themeColor="text1"/>
                <w:u w:val="single"/>
              </w:rPr>
              <w:t>affiliation and position of participants</w:t>
            </w:r>
          </w:p>
        </w:tc>
        <w:tc>
          <w:tcPr>
            <w:tcW w:w="4950" w:type="dxa"/>
            <w:shd w:val="clear" w:color="auto" w:fill="auto"/>
          </w:tcPr>
          <w:p w:rsidR="004904EB" w:rsidRPr="0038488A" w:rsidRDefault="004904EB" w:rsidP="004904EB">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15B</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96E4F" w:rsidRPr="0038488A" w:rsidRDefault="00196E4F" w:rsidP="00763E8A">
            <w:pPr>
              <w:pStyle w:val="NoSpacing"/>
              <w:rPr>
                <w:color w:val="000000" w:themeColor="text1"/>
              </w:rPr>
            </w:pPr>
            <w:r w:rsidRPr="0038488A">
              <w:rPr>
                <w:color w:val="000000" w:themeColor="text1"/>
                <w:u w:val="single"/>
              </w:rPr>
              <w:t xml:space="preserve">Other records </w:t>
            </w:r>
            <w:r w:rsidRPr="0038488A">
              <w:rPr>
                <w:color w:val="000000" w:themeColor="text1"/>
              </w:rPr>
              <w:t xml:space="preserve">related to meetings described in </w:t>
            </w:r>
            <w:r w:rsidR="000D3D0C" w:rsidRPr="0038488A">
              <w:rPr>
                <w:color w:val="000000" w:themeColor="text1"/>
              </w:rPr>
              <w:t>15A</w:t>
            </w:r>
            <w:r w:rsidRPr="0038488A">
              <w:rPr>
                <w:color w:val="000000" w:themeColor="text1"/>
              </w:rPr>
              <w:t xml:space="preserve"> above, such as: </w:t>
            </w:r>
            <w:r w:rsidRPr="0038488A">
              <w:rPr>
                <w:color w:val="000000" w:themeColor="text1"/>
              </w:rPr>
              <w:br/>
              <w:t>- meeting invitations, announcements, or schedules (e.g., emails, fliers, web-based announcements)</w:t>
            </w:r>
            <w:r w:rsidR="003B2955" w:rsidRPr="0038488A">
              <w:rPr>
                <w:color w:val="000000" w:themeColor="text1"/>
              </w:rPr>
              <w:t xml:space="preserve"> </w:t>
            </w:r>
            <w:r w:rsidRPr="0038488A">
              <w:rPr>
                <w:color w:val="000000" w:themeColor="text1"/>
              </w:rPr>
              <w:br/>
              <w:t>- presentation materials or handouts (e.g., PowerPoints, brochures, etc.)</w:t>
            </w:r>
            <w:r w:rsidR="00F1731A" w:rsidRPr="0038488A">
              <w:rPr>
                <w:color w:val="000000" w:themeColor="text1"/>
              </w:rPr>
              <w:t xml:space="preserve"> related to 15A.</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15C</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245B5">
            <w:pPr>
              <w:pStyle w:val="NoSpacing"/>
              <w:rPr>
                <w:color w:val="000000" w:themeColor="text1"/>
              </w:rPr>
            </w:pPr>
            <w:r w:rsidRPr="0038488A">
              <w:rPr>
                <w:color w:val="000000" w:themeColor="text1"/>
              </w:rPr>
              <w:t>Comparability documents (not applicable to charter schools)</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15D</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96E4F">
            <w:pPr>
              <w:pStyle w:val="NoSpacing"/>
              <w:rPr>
                <w:color w:val="000000" w:themeColor="text1"/>
              </w:rPr>
            </w:pPr>
            <w:r w:rsidRPr="0038488A">
              <w:rPr>
                <w:color w:val="000000" w:themeColor="text1"/>
              </w:rPr>
              <w:t>Lead teacher schedules</w:t>
            </w:r>
          </w:p>
        </w:tc>
        <w:tc>
          <w:tcPr>
            <w:tcW w:w="4950" w:type="dxa"/>
            <w:shd w:val="clear" w:color="auto" w:fill="auto"/>
          </w:tcPr>
          <w:p w:rsidR="00196E4F" w:rsidRPr="0038488A" w:rsidRDefault="00196E4F" w:rsidP="00196E4F">
            <w:pPr>
              <w:pStyle w:val="NoSpacing"/>
              <w:rPr>
                <w:color w:val="000000" w:themeColor="text1"/>
              </w:rPr>
            </w:pPr>
          </w:p>
        </w:tc>
      </w:tr>
      <w:tr w:rsidR="0038488A" w:rsidRPr="0038488A" w:rsidTr="002317CA">
        <w:tc>
          <w:tcPr>
            <w:tcW w:w="540" w:type="dxa"/>
            <w:shd w:val="clear" w:color="auto" w:fill="auto"/>
          </w:tcPr>
          <w:p w:rsidR="00196E4F" w:rsidRPr="0038488A" w:rsidRDefault="00196E4F" w:rsidP="00196E4F">
            <w:pPr>
              <w:pStyle w:val="NoSpacing"/>
              <w:rPr>
                <w:b/>
                <w:color w:val="000000" w:themeColor="text1"/>
              </w:rPr>
            </w:pPr>
            <w:r w:rsidRPr="0038488A">
              <w:rPr>
                <w:b/>
                <w:color w:val="000000" w:themeColor="text1"/>
              </w:rPr>
              <w:t>15E</w:t>
            </w:r>
          </w:p>
        </w:tc>
        <w:tc>
          <w:tcPr>
            <w:tcW w:w="8460" w:type="dxa"/>
            <w:tcBorders>
              <w:left w:val="single" w:sz="6" w:space="0" w:color="000000"/>
              <w:bottom w:val="single" w:sz="6" w:space="0" w:color="000000"/>
              <w:right w:val="single" w:sz="6" w:space="0" w:color="000000"/>
            </w:tcBorders>
            <w:shd w:val="clear" w:color="auto" w:fill="FFFFFF"/>
          </w:tcPr>
          <w:p w:rsidR="00196E4F" w:rsidRPr="0038488A" w:rsidRDefault="00196E4F" w:rsidP="00196E4F">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96E4F" w:rsidRPr="0038488A" w:rsidRDefault="00196E4F" w:rsidP="00196E4F">
            <w:pPr>
              <w:pStyle w:val="NoSpacing"/>
              <w:rPr>
                <w:color w:val="000000" w:themeColor="text1"/>
              </w:rPr>
            </w:pPr>
          </w:p>
        </w:tc>
      </w:tr>
    </w:tbl>
    <w:p w:rsidR="00A65668" w:rsidRPr="001A3A55" w:rsidRDefault="00A65668" w:rsidP="00DB6B22">
      <w:pPr>
        <w:pStyle w:val="NoSpacing"/>
        <w:rPr>
          <w:sz w:val="14"/>
        </w:rPr>
      </w:pPr>
      <w:r w:rsidRPr="0038488A">
        <w:br w:type="page"/>
      </w:r>
    </w:p>
    <w:p w:rsidR="001A3A55" w:rsidRPr="00DB6B22" w:rsidRDefault="001A3A55" w:rsidP="00DB6B22">
      <w:pPr>
        <w:pStyle w:val="NoSpacing"/>
        <w:rPr>
          <w:sz w:val="12"/>
        </w:rPr>
      </w:pPr>
    </w:p>
    <w:p w:rsidR="00DB6B22" w:rsidRPr="0038488A" w:rsidRDefault="001A3A55">
      <w:pPr>
        <w:rPr>
          <w:color w:val="000000" w:themeColor="text1"/>
        </w:rPr>
      </w:pPr>
      <w:r>
        <w:rPr>
          <w:b/>
        </w:rPr>
        <w:t>Strand III.</w:t>
      </w:r>
      <w:r w:rsidRPr="00262883">
        <w:rPr>
          <w:b/>
        </w:rPr>
        <w:t xml:space="preserve">   Program Quality (Indicators 16 through 27)</w:t>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4904EB" w:rsidRPr="0038488A" w:rsidRDefault="00D53A34" w:rsidP="004904EB">
            <w:pPr>
              <w:pStyle w:val="NoSpacing"/>
              <w:rPr>
                <w:color w:val="000000" w:themeColor="text1"/>
              </w:rPr>
            </w:pPr>
            <w:r>
              <w:rPr>
                <w:b/>
                <w:color w:val="000000" w:themeColor="text1"/>
              </w:rPr>
              <w:t>Indicator</w:t>
            </w:r>
            <w:r w:rsidR="004904EB" w:rsidRPr="0038488A">
              <w:rPr>
                <w:b/>
                <w:color w:val="000000" w:themeColor="text1"/>
              </w:rPr>
              <w:t xml:space="preserve"> 16. </w:t>
            </w:r>
            <w:r w:rsidR="006D11BE" w:rsidRPr="0038488A">
              <w:rPr>
                <w:color w:val="000000" w:themeColor="text1"/>
              </w:rPr>
              <w:t>The school team and/or other groups of stakeholders annually review and update the school plan.</w:t>
            </w:r>
          </w:p>
          <w:p w:rsidR="006D11BE" w:rsidRPr="0038488A" w:rsidRDefault="006D11BE" w:rsidP="004904EB">
            <w:pPr>
              <w:pStyle w:val="NoSpacing"/>
              <w:rPr>
                <w:color w:val="000000" w:themeColor="text1"/>
              </w:rPr>
            </w:pPr>
          </w:p>
          <w:p w:rsidR="006D11BE" w:rsidRPr="0038488A" w:rsidRDefault="006D11BE" w:rsidP="006D11BE">
            <w:pPr>
              <w:pStyle w:val="NoSpacing"/>
              <w:rPr>
                <w:color w:val="000000" w:themeColor="text1"/>
              </w:rPr>
            </w:pPr>
            <w:r w:rsidRPr="0038488A">
              <w:rPr>
                <w:i/>
                <w:color w:val="000000" w:themeColor="text1"/>
              </w:rPr>
              <w:t>(Title I Part A –Section 1114(b)(2))</w:t>
            </w:r>
          </w:p>
        </w:tc>
      </w:tr>
      <w:tr w:rsidR="0038488A" w:rsidRPr="0038488A" w:rsidTr="006215F7">
        <w:tc>
          <w:tcPr>
            <w:tcW w:w="9000" w:type="dxa"/>
            <w:gridSpan w:val="2"/>
            <w:shd w:val="clear" w:color="auto" w:fill="auto"/>
            <w:vAlign w:val="center"/>
          </w:tcPr>
          <w:p w:rsidR="004904EB" w:rsidRPr="0038488A" w:rsidRDefault="004904EB" w:rsidP="004904E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4904EB" w:rsidRPr="0038488A" w:rsidRDefault="009B2EEA" w:rsidP="004904EB">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 xml:space="preserve">School plans for sample schools with: </w:t>
            </w:r>
            <w:r w:rsidRPr="0038488A">
              <w:rPr>
                <w:color w:val="000000" w:themeColor="text1"/>
              </w:rPr>
              <w:br/>
              <w:t>- Measurable goals and objectives</w:t>
            </w:r>
            <w:r w:rsidRPr="0038488A">
              <w:rPr>
                <w:color w:val="000000" w:themeColor="text1"/>
              </w:rPr>
              <w:br/>
              <w:t>- Identified Priorities/Resources</w:t>
            </w:r>
            <w:r w:rsidRPr="0038488A">
              <w:rPr>
                <w:color w:val="000000" w:themeColor="text1"/>
              </w:rPr>
              <w:br/>
              <w:t>- Student data</w:t>
            </w:r>
            <w:r w:rsidRPr="0038488A">
              <w:rPr>
                <w:color w:val="000000" w:themeColor="text1"/>
              </w:rPr>
              <w:br/>
              <w:t>- Understandable and uniform format</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16B</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Evidence of stakeholder review (e.g., meeting notice, SIT or PAC roster/sign-in sheets, agenda, minutes, etc.)</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16C</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Dated records from meetings at which parents are involved in the review and/or updating of the school's plan, such as:</w:t>
            </w:r>
            <w:r w:rsidRPr="0038488A">
              <w:rPr>
                <w:color w:val="000000" w:themeColor="text1"/>
              </w:rPr>
              <w:br/>
              <w:t xml:space="preserve">- agendas </w:t>
            </w:r>
            <w:r w:rsidRPr="0038488A">
              <w:rPr>
                <w:color w:val="000000" w:themeColor="text1"/>
              </w:rPr>
              <w:br/>
              <w:t>- minutes or meeting notes</w:t>
            </w:r>
            <w:r w:rsidRPr="0038488A">
              <w:rPr>
                <w:color w:val="000000" w:themeColor="text1"/>
              </w:rPr>
              <w:br/>
              <w:t xml:space="preserve">- attendance records or </w:t>
            </w:r>
            <w:r w:rsidR="00EB330A" w:rsidRPr="0038488A">
              <w:rPr>
                <w:color w:val="000000" w:themeColor="text1"/>
              </w:rPr>
              <w:t xml:space="preserve">sign-in sheet indicating </w:t>
            </w:r>
            <w:r w:rsidR="00EB330A" w:rsidRPr="0038488A">
              <w:rPr>
                <w:color w:val="000000" w:themeColor="text1"/>
                <w:u w:val="single"/>
              </w:rPr>
              <w:t>affiliation and position of participants</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16D</w:t>
            </w:r>
          </w:p>
        </w:tc>
        <w:tc>
          <w:tcPr>
            <w:tcW w:w="8460" w:type="dxa"/>
            <w:tcBorders>
              <w:left w:val="single" w:sz="6" w:space="0" w:color="000000"/>
              <w:bottom w:val="single" w:sz="6" w:space="0" w:color="000000"/>
              <w:right w:val="single" w:sz="6" w:space="0" w:color="000000"/>
            </w:tcBorders>
            <w:shd w:val="clear" w:color="auto" w:fill="FFFFFF"/>
          </w:tcPr>
          <w:p w:rsidR="00F65CDA" w:rsidRPr="0038488A" w:rsidRDefault="00F65CDA" w:rsidP="00F65CDA">
            <w:pPr>
              <w:pStyle w:val="NoSpacing"/>
              <w:rPr>
                <w:color w:val="000000" w:themeColor="text1"/>
              </w:rPr>
            </w:pPr>
            <w:r w:rsidRPr="0038488A">
              <w:rPr>
                <w:color w:val="000000" w:themeColor="text1"/>
              </w:rPr>
              <w:t xml:space="preserve">Other records from meetings described in 16B above, such as: </w:t>
            </w:r>
            <w:r w:rsidRPr="0038488A">
              <w:rPr>
                <w:color w:val="000000" w:themeColor="text1"/>
              </w:rPr>
              <w:br/>
              <w:t>- meeting invitations, announcements, or schedules (e.g., emails, fliers, web-based announcements)</w:t>
            </w:r>
            <w:r w:rsidRPr="0038488A">
              <w:rPr>
                <w:color w:val="000000" w:themeColor="text1"/>
              </w:rPr>
              <w:br/>
              <w:t>- presentation materials or handouts (e.g., PowerPoints, brochures, etc.)</w:t>
            </w:r>
          </w:p>
        </w:tc>
        <w:tc>
          <w:tcPr>
            <w:tcW w:w="4950" w:type="dxa"/>
            <w:shd w:val="clear" w:color="auto" w:fill="auto"/>
          </w:tcPr>
          <w:p w:rsidR="00F65CDA" w:rsidRPr="0038488A" w:rsidRDefault="00F65CDA" w:rsidP="00F65CDA">
            <w:pPr>
              <w:pStyle w:val="NoSpacing"/>
              <w:rPr>
                <w:color w:val="000000" w:themeColor="text1"/>
              </w:rPr>
            </w:pPr>
          </w:p>
        </w:tc>
      </w:tr>
      <w:tr w:rsidR="0038488A" w:rsidRPr="0038488A" w:rsidTr="002317CA">
        <w:tc>
          <w:tcPr>
            <w:tcW w:w="540" w:type="dxa"/>
            <w:shd w:val="clear" w:color="auto" w:fill="auto"/>
          </w:tcPr>
          <w:p w:rsidR="00F65CDA" w:rsidRPr="0038488A" w:rsidRDefault="00F65CDA" w:rsidP="00F65CDA">
            <w:pPr>
              <w:pStyle w:val="NoSpacing"/>
              <w:rPr>
                <w:b/>
                <w:color w:val="000000" w:themeColor="text1"/>
              </w:rPr>
            </w:pPr>
            <w:r w:rsidRPr="0038488A">
              <w:rPr>
                <w:b/>
                <w:color w:val="000000" w:themeColor="text1"/>
              </w:rPr>
              <w:t>16E</w:t>
            </w:r>
          </w:p>
        </w:tc>
        <w:tc>
          <w:tcPr>
            <w:tcW w:w="8460" w:type="dxa"/>
            <w:tcBorders>
              <w:left w:val="single" w:sz="6" w:space="0" w:color="000000"/>
              <w:bottom w:val="single" w:sz="6" w:space="0" w:color="000000"/>
              <w:right w:val="single" w:sz="6" w:space="0" w:color="000000"/>
            </w:tcBorders>
            <w:shd w:val="clear" w:color="auto" w:fill="FFFFFF"/>
            <w:vAlign w:val="center"/>
          </w:tcPr>
          <w:p w:rsidR="00F65CDA" w:rsidRPr="0038488A" w:rsidRDefault="00F65CDA" w:rsidP="00F65C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F65CDA" w:rsidRPr="0038488A" w:rsidRDefault="00F65CDA" w:rsidP="00F65CDA">
            <w:pPr>
              <w:pStyle w:val="NoSpacing"/>
              <w:rPr>
                <w:color w:val="000000" w:themeColor="text1"/>
              </w:rPr>
            </w:pPr>
          </w:p>
        </w:tc>
      </w:tr>
    </w:tbl>
    <w:p w:rsidR="001245B5" w:rsidRPr="001A3A55" w:rsidRDefault="001245B5">
      <w:pPr>
        <w:rPr>
          <w:sz w:val="6"/>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F65CDA" w:rsidRPr="0038488A" w:rsidRDefault="00D53A34" w:rsidP="00F65CDA">
            <w:pPr>
              <w:pStyle w:val="NoSpacing"/>
              <w:rPr>
                <w:color w:val="000000" w:themeColor="text1"/>
              </w:rPr>
            </w:pPr>
            <w:r>
              <w:rPr>
                <w:b/>
                <w:color w:val="000000" w:themeColor="text1"/>
              </w:rPr>
              <w:t>Indicator</w:t>
            </w:r>
            <w:r w:rsidR="00F65CDA" w:rsidRPr="0038488A">
              <w:rPr>
                <w:b/>
                <w:color w:val="000000" w:themeColor="text1"/>
              </w:rPr>
              <w:t xml:space="preserve"> 17.</w:t>
            </w:r>
            <w:r w:rsidR="00F65CDA" w:rsidRPr="0038488A">
              <w:rPr>
                <w:color w:val="000000" w:themeColor="text1"/>
              </w:rPr>
              <w:t xml:space="preserve"> The school conducts a comprehensive needs assessment that:</w:t>
            </w:r>
          </w:p>
          <w:p w:rsidR="00F65CDA" w:rsidRPr="0038488A" w:rsidRDefault="00F65CDA" w:rsidP="00F65CDA">
            <w:pPr>
              <w:pStyle w:val="NoSpacing"/>
              <w:numPr>
                <w:ilvl w:val="0"/>
                <w:numId w:val="5"/>
              </w:numPr>
              <w:ind w:left="421" w:hanging="270"/>
              <w:rPr>
                <w:color w:val="000000" w:themeColor="text1"/>
              </w:rPr>
            </w:pPr>
            <w:r w:rsidRPr="0038488A">
              <w:rPr>
                <w:color w:val="000000" w:themeColor="text1"/>
              </w:rPr>
              <w:t>Uses data from multiple domains to develop school plans that contain required elements</w:t>
            </w:r>
            <w:r w:rsidR="002724BD" w:rsidRPr="0038488A">
              <w:rPr>
                <w:color w:val="000000" w:themeColor="text1"/>
              </w:rPr>
              <w:t xml:space="preserve"> </w:t>
            </w:r>
          </w:p>
          <w:p w:rsidR="00F65CDA" w:rsidRPr="0038488A" w:rsidRDefault="00F65CDA" w:rsidP="00F65CDA">
            <w:pPr>
              <w:pStyle w:val="NoSpacing"/>
              <w:numPr>
                <w:ilvl w:val="0"/>
                <w:numId w:val="5"/>
              </w:numPr>
              <w:ind w:left="421" w:hanging="270"/>
              <w:rPr>
                <w:color w:val="000000" w:themeColor="text1"/>
              </w:rPr>
            </w:pPr>
            <w:r w:rsidRPr="0038488A">
              <w:rPr>
                <w:color w:val="000000" w:themeColor="text1"/>
              </w:rPr>
              <w:t>Aligns school budget to priorities identified through the needs assessment process.</w:t>
            </w:r>
          </w:p>
          <w:p w:rsidR="00F65CDA" w:rsidRPr="0038488A" w:rsidRDefault="00F65CDA" w:rsidP="00F65CDA">
            <w:pPr>
              <w:pStyle w:val="NoSpacing"/>
              <w:rPr>
                <w:color w:val="000000" w:themeColor="text1"/>
              </w:rPr>
            </w:pPr>
          </w:p>
          <w:p w:rsidR="00F65CDA" w:rsidRPr="0038488A" w:rsidRDefault="00F65CDA" w:rsidP="00F65CDA">
            <w:pPr>
              <w:pStyle w:val="NoSpacing"/>
              <w:rPr>
                <w:color w:val="000000" w:themeColor="text1"/>
              </w:rPr>
            </w:pPr>
            <w:r w:rsidRPr="0038488A">
              <w:rPr>
                <w:i/>
                <w:color w:val="000000" w:themeColor="text1"/>
              </w:rPr>
              <w:t>(Title l Part A -Section 1114(b)(1)(A</w:t>
            </w:r>
            <w:r w:rsidR="002724BD" w:rsidRPr="0038488A">
              <w:rPr>
                <w:i/>
                <w:color w:val="000000" w:themeColor="text1"/>
              </w:rPr>
              <w:t>-B</w:t>
            </w:r>
            <w:r w:rsidRPr="0038488A">
              <w:rPr>
                <w:i/>
                <w:color w:val="000000" w:themeColor="text1"/>
              </w:rPr>
              <w:t>); Title II Part A – Section 2122 (c)(1)(2))</w:t>
            </w:r>
          </w:p>
        </w:tc>
      </w:tr>
      <w:tr w:rsidR="0038488A" w:rsidRPr="0038488A" w:rsidTr="006215F7">
        <w:tc>
          <w:tcPr>
            <w:tcW w:w="9000" w:type="dxa"/>
            <w:gridSpan w:val="2"/>
            <w:shd w:val="clear" w:color="auto" w:fill="auto"/>
            <w:vAlign w:val="center"/>
          </w:tcPr>
          <w:p w:rsidR="00F65CDA" w:rsidRPr="0038488A" w:rsidRDefault="00F65CDA" w:rsidP="00F65CD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65CDA" w:rsidRPr="0038488A" w:rsidRDefault="009B2EEA" w:rsidP="00F65CDA">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17A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B43037" w:rsidRPr="0038488A" w:rsidRDefault="00B43037" w:rsidP="00F17546">
            <w:pPr>
              <w:pStyle w:val="NoSpacing"/>
              <w:rPr>
                <w:color w:val="000000" w:themeColor="text1"/>
              </w:rPr>
            </w:pPr>
            <w:r w:rsidRPr="0038488A">
              <w:rPr>
                <w:color w:val="000000" w:themeColor="text1"/>
              </w:rPr>
              <w:t xml:space="preserve">School level comprehensive needs assessment that identifies needs for federal funds from applicable grants </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17B</w:t>
            </w:r>
          </w:p>
        </w:tc>
        <w:tc>
          <w:tcPr>
            <w:tcW w:w="8460" w:type="dxa"/>
            <w:tcBorders>
              <w:left w:val="single" w:sz="6" w:space="0" w:color="000000"/>
              <w:bottom w:val="single" w:sz="6" w:space="0" w:color="000000"/>
              <w:right w:val="single" w:sz="6" w:space="0" w:color="000000"/>
            </w:tcBorders>
            <w:shd w:val="clear" w:color="auto" w:fill="FFFFFF"/>
          </w:tcPr>
          <w:p w:rsidR="00B43037" w:rsidRPr="0038488A" w:rsidRDefault="00196E4F" w:rsidP="00B43037">
            <w:pPr>
              <w:pStyle w:val="NoSpacing"/>
              <w:rPr>
                <w:color w:val="000000" w:themeColor="text1"/>
              </w:rPr>
            </w:pPr>
            <w:r w:rsidRPr="0038488A">
              <w:rPr>
                <w:rFonts w:ascii="Arial" w:hAnsi="Arial" w:cs="Arial"/>
                <w:color w:val="000000" w:themeColor="text1"/>
                <w:sz w:val="20"/>
                <w:szCs w:val="20"/>
              </w:rPr>
              <w:t>Other item(s) relevant to this indicator</w:t>
            </w:r>
          </w:p>
        </w:tc>
        <w:tc>
          <w:tcPr>
            <w:tcW w:w="4950" w:type="dxa"/>
            <w:shd w:val="clear" w:color="auto" w:fill="auto"/>
          </w:tcPr>
          <w:p w:rsidR="00B43037" w:rsidRPr="0038488A" w:rsidRDefault="00B43037" w:rsidP="00B43037">
            <w:pPr>
              <w:pStyle w:val="NoSpacing"/>
              <w:rPr>
                <w:color w:val="000000" w:themeColor="text1"/>
              </w:rPr>
            </w:pPr>
          </w:p>
        </w:tc>
      </w:tr>
    </w:tbl>
    <w:p w:rsidR="00F076CA" w:rsidRPr="001A3A55" w:rsidRDefault="00F076CA">
      <w:pPr>
        <w:rPr>
          <w:color w:val="000000" w:themeColor="text1"/>
          <w:sz w:val="4"/>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6215F7">
        <w:tc>
          <w:tcPr>
            <w:tcW w:w="13950" w:type="dxa"/>
            <w:gridSpan w:val="3"/>
            <w:shd w:val="clear" w:color="auto" w:fill="auto"/>
          </w:tcPr>
          <w:p w:rsidR="00B43037" w:rsidRPr="0038488A" w:rsidRDefault="00D53A34" w:rsidP="00B43037">
            <w:pPr>
              <w:pStyle w:val="NoSpacing"/>
              <w:rPr>
                <w:color w:val="000000" w:themeColor="text1"/>
              </w:rPr>
            </w:pPr>
            <w:r>
              <w:rPr>
                <w:b/>
                <w:color w:val="000000" w:themeColor="text1"/>
              </w:rPr>
              <w:t>Indicator</w:t>
            </w:r>
            <w:r w:rsidR="00B43037" w:rsidRPr="0038488A">
              <w:rPr>
                <w:b/>
                <w:color w:val="000000" w:themeColor="text1"/>
              </w:rPr>
              <w:t xml:space="preserve"> 18. </w:t>
            </w:r>
            <w:r w:rsidR="00B43037" w:rsidRPr="0038488A">
              <w:rPr>
                <w:color w:val="000000" w:themeColor="text1"/>
              </w:rPr>
              <w:t xml:space="preserve">Schools have </w:t>
            </w:r>
            <w:r w:rsidR="00B43037" w:rsidRPr="0038488A">
              <w:rPr>
                <w:color w:val="000000" w:themeColor="text1"/>
                <w:u w:val="single"/>
              </w:rPr>
              <w:t>developed comprehensive plans</w:t>
            </w:r>
            <w:r w:rsidR="00B43037" w:rsidRPr="0038488A">
              <w:rPr>
                <w:color w:val="000000" w:themeColor="text1"/>
              </w:rPr>
              <w:t xml:space="preserve"> for reforming the total instructional program.</w:t>
            </w:r>
          </w:p>
          <w:p w:rsidR="00B43037" w:rsidRPr="0038488A" w:rsidRDefault="00B43037" w:rsidP="00B43037">
            <w:pPr>
              <w:pStyle w:val="NoSpacing"/>
              <w:rPr>
                <w:color w:val="000000" w:themeColor="text1"/>
              </w:rPr>
            </w:pPr>
          </w:p>
          <w:p w:rsidR="00B43037" w:rsidRPr="0038488A" w:rsidRDefault="00B43037" w:rsidP="00B43037">
            <w:pPr>
              <w:pStyle w:val="NoSpacing"/>
              <w:rPr>
                <w:color w:val="000000" w:themeColor="text1"/>
              </w:rPr>
            </w:pPr>
            <w:r w:rsidRPr="0038488A">
              <w:rPr>
                <w:i/>
                <w:color w:val="000000" w:themeColor="text1"/>
              </w:rPr>
              <w:t>(Title I Part A-Section 1114 (b)(2)(B))</w:t>
            </w:r>
          </w:p>
        </w:tc>
      </w:tr>
      <w:tr w:rsidR="0038488A" w:rsidRPr="0038488A" w:rsidTr="006215F7">
        <w:tc>
          <w:tcPr>
            <w:tcW w:w="9000" w:type="dxa"/>
            <w:gridSpan w:val="2"/>
            <w:shd w:val="clear" w:color="auto" w:fill="auto"/>
            <w:vAlign w:val="center"/>
          </w:tcPr>
          <w:p w:rsidR="00B43037" w:rsidRPr="0038488A" w:rsidRDefault="00B43037" w:rsidP="00B43037">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43037" w:rsidRPr="0038488A" w:rsidRDefault="009B2EEA" w:rsidP="00B43037">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B43037" w:rsidRPr="0038488A" w:rsidRDefault="00B43037" w:rsidP="00B43037">
            <w:pPr>
              <w:pStyle w:val="NoSpacing"/>
              <w:rPr>
                <w:color w:val="000000" w:themeColor="text1"/>
              </w:rPr>
            </w:pPr>
            <w:r w:rsidRPr="0038488A">
              <w:rPr>
                <w:color w:val="000000" w:themeColor="text1"/>
              </w:rPr>
              <w:t>School plans that include 10 schoolwide components for sample schools</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18B</w:t>
            </w:r>
          </w:p>
        </w:tc>
        <w:tc>
          <w:tcPr>
            <w:tcW w:w="8460" w:type="dxa"/>
            <w:tcBorders>
              <w:left w:val="single" w:sz="6" w:space="0" w:color="000000"/>
              <w:bottom w:val="single" w:sz="6" w:space="0" w:color="000000"/>
              <w:right w:val="single" w:sz="6" w:space="0" w:color="000000"/>
            </w:tcBorders>
            <w:shd w:val="clear" w:color="auto" w:fill="FFFFFF"/>
          </w:tcPr>
          <w:p w:rsidR="00B43037" w:rsidRPr="0038488A" w:rsidRDefault="00B43037" w:rsidP="00B43037">
            <w:pPr>
              <w:pStyle w:val="NoSpacing"/>
              <w:rPr>
                <w:color w:val="000000" w:themeColor="text1"/>
              </w:rPr>
            </w:pPr>
            <w:r w:rsidRPr="0038488A">
              <w:rPr>
                <w:color w:val="000000" w:themeColor="text1"/>
              </w:rPr>
              <w:t>Other relevant plans (</w:t>
            </w:r>
            <w:proofErr w:type="spellStart"/>
            <w:r w:rsidRPr="0038488A">
              <w:rPr>
                <w:color w:val="000000" w:themeColor="text1"/>
              </w:rPr>
              <w:t>AdvancEd</w:t>
            </w:r>
            <w:proofErr w:type="spellEnd"/>
            <w:r w:rsidRPr="0038488A">
              <w:rPr>
                <w:color w:val="000000" w:themeColor="text1"/>
              </w:rPr>
              <w:t>, Migrant, HQ Plans, Comprehensive Needs Assessment, Professional Development or PD Plans, Strategic Plan, Quality Assurance Documents and Service Reports)</w:t>
            </w:r>
          </w:p>
        </w:tc>
        <w:tc>
          <w:tcPr>
            <w:tcW w:w="4950" w:type="dxa"/>
            <w:shd w:val="clear" w:color="auto" w:fill="auto"/>
          </w:tcPr>
          <w:p w:rsidR="00B43037" w:rsidRPr="0038488A" w:rsidRDefault="00B43037" w:rsidP="00B43037">
            <w:pPr>
              <w:pStyle w:val="NoSpacing"/>
              <w:rPr>
                <w:color w:val="000000" w:themeColor="text1"/>
              </w:rPr>
            </w:pPr>
          </w:p>
        </w:tc>
      </w:tr>
      <w:tr w:rsidR="0038488A" w:rsidRPr="0038488A" w:rsidTr="002317CA">
        <w:tc>
          <w:tcPr>
            <w:tcW w:w="540" w:type="dxa"/>
            <w:shd w:val="clear" w:color="auto" w:fill="auto"/>
          </w:tcPr>
          <w:p w:rsidR="00B43037" w:rsidRPr="0038488A" w:rsidRDefault="00B43037" w:rsidP="00B43037">
            <w:pPr>
              <w:pStyle w:val="NoSpacing"/>
              <w:rPr>
                <w:b/>
                <w:color w:val="000000" w:themeColor="text1"/>
              </w:rPr>
            </w:pPr>
            <w:r w:rsidRPr="0038488A">
              <w:rPr>
                <w:b/>
                <w:color w:val="000000" w:themeColor="text1"/>
              </w:rPr>
              <w:t>18C</w:t>
            </w:r>
          </w:p>
        </w:tc>
        <w:tc>
          <w:tcPr>
            <w:tcW w:w="8460" w:type="dxa"/>
            <w:tcBorders>
              <w:left w:val="single" w:sz="6" w:space="0" w:color="000000"/>
              <w:bottom w:val="single" w:sz="6" w:space="0" w:color="000000"/>
              <w:right w:val="single" w:sz="6" w:space="0" w:color="000000"/>
            </w:tcBorders>
            <w:shd w:val="clear" w:color="auto" w:fill="FFFFFF"/>
            <w:vAlign w:val="center"/>
          </w:tcPr>
          <w:p w:rsidR="00B43037" w:rsidRPr="0038488A" w:rsidRDefault="00B43037" w:rsidP="00B43037">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B43037" w:rsidRPr="0038488A" w:rsidRDefault="00B43037" w:rsidP="00B43037">
            <w:pPr>
              <w:pStyle w:val="NoSpacing"/>
              <w:rPr>
                <w:color w:val="000000" w:themeColor="text1"/>
              </w:rPr>
            </w:pPr>
          </w:p>
        </w:tc>
      </w:tr>
    </w:tbl>
    <w:p w:rsidR="00F076CA" w:rsidRPr="0038488A" w:rsidRDefault="00F076CA">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A366F" w:rsidRPr="0038488A" w:rsidRDefault="00D53A34" w:rsidP="00E23BB9">
            <w:pPr>
              <w:pStyle w:val="NoSpacing"/>
              <w:rPr>
                <w:color w:val="000000" w:themeColor="text1"/>
              </w:rPr>
            </w:pPr>
            <w:r>
              <w:rPr>
                <w:b/>
                <w:color w:val="000000" w:themeColor="text1"/>
              </w:rPr>
              <w:t>Indicator</w:t>
            </w:r>
            <w:r w:rsidR="00B43037" w:rsidRPr="0038488A">
              <w:rPr>
                <w:b/>
                <w:color w:val="000000" w:themeColor="text1"/>
              </w:rPr>
              <w:t xml:space="preserve"> 19</w:t>
            </w:r>
            <w:r w:rsidR="002317CA" w:rsidRPr="0038488A">
              <w:rPr>
                <w:b/>
                <w:color w:val="000000" w:themeColor="text1"/>
              </w:rPr>
              <w:t xml:space="preserve">. </w:t>
            </w:r>
            <w:r w:rsidR="002317CA" w:rsidRPr="0038488A">
              <w:rPr>
                <w:color w:val="000000" w:themeColor="text1"/>
              </w:rPr>
              <w:t xml:space="preserve">Paraprofessionals </w:t>
            </w:r>
            <w:r w:rsidR="00196E4F" w:rsidRPr="0038488A">
              <w:rPr>
                <w:color w:val="000000" w:themeColor="text1"/>
              </w:rPr>
              <w:t>in</w:t>
            </w:r>
            <w:r w:rsidR="002317CA" w:rsidRPr="0038488A">
              <w:rPr>
                <w:color w:val="000000" w:themeColor="text1"/>
              </w:rPr>
              <w:t xml:space="preserve"> Title I </w:t>
            </w:r>
            <w:r w:rsidR="00196E4F" w:rsidRPr="0038488A">
              <w:rPr>
                <w:color w:val="000000" w:themeColor="text1"/>
              </w:rPr>
              <w:t xml:space="preserve">schools </w:t>
            </w:r>
            <w:r w:rsidR="002317CA" w:rsidRPr="0038488A">
              <w:rPr>
                <w:color w:val="000000" w:themeColor="text1"/>
              </w:rPr>
              <w:t xml:space="preserve">meet the requirements as currently defined by NCLB. </w:t>
            </w:r>
            <w:r w:rsidR="00FA366F" w:rsidRPr="0038488A">
              <w:rPr>
                <w:color w:val="000000" w:themeColor="text1"/>
              </w:rPr>
              <w:t xml:space="preserve"> </w:t>
            </w:r>
          </w:p>
          <w:p w:rsidR="00576B10" w:rsidRPr="0038488A" w:rsidRDefault="00576B10" w:rsidP="0024108F">
            <w:pPr>
              <w:pStyle w:val="NoSpacing"/>
              <w:rPr>
                <w:color w:val="000000" w:themeColor="text1"/>
              </w:rPr>
            </w:pPr>
          </w:p>
          <w:p w:rsidR="00576B10" w:rsidRPr="0038488A" w:rsidRDefault="00576B10" w:rsidP="0024108F">
            <w:pPr>
              <w:pStyle w:val="NoSpacing"/>
              <w:rPr>
                <w:i/>
                <w:color w:val="000000" w:themeColor="text1"/>
              </w:rPr>
            </w:pPr>
            <w:r w:rsidRPr="0038488A">
              <w:rPr>
                <w:i/>
                <w:color w:val="000000" w:themeColor="text1"/>
              </w:rPr>
              <w:t>(Title I Part A - Section 1119)</w:t>
            </w:r>
          </w:p>
        </w:tc>
      </w:tr>
      <w:tr w:rsidR="0038488A" w:rsidRPr="0038488A" w:rsidTr="002317CA">
        <w:tc>
          <w:tcPr>
            <w:tcW w:w="9000" w:type="dxa"/>
            <w:gridSpan w:val="2"/>
            <w:shd w:val="clear" w:color="auto" w:fill="auto"/>
            <w:vAlign w:val="center"/>
          </w:tcPr>
          <w:p w:rsidR="00B43037" w:rsidRPr="0038488A" w:rsidRDefault="00B43037" w:rsidP="00B43037">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B43037" w:rsidRPr="0038488A" w:rsidRDefault="009B2EEA" w:rsidP="00B43037">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215F7">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19A</w:t>
            </w:r>
          </w:p>
        </w:tc>
        <w:tc>
          <w:tcPr>
            <w:tcW w:w="8460" w:type="dxa"/>
            <w:shd w:val="clear" w:color="auto" w:fill="auto"/>
          </w:tcPr>
          <w:p w:rsidR="002317CA" w:rsidRPr="0038488A" w:rsidRDefault="00196E4F" w:rsidP="002317CA">
            <w:pPr>
              <w:pStyle w:val="NoSpacing"/>
              <w:rPr>
                <w:color w:val="000000" w:themeColor="text1"/>
              </w:rPr>
            </w:pPr>
            <w:r w:rsidRPr="0038488A">
              <w:rPr>
                <w:color w:val="000000" w:themeColor="text1"/>
              </w:rPr>
              <w:t>List of qualifications of paraprofessionals in schoolwide programs or principal attestation statement with roster of paraprofessionals in schoolwide programs</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6215F7">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19B</w:t>
            </w:r>
          </w:p>
        </w:tc>
        <w:tc>
          <w:tcPr>
            <w:tcW w:w="8460" w:type="dxa"/>
            <w:shd w:val="clear" w:color="auto" w:fill="auto"/>
          </w:tcPr>
          <w:p w:rsidR="002317CA" w:rsidRPr="0038488A" w:rsidRDefault="00CB05DA" w:rsidP="002317C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2317CA" w:rsidRPr="0038488A" w:rsidRDefault="002317CA" w:rsidP="002317CA">
            <w:pPr>
              <w:pStyle w:val="NoSpacing"/>
              <w:rPr>
                <w:color w:val="000000" w:themeColor="text1"/>
              </w:rPr>
            </w:pPr>
          </w:p>
        </w:tc>
      </w:tr>
    </w:tbl>
    <w:p w:rsidR="00A65668" w:rsidRPr="0038488A" w:rsidRDefault="00A65668">
      <w:pPr>
        <w:rPr>
          <w:color w:val="000000" w:themeColor="text1"/>
          <w:sz w:val="18"/>
        </w:rPr>
      </w:pPr>
    </w:p>
    <w:p w:rsidR="00F076CA" w:rsidRDefault="00F076CA">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317CA" w:rsidRPr="0038488A" w:rsidRDefault="00D53A34" w:rsidP="002317CA">
            <w:pPr>
              <w:pStyle w:val="NoSpacing"/>
              <w:rPr>
                <w:color w:val="000000" w:themeColor="text1"/>
              </w:rPr>
            </w:pPr>
            <w:r>
              <w:rPr>
                <w:b/>
                <w:color w:val="000000" w:themeColor="text1"/>
              </w:rPr>
              <w:t>Indicator</w:t>
            </w:r>
            <w:r w:rsidR="002317CA" w:rsidRPr="0038488A">
              <w:rPr>
                <w:b/>
                <w:color w:val="000000" w:themeColor="text1"/>
              </w:rPr>
              <w:t xml:space="preserve"> 20. </w:t>
            </w:r>
            <w:r w:rsidR="002317CA" w:rsidRPr="0038488A">
              <w:rPr>
                <w:color w:val="000000" w:themeColor="text1"/>
              </w:rPr>
              <w:t xml:space="preserve">The </w:t>
            </w:r>
            <w:r w:rsidR="00655390">
              <w:rPr>
                <w:color w:val="000000" w:themeColor="text1"/>
              </w:rPr>
              <w:t>charter school</w:t>
            </w:r>
            <w:r w:rsidR="002317CA" w:rsidRPr="0038488A">
              <w:rPr>
                <w:color w:val="000000" w:themeColor="text1"/>
              </w:rPr>
              <w:t xml:space="preserve"> provide</w:t>
            </w:r>
            <w:r w:rsidR="00655390">
              <w:rPr>
                <w:color w:val="000000" w:themeColor="text1"/>
              </w:rPr>
              <w:t>s</w:t>
            </w:r>
            <w:r w:rsidR="002317CA" w:rsidRPr="0038488A">
              <w:rPr>
                <w:color w:val="000000" w:themeColor="text1"/>
              </w:rPr>
              <w:t xml:space="preserve"> high-quality and ongoing professional development which is grounded in scientifically-based research and is aligned with the State’s academic content standards.</w:t>
            </w:r>
          </w:p>
          <w:p w:rsidR="002317CA" w:rsidRPr="0038488A" w:rsidRDefault="002317CA" w:rsidP="002317CA">
            <w:pPr>
              <w:pStyle w:val="NoSpacing"/>
              <w:numPr>
                <w:ilvl w:val="0"/>
                <w:numId w:val="5"/>
              </w:numPr>
              <w:ind w:left="421" w:hanging="270"/>
              <w:rPr>
                <w:color w:val="000000" w:themeColor="text1"/>
              </w:rPr>
            </w:pPr>
            <w:r w:rsidRPr="0038488A">
              <w:rPr>
                <w:color w:val="000000" w:themeColor="text1"/>
              </w:rPr>
              <w:t>PD for teachers is designed to enable them to assist all children in meeting the State’s student academic achievement standards</w:t>
            </w:r>
          </w:p>
          <w:p w:rsidR="002317CA" w:rsidRPr="0038488A" w:rsidRDefault="00CB05DA" w:rsidP="002317CA">
            <w:pPr>
              <w:pStyle w:val="NoSpacing"/>
              <w:numPr>
                <w:ilvl w:val="0"/>
                <w:numId w:val="5"/>
              </w:numPr>
              <w:ind w:left="421" w:hanging="270"/>
              <w:rPr>
                <w:color w:val="000000" w:themeColor="text1"/>
              </w:rPr>
            </w:pPr>
            <w:r w:rsidRPr="0038488A">
              <w:rPr>
                <w:color w:val="000000" w:themeColor="text1"/>
              </w:rPr>
              <w:t>Training</w:t>
            </w:r>
            <w:r w:rsidR="002317CA" w:rsidRPr="0038488A">
              <w:rPr>
                <w:color w:val="000000" w:themeColor="text1"/>
              </w:rPr>
              <w:t xml:space="preserve"> is provided for school, pupil service personnel, parents and other applicable persons</w:t>
            </w:r>
          </w:p>
          <w:p w:rsidR="002317CA" w:rsidRPr="0038488A" w:rsidRDefault="002317CA" w:rsidP="002317CA">
            <w:pPr>
              <w:pStyle w:val="NoSpacing"/>
              <w:numPr>
                <w:ilvl w:val="0"/>
                <w:numId w:val="5"/>
              </w:numPr>
              <w:ind w:left="421" w:hanging="270"/>
              <w:rPr>
                <w:color w:val="000000" w:themeColor="text1"/>
              </w:rPr>
            </w:pPr>
            <w:r w:rsidRPr="0038488A">
              <w:rPr>
                <w:color w:val="000000" w:themeColor="text1"/>
              </w:rPr>
              <w:t>PD activities are used to eliminate the achievement gap that separates low-income and minority students from other students.</w:t>
            </w:r>
          </w:p>
          <w:p w:rsidR="002317CA" w:rsidRPr="0038488A" w:rsidRDefault="002317CA" w:rsidP="002317CA">
            <w:pPr>
              <w:pStyle w:val="NoSpacing"/>
              <w:rPr>
                <w:color w:val="000000" w:themeColor="text1"/>
              </w:rPr>
            </w:pPr>
          </w:p>
          <w:p w:rsidR="002317CA" w:rsidRPr="0038488A" w:rsidRDefault="002317CA" w:rsidP="002317CA">
            <w:pPr>
              <w:pStyle w:val="NoSpacing"/>
              <w:rPr>
                <w:color w:val="000000" w:themeColor="text1"/>
              </w:rPr>
            </w:pPr>
            <w:r w:rsidRPr="0038488A">
              <w:rPr>
                <w:i/>
                <w:color w:val="000000" w:themeColor="text1"/>
              </w:rPr>
              <w:t>(Title I Part A – Section 1114(b)(1)(D); Title I Part A – Section 1115(c)(1)(F); Title I Part C-Section 1304(c)(6)(B); Title II Part A – Section 2122(b)(1) and Section 2122(b)(2))</w:t>
            </w:r>
          </w:p>
        </w:tc>
      </w:tr>
      <w:tr w:rsidR="0038488A" w:rsidRPr="0038488A" w:rsidTr="002317CA">
        <w:tc>
          <w:tcPr>
            <w:tcW w:w="9000" w:type="dxa"/>
            <w:gridSpan w:val="2"/>
            <w:shd w:val="clear" w:color="auto" w:fill="auto"/>
            <w:vAlign w:val="center"/>
          </w:tcPr>
          <w:p w:rsidR="002317CA" w:rsidRPr="0038488A" w:rsidRDefault="002317CA" w:rsidP="002317C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2317CA" w:rsidRPr="0038488A" w:rsidRDefault="009B2EEA" w:rsidP="002317CA">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2317CA" w:rsidRPr="0038488A" w:rsidRDefault="002317CA" w:rsidP="00CB05DA">
            <w:pPr>
              <w:pStyle w:val="NoSpacing"/>
              <w:rPr>
                <w:color w:val="000000" w:themeColor="text1"/>
              </w:rPr>
            </w:pPr>
            <w:r w:rsidRPr="0038488A">
              <w:rPr>
                <w:color w:val="000000" w:themeColor="text1"/>
              </w:rPr>
              <w:t>Records of professional development opportunities that reflect the elements of this indicator, such as:</w:t>
            </w:r>
            <w:r w:rsidRPr="0038488A">
              <w:rPr>
                <w:color w:val="000000" w:themeColor="text1"/>
              </w:rPr>
              <w:br/>
              <w:t>- descriptions of PD purposes, objectives, and/or intended audiences</w:t>
            </w:r>
            <w:r w:rsidRPr="0038488A">
              <w:rPr>
                <w:color w:val="000000" w:themeColor="text1"/>
              </w:rPr>
              <w:br/>
              <w:t>- invitations or announcements</w:t>
            </w:r>
            <w:r w:rsidRPr="0038488A">
              <w:rPr>
                <w:color w:val="000000" w:themeColor="text1"/>
              </w:rPr>
              <w:br/>
              <w:t>- agendas, sign-in sheets, training materials, presentation materials</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20B</w:t>
            </w:r>
          </w:p>
        </w:tc>
        <w:tc>
          <w:tcPr>
            <w:tcW w:w="8460" w:type="dxa"/>
            <w:tcBorders>
              <w:left w:val="single" w:sz="6" w:space="0" w:color="000000"/>
              <w:bottom w:val="single" w:sz="6" w:space="0" w:color="000000"/>
              <w:right w:val="single" w:sz="6" w:space="0" w:color="000000"/>
            </w:tcBorders>
            <w:shd w:val="clear" w:color="auto" w:fill="FFFFFF"/>
          </w:tcPr>
          <w:p w:rsidR="002317CA" w:rsidRPr="0038488A" w:rsidRDefault="002317CA" w:rsidP="00CB05DA">
            <w:pPr>
              <w:pStyle w:val="NoSpacing"/>
              <w:rPr>
                <w:color w:val="000000" w:themeColor="text1"/>
              </w:rPr>
            </w:pPr>
            <w:r w:rsidRPr="0038488A">
              <w:rPr>
                <w:color w:val="000000" w:themeColor="text1"/>
              </w:rPr>
              <w:t>Records of PD monitoring efforts, such as:</w:t>
            </w:r>
            <w:r w:rsidRPr="0038488A">
              <w:rPr>
                <w:color w:val="000000" w:themeColor="text1"/>
              </w:rPr>
              <w:br/>
              <w:t>- monitoring plans</w:t>
            </w:r>
            <w:r w:rsidRPr="0038488A">
              <w:rPr>
                <w:color w:val="000000" w:themeColor="text1"/>
              </w:rPr>
              <w:br/>
              <w:t>- samples of classroom observation protocols or other fidelity checks</w:t>
            </w:r>
            <w:r w:rsidRPr="0038488A">
              <w:rPr>
                <w:color w:val="000000" w:themeColor="text1"/>
              </w:rPr>
              <w:br/>
              <w:t>- timely feedback from PD participants and/or tools for collecting such feedback</w:t>
            </w:r>
          </w:p>
        </w:tc>
        <w:tc>
          <w:tcPr>
            <w:tcW w:w="4950" w:type="dxa"/>
            <w:shd w:val="clear" w:color="auto" w:fill="auto"/>
          </w:tcPr>
          <w:p w:rsidR="002317CA" w:rsidRPr="0038488A" w:rsidRDefault="002317CA" w:rsidP="002317CA">
            <w:pPr>
              <w:pStyle w:val="NoSpacing"/>
              <w:rPr>
                <w:color w:val="000000" w:themeColor="text1"/>
              </w:rPr>
            </w:pPr>
          </w:p>
        </w:tc>
      </w:tr>
      <w:tr w:rsidR="0038488A" w:rsidRPr="0038488A" w:rsidTr="002317CA">
        <w:tc>
          <w:tcPr>
            <w:tcW w:w="540" w:type="dxa"/>
            <w:shd w:val="clear" w:color="auto" w:fill="auto"/>
          </w:tcPr>
          <w:p w:rsidR="002317CA" w:rsidRPr="0038488A" w:rsidRDefault="002317CA" w:rsidP="002317CA">
            <w:pPr>
              <w:pStyle w:val="NoSpacing"/>
              <w:rPr>
                <w:b/>
                <w:color w:val="000000" w:themeColor="text1"/>
              </w:rPr>
            </w:pPr>
            <w:r w:rsidRPr="0038488A">
              <w:rPr>
                <w:b/>
                <w:color w:val="000000" w:themeColor="text1"/>
              </w:rPr>
              <w:t>20C</w:t>
            </w:r>
          </w:p>
        </w:tc>
        <w:tc>
          <w:tcPr>
            <w:tcW w:w="8460" w:type="dxa"/>
            <w:tcBorders>
              <w:left w:val="single" w:sz="6" w:space="0" w:color="000000"/>
              <w:bottom w:val="single" w:sz="6" w:space="0" w:color="000000"/>
              <w:right w:val="single" w:sz="6" w:space="0" w:color="000000"/>
            </w:tcBorders>
            <w:shd w:val="clear" w:color="auto" w:fill="FFFFFF"/>
            <w:vAlign w:val="center"/>
          </w:tcPr>
          <w:p w:rsidR="002317CA" w:rsidRPr="0038488A" w:rsidRDefault="002317C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2317CA" w:rsidRPr="0038488A" w:rsidRDefault="002317CA" w:rsidP="002317CA">
            <w:pPr>
              <w:pStyle w:val="NoSpacing"/>
              <w:rPr>
                <w:color w:val="000000" w:themeColor="text1"/>
              </w:rPr>
            </w:pPr>
          </w:p>
        </w:tc>
      </w:tr>
    </w:tbl>
    <w:p w:rsidR="00A65668" w:rsidRPr="00DB6B22" w:rsidRDefault="00A65668">
      <w:pPr>
        <w:rPr>
          <w:color w:val="000000" w:themeColor="text1"/>
          <w:sz w:val="6"/>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317CA" w:rsidRPr="0038488A" w:rsidRDefault="00D53A34" w:rsidP="002317CA">
            <w:pPr>
              <w:pStyle w:val="NoSpacing"/>
              <w:rPr>
                <w:color w:val="000000" w:themeColor="text1"/>
              </w:rPr>
            </w:pPr>
            <w:r>
              <w:rPr>
                <w:b/>
                <w:color w:val="000000" w:themeColor="text1"/>
              </w:rPr>
              <w:t>Indicator</w:t>
            </w:r>
            <w:r w:rsidR="002317CA" w:rsidRPr="0038488A">
              <w:rPr>
                <w:b/>
                <w:color w:val="000000" w:themeColor="text1"/>
              </w:rPr>
              <w:t xml:space="preserve"> 21 </w:t>
            </w:r>
            <w:r w:rsidR="002317CA" w:rsidRPr="0038488A">
              <w:rPr>
                <w:color w:val="000000" w:themeColor="text1"/>
              </w:rPr>
              <w:t>Schools implement plans for assisting children and youth in the transition from early childhood programs to local elementary schools and from Neglected &amp; Delinquent institutions to schools.</w:t>
            </w:r>
          </w:p>
          <w:p w:rsidR="002317CA" w:rsidRPr="0038488A" w:rsidRDefault="002317CA" w:rsidP="002317CA">
            <w:pPr>
              <w:pStyle w:val="NoSpacing"/>
              <w:rPr>
                <w:color w:val="000000" w:themeColor="text1"/>
              </w:rPr>
            </w:pPr>
          </w:p>
          <w:p w:rsidR="002317CA" w:rsidRPr="0038488A" w:rsidRDefault="002317CA" w:rsidP="002317CA">
            <w:pPr>
              <w:pStyle w:val="NoSpacing"/>
              <w:rPr>
                <w:color w:val="000000" w:themeColor="text1"/>
              </w:rPr>
            </w:pPr>
            <w:r w:rsidRPr="0038488A">
              <w:rPr>
                <w:i/>
                <w:color w:val="000000" w:themeColor="text1"/>
              </w:rPr>
              <w:t>(Title l Part A - Section 1115(c)(1)(D); Title I Part D – Section 1401(a)(2) Title I Part C – Section 1304(c)(4))</w:t>
            </w:r>
          </w:p>
        </w:tc>
      </w:tr>
      <w:tr w:rsidR="0038488A" w:rsidRPr="0038488A" w:rsidTr="002317CA">
        <w:tc>
          <w:tcPr>
            <w:tcW w:w="9000" w:type="dxa"/>
            <w:gridSpan w:val="2"/>
            <w:shd w:val="clear" w:color="auto" w:fill="auto"/>
            <w:vAlign w:val="center"/>
          </w:tcPr>
          <w:p w:rsidR="002317CA" w:rsidRPr="0038488A" w:rsidRDefault="002317CA" w:rsidP="002317CA">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2317CA" w:rsidRPr="0038488A" w:rsidRDefault="009B2EEA" w:rsidP="002317CA">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0F650D" w:rsidRPr="0038488A" w:rsidRDefault="000F650D" w:rsidP="000F650D">
            <w:pPr>
              <w:pStyle w:val="NoSpacing"/>
              <w:rPr>
                <w:color w:val="000000" w:themeColor="text1"/>
              </w:rPr>
            </w:pPr>
            <w:r w:rsidRPr="0038488A">
              <w:rPr>
                <w:color w:val="000000" w:themeColor="text1"/>
              </w:rPr>
              <w:t>Transition plan/strategies</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21B</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0F650D" w:rsidP="000F650D">
            <w:pPr>
              <w:pStyle w:val="NoSpacing"/>
              <w:rPr>
                <w:color w:val="000000" w:themeColor="text1"/>
              </w:rPr>
            </w:pPr>
            <w:r w:rsidRPr="0038488A">
              <w:rPr>
                <w:color w:val="000000" w:themeColor="text1"/>
              </w:rPr>
              <w:t>Evidence of collaboration between school and preschool programs</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21C</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6750FF" w:rsidP="00295871">
            <w:pPr>
              <w:pStyle w:val="NoSpacing"/>
              <w:rPr>
                <w:color w:val="000000" w:themeColor="text1"/>
              </w:rPr>
            </w:pPr>
            <w:r w:rsidRPr="0038488A">
              <w:rPr>
                <w:color w:val="000000" w:themeColor="text1"/>
              </w:rPr>
              <w:t>N</w:t>
            </w:r>
            <w:r w:rsidR="000F650D" w:rsidRPr="0038488A">
              <w:rPr>
                <w:color w:val="000000" w:themeColor="text1"/>
              </w:rPr>
              <w:t>&amp;D program description including transition strategies</w:t>
            </w:r>
            <w:r w:rsidR="00295871" w:rsidRPr="0038488A">
              <w:rPr>
                <w:color w:val="000000" w:themeColor="text1"/>
              </w:rPr>
              <w:t xml:space="preserve"> </w:t>
            </w:r>
            <w:r w:rsidR="00295871" w:rsidRPr="0038488A">
              <w:rPr>
                <w:i/>
                <w:color w:val="000000" w:themeColor="text1"/>
              </w:rPr>
              <w:t>[If a description of the N&amp;D program is currently uploaded as a related document for Title I in CCIP, there is no need to provide a duplicate here.]</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21D</w:t>
            </w:r>
          </w:p>
        </w:tc>
        <w:tc>
          <w:tcPr>
            <w:tcW w:w="8460" w:type="dxa"/>
            <w:tcBorders>
              <w:left w:val="single" w:sz="6" w:space="0" w:color="000000"/>
              <w:bottom w:val="single" w:sz="6" w:space="0" w:color="000000"/>
              <w:right w:val="single" w:sz="6" w:space="0" w:color="000000"/>
            </w:tcBorders>
            <w:shd w:val="clear" w:color="auto" w:fill="FFFFFF"/>
          </w:tcPr>
          <w:p w:rsidR="000F650D" w:rsidRPr="0038488A" w:rsidRDefault="000F650D" w:rsidP="000F650D">
            <w:pPr>
              <w:pStyle w:val="NoSpacing"/>
              <w:rPr>
                <w:color w:val="000000" w:themeColor="text1"/>
              </w:rPr>
            </w:pPr>
            <w:r w:rsidRPr="0038488A">
              <w:rPr>
                <w:color w:val="000000" w:themeColor="text1"/>
              </w:rPr>
              <w:t>Evidence of MEP school readiness activities</w:t>
            </w:r>
            <w:r w:rsidR="002F0E1E">
              <w:rPr>
                <w:color w:val="000000" w:themeColor="text1"/>
              </w:rPr>
              <w:t>, if participating in MEP</w:t>
            </w:r>
          </w:p>
        </w:tc>
        <w:tc>
          <w:tcPr>
            <w:tcW w:w="4950" w:type="dxa"/>
            <w:shd w:val="clear" w:color="auto" w:fill="auto"/>
          </w:tcPr>
          <w:p w:rsidR="000F650D" w:rsidRPr="0038488A" w:rsidRDefault="000F650D" w:rsidP="000F650D">
            <w:pPr>
              <w:pStyle w:val="NoSpacing"/>
              <w:rPr>
                <w:color w:val="000000" w:themeColor="text1"/>
              </w:rPr>
            </w:pPr>
          </w:p>
        </w:tc>
      </w:tr>
      <w:tr w:rsidR="0038488A" w:rsidRPr="0038488A" w:rsidTr="002317CA">
        <w:tc>
          <w:tcPr>
            <w:tcW w:w="540" w:type="dxa"/>
            <w:shd w:val="clear" w:color="auto" w:fill="auto"/>
          </w:tcPr>
          <w:p w:rsidR="000F650D" w:rsidRPr="0038488A" w:rsidRDefault="000F650D" w:rsidP="000F650D">
            <w:pPr>
              <w:pStyle w:val="NoSpacing"/>
              <w:rPr>
                <w:b/>
                <w:color w:val="000000" w:themeColor="text1"/>
              </w:rPr>
            </w:pPr>
            <w:r w:rsidRPr="0038488A">
              <w:rPr>
                <w:b/>
                <w:color w:val="000000" w:themeColor="text1"/>
              </w:rPr>
              <w:t>21E</w:t>
            </w:r>
          </w:p>
        </w:tc>
        <w:tc>
          <w:tcPr>
            <w:tcW w:w="8460" w:type="dxa"/>
            <w:tcBorders>
              <w:left w:val="single" w:sz="6" w:space="0" w:color="000000"/>
              <w:bottom w:val="single" w:sz="6" w:space="0" w:color="000000"/>
              <w:right w:val="single" w:sz="6" w:space="0" w:color="000000"/>
            </w:tcBorders>
            <w:shd w:val="clear" w:color="auto" w:fill="FFFFFF"/>
            <w:vAlign w:val="center"/>
          </w:tcPr>
          <w:p w:rsidR="000F650D" w:rsidRPr="0038488A" w:rsidRDefault="000F650D" w:rsidP="000F650D">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0F650D" w:rsidRPr="0038488A" w:rsidRDefault="000F650D" w:rsidP="000F650D">
            <w:pPr>
              <w:pStyle w:val="NoSpacing"/>
              <w:rPr>
                <w:color w:val="000000" w:themeColor="text1"/>
              </w:rPr>
            </w:pPr>
          </w:p>
        </w:tc>
      </w:tr>
    </w:tbl>
    <w:p w:rsidR="00DB6B22" w:rsidRPr="00DB6B22" w:rsidRDefault="00DB6B22">
      <w:pPr>
        <w:spacing w:after="0" w:line="240" w:lineRule="auto"/>
        <w:rPr>
          <w:color w:val="000000" w:themeColor="text1"/>
          <w:sz w:val="10"/>
        </w:rPr>
      </w:pPr>
      <w:r>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4E3354" w:rsidRPr="0038488A" w:rsidRDefault="00D53A34" w:rsidP="000F650D">
            <w:pPr>
              <w:pStyle w:val="NoSpacing"/>
              <w:rPr>
                <w:color w:val="000000" w:themeColor="text1"/>
              </w:rPr>
            </w:pPr>
            <w:r>
              <w:rPr>
                <w:b/>
                <w:color w:val="000000" w:themeColor="text1"/>
              </w:rPr>
              <w:t>Indicator</w:t>
            </w:r>
            <w:r w:rsidR="000F650D" w:rsidRPr="0038488A">
              <w:rPr>
                <w:b/>
                <w:color w:val="000000" w:themeColor="text1"/>
              </w:rPr>
              <w:t xml:space="preserve"> 22</w:t>
            </w:r>
            <w:r w:rsidR="004E3354" w:rsidRPr="0038488A">
              <w:rPr>
                <w:b/>
                <w:color w:val="000000" w:themeColor="text1"/>
              </w:rPr>
              <w:t xml:space="preserve">. </w:t>
            </w:r>
            <w:r w:rsidR="004E3354" w:rsidRPr="0038488A">
              <w:rPr>
                <w:color w:val="000000" w:themeColor="text1"/>
              </w:rPr>
              <w:t>Procedures are in place to ensure that students who experience difficulty mastering any of the proficient or advanced levels of academic standards are provided effective and timely additional assistance.</w:t>
            </w:r>
          </w:p>
          <w:p w:rsidR="004E3354" w:rsidRPr="0038488A" w:rsidRDefault="004E3354" w:rsidP="000F650D">
            <w:pPr>
              <w:pStyle w:val="NoSpacing"/>
              <w:rPr>
                <w:color w:val="000000" w:themeColor="text1"/>
              </w:rPr>
            </w:pPr>
          </w:p>
          <w:p w:rsidR="000F650D" w:rsidRPr="0038488A" w:rsidRDefault="004E3354" w:rsidP="000F650D">
            <w:pPr>
              <w:pStyle w:val="NoSpacing"/>
              <w:rPr>
                <w:i/>
                <w:color w:val="000000" w:themeColor="text1"/>
              </w:rPr>
            </w:pPr>
            <w:r w:rsidRPr="0038488A">
              <w:rPr>
                <w:i/>
                <w:color w:val="000000" w:themeColor="text1"/>
              </w:rPr>
              <w:t>(Title l Part A -Section 1115 (b)(1)(B); Title l Part C – Section 1304(d); Title l Part C - Section 1306(1)(a)-1306(1)(g))</w:t>
            </w:r>
          </w:p>
        </w:tc>
      </w:tr>
      <w:tr w:rsidR="0038488A" w:rsidRPr="0038488A" w:rsidTr="002317CA">
        <w:tc>
          <w:tcPr>
            <w:tcW w:w="9000" w:type="dxa"/>
            <w:gridSpan w:val="2"/>
            <w:shd w:val="clear" w:color="auto" w:fill="auto"/>
            <w:vAlign w:val="center"/>
          </w:tcPr>
          <w:p w:rsidR="000F650D" w:rsidRPr="0038488A" w:rsidRDefault="000F650D" w:rsidP="000F650D">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0F650D" w:rsidRPr="0038488A" w:rsidRDefault="009B2EEA" w:rsidP="000F650D">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F91780" w:rsidP="00F91780">
            <w:pPr>
              <w:pStyle w:val="NoSpacing"/>
              <w:rPr>
                <w:color w:val="000000" w:themeColor="text1"/>
              </w:rPr>
            </w:pPr>
            <w:r w:rsidRPr="0038488A">
              <w:rPr>
                <w:color w:val="000000" w:themeColor="text1"/>
              </w:rPr>
              <w:t>Outline or description of the process and procedures to identify at-risk students</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22B</w:t>
            </w:r>
          </w:p>
        </w:tc>
        <w:tc>
          <w:tcPr>
            <w:tcW w:w="8460" w:type="dxa"/>
            <w:tcBorders>
              <w:left w:val="single" w:sz="6" w:space="0" w:color="000000"/>
              <w:bottom w:val="single" w:sz="6" w:space="0" w:color="000000"/>
              <w:right w:val="single" w:sz="6" w:space="0" w:color="000000"/>
            </w:tcBorders>
            <w:shd w:val="clear" w:color="auto" w:fill="FFFFFF"/>
          </w:tcPr>
          <w:p w:rsidR="00F91780" w:rsidRPr="0038488A" w:rsidRDefault="00F91780" w:rsidP="00F91780">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w:t>
            </w:r>
            <w:r w:rsidR="00E729AC" w:rsidRPr="00E729AC">
              <w:rPr>
                <w:color w:val="000000" w:themeColor="text1"/>
              </w:rPr>
              <w:t>that included a focus on student assistance</w:t>
            </w:r>
            <w:r w:rsidRPr="0038488A">
              <w:rPr>
                <w:color w:val="000000" w:themeColor="text1"/>
              </w:rPr>
              <w:t>, such as:</w:t>
            </w:r>
            <w:r w:rsidRPr="0038488A">
              <w:rPr>
                <w:color w:val="000000" w:themeColor="text1"/>
              </w:rPr>
              <w:br/>
              <w:t>-agendas</w:t>
            </w:r>
            <w:r w:rsidRPr="0038488A">
              <w:rPr>
                <w:color w:val="000000" w:themeColor="text1"/>
              </w:rPr>
              <w:br/>
              <w:t>-minutes or meeting notes</w:t>
            </w:r>
            <w:r w:rsidRPr="0038488A">
              <w:rPr>
                <w:color w:val="000000" w:themeColor="text1"/>
              </w:rPr>
              <w:br/>
              <w:t xml:space="preserve">-attendance records </w:t>
            </w:r>
            <w:r w:rsidR="00EB330A" w:rsidRPr="0038488A">
              <w:rPr>
                <w:color w:val="000000" w:themeColor="text1"/>
              </w:rPr>
              <w:t xml:space="preserve">or sign-in sheet </w:t>
            </w:r>
            <w:r w:rsidR="00EB330A" w:rsidRPr="0038488A">
              <w:rPr>
                <w:b/>
                <w:color w:val="000000" w:themeColor="text1"/>
                <w:u w:val="single"/>
              </w:rPr>
              <w:t>indicating affiliation and position of participants</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22C</w:t>
            </w:r>
          </w:p>
        </w:tc>
        <w:tc>
          <w:tcPr>
            <w:tcW w:w="8460" w:type="dxa"/>
            <w:tcBorders>
              <w:left w:val="single" w:sz="6" w:space="0" w:color="000000"/>
              <w:bottom w:val="single" w:sz="6" w:space="0" w:color="000000"/>
              <w:right w:val="single" w:sz="6" w:space="0" w:color="000000"/>
            </w:tcBorders>
            <w:shd w:val="clear" w:color="auto" w:fill="FFFFFF"/>
          </w:tcPr>
          <w:p w:rsidR="00CB05DA" w:rsidRPr="0038488A" w:rsidRDefault="00CB05DA" w:rsidP="00CB05DA">
            <w:pPr>
              <w:pStyle w:val="NoSpacing"/>
              <w:rPr>
                <w:color w:val="000000" w:themeColor="text1"/>
              </w:rPr>
            </w:pPr>
            <w:r w:rsidRPr="0038488A">
              <w:rPr>
                <w:color w:val="000000" w:themeColor="text1"/>
              </w:rPr>
              <w:t>Samples of instructional support for migrant children such as Priority for Services forms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FF506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22D</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CB05D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CB05DA" w:rsidRPr="0038488A" w:rsidRDefault="00CB05DA" w:rsidP="00CB05DA">
            <w:pPr>
              <w:pStyle w:val="NoSpacing"/>
              <w:rPr>
                <w:color w:val="000000" w:themeColor="text1"/>
              </w:rPr>
            </w:pPr>
          </w:p>
        </w:tc>
      </w:tr>
    </w:tbl>
    <w:p w:rsidR="00A65668" w:rsidRPr="0038488A" w:rsidRDefault="00A65668">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D53A34" w:rsidP="00F91780">
            <w:pPr>
              <w:pStyle w:val="NoSpacing"/>
              <w:rPr>
                <w:color w:val="000000" w:themeColor="text1"/>
              </w:rPr>
            </w:pPr>
            <w:r>
              <w:rPr>
                <w:b/>
                <w:color w:val="000000" w:themeColor="text1"/>
              </w:rPr>
              <w:t>Indicator</w:t>
            </w:r>
            <w:r w:rsidR="00F91780" w:rsidRPr="0038488A">
              <w:rPr>
                <w:b/>
                <w:color w:val="000000" w:themeColor="text1"/>
              </w:rPr>
              <w:t xml:space="preserve"> 23. </w:t>
            </w:r>
            <w:r w:rsidR="00F91780" w:rsidRPr="0038488A">
              <w:rPr>
                <w:color w:val="000000" w:themeColor="text1"/>
              </w:rPr>
              <w:t xml:space="preserve">The </w:t>
            </w:r>
            <w:r w:rsidR="00655390">
              <w:rPr>
                <w:color w:val="000000" w:themeColor="text1"/>
              </w:rPr>
              <w:t>charter</w:t>
            </w:r>
            <w:r w:rsidR="00F91780" w:rsidRPr="0038488A">
              <w:rPr>
                <w:color w:val="000000" w:themeColor="text1"/>
              </w:rPr>
              <w:t xml:space="preserve"> </w:t>
            </w:r>
            <w:r w:rsidR="00154C9E">
              <w:rPr>
                <w:color w:val="000000" w:themeColor="text1"/>
              </w:rPr>
              <w:t xml:space="preserve">school </w:t>
            </w:r>
            <w:r w:rsidR="00F91780" w:rsidRPr="0038488A">
              <w:rPr>
                <w:color w:val="000000" w:themeColor="text1"/>
              </w:rPr>
              <w:t>demonstrate</w:t>
            </w:r>
            <w:r w:rsidR="00655390">
              <w:rPr>
                <w:color w:val="000000" w:themeColor="text1"/>
              </w:rPr>
              <w:t>s</w:t>
            </w:r>
            <w:r w:rsidR="00F91780" w:rsidRPr="0038488A">
              <w:rPr>
                <w:color w:val="000000" w:themeColor="text1"/>
              </w:rPr>
              <w:t xml:space="preserve"> coordination</w:t>
            </w:r>
            <w:r w:rsidR="00F6414A" w:rsidRPr="0038488A">
              <w:rPr>
                <w:color w:val="000000" w:themeColor="text1"/>
              </w:rPr>
              <w:t xml:space="preserve"> and integration</w:t>
            </w:r>
            <w:r w:rsidR="00F91780" w:rsidRPr="0038488A">
              <w:rPr>
                <w:color w:val="000000" w:themeColor="text1"/>
              </w:rPr>
              <w:t xml:space="preserve"> </w:t>
            </w:r>
            <w:r w:rsidR="00CB05DA" w:rsidRPr="0038488A">
              <w:rPr>
                <w:color w:val="000000" w:themeColor="text1"/>
              </w:rPr>
              <w:t>of Migrant Education Program with state</w:t>
            </w:r>
            <w:r w:rsidR="00F91780" w:rsidRPr="0038488A">
              <w:rPr>
                <w:color w:val="000000" w:themeColor="text1"/>
              </w:rPr>
              <w:t xml:space="preserve"> and local services and programs.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 xml:space="preserve">(Title l Part A - Section 1115 (c)(1)(H)); Title II Part A – Section 2122(b)(4); Title I Part C - Sections 1301(2), 1304(b)(3), 1308(b)(2)(A); Title </w:t>
            </w:r>
            <w:proofErr w:type="spellStart"/>
            <w:r w:rsidRPr="0038488A">
              <w:rPr>
                <w:i/>
                <w:color w:val="000000" w:themeColor="text1"/>
              </w:rPr>
              <w:t>ll</w:t>
            </w:r>
            <w:proofErr w:type="spellEnd"/>
            <w:r w:rsidRPr="0038488A">
              <w:rPr>
                <w:i/>
                <w:color w:val="000000" w:themeColor="text1"/>
              </w:rPr>
              <w:t xml:space="preserve"> Part A – Section 2122 (b)(4))</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3872D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CB05DA" w:rsidRPr="0038488A" w:rsidRDefault="00F6414A" w:rsidP="00154C9E">
            <w:pPr>
              <w:pStyle w:val="NoSpacing"/>
              <w:rPr>
                <w:color w:val="000000" w:themeColor="text1"/>
              </w:rPr>
            </w:pPr>
            <w:r w:rsidRPr="0038488A">
              <w:rPr>
                <w:color w:val="000000" w:themeColor="text1"/>
              </w:rPr>
              <w:t xml:space="preserve">Description or outline of how the </w:t>
            </w:r>
            <w:r w:rsidR="00154C9E">
              <w:rPr>
                <w:color w:val="000000" w:themeColor="text1"/>
              </w:rPr>
              <w:t xml:space="preserve">charter school </w:t>
            </w:r>
            <w:r w:rsidRPr="0038488A">
              <w:rPr>
                <w:color w:val="000000" w:themeColor="text1"/>
              </w:rPr>
              <w:t>will coordinate and integrate MEP with state a</w:t>
            </w:r>
            <w:r w:rsidR="00C0694E" w:rsidRPr="0038488A">
              <w:rPr>
                <w:color w:val="000000" w:themeColor="text1"/>
              </w:rPr>
              <w:t>nd local services and programs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FF5061">
        <w:tc>
          <w:tcPr>
            <w:tcW w:w="540" w:type="dxa"/>
            <w:shd w:val="clear" w:color="auto" w:fill="auto"/>
          </w:tcPr>
          <w:p w:rsidR="00CB05DA" w:rsidRPr="0038488A" w:rsidRDefault="00CB05DA" w:rsidP="00CB05DA">
            <w:pPr>
              <w:pStyle w:val="NoSpacing"/>
              <w:rPr>
                <w:b/>
                <w:color w:val="000000" w:themeColor="text1"/>
              </w:rPr>
            </w:pPr>
            <w:r w:rsidRPr="0038488A">
              <w:rPr>
                <w:b/>
                <w:color w:val="000000" w:themeColor="text1"/>
              </w:rPr>
              <w:t>23B</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F6414A" w:rsidP="00CB05DA">
            <w:pPr>
              <w:pStyle w:val="NoSpacing"/>
              <w:rPr>
                <w:color w:val="000000" w:themeColor="text1"/>
              </w:rPr>
            </w:pPr>
            <w:r w:rsidRPr="0038488A">
              <w:rPr>
                <w:color w:val="000000" w:themeColor="text1"/>
              </w:rPr>
              <w:t>Records of transfer of student information and use of Migrant Student Information Exchange (MSIX) database for MEP students</w:t>
            </w:r>
          </w:p>
        </w:tc>
        <w:tc>
          <w:tcPr>
            <w:tcW w:w="4950" w:type="dxa"/>
            <w:shd w:val="clear" w:color="auto" w:fill="auto"/>
          </w:tcPr>
          <w:p w:rsidR="00CB05DA" w:rsidRPr="0038488A" w:rsidRDefault="00CB05DA" w:rsidP="00CB05DA">
            <w:pPr>
              <w:pStyle w:val="NoSpacing"/>
              <w:rPr>
                <w:color w:val="000000" w:themeColor="text1"/>
              </w:rPr>
            </w:pPr>
          </w:p>
        </w:tc>
      </w:tr>
      <w:tr w:rsidR="0038488A" w:rsidRPr="0038488A" w:rsidTr="003872D1">
        <w:tc>
          <w:tcPr>
            <w:tcW w:w="540" w:type="dxa"/>
            <w:shd w:val="clear" w:color="auto" w:fill="auto"/>
          </w:tcPr>
          <w:p w:rsidR="00CB05DA" w:rsidRPr="0038488A" w:rsidRDefault="00F6414A" w:rsidP="00CB05DA">
            <w:pPr>
              <w:pStyle w:val="NoSpacing"/>
              <w:rPr>
                <w:b/>
                <w:color w:val="000000" w:themeColor="text1"/>
              </w:rPr>
            </w:pPr>
            <w:r w:rsidRPr="0038488A">
              <w:rPr>
                <w:b/>
                <w:color w:val="000000" w:themeColor="text1"/>
              </w:rPr>
              <w:t>23C</w:t>
            </w:r>
          </w:p>
        </w:tc>
        <w:tc>
          <w:tcPr>
            <w:tcW w:w="8460" w:type="dxa"/>
            <w:tcBorders>
              <w:left w:val="single" w:sz="6" w:space="0" w:color="000000"/>
              <w:bottom w:val="single" w:sz="6" w:space="0" w:color="000000"/>
              <w:right w:val="single" w:sz="6" w:space="0" w:color="000000"/>
            </w:tcBorders>
            <w:shd w:val="clear" w:color="auto" w:fill="FFFFFF"/>
            <w:vAlign w:val="center"/>
          </w:tcPr>
          <w:p w:rsidR="00CB05DA" w:rsidRPr="0038488A" w:rsidRDefault="00F6414A" w:rsidP="00CB05DA">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CB05DA" w:rsidRPr="0038488A" w:rsidRDefault="00CB05DA" w:rsidP="00CB05DA">
            <w:pPr>
              <w:pStyle w:val="NoSpacing"/>
              <w:rPr>
                <w:color w:val="000000" w:themeColor="text1"/>
              </w:rPr>
            </w:pPr>
          </w:p>
        </w:tc>
      </w:tr>
    </w:tbl>
    <w:p w:rsidR="00A65668" w:rsidRPr="0038488A" w:rsidRDefault="00A65668">
      <w:pPr>
        <w:rPr>
          <w:color w:val="000000" w:themeColor="text1"/>
        </w:rPr>
      </w:pPr>
    </w:p>
    <w:p w:rsidR="00F076CA" w:rsidRDefault="00F076CA">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D53A34" w:rsidP="00F91780">
            <w:pPr>
              <w:pStyle w:val="NoSpacing"/>
              <w:rPr>
                <w:color w:val="000000" w:themeColor="text1"/>
              </w:rPr>
            </w:pPr>
            <w:r>
              <w:rPr>
                <w:b/>
                <w:color w:val="000000" w:themeColor="text1"/>
              </w:rPr>
              <w:t>Indicator</w:t>
            </w:r>
            <w:r w:rsidR="00F91780" w:rsidRPr="0038488A">
              <w:rPr>
                <w:b/>
                <w:color w:val="000000" w:themeColor="text1"/>
              </w:rPr>
              <w:t xml:space="preserve"> 24. </w:t>
            </w:r>
            <w:r w:rsidR="00F91780" w:rsidRPr="0038488A">
              <w:rPr>
                <w:color w:val="000000" w:themeColor="text1"/>
              </w:rPr>
              <w:t xml:space="preserve">Using multiple, educationally-related, objective criteria, </w:t>
            </w:r>
            <w:r w:rsidR="00F6414A" w:rsidRPr="0038488A">
              <w:rPr>
                <w:color w:val="000000" w:themeColor="text1"/>
              </w:rPr>
              <w:t>the</w:t>
            </w:r>
            <w:r w:rsidR="00F91780" w:rsidRPr="0038488A">
              <w:rPr>
                <w:color w:val="000000" w:themeColor="text1"/>
              </w:rPr>
              <w:t xml:space="preserve"> T</w:t>
            </w:r>
            <w:r w:rsidR="00F6414A" w:rsidRPr="0038488A">
              <w:rPr>
                <w:color w:val="000000" w:themeColor="text1"/>
              </w:rPr>
              <w:t>argeted Assistance School</w:t>
            </w:r>
            <w:r w:rsidR="00F91780" w:rsidRPr="0038488A">
              <w:rPr>
                <w:color w:val="000000" w:themeColor="text1"/>
              </w:rPr>
              <w:t xml:space="preserve"> programs focus on children who are failing or most at-risk of failing to meet the State’s academic achievement standards.</w:t>
            </w:r>
            <w:r w:rsidR="00684E02" w:rsidRPr="0038488A">
              <w:rPr>
                <w:color w:val="000000" w:themeColor="text1"/>
              </w:rPr>
              <w:t xml:space="preserve"> </w:t>
            </w:r>
            <w:r w:rsidR="002264C0" w:rsidRPr="0038488A">
              <w:rPr>
                <w:color w:val="000000" w:themeColor="text1"/>
              </w:rPr>
              <w:t>In particular, kindergarten through 2</w:t>
            </w:r>
            <w:r w:rsidR="002264C0" w:rsidRPr="0038488A">
              <w:rPr>
                <w:color w:val="000000" w:themeColor="text1"/>
                <w:vertAlign w:val="superscript"/>
              </w:rPr>
              <w:t>nd</w:t>
            </w:r>
            <w:r w:rsidR="002264C0" w:rsidRPr="0038488A">
              <w:rPr>
                <w:color w:val="000000" w:themeColor="text1"/>
              </w:rPr>
              <w:t xml:space="preserve"> grade students will be selected solely on the basis of teacher judgement, interviews with parents, and developmentally appropriate measures.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(Title l Part A Section 1115 (b)(1)(B))</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F91780" w:rsidP="002264C0">
            <w:pPr>
              <w:spacing w:after="0" w:line="240" w:lineRule="auto"/>
              <w:rPr>
                <w:color w:val="000000" w:themeColor="text1"/>
              </w:rPr>
            </w:pPr>
            <w:r w:rsidRPr="0038488A">
              <w:rPr>
                <w:color w:val="000000" w:themeColor="text1"/>
              </w:rPr>
              <w:t>Description of the selection process</w:t>
            </w:r>
            <w:r w:rsidR="00684E02" w:rsidRPr="0038488A">
              <w:rPr>
                <w:color w:val="000000" w:themeColor="text1"/>
              </w:rPr>
              <w:t>es</w:t>
            </w:r>
            <w:r w:rsidRPr="0038488A">
              <w:rPr>
                <w:color w:val="000000" w:themeColor="text1"/>
              </w:rPr>
              <w:t xml:space="preserve"> </w:t>
            </w:r>
            <w:r w:rsidR="00F6414A" w:rsidRPr="0038488A">
              <w:rPr>
                <w:color w:val="000000" w:themeColor="text1"/>
              </w:rPr>
              <w:t>to rank-order students based on academic need</w:t>
            </w:r>
            <w:r w:rsidR="002264C0" w:rsidRPr="0038488A">
              <w:rPr>
                <w:color w:val="000000" w:themeColor="text1"/>
              </w:rPr>
              <w:t xml:space="preserve"> in accordance with this indicator</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24B</w:t>
            </w:r>
          </w:p>
        </w:tc>
        <w:tc>
          <w:tcPr>
            <w:tcW w:w="8460" w:type="dxa"/>
            <w:tcBorders>
              <w:left w:val="single" w:sz="6" w:space="0" w:color="000000"/>
              <w:bottom w:val="single" w:sz="6" w:space="0" w:color="000000"/>
              <w:right w:val="single" w:sz="6" w:space="0" w:color="000000"/>
            </w:tcBorders>
            <w:shd w:val="clear" w:color="auto" w:fill="FFFFFF"/>
            <w:vAlign w:val="center"/>
          </w:tcPr>
          <w:p w:rsidR="00F91780" w:rsidRPr="0038488A" w:rsidRDefault="00F91780" w:rsidP="00F91780">
            <w:pPr>
              <w:rPr>
                <w:color w:val="000000" w:themeColor="text1"/>
              </w:rPr>
            </w:pPr>
            <w:r w:rsidRPr="0038488A">
              <w:rPr>
                <w:color w:val="000000" w:themeColor="text1"/>
              </w:rPr>
              <w:t>Other item(s) relevant to this indicator</w:t>
            </w:r>
          </w:p>
        </w:tc>
        <w:tc>
          <w:tcPr>
            <w:tcW w:w="4950" w:type="dxa"/>
            <w:shd w:val="clear" w:color="auto" w:fill="auto"/>
          </w:tcPr>
          <w:p w:rsidR="00F91780" w:rsidRPr="0038488A" w:rsidRDefault="00F91780" w:rsidP="00F91780">
            <w:pPr>
              <w:pStyle w:val="NoSpacing"/>
              <w:rPr>
                <w:color w:val="000000" w:themeColor="text1"/>
              </w:rPr>
            </w:pPr>
          </w:p>
        </w:tc>
      </w:tr>
    </w:tbl>
    <w:p w:rsidR="001A1B52" w:rsidRPr="0038488A" w:rsidRDefault="001A1B5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91780" w:rsidRPr="0038488A" w:rsidRDefault="00D53A34" w:rsidP="00F91780">
            <w:pPr>
              <w:pStyle w:val="NoSpacing"/>
              <w:rPr>
                <w:color w:val="000000" w:themeColor="text1"/>
              </w:rPr>
            </w:pPr>
            <w:r>
              <w:rPr>
                <w:b/>
                <w:color w:val="000000" w:themeColor="text1"/>
              </w:rPr>
              <w:t>Indicator</w:t>
            </w:r>
            <w:r w:rsidR="00F91780" w:rsidRPr="0038488A">
              <w:rPr>
                <w:b/>
                <w:color w:val="000000" w:themeColor="text1"/>
              </w:rPr>
              <w:t xml:space="preserve"> 25. </w:t>
            </w:r>
            <w:r w:rsidR="00684E02" w:rsidRPr="0038488A">
              <w:rPr>
                <w:color w:val="000000" w:themeColor="text1"/>
              </w:rPr>
              <w:t xml:space="preserve">Children are selected for eligibility for preschool solely on the basis of </w:t>
            </w:r>
            <w:r w:rsidR="00F91780" w:rsidRPr="0038488A">
              <w:rPr>
                <w:color w:val="000000" w:themeColor="text1"/>
              </w:rPr>
              <w:t>teacher judgment, parent Interviews, and developmentally appropriate measures.</w:t>
            </w:r>
          </w:p>
          <w:p w:rsidR="00F91780" w:rsidRPr="0038488A" w:rsidRDefault="00F91780" w:rsidP="00F91780">
            <w:pPr>
              <w:pStyle w:val="NoSpacing"/>
              <w:rPr>
                <w:color w:val="000000" w:themeColor="text1"/>
              </w:rPr>
            </w:pPr>
          </w:p>
          <w:p w:rsidR="00F91780" w:rsidRPr="0038488A" w:rsidRDefault="00F91780" w:rsidP="00F91780">
            <w:pPr>
              <w:pStyle w:val="NoSpacing"/>
              <w:rPr>
                <w:color w:val="000000" w:themeColor="text1"/>
              </w:rPr>
            </w:pPr>
            <w:r w:rsidRPr="0038488A">
              <w:rPr>
                <w:i/>
                <w:color w:val="000000" w:themeColor="text1"/>
              </w:rPr>
              <w:t xml:space="preserve"> (Title l Part A - Section 1115(b)(1)(B))</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25A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F91780" w:rsidRPr="0038488A" w:rsidRDefault="002264C0" w:rsidP="00F91780">
            <w:pPr>
              <w:pStyle w:val="NoSpacing"/>
              <w:rPr>
                <w:color w:val="000000" w:themeColor="text1"/>
              </w:rPr>
            </w:pPr>
            <w:r w:rsidRPr="0038488A">
              <w:rPr>
                <w:color w:val="000000" w:themeColor="text1"/>
              </w:rPr>
              <w:t xml:space="preserve">Description of the selection processes to rank-order </w:t>
            </w:r>
            <w:r w:rsidR="001D4F4A" w:rsidRPr="0038488A">
              <w:rPr>
                <w:color w:val="000000" w:themeColor="text1"/>
                <w:u w:val="single"/>
              </w:rPr>
              <w:t>pre</w:t>
            </w:r>
            <w:r w:rsidR="00BF23C8" w:rsidRPr="0038488A">
              <w:rPr>
                <w:color w:val="000000" w:themeColor="text1"/>
                <w:u w:val="single"/>
              </w:rPr>
              <w:t>school</w:t>
            </w:r>
            <w:r w:rsidR="00BF23C8" w:rsidRPr="0038488A">
              <w:rPr>
                <w:color w:val="000000" w:themeColor="text1"/>
              </w:rPr>
              <w:t xml:space="preserve"> </w:t>
            </w:r>
            <w:r w:rsidRPr="0038488A">
              <w:rPr>
                <w:color w:val="000000" w:themeColor="text1"/>
              </w:rPr>
              <w:t>students based on academic need in accordance with this indicator</w:t>
            </w:r>
          </w:p>
        </w:tc>
        <w:tc>
          <w:tcPr>
            <w:tcW w:w="4950" w:type="dxa"/>
            <w:shd w:val="clear" w:color="auto" w:fill="auto"/>
          </w:tcPr>
          <w:p w:rsidR="00F91780" w:rsidRPr="0038488A" w:rsidRDefault="00F91780" w:rsidP="00F91780">
            <w:pPr>
              <w:pStyle w:val="NoSpacing"/>
              <w:rPr>
                <w:color w:val="000000" w:themeColor="text1"/>
              </w:rPr>
            </w:pPr>
          </w:p>
        </w:tc>
      </w:tr>
      <w:tr w:rsidR="0038488A" w:rsidRPr="0038488A" w:rsidTr="003872D1">
        <w:tc>
          <w:tcPr>
            <w:tcW w:w="540" w:type="dxa"/>
            <w:shd w:val="clear" w:color="auto" w:fill="auto"/>
          </w:tcPr>
          <w:p w:rsidR="00F91780" w:rsidRPr="0038488A" w:rsidRDefault="00F91780" w:rsidP="00F91780">
            <w:pPr>
              <w:pStyle w:val="NoSpacing"/>
              <w:rPr>
                <w:b/>
                <w:color w:val="000000" w:themeColor="text1"/>
              </w:rPr>
            </w:pPr>
            <w:r w:rsidRPr="0038488A">
              <w:rPr>
                <w:b/>
                <w:color w:val="000000" w:themeColor="text1"/>
              </w:rPr>
              <w:t>25B</w:t>
            </w:r>
          </w:p>
        </w:tc>
        <w:tc>
          <w:tcPr>
            <w:tcW w:w="8460" w:type="dxa"/>
            <w:tcBorders>
              <w:left w:val="single" w:sz="6" w:space="0" w:color="000000"/>
              <w:bottom w:val="single" w:sz="6" w:space="0" w:color="000000"/>
              <w:right w:val="single" w:sz="6" w:space="0" w:color="000000"/>
            </w:tcBorders>
            <w:shd w:val="clear" w:color="auto" w:fill="FFFFFF"/>
            <w:vAlign w:val="center"/>
          </w:tcPr>
          <w:p w:rsidR="00F91780" w:rsidRPr="0038488A" w:rsidRDefault="00F91780" w:rsidP="00F91780">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F91780" w:rsidRPr="0038488A" w:rsidRDefault="00F91780" w:rsidP="00F91780">
            <w:pPr>
              <w:pStyle w:val="NoSpacing"/>
              <w:rPr>
                <w:color w:val="000000" w:themeColor="text1"/>
              </w:rPr>
            </w:pPr>
          </w:p>
        </w:tc>
      </w:tr>
    </w:tbl>
    <w:p w:rsidR="001A1B52" w:rsidRDefault="001A1B52">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54065F" w:rsidRPr="0038488A" w:rsidRDefault="00D53A34" w:rsidP="0054065F">
            <w:pPr>
              <w:pStyle w:val="NoSpacing"/>
              <w:rPr>
                <w:color w:val="000000" w:themeColor="text1"/>
              </w:rPr>
            </w:pPr>
            <w:r>
              <w:rPr>
                <w:b/>
                <w:color w:val="000000" w:themeColor="text1"/>
              </w:rPr>
              <w:t>Indicator</w:t>
            </w:r>
            <w:r w:rsidR="00F91780" w:rsidRPr="0038488A">
              <w:rPr>
                <w:b/>
                <w:color w:val="000000" w:themeColor="text1"/>
              </w:rPr>
              <w:t xml:space="preserve"> 26</w:t>
            </w:r>
            <w:r w:rsidR="0054065F" w:rsidRPr="0038488A">
              <w:rPr>
                <w:b/>
                <w:color w:val="000000" w:themeColor="text1"/>
              </w:rPr>
              <w:t xml:space="preserve">. </w:t>
            </w:r>
            <w:r w:rsidR="0054065F" w:rsidRPr="0038488A">
              <w:rPr>
                <w:color w:val="000000" w:themeColor="text1"/>
              </w:rPr>
              <w:t>Targeted assistance programs are coordinated with, supplement and support the regular education program.</w:t>
            </w:r>
          </w:p>
          <w:p w:rsidR="0054065F" w:rsidRPr="0038488A" w:rsidRDefault="0054065F" w:rsidP="0054065F">
            <w:pPr>
              <w:pStyle w:val="NoSpacing"/>
              <w:rPr>
                <w:color w:val="000000" w:themeColor="text1"/>
              </w:rPr>
            </w:pPr>
          </w:p>
          <w:p w:rsidR="00F91780" w:rsidRPr="0038488A" w:rsidRDefault="0054065F" w:rsidP="0054065F">
            <w:pPr>
              <w:pStyle w:val="NoSpacing"/>
              <w:rPr>
                <w:color w:val="000000" w:themeColor="text1"/>
              </w:rPr>
            </w:pPr>
            <w:r w:rsidRPr="0038488A">
              <w:rPr>
                <w:i/>
                <w:color w:val="000000" w:themeColor="text1"/>
              </w:rPr>
              <w:t>(Title l Part A - Section 1115(c)(1)(D))</w:t>
            </w:r>
          </w:p>
        </w:tc>
      </w:tr>
      <w:tr w:rsidR="0038488A" w:rsidRPr="0038488A" w:rsidTr="002317CA">
        <w:tc>
          <w:tcPr>
            <w:tcW w:w="9000" w:type="dxa"/>
            <w:gridSpan w:val="2"/>
            <w:shd w:val="clear" w:color="auto" w:fill="auto"/>
            <w:vAlign w:val="center"/>
          </w:tcPr>
          <w:p w:rsidR="00F91780" w:rsidRPr="0038488A" w:rsidRDefault="00F91780" w:rsidP="00F91780">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F91780" w:rsidRPr="0038488A" w:rsidRDefault="009B2EEA" w:rsidP="00F91780">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3872D1">
        <w:tc>
          <w:tcPr>
            <w:tcW w:w="540" w:type="dxa"/>
            <w:shd w:val="clear" w:color="auto" w:fill="auto"/>
          </w:tcPr>
          <w:p w:rsidR="00731534" w:rsidRPr="0038488A" w:rsidRDefault="00731534" w:rsidP="00731534">
            <w:pPr>
              <w:pStyle w:val="NoSpacing"/>
              <w:rPr>
                <w:b/>
                <w:color w:val="000000" w:themeColor="text1"/>
              </w:rPr>
            </w:pPr>
            <w:r w:rsidRPr="0038488A">
              <w:rPr>
                <w:b/>
                <w:color w:val="000000" w:themeColor="text1"/>
              </w:rPr>
              <w:t>26A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731534" w:rsidRPr="0038488A" w:rsidRDefault="00731534" w:rsidP="00731534">
            <w:pPr>
              <w:pStyle w:val="NoSpacing"/>
              <w:rPr>
                <w:color w:val="000000" w:themeColor="text1"/>
              </w:rPr>
            </w:pPr>
            <w:r w:rsidRPr="0038488A">
              <w:rPr>
                <w:b/>
                <w:color w:val="000000" w:themeColor="text1"/>
                <w:u w:val="single"/>
              </w:rPr>
              <w:t>Dated</w:t>
            </w:r>
            <w:r w:rsidRPr="0038488A">
              <w:rPr>
                <w:color w:val="000000" w:themeColor="text1"/>
              </w:rPr>
              <w:t xml:space="preserve"> records from meetings at which Title I-funded staff are planning or otherwise coordinating their efforts with other staff, such as:</w:t>
            </w:r>
            <w:r w:rsidRPr="0038488A">
              <w:rPr>
                <w:color w:val="000000" w:themeColor="text1"/>
              </w:rPr>
              <w:br/>
              <w:t>-</w:t>
            </w:r>
            <w:r w:rsidR="002264C0" w:rsidRPr="0038488A">
              <w:rPr>
                <w:color w:val="000000" w:themeColor="text1"/>
              </w:rPr>
              <w:t xml:space="preserve"> </w:t>
            </w:r>
            <w:r w:rsidRPr="0038488A">
              <w:rPr>
                <w:color w:val="000000" w:themeColor="text1"/>
              </w:rPr>
              <w:t>agendas</w:t>
            </w:r>
            <w:r w:rsidRPr="0038488A">
              <w:rPr>
                <w:color w:val="000000" w:themeColor="text1"/>
              </w:rPr>
              <w:br/>
              <w:t>-</w:t>
            </w:r>
            <w:r w:rsidR="002264C0" w:rsidRPr="0038488A">
              <w:rPr>
                <w:color w:val="000000" w:themeColor="text1"/>
              </w:rPr>
              <w:t xml:space="preserve"> </w:t>
            </w:r>
            <w:r w:rsidRPr="0038488A">
              <w:rPr>
                <w:color w:val="000000" w:themeColor="text1"/>
              </w:rPr>
              <w:t>minutes or meeting notes</w:t>
            </w:r>
            <w:r w:rsidRPr="0038488A">
              <w:rPr>
                <w:color w:val="000000" w:themeColor="text1"/>
              </w:rPr>
              <w:br/>
              <w:t>-</w:t>
            </w:r>
            <w:r w:rsidR="002264C0" w:rsidRPr="0038488A">
              <w:rPr>
                <w:color w:val="000000" w:themeColor="text1"/>
              </w:rPr>
              <w:t xml:space="preserve"> </w:t>
            </w:r>
            <w:r w:rsidRPr="0038488A">
              <w:rPr>
                <w:color w:val="000000" w:themeColor="text1"/>
              </w:rPr>
              <w:t xml:space="preserve">attendance records </w:t>
            </w:r>
            <w:r w:rsidR="00EB330A" w:rsidRPr="0038488A">
              <w:rPr>
                <w:color w:val="000000" w:themeColor="text1"/>
              </w:rPr>
              <w:t xml:space="preserve">or sign-in sheet indicating </w:t>
            </w:r>
            <w:r w:rsidR="00EB330A" w:rsidRPr="0038488A">
              <w:rPr>
                <w:b/>
                <w:color w:val="000000" w:themeColor="text1"/>
                <w:u w:val="single"/>
              </w:rPr>
              <w:t>affiliation and position of participants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26B</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2264C0" w:rsidP="002264C0">
            <w:pPr>
              <w:pStyle w:val="NoSpacing"/>
              <w:rPr>
                <w:color w:val="000000" w:themeColor="text1"/>
              </w:rPr>
            </w:pPr>
            <w:r w:rsidRPr="0038488A">
              <w:rPr>
                <w:color w:val="000000" w:themeColor="text1"/>
              </w:rPr>
              <w:t>Record of s</w:t>
            </w:r>
            <w:r w:rsidR="00731534" w:rsidRPr="0038488A">
              <w:rPr>
                <w:color w:val="000000" w:themeColor="text1"/>
              </w:rPr>
              <w:t xml:space="preserve">chool </w:t>
            </w:r>
            <w:r w:rsidRPr="0038488A">
              <w:rPr>
                <w:color w:val="000000" w:themeColor="text1"/>
              </w:rPr>
              <w:t>level expenditures, such as:</w:t>
            </w:r>
          </w:p>
          <w:p w:rsidR="002264C0" w:rsidRPr="0038488A" w:rsidRDefault="002264C0" w:rsidP="002264C0">
            <w:pPr>
              <w:pStyle w:val="NoSpacing"/>
              <w:rPr>
                <w:color w:val="000000" w:themeColor="text1"/>
              </w:rPr>
            </w:pPr>
            <w:r w:rsidRPr="0038488A">
              <w:rPr>
                <w:color w:val="000000" w:themeColor="text1"/>
              </w:rPr>
              <w:t>- invoices</w:t>
            </w:r>
          </w:p>
          <w:p w:rsidR="002264C0" w:rsidRPr="0038488A" w:rsidRDefault="002264C0" w:rsidP="002264C0">
            <w:pPr>
              <w:pStyle w:val="NoSpacing"/>
              <w:rPr>
                <w:color w:val="000000" w:themeColor="text1"/>
              </w:rPr>
            </w:pPr>
            <w:r w:rsidRPr="0038488A">
              <w:rPr>
                <w:color w:val="000000" w:themeColor="text1"/>
              </w:rPr>
              <w:t xml:space="preserve">- </w:t>
            </w:r>
            <w:r w:rsidR="00F5631F" w:rsidRPr="0038488A">
              <w:rPr>
                <w:color w:val="000000" w:themeColor="text1"/>
              </w:rPr>
              <w:t>payroll records</w:t>
            </w:r>
          </w:p>
          <w:p w:rsidR="00F5631F" w:rsidRPr="0038488A" w:rsidRDefault="00F5631F" w:rsidP="002264C0">
            <w:pPr>
              <w:pStyle w:val="NoSpacing"/>
              <w:rPr>
                <w:color w:val="000000" w:themeColor="text1"/>
              </w:rPr>
            </w:pPr>
            <w:r w:rsidRPr="0038488A">
              <w:rPr>
                <w:color w:val="000000" w:themeColor="text1"/>
              </w:rPr>
              <w:t>- substitute teacher service dates</w:t>
            </w:r>
          </w:p>
          <w:p w:rsidR="00F5631F" w:rsidRPr="0038488A" w:rsidRDefault="00F5631F" w:rsidP="002264C0">
            <w:pPr>
              <w:pStyle w:val="NoSpacing"/>
              <w:rPr>
                <w:color w:val="000000" w:themeColor="text1"/>
              </w:rPr>
            </w:pPr>
            <w:r w:rsidRPr="0038488A">
              <w:rPr>
                <w:color w:val="000000" w:themeColor="text1"/>
              </w:rPr>
              <w:t>- reimbursement requests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26D</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F5631F" w:rsidP="00F5631F">
            <w:pPr>
              <w:pStyle w:val="NoSpacing"/>
              <w:rPr>
                <w:color w:val="000000" w:themeColor="text1"/>
              </w:rPr>
            </w:pPr>
            <w:r w:rsidRPr="0038488A">
              <w:rPr>
                <w:color w:val="000000" w:themeColor="text1"/>
              </w:rPr>
              <w:t>Records of p</w:t>
            </w:r>
            <w:r w:rsidR="00731534" w:rsidRPr="0038488A">
              <w:rPr>
                <w:color w:val="000000" w:themeColor="text1"/>
              </w:rPr>
              <w:t>arent involvement activities that increase family literacy [</w:t>
            </w:r>
            <w:r w:rsidRPr="0038488A">
              <w:rPr>
                <w:i/>
                <w:color w:val="000000" w:themeColor="text1"/>
              </w:rPr>
              <w:t>If this has already been provided for Indicator 4, there is no need to include it here.</w:t>
            </w:r>
            <w:r w:rsidRPr="0038488A">
              <w:rPr>
                <w:color w:val="000000" w:themeColor="text1"/>
              </w:rPr>
              <w:t>]</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26D</w:t>
            </w:r>
          </w:p>
        </w:tc>
        <w:tc>
          <w:tcPr>
            <w:tcW w:w="8460" w:type="dxa"/>
            <w:tcBorders>
              <w:left w:val="single" w:sz="6" w:space="0" w:color="000000"/>
              <w:bottom w:val="single" w:sz="6" w:space="0" w:color="000000"/>
              <w:right w:val="single" w:sz="6" w:space="0" w:color="000000"/>
            </w:tcBorders>
            <w:shd w:val="clear" w:color="auto" w:fill="FFFFFF"/>
          </w:tcPr>
          <w:p w:rsidR="00731534" w:rsidRPr="0038488A" w:rsidRDefault="00F5631F" w:rsidP="00731534">
            <w:pPr>
              <w:pStyle w:val="NoSpacing"/>
              <w:rPr>
                <w:color w:val="000000" w:themeColor="text1"/>
              </w:rPr>
            </w:pPr>
            <w:r w:rsidRPr="0038488A">
              <w:rPr>
                <w:color w:val="000000" w:themeColor="text1"/>
              </w:rPr>
              <w:t>Title l teacher schedules</w:t>
            </w:r>
          </w:p>
        </w:tc>
        <w:tc>
          <w:tcPr>
            <w:tcW w:w="4950" w:type="dxa"/>
            <w:shd w:val="clear" w:color="auto" w:fill="auto"/>
          </w:tcPr>
          <w:p w:rsidR="00731534" w:rsidRPr="0038488A" w:rsidRDefault="00731534" w:rsidP="00731534">
            <w:pPr>
              <w:pStyle w:val="NoSpacing"/>
              <w:rPr>
                <w:color w:val="000000" w:themeColor="text1"/>
              </w:rPr>
            </w:pPr>
          </w:p>
        </w:tc>
      </w:tr>
      <w:tr w:rsidR="0038488A" w:rsidRPr="0038488A" w:rsidTr="003872D1">
        <w:tc>
          <w:tcPr>
            <w:tcW w:w="540" w:type="dxa"/>
            <w:shd w:val="clear" w:color="auto" w:fill="auto"/>
          </w:tcPr>
          <w:p w:rsidR="00731534" w:rsidRPr="0038488A" w:rsidRDefault="00F63457" w:rsidP="00731534">
            <w:pPr>
              <w:pStyle w:val="NoSpacing"/>
              <w:rPr>
                <w:b/>
                <w:color w:val="000000" w:themeColor="text1"/>
              </w:rPr>
            </w:pPr>
            <w:r w:rsidRPr="0038488A">
              <w:rPr>
                <w:b/>
                <w:color w:val="000000" w:themeColor="text1"/>
              </w:rPr>
              <w:t>26E</w:t>
            </w:r>
          </w:p>
        </w:tc>
        <w:tc>
          <w:tcPr>
            <w:tcW w:w="8460" w:type="dxa"/>
            <w:tcBorders>
              <w:left w:val="single" w:sz="6" w:space="0" w:color="000000"/>
              <w:bottom w:val="single" w:sz="6" w:space="0" w:color="000000"/>
              <w:right w:val="single" w:sz="6" w:space="0" w:color="000000"/>
            </w:tcBorders>
            <w:shd w:val="clear" w:color="auto" w:fill="FFFFFF"/>
            <w:vAlign w:val="bottom"/>
          </w:tcPr>
          <w:p w:rsidR="00731534" w:rsidRPr="0038488A" w:rsidRDefault="00F5631F" w:rsidP="00731534">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731534" w:rsidRPr="0038488A" w:rsidRDefault="00731534" w:rsidP="00731534">
            <w:pPr>
              <w:pStyle w:val="NoSpacing"/>
              <w:rPr>
                <w:color w:val="000000" w:themeColor="text1"/>
              </w:rPr>
            </w:pPr>
          </w:p>
        </w:tc>
      </w:tr>
    </w:tbl>
    <w:p w:rsidR="001A1B52" w:rsidRDefault="001A1B52">
      <w:pPr>
        <w:rPr>
          <w:color w:val="000000" w:themeColor="text1"/>
        </w:rPr>
      </w:pPr>
    </w:p>
    <w:p w:rsidR="00435A1A" w:rsidRDefault="00435A1A" w:rsidP="00435A1A">
      <w:pPr>
        <w:rPr>
          <w:b/>
          <w:color w:val="000000" w:themeColor="text1"/>
          <w:sz w:val="24"/>
        </w:rPr>
      </w:pPr>
    </w:p>
    <w:p w:rsidR="00435A1A" w:rsidRPr="001A3A55" w:rsidRDefault="00435A1A" w:rsidP="00435A1A">
      <w:pPr>
        <w:rPr>
          <w:b/>
          <w:color w:val="000000" w:themeColor="text1"/>
        </w:rPr>
      </w:pPr>
      <w:r w:rsidRPr="001A3A55">
        <w:rPr>
          <w:b/>
          <w:color w:val="FF0000"/>
        </w:rPr>
        <w:t>Indicator 27 does not apply to charter schools.</w:t>
      </w:r>
    </w:p>
    <w:p w:rsidR="001A1B52" w:rsidRDefault="001A1B52">
      <w:pPr>
        <w:rPr>
          <w:color w:val="000000" w:themeColor="text1"/>
        </w:rPr>
      </w:pPr>
      <w:r w:rsidRPr="0038488A">
        <w:rPr>
          <w:color w:val="000000" w:themeColor="text1"/>
        </w:rPr>
        <w:br w:type="page"/>
      </w:r>
    </w:p>
    <w:p w:rsidR="001A3A55" w:rsidRDefault="001A3A55" w:rsidP="001A3A55">
      <w:pPr>
        <w:pStyle w:val="NoSpacing"/>
      </w:pPr>
    </w:p>
    <w:p w:rsidR="001A3A55" w:rsidRPr="00262883" w:rsidRDefault="001A3A55" w:rsidP="001A3A55">
      <w:pPr>
        <w:pStyle w:val="NoSpacing"/>
        <w:rPr>
          <w:b/>
          <w:sz w:val="24"/>
        </w:rPr>
      </w:pPr>
      <w:r w:rsidRPr="00262883">
        <w:rPr>
          <w:b/>
        </w:rPr>
        <w:t>Strand IV.   Accountability and Reporting (Indicators 28 through 36)</w:t>
      </w:r>
    </w:p>
    <w:p w:rsidR="00DB6B22" w:rsidRPr="001A3A55" w:rsidRDefault="00DB6B22" w:rsidP="001A3A55">
      <w:pPr>
        <w:pStyle w:val="NoSpacing"/>
        <w:rPr>
          <w:sz w:val="18"/>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3872D1" w:rsidRPr="0038488A" w:rsidRDefault="00D53A34" w:rsidP="003872D1">
            <w:pPr>
              <w:pStyle w:val="NoSpacing"/>
              <w:rPr>
                <w:color w:val="000000" w:themeColor="text1"/>
              </w:rPr>
            </w:pPr>
            <w:r>
              <w:rPr>
                <w:b/>
                <w:color w:val="000000" w:themeColor="text1"/>
              </w:rPr>
              <w:t>Indicator</w:t>
            </w:r>
            <w:r w:rsidR="00731534" w:rsidRPr="0038488A">
              <w:rPr>
                <w:b/>
                <w:color w:val="000000" w:themeColor="text1"/>
              </w:rPr>
              <w:t xml:space="preserve"> 28</w:t>
            </w:r>
            <w:r w:rsidR="003872D1" w:rsidRPr="0038488A">
              <w:rPr>
                <w:b/>
                <w:color w:val="000000" w:themeColor="text1"/>
              </w:rPr>
              <w:t xml:space="preserve">. </w:t>
            </w:r>
            <w:r w:rsidR="003872D1" w:rsidRPr="0038488A">
              <w:rPr>
                <w:color w:val="000000" w:themeColor="text1"/>
                <w:u w:val="single"/>
              </w:rPr>
              <w:t>Teachers routinely use data</w:t>
            </w:r>
            <w:r w:rsidR="003872D1" w:rsidRPr="0038488A">
              <w:rPr>
                <w:color w:val="000000" w:themeColor="text1"/>
              </w:rPr>
              <w:t xml:space="preserve"> to identify strengths and weaknesses of the instructional program and use the data to plan instruction.</w:t>
            </w:r>
          </w:p>
          <w:p w:rsidR="003872D1" w:rsidRPr="0038488A" w:rsidRDefault="003872D1" w:rsidP="003872D1">
            <w:pPr>
              <w:pStyle w:val="NoSpacing"/>
              <w:numPr>
                <w:ilvl w:val="0"/>
                <w:numId w:val="5"/>
              </w:numPr>
              <w:ind w:left="421" w:hanging="270"/>
              <w:rPr>
                <w:color w:val="000000" w:themeColor="text1"/>
              </w:rPr>
            </w:pPr>
            <w:r w:rsidRPr="0038488A">
              <w:rPr>
                <w:color w:val="000000" w:themeColor="text1"/>
              </w:rPr>
              <w:t xml:space="preserve">Assessments are conducted on an ongoing basis and use multiple methods and sources of data. </w:t>
            </w:r>
            <w:r w:rsidRPr="0038488A">
              <w:rPr>
                <w:i/>
                <w:color w:val="000000" w:themeColor="text1"/>
              </w:rPr>
              <w:t>(Title I Part A – Section 1111(b)(3))</w:t>
            </w:r>
            <w:r w:rsidRPr="0038488A">
              <w:rPr>
                <w:color w:val="000000" w:themeColor="text1"/>
              </w:rPr>
              <w:t xml:space="preserve"> </w:t>
            </w:r>
          </w:p>
          <w:p w:rsidR="00731534" w:rsidRPr="0038488A" w:rsidRDefault="003872D1" w:rsidP="003872D1">
            <w:pPr>
              <w:pStyle w:val="NoSpacing"/>
              <w:numPr>
                <w:ilvl w:val="0"/>
                <w:numId w:val="5"/>
              </w:numPr>
              <w:ind w:left="421" w:hanging="270"/>
              <w:rPr>
                <w:color w:val="000000" w:themeColor="text1"/>
              </w:rPr>
            </w:pPr>
            <w:r w:rsidRPr="0038488A">
              <w:rPr>
                <w:color w:val="000000" w:themeColor="text1"/>
              </w:rPr>
              <w:t xml:space="preserve">Teachers are included in decisions regarding the use of assessments.  </w:t>
            </w:r>
            <w:r w:rsidRPr="0038488A">
              <w:rPr>
                <w:i/>
                <w:color w:val="000000" w:themeColor="text1"/>
              </w:rPr>
              <w:t>(Title I Part A – Section 1111 (b)(3); Section 1114 (b)(1)(H))</w:t>
            </w:r>
          </w:p>
          <w:p w:rsidR="001A1B52" w:rsidRPr="0038488A" w:rsidRDefault="001A1B52" w:rsidP="002724BD">
            <w:pPr>
              <w:pStyle w:val="NoSpacing"/>
              <w:ind w:left="421"/>
              <w:rPr>
                <w:color w:val="000000" w:themeColor="text1"/>
              </w:rPr>
            </w:pPr>
          </w:p>
        </w:tc>
      </w:tr>
      <w:tr w:rsidR="0038488A" w:rsidRPr="0038488A" w:rsidTr="002317CA">
        <w:tc>
          <w:tcPr>
            <w:tcW w:w="9000" w:type="dxa"/>
            <w:gridSpan w:val="2"/>
            <w:shd w:val="clear" w:color="auto" w:fill="auto"/>
            <w:vAlign w:val="center"/>
          </w:tcPr>
          <w:p w:rsidR="00731534" w:rsidRPr="0038488A" w:rsidRDefault="00731534" w:rsidP="00731534">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731534" w:rsidRPr="0038488A" w:rsidRDefault="009B2EEA" w:rsidP="00731534">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28A</w:t>
            </w:r>
          </w:p>
        </w:tc>
        <w:tc>
          <w:tcPr>
            <w:tcW w:w="8460" w:type="dxa"/>
            <w:tcBorders>
              <w:bottom w:val="single" w:sz="6" w:space="0" w:color="000000"/>
              <w:right w:val="single" w:sz="6" w:space="0" w:color="000000"/>
            </w:tcBorders>
            <w:vAlign w:val="bottom"/>
          </w:tcPr>
          <w:p w:rsidR="00113213" w:rsidRPr="0038488A" w:rsidRDefault="00113213" w:rsidP="00113213">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or planning sessions at which teachers were involved in the use of data in accordance with this indicator,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28B</w:t>
            </w:r>
          </w:p>
        </w:tc>
        <w:tc>
          <w:tcPr>
            <w:tcW w:w="8460" w:type="dxa"/>
            <w:tcBorders>
              <w:left w:val="single" w:sz="6" w:space="0" w:color="000000"/>
              <w:bottom w:val="single" w:sz="6" w:space="0" w:color="000000"/>
              <w:right w:val="single" w:sz="6" w:space="0" w:color="000000"/>
            </w:tcBorders>
            <w:vAlign w:val="bottom"/>
          </w:tcPr>
          <w:p w:rsidR="00113213" w:rsidRPr="0038488A" w:rsidRDefault="00113213" w:rsidP="00113213">
            <w:pPr>
              <w:pStyle w:val="NoSpacing"/>
              <w:rPr>
                <w:color w:val="000000" w:themeColor="text1"/>
              </w:rPr>
            </w:pPr>
            <w:r w:rsidRPr="0038488A">
              <w:rPr>
                <w:color w:val="000000" w:themeColor="text1"/>
              </w:rPr>
              <w:t>Documentation of the use of assessments, such as:</w:t>
            </w:r>
            <w:r w:rsidRPr="0038488A">
              <w:rPr>
                <w:color w:val="000000" w:themeColor="text1"/>
              </w:rPr>
              <w:br/>
              <w:t>- samples of assessments routinely used by teachers</w:t>
            </w:r>
            <w:r w:rsidRPr="0038488A">
              <w:rPr>
                <w:color w:val="000000" w:themeColor="text1"/>
              </w:rPr>
              <w:br/>
              <w:t>- descriptions of assessment protocols, purposes, and/or types</w:t>
            </w:r>
            <w:r w:rsidRPr="0038488A">
              <w:rPr>
                <w:color w:val="000000" w:themeColor="text1"/>
              </w:rPr>
              <w:br/>
              <w:t>- assessment calendars or schedules</w:t>
            </w:r>
          </w:p>
        </w:tc>
        <w:tc>
          <w:tcPr>
            <w:tcW w:w="4950" w:type="dxa"/>
            <w:shd w:val="clear" w:color="auto" w:fill="auto"/>
          </w:tcPr>
          <w:p w:rsidR="00113213" w:rsidRPr="0038488A" w:rsidRDefault="00113213" w:rsidP="00113213">
            <w:pPr>
              <w:pStyle w:val="NoSpacing"/>
              <w:rPr>
                <w:color w:val="000000" w:themeColor="text1"/>
              </w:rPr>
            </w:pPr>
          </w:p>
        </w:tc>
      </w:tr>
      <w:tr w:rsidR="0038488A" w:rsidRPr="0038488A" w:rsidTr="0068677B">
        <w:tc>
          <w:tcPr>
            <w:tcW w:w="540" w:type="dxa"/>
            <w:shd w:val="clear" w:color="auto" w:fill="auto"/>
          </w:tcPr>
          <w:p w:rsidR="00113213" w:rsidRPr="0038488A" w:rsidRDefault="00113213" w:rsidP="00113213">
            <w:pPr>
              <w:pStyle w:val="NoSpacing"/>
              <w:rPr>
                <w:b/>
                <w:color w:val="000000" w:themeColor="text1"/>
              </w:rPr>
            </w:pPr>
            <w:r w:rsidRPr="0038488A">
              <w:rPr>
                <w:b/>
                <w:color w:val="000000" w:themeColor="text1"/>
              </w:rPr>
              <w:t>28C</w:t>
            </w:r>
          </w:p>
        </w:tc>
        <w:tc>
          <w:tcPr>
            <w:tcW w:w="8460" w:type="dxa"/>
            <w:tcBorders>
              <w:left w:val="single" w:sz="6" w:space="0" w:color="000000"/>
              <w:bottom w:val="single" w:sz="6" w:space="0" w:color="000000"/>
              <w:right w:val="single" w:sz="6" w:space="0" w:color="000000"/>
            </w:tcBorders>
            <w:shd w:val="clear" w:color="auto" w:fill="FFFFFF"/>
            <w:vAlign w:val="center"/>
          </w:tcPr>
          <w:p w:rsidR="00113213" w:rsidRPr="0038488A" w:rsidRDefault="00113213" w:rsidP="00113213">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13213" w:rsidRPr="0038488A" w:rsidRDefault="00113213" w:rsidP="00113213">
            <w:pPr>
              <w:pStyle w:val="NoSpacing"/>
              <w:rPr>
                <w:color w:val="000000" w:themeColor="text1"/>
              </w:rPr>
            </w:pPr>
          </w:p>
        </w:tc>
      </w:tr>
    </w:tbl>
    <w:p w:rsidR="001A1B52" w:rsidRPr="001A3A55" w:rsidRDefault="001A1B52">
      <w:pPr>
        <w:rPr>
          <w:color w:val="000000" w:themeColor="text1"/>
          <w:sz w:val="8"/>
        </w:rPr>
      </w:pPr>
    </w:p>
    <w:p w:rsidR="00F076CA" w:rsidRPr="00DB6B22" w:rsidRDefault="00435A1A" w:rsidP="00DB6B22">
      <w:pPr>
        <w:pStyle w:val="NoSpacing"/>
        <w:rPr>
          <w:b/>
        </w:rPr>
      </w:pPr>
      <w:r w:rsidRPr="001A3A55">
        <w:rPr>
          <w:b/>
          <w:color w:val="FF0000"/>
        </w:rPr>
        <w:t>Indicator 29 does</w:t>
      </w:r>
      <w:r w:rsidR="00DB6B22" w:rsidRPr="001A3A55">
        <w:rPr>
          <w:b/>
          <w:color w:val="FF0000"/>
        </w:rPr>
        <w:t xml:space="preserve"> not apply to charter schools.</w:t>
      </w:r>
    </w:p>
    <w:p w:rsidR="00DB6B22" w:rsidRPr="001A3A55" w:rsidRDefault="00DB6B22" w:rsidP="00DB6B22">
      <w:pPr>
        <w:pStyle w:val="NoSpacing"/>
        <w:rPr>
          <w:sz w:val="16"/>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F75E8C" w:rsidRPr="0038488A" w:rsidRDefault="00D53A34" w:rsidP="00113213">
            <w:pPr>
              <w:pStyle w:val="NoSpacing"/>
              <w:rPr>
                <w:color w:val="000000" w:themeColor="text1"/>
              </w:rPr>
            </w:pPr>
            <w:r>
              <w:rPr>
                <w:b/>
                <w:color w:val="000000" w:themeColor="text1"/>
              </w:rPr>
              <w:t>Indicator</w:t>
            </w:r>
            <w:r w:rsidR="00113213" w:rsidRPr="0038488A">
              <w:rPr>
                <w:b/>
                <w:color w:val="000000" w:themeColor="text1"/>
              </w:rPr>
              <w:t xml:space="preserve"> 30</w:t>
            </w:r>
            <w:r w:rsidR="00652C6E" w:rsidRPr="0038488A">
              <w:rPr>
                <w:b/>
                <w:color w:val="000000" w:themeColor="text1"/>
              </w:rPr>
              <w:t xml:space="preserve">. </w:t>
            </w:r>
            <w:r w:rsidR="00652C6E" w:rsidRPr="0038488A">
              <w:rPr>
                <w:color w:val="000000" w:themeColor="text1"/>
              </w:rPr>
              <w:t>Services to neglected and delinquent children show evidence of assessment of student progress and program evaluation</w:t>
            </w:r>
            <w:r w:rsidR="00F75E8C" w:rsidRPr="0038488A">
              <w:rPr>
                <w:color w:val="000000" w:themeColor="text1"/>
              </w:rPr>
              <w:t>.</w:t>
            </w:r>
          </w:p>
          <w:p w:rsidR="00F75E8C" w:rsidRPr="0038488A" w:rsidRDefault="00F75E8C" w:rsidP="00113213">
            <w:pPr>
              <w:pStyle w:val="NoSpacing"/>
              <w:rPr>
                <w:color w:val="000000" w:themeColor="text1"/>
              </w:rPr>
            </w:pPr>
          </w:p>
          <w:p w:rsidR="00113213" w:rsidRPr="0038488A" w:rsidRDefault="00652C6E" w:rsidP="00113213">
            <w:pPr>
              <w:pStyle w:val="NoSpacing"/>
              <w:rPr>
                <w:i/>
                <w:color w:val="000000" w:themeColor="text1"/>
              </w:rPr>
            </w:pPr>
            <w:r w:rsidRPr="0038488A">
              <w:rPr>
                <w:i/>
                <w:color w:val="000000" w:themeColor="text1"/>
              </w:rPr>
              <w:t>(Title l Part D - Section 1431(c)(d)(1-2))</w:t>
            </w:r>
          </w:p>
        </w:tc>
      </w:tr>
      <w:tr w:rsidR="0038488A" w:rsidRPr="0038488A" w:rsidTr="002317CA">
        <w:tc>
          <w:tcPr>
            <w:tcW w:w="9000" w:type="dxa"/>
            <w:gridSpan w:val="2"/>
            <w:shd w:val="clear" w:color="auto" w:fill="auto"/>
            <w:vAlign w:val="center"/>
          </w:tcPr>
          <w:p w:rsidR="00113213" w:rsidRPr="0038488A" w:rsidRDefault="00113213" w:rsidP="00113213">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13213" w:rsidRPr="0038488A" w:rsidRDefault="009B2EEA" w:rsidP="00113213">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30A</w:t>
            </w:r>
          </w:p>
        </w:tc>
        <w:tc>
          <w:tcPr>
            <w:tcW w:w="8460" w:type="dxa"/>
            <w:tcBorders>
              <w:bottom w:val="single" w:sz="6" w:space="0" w:color="000000"/>
              <w:right w:val="single" w:sz="6" w:space="0" w:color="000000"/>
            </w:tcBorders>
          </w:tcPr>
          <w:p w:rsidR="0068677B" w:rsidRPr="0038488A" w:rsidRDefault="0068677B" w:rsidP="0068677B">
            <w:pPr>
              <w:pStyle w:val="NoSpacing"/>
              <w:rPr>
                <w:color w:val="000000" w:themeColor="text1"/>
              </w:rPr>
            </w:pPr>
            <w:r w:rsidRPr="0038488A">
              <w:rPr>
                <w:b/>
                <w:color w:val="000000" w:themeColor="text1"/>
                <w:u w:val="single"/>
              </w:rPr>
              <w:t>Dated records</w:t>
            </w:r>
            <w:r w:rsidRPr="0038488A">
              <w:rPr>
                <w:color w:val="000000" w:themeColor="text1"/>
              </w:rPr>
              <w:t xml:space="preserve"> from meetings or planning sessions at which staff members were involved in the use of data in accordance with this indicator,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30B</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Multiple and appropriate measures of student progress</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30C</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Program evaluation, results and submission</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30D</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68677B" w:rsidRPr="0038488A" w:rsidRDefault="0068677B" w:rsidP="0068677B">
            <w:pPr>
              <w:pStyle w:val="NoSpacing"/>
              <w:rPr>
                <w:color w:val="000000" w:themeColor="text1"/>
              </w:rPr>
            </w:pPr>
          </w:p>
        </w:tc>
      </w:tr>
    </w:tbl>
    <w:p w:rsidR="00DB6B22" w:rsidRDefault="00DB6B22">
      <w:pPr>
        <w:spacing w:after="0" w:line="240" w:lineRule="auto"/>
        <w:rPr>
          <w:b/>
          <w:color w:val="000000" w:themeColor="text1"/>
          <w:sz w:val="24"/>
        </w:rPr>
      </w:pPr>
      <w:r>
        <w:rPr>
          <w:b/>
          <w:color w:val="000000" w:themeColor="text1"/>
          <w:sz w:val="24"/>
        </w:rPr>
        <w:br w:type="page"/>
      </w:r>
    </w:p>
    <w:p w:rsidR="00DB6B22" w:rsidRDefault="00DB6B22" w:rsidP="00DB6B22">
      <w:pPr>
        <w:pStyle w:val="NoSpacing"/>
      </w:pPr>
    </w:p>
    <w:p w:rsidR="001A1B52" w:rsidRPr="001A3A55" w:rsidRDefault="00F513A7">
      <w:pPr>
        <w:rPr>
          <w:b/>
          <w:color w:val="FF0000"/>
        </w:rPr>
      </w:pPr>
      <w:r w:rsidRPr="001A3A55">
        <w:rPr>
          <w:b/>
          <w:color w:val="FF0000"/>
        </w:rPr>
        <w:t>Indicator 31 does not apply to c</w:t>
      </w:r>
      <w:r w:rsidR="00DB6B22" w:rsidRPr="001A3A55">
        <w:rPr>
          <w:b/>
          <w:color w:val="FF0000"/>
        </w:rPr>
        <w:t>harter schools.</w:t>
      </w: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68677B" w:rsidRPr="0038488A" w:rsidRDefault="00D53A34" w:rsidP="0068677B">
            <w:pPr>
              <w:pStyle w:val="NoSpacing"/>
              <w:rPr>
                <w:color w:val="000000" w:themeColor="text1"/>
              </w:rPr>
            </w:pPr>
            <w:r>
              <w:rPr>
                <w:b/>
                <w:color w:val="000000" w:themeColor="text1"/>
              </w:rPr>
              <w:t>Indicator</w:t>
            </w:r>
            <w:r w:rsidR="0068677B" w:rsidRPr="0038488A">
              <w:rPr>
                <w:b/>
                <w:color w:val="000000" w:themeColor="text1"/>
              </w:rPr>
              <w:t xml:space="preserve"> 32. </w:t>
            </w:r>
            <w:r w:rsidR="0068677B" w:rsidRPr="0038488A">
              <w:rPr>
                <w:color w:val="000000" w:themeColor="text1"/>
              </w:rPr>
              <w:t>The results of the annual review of all participating schools are publicized and disseminated to teachers and other school staff, parents, students and the community.</w:t>
            </w:r>
          </w:p>
          <w:p w:rsidR="0068677B" w:rsidRPr="0038488A" w:rsidRDefault="0068677B" w:rsidP="0068677B">
            <w:pPr>
              <w:pStyle w:val="NoSpacing"/>
              <w:rPr>
                <w:color w:val="000000" w:themeColor="text1"/>
              </w:rPr>
            </w:pPr>
          </w:p>
          <w:p w:rsidR="0068677B" w:rsidRPr="0038488A" w:rsidRDefault="0068677B" w:rsidP="0068677B">
            <w:pPr>
              <w:pStyle w:val="NoSpacing"/>
              <w:rPr>
                <w:i/>
                <w:color w:val="000000" w:themeColor="text1"/>
              </w:rPr>
            </w:pPr>
            <w:r w:rsidRPr="0038488A">
              <w:rPr>
                <w:i/>
                <w:color w:val="000000" w:themeColor="text1"/>
              </w:rPr>
              <w:t>(Title l Part A - Section 1111(h)(2)(B)(E))</w:t>
            </w: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Annual </w:t>
            </w:r>
            <w:r w:rsidRPr="0038488A">
              <w:rPr>
                <w:b/>
                <w:color w:val="000000" w:themeColor="text1"/>
                <w:u w:val="single"/>
              </w:rPr>
              <w:t>school report</w:t>
            </w:r>
            <w:r w:rsidRPr="0038488A">
              <w:rPr>
                <w:color w:val="000000" w:themeColor="text1"/>
              </w:rPr>
              <w:t xml:space="preserve"> and/or cover letter, as disseminated </w:t>
            </w:r>
            <w:r w:rsidRPr="0038488A">
              <w:rPr>
                <w:b/>
                <w:color w:val="000000" w:themeColor="text1"/>
              </w:rPr>
              <w:t xml:space="preserve">to </w:t>
            </w:r>
            <w:r w:rsidRPr="0038488A">
              <w:rPr>
                <w:b/>
                <w:color w:val="000000" w:themeColor="text1"/>
                <w:u w:val="single"/>
              </w:rPr>
              <w:t>parents</w:t>
            </w:r>
            <w:r w:rsidRPr="0038488A">
              <w:rPr>
                <w:color w:val="000000" w:themeColor="text1"/>
              </w:rPr>
              <w:t xml:space="preserve"> via such means as conferences, presentations, or documents provided along with each student report card</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32B</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Evidence of annual </w:t>
            </w:r>
            <w:r w:rsidRPr="0038488A">
              <w:rPr>
                <w:b/>
                <w:color w:val="000000" w:themeColor="text1"/>
                <w:u w:val="single"/>
              </w:rPr>
              <w:t>school report</w:t>
            </w:r>
            <w:r w:rsidRPr="0038488A">
              <w:rPr>
                <w:color w:val="000000" w:themeColor="text1"/>
              </w:rPr>
              <w:t xml:space="preserve"> dissemination </w:t>
            </w:r>
            <w:r w:rsidRPr="0038488A">
              <w:rPr>
                <w:b/>
                <w:color w:val="000000" w:themeColor="text1"/>
                <w:u w:val="single"/>
              </w:rPr>
              <w:t>to parents</w:t>
            </w:r>
            <w:r w:rsidRPr="0038488A">
              <w:rPr>
                <w:color w:val="000000" w:themeColor="text1"/>
              </w:rPr>
              <w:t xml:space="preserve"> and school staff via such means as web postings, publicly available newsletter, or news media reports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32C</w:t>
            </w:r>
          </w:p>
        </w:tc>
        <w:tc>
          <w:tcPr>
            <w:tcW w:w="8460" w:type="dxa"/>
            <w:tcBorders>
              <w:left w:val="single" w:sz="6" w:space="0" w:color="000000"/>
              <w:bottom w:val="single" w:sz="6" w:space="0" w:color="000000"/>
              <w:right w:val="single" w:sz="6" w:space="0" w:color="000000"/>
            </w:tcBorders>
            <w:shd w:val="clear" w:color="auto" w:fill="FFFFFF"/>
          </w:tcPr>
          <w:p w:rsidR="0068677B" w:rsidRPr="0038488A" w:rsidRDefault="0068677B" w:rsidP="0068677B">
            <w:pPr>
              <w:pStyle w:val="NoSpacing"/>
              <w:rPr>
                <w:color w:val="000000" w:themeColor="text1"/>
              </w:rPr>
            </w:pPr>
            <w:r w:rsidRPr="0038488A">
              <w:rPr>
                <w:color w:val="000000" w:themeColor="text1"/>
              </w:rPr>
              <w:t xml:space="preserve">Translations into other languages, as appropriate (See Indicator 5.) </w:t>
            </w:r>
          </w:p>
        </w:tc>
        <w:tc>
          <w:tcPr>
            <w:tcW w:w="4950" w:type="dxa"/>
            <w:shd w:val="clear" w:color="auto" w:fill="auto"/>
          </w:tcPr>
          <w:p w:rsidR="0068677B" w:rsidRPr="0038488A" w:rsidRDefault="0068677B" w:rsidP="0068677B">
            <w:pPr>
              <w:pStyle w:val="NoSpacing"/>
              <w:rPr>
                <w:color w:val="000000" w:themeColor="text1"/>
              </w:rPr>
            </w:pPr>
          </w:p>
        </w:tc>
      </w:tr>
      <w:tr w:rsidR="0038488A" w:rsidRPr="0038488A" w:rsidTr="0068677B">
        <w:tc>
          <w:tcPr>
            <w:tcW w:w="540" w:type="dxa"/>
            <w:shd w:val="clear" w:color="auto" w:fill="auto"/>
          </w:tcPr>
          <w:p w:rsidR="0068677B" w:rsidRPr="0038488A" w:rsidRDefault="0068677B" w:rsidP="0068677B">
            <w:pPr>
              <w:pStyle w:val="NoSpacing"/>
              <w:rPr>
                <w:b/>
                <w:color w:val="000000" w:themeColor="text1"/>
              </w:rPr>
            </w:pPr>
            <w:r w:rsidRPr="0038488A">
              <w:rPr>
                <w:b/>
                <w:color w:val="000000" w:themeColor="text1"/>
              </w:rPr>
              <w:t>32D</w:t>
            </w:r>
          </w:p>
        </w:tc>
        <w:tc>
          <w:tcPr>
            <w:tcW w:w="8460" w:type="dxa"/>
            <w:tcBorders>
              <w:left w:val="single" w:sz="6" w:space="0" w:color="000000"/>
              <w:bottom w:val="single" w:sz="6" w:space="0" w:color="000000"/>
              <w:right w:val="single" w:sz="6" w:space="0" w:color="000000"/>
            </w:tcBorders>
            <w:shd w:val="clear" w:color="auto" w:fill="FFFFFF"/>
            <w:vAlign w:val="center"/>
          </w:tcPr>
          <w:p w:rsidR="0068677B" w:rsidRPr="0038488A" w:rsidRDefault="0068677B" w:rsidP="0068677B">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68677B" w:rsidRPr="0038488A" w:rsidRDefault="0068677B" w:rsidP="0068677B">
            <w:pPr>
              <w:pStyle w:val="NoSpacing"/>
              <w:rPr>
                <w:color w:val="000000" w:themeColor="text1"/>
              </w:rPr>
            </w:pPr>
          </w:p>
        </w:tc>
      </w:tr>
    </w:tbl>
    <w:p w:rsidR="0068677B" w:rsidRPr="0038488A" w:rsidRDefault="0068677B">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68677B" w:rsidRPr="0038488A" w:rsidRDefault="00D53A34" w:rsidP="0068677B">
            <w:pPr>
              <w:pStyle w:val="NoSpacing"/>
              <w:rPr>
                <w:color w:val="000000" w:themeColor="text1"/>
              </w:rPr>
            </w:pPr>
            <w:r>
              <w:rPr>
                <w:b/>
                <w:color w:val="000000" w:themeColor="text1"/>
              </w:rPr>
              <w:t>Indicator</w:t>
            </w:r>
            <w:r w:rsidR="0068677B" w:rsidRPr="0038488A">
              <w:rPr>
                <w:b/>
                <w:color w:val="000000" w:themeColor="text1"/>
              </w:rPr>
              <w:t xml:space="preserve"> 33</w:t>
            </w:r>
            <w:r w:rsidR="00153229" w:rsidRPr="0038488A">
              <w:rPr>
                <w:b/>
                <w:color w:val="000000" w:themeColor="text1"/>
              </w:rPr>
              <w:t xml:space="preserve">. </w:t>
            </w:r>
            <w:r w:rsidR="00153229" w:rsidRPr="0038488A">
              <w:rPr>
                <w:color w:val="000000" w:themeColor="text1"/>
              </w:rPr>
              <w:t xml:space="preserve">The LEA must ensure that each </w:t>
            </w:r>
            <w:r w:rsidR="00153229" w:rsidRPr="0038488A">
              <w:rPr>
                <w:color w:val="000000" w:themeColor="text1"/>
                <w:u w:val="single"/>
              </w:rPr>
              <w:t>Title I Focus school plan is approved, implemented, and/or evaluated annually</w:t>
            </w:r>
            <w:r w:rsidR="00153229" w:rsidRPr="0038488A">
              <w:rPr>
                <w:color w:val="000000" w:themeColor="text1"/>
              </w:rPr>
              <w:t xml:space="preserve"> with input from various stakeholders, including the local board of education.</w:t>
            </w:r>
          </w:p>
          <w:p w:rsidR="00153229" w:rsidRPr="0038488A" w:rsidRDefault="00153229" w:rsidP="0068677B">
            <w:pPr>
              <w:pStyle w:val="NoSpacing"/>
              <w:rPr>
                <w:color w:val="000000" w:themeColor="text1"/>
              </w:rPr>
            </w:pP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4E2A17" w:rsidP="004E2A17">
            <w:pPr>
              <w:pStyle w:val="NoSpacing"/>
              <w:tabs>
                <w:tab w:val="left" w:pos="6112"/>
              </w:tabs>
              <w:rPr>
                <w:color w:val="000000" w:themeColor="text1"/>
              </w:rPr>
            </w:pPr>
            <w:r w:rsidRPr="0038488A">
              <w:rPr>
                <w:b/>
                <w:color w:val="000000" w:themeColor="text1"/>
                <w:u w:val="single"/>
              </w:rPr>
              <w:t>Dated records</w:t>
            </w:r>
            <w:r w:rsidRPr="0038488A">
              <w:rPr>
                <w:color w:val="000000" w:themeColor="text1"/>
              </w:rPr>
              <w:t xml:space="preserve"> from board meetings or planning sessions at which Focus school plans were discussed and/or introduced to facilitate or allow input from the board, such as:</w:t>
            </w:r>
            <w:r w:rsidRPr="0038488A">
              <w:rPr>
                <w:color w:val="000000" w:themeColor="text1"/>
              </w:rPr>
              <w:br/>
              <w:t>- agendas</w:t>
            </w:r>
            <w:r w:rsidRPr="0038488A">
              <w:rPr>
                <w:color w:val="000000" w:themeColor="text1"/>
              </w:rPr>
              <w:br/>
              <w:t>- minutes or meeting notes</w:t>
            </w:r>
            <w:r w:rsidRPr="0038488A">
              <w:rPr>
                <w:color w:val="000000" w:themeColor="text1"/>
              </w:rPr>
              <w:br/>
              <w:t>- attendance records or sign-in sheets</w:t>
            </w:r>
            <w:r w:rsidRPr="0038488A">
              <w:rPr>
                <w:color w:val="000000" w:themeColor="text1"/>
              </w:rPr>
              <w:tab/>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33B</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031185" w:rsidP="00031185">
            <w:pPr>
              <w:pStyle w:val="NoSpacing"/>
              <w:rPr>
                <w:color w:val="000000" w:themeColor="text1"/>
              </w:rPr>
            </w:pPr>
            <w:r w:rsidRPr="0038488A">
              <w:rPr>
                <w:rFonts w:ascii="Arial" w:hAnsi="Arial" w:cs="Arial"/>
                <w:color w:val="000000" w:themeColor="text1"/>
                <w:sz w:val="20"/>
                <w:szCs w:val="20"/>
                <w:shd w:val="clear" w:color="auto" w:fill="FFFFFF"/>
              </w:rPr>
              <w:t>School plan with dates of approval, review and/or revision indicated</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33C</w:t>
            </w:r>
          </w:p>
        </w:tc>
        <w:tc>
          <w:tcPr>
            <w:tcW w:w="8460" w:type="dxa"/>
            <w:tcBorders>
              <w:left w:val="single" w:sz="6" w:space="0" w:color="000000"/>
              <w:bottom w:val="single" w:sz="6" w:space="0" w:color="000000"/>
              <w:right w:val="single" w:sz="6" w:space="0" w:color="000000"/>
            </w:tcBorders>
            <w:shd w:val="clear" w:color="auto" w:fill="FFFFFF"/>
          </w:tcPr>
          <w:p w:rsidR="00741A98" w:rsidRPr="0038488A" w:rsidRDefault="004E2A17" w:rsidP="00741A98">
            <w:pPr>
              <w:pStyle w:val="NoSpacing"/>
              <w:rPr>
                <w:color w:val="000000" w:themeColor="text1"/>
              </w:rPr>
            </w:pPr>
            <w:r w:rsidRPr="0038488A">
              <w:rPr>
                <w:b/>
                <w:color w:val="000000" w:themeColor="text1"/>
                <w:u w:val="single"/>
              </w:rPr>
              <w:t>Dated records</w:t>
            </w:r>
            <w:r w:rsidR="00741A98" w:rsidRPr="0038488A">
              <w:rPr>
                <w:color w:val="000000" w:themeColor="text1"/>
              </w:rPr>
              <w:t xml:space="preserve"> from </w:t>
            </w:r>
            <w:r w:rsidRPr="0038488A">
              <w:rPr>
                <w:color w:val="000000" w:themeColor="text1"/>
              </w:rPr>
              <w:t>meetings or planning sessions</w:t>
            </w:r>
            <w:r w:rsidR="00741A98" w:rsidRPr="0038488A">
              <w:rPr>
                <w:color w:val="000000" w:themeColor="text1"/>
              </w:rPr>
              <w:t>, of Focus School teams or any stakeholder groups,</w:t>
            </w:r>
            <w:r w:rsidRPr="0038488A">
              <w:rPr>
                <w:color w:val="000000" w:themeColor="text1"/>
              </w:rPr>
              <w:t xml:space="preserve"> at which plans were discussed and/or introduced to facilitate or allow</w:t>
            </w:r>
            <w:r w:rsidR="00741A98" w:rsidRPr="0038488A">
              <w:rPr>
                <w:color w:val="000000" w:themeColor="text1"/>
              </w:rPr>
              <w:t xml:space="preserve"> input</w:t>
            </w:r>
            <w:r w:rsidRPr="0038488A">
              <w:rPr>
                <w:color w:val="000000" w:themeColor="text1"/>
              </w:rPr>
              <w:t>, such as:</w:t>
            </w:r>
            <w:r w:rsidRPr="0038488A">
              <w:rPr>
                <w:color w:val="000000" w:themeColor="text1"/>
              </w:rPr>
              <w:br/>
              <w:t>- agendas</w:t>
            </w:r>
            <w:r w:rsidRPr="0038488A">
              <w:rPr>
                <w:color w:val="000000" w:themeColor="text1"/>
              </w:rPr>
              <w:br/>
              <w:t>- minutes or meeting notes</w:t>
            </w:r>
          </w:p>
          <w:p w:rsidR="00153229" w:rsidRPr="0038488A" w:rsidRDefault="00741A98" w:rsidP="00741A98">
            <w:pPr>
              <w:pStyle w:val="NoSpacing"/>
              <w:rPr>
                <w:color w:val="000000" w:themeColor="text1"/>
              </w:rPr>
            </w:pPr>
            <w:r w:rsidRPr="0038488A">
              <w:rPr>
                <w:color w:val="000000" w:themeColor="text1"/>
              </w:rPr>
              <w:t>- handouts, presentation materials</w:t>
            </w:r>
            <w:r w:rsidR="004E2A17" w:rsidRPr="0038488A">
              <w:rPr>
                <w:color w:val="000000" w:themeColor="text1"/>
              </w:rPr>
              <w:br/>
              <w:t>- attendance records or sign-in sheets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33D</w:t>
            </w:r>
          </w:p>
        </w:tc>
        <w:tc>
          <w:tcPr>
            <w:tcW w:w="8460" w:type="dxa"/>
            <w:tcBorders>
              <w:left w:val="single" w:sz="6" w:space="0" w:color="000000"/>
              <w:bottom w:val="single" w:sz="6" w:space="0" w:color="000000"/>
              <w:right w:val="single" w:sz="6" w:space="0" w:color="000000"/>
            </w:tcBorders>
            <w:shd w:val="clear" w:color="auto" w:fill="FFFFFF"/>
            <w:vAlign w:val="center"/>
          </w:tcPr>
          <w:p w:rsidR="00153229" w:rsidRPr="0038488A" w:rsidRDefault="00153229" w:rsidP="0015322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53229" w:rsidRPr="0038488A" w:rsidRDefault="00153229" w:rsidP="00153229">
            <w:pPr>
              <w:pStyle w:val="NoSpacing"/>
              <w:rPr>
                <w:color w:val="000000" w:themeColor="text1"/>
              </w:rPr>
            </w:pPr>
          </w:p>
        </w:tc>
      </w:tr>
    </w:tbl>
    <w:p w:rsidR="001A1B52" w:rsidRDefault="001A1B52">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2724BD" w:rsidRPr="0038488A" w:rsidRDefault="00D53A34" w:rsidP="0068677B">
            <w:pPr>
              <w:pStyle w:val="NoSpacing"/>
              <w:rPr>
                <w:color w:val="000000" w:themeColor="text1"/>
              </w:rPr>
            </w:pPr>
            <w:r>
              <w:rPr>
                <w:b/>
                <w:color w:val="000000" w:themeColor="text1"/>
              </w:rPr>
              <w:t>Indicator</w:t>
            </w:r>
            <w:r w:rsidR="0068677B" w:rsidRPr="0038488A">
              <w:rPr>
                <w:b/>
                <w:color w:val="000000" w:themeColor="text1"/>
              </w:rPr>
              <w:t xml:space="preserve"> 34</w:t>
            </w:r>
            <w:r w:rsidR="00153229" w:rsidRPr="0038488A">
              <w:rPr>
                <w:b/>
                <w:color w:val="000000" w:themeColor="text1"/>
              </w:rPr>
              <w:t xml:space="preserve">. </w:t>
            </w:r>
            <w:r w:rsidR="00153229" w:rsidRPr="0038488A">
              <w:rPr>
                <w:color w:val="000000" w:themeColor="text1"/>
              </w:rPr>
              <w:t>Each comprehensive Focus school plan must identify how interventions will be implemented</w:t>
            </w:r>
            <w:r w:rsidR="002724BD" w:rsidRPr="0038488A">
              <w:rPr>
                <w:color w:val="000000" w:themeColor="text1"/>
              </w:rPr>
              <w:t xml:space="preserve"> in a timely manner</w:t>
            </w:r>
            <w:r w:rsidR="00153229" w:rsidRPr="0038488A">
              <w:rPr>
                <w:color w:val="000000" w:themeColor="text1"/>
              </w:rPr>
              <w:t xml:space="preserve"> to improve the performance of student subgroups that are</w:t>
            </w:r>
            <w:r w:rsidR="002724BD" w:rsidRPr="0038488A">
              <w:rPr>
                <w:color w:val="000000" w:themeColor="text1"/>
              </w:rPr>
              <w:t xml:space="preserve"> academically</w:t>
            </w:r>
            <w:r w:rsidR="00153229" w:rsidRPr="0038488A">
              <w:rPr>
                <w:color w:val="000000" w:themeColor="text1"/>
              </w:rPr>
              <w:t xml:space="preserve"> farthest behind</w:t>
            </w:r>
            <w:r w:rsidR="002724BD" w:rsidRPr="0038488A">
              <w:rPr>
                <w:color w:val="000000" w:themeColor="text1"/>
              </w:rPr>
              <w:t>. Interventions are:</w:t>
            </w:r>
          </w:p>
          <w:p w:rsidR="002724BD" w:rsidRPr="0038488A" w:rsidRDefault="00153229" w:rsidP="002724BD">
            <w:pPr>
              <w:pStyle w:val="NoSpacing"/>
              <w:numPr>
                <w:ilvl w:val="0"/>
                <w:numId w:val="5"/>
              </w:numPr>
              <w:ind w:left="421" w:hanging="270"/>
              <w:rPr>
                <w:color w:val="000000" w:themeColor="text1"/>
              </w:rPr>
            </w:pPr>
            <w:r w:rsidRPr="0038488A">
              <w:rPr>
                <w:color w:val="000000" w:themeColor="text1"/>
              </w:rPr>
              <w:t>aligned to academic performance for under</w:t>
            </w:r>
            <w:r w:rsidR="002724BD" w:rsidRPr="0038488A">
              <w:rPr>
                <w:color w:val="000000" w:themeColor="text1"/>
              </w:rPr>
              <w:t>-performing student subgroups</w:t>
            </w:r>
          </w:p>
          <w:p w:rsidR="0031709B" w:rsidRPr="0038488A" w:rsidRDefault="00153229" w:rsidP="002724BD">
            <w:pPr>
              <w:pStyle w:val="NoSpacing"/>
              <w:numPr>
                <w:ilvl w:val="0"/>
                <w:numId w:val="5"/>
              </w:numPr>
              <w:ind w:left="421" w:hanging="270"/>
              <w:rPr>
                <w:color w:val="000000" w:themeColor="text1"/>
              </w:rPr>
            </w:pPr>
            <w:r w:rsidRPr="0038488A">
              <w:rPr>
                <w:color w:val="000000" w:themeColor="text1"/>
              </w:rPr>
              <w:t xml:space="preserve">aligned to increased learning time </w:t>
            </w:r>
            <w:r w:rsidR="0031709B" w:rsidRPr="0038488A">
              <w:rPr>
                <w:color w:val="000000" w:themeColor="text1"/>
              </w:rPr>
              <w:t>and time for teacher planning</w:t>
            </w:r>
          </w:p>
          <w:p w:rsidR="002724BD" w:rsidRPr="0038488A" w:rsidRDefault="00153229" w:rsidP="0031709B">
            <w:pPr>
              <w:pStyle w:val="NoSpacing"/>
              <w:numPr>
                <w:ilvl w:val="0"/>
                <w:numId w:val="5"/>
              </w:numPr>
              <w:ind w:left="421" w:hanging="270"/>
              <w:rPr>
                <w:color w:val="000000" w:themeColor="text1"/>
              </w:rPr>
            </w:pPr>
            <w:r w:rsidRPr="0038488A">
              <w:rPr>
                <w:color w:val="000000" w:themeColor="text1"/>
              </w:rPr>
              <w:t xml:space="preserve">supported through </w:t>
            </w:r>
            <w:r w:rsidR="002724BD" w:rsidRPr="0038488A">
              <w:rPr>
                <w:color w:val="000000" w:themeColor="text1"/>
              </w:rPr>
              <w:t xml:space="preserve">effective teacher </w:t>
            </w:r>
            <w:r w:rsidR="0031709B" w:rsidRPr="0038488A">
              <w:rPr>
                <w:color w:val="000000" w:themeColor="text1"/>
              </w:rPr>
              <w:t xml:space="preserve">training and </w:t>
            </w:r>
            <w:r w:rsidRPr="0038488A">
              <w:rPr>
                <w:color w:val="000000" w:themeColor="text1"/>
              </w:rPr>
              <w:t>high quality job-embedded profe</w:t>
            </w:r>
            <w:r w:rsidR="002724BD" w:rsidRPr="0038488A">
              <w:rPr>
                <w:color w:val="000000" w:themeColor="text1"/>
              </w:rPr>
              <w:t>ssional development</w:t>
            </w:r>
          </w:p>
          <w:p w:rsidR="002724BD" w:rsidRPr="0038488A" w:rsidRDefault="00153229" w:rsidP="002724BD">
            <w:pPr>
              <w:pStyle w:val="NoSpacing"/>
              <w:numPr>
                <w:ilvl w:val="0"/>
                <w:numId w:val="5"/>
              </w:numPr>
              <w:ind w:left="421" w:hanging="270"/>
              <w:rPr>
                <w:color w:val="000000" w:themeColor="text1"/>
              </w:rPr>
            </w:pPr>
            <w:r w:rsidRPr="0038488A">
              <w:rPr>
                <w:color w:val="000000" w:themeColor="text1"/>
              </w:rPr>
              <w:t>monitored through academic a</w:t>
            </w:r>
            <w:r w:rsidR="002724BD" w:rsidRPr="0038488A">
              <w:rPr>
                <w:color w:val="000000" w:themeColor="text1"/>
              </w:rPr>
              <w:t>ssessments with teacher input</w:t>
            </w:r>
          </w:p>
          <w:p w:rsidR="0068677B" w:rsidRPr="0038488A" w:rsidRDefault="00153229" w:rsidP="002724BD">
            <w:pPr>
              <w:pStyle w:val="NoSpacing"/>
              <w:numPr>
                <w:ilvl w:val="0"/>
                <w:numId w:val="5"/>
              </w:numPr>
              <w:ind w:left="421" w:hanging="270"/>
              <w:rPr>
                <w:color w:val="000000" w:themeColor="text1"/>
              </w:rPr>
            </w:pPr>
            <w:r w:rsidRPr="0038488A">
              <w:rPr>
                <w:color w:val="000000" w:themeColor="text1"/>
              </w:rPr>
              <w:t>planned to ensure family &amp; community engagement and support</w:t>
            </w:r>
          </w:p>
          <w:p w:rsidR="00153229" w:rsidRPr="0038488A" w:rsidRDefault="00153229" w:rsidP="0068677B">
            <w:pPr>
              <w:pStyle w:val="NoSpacing"/>
              <w:rPr>
                <w:color w:val="000000" w:themeColor="text1"/>
              </w:rPr>
            </w:pPr>
          </w:p>
        </w:tc>
      </w:tr>
      <w:tr w:rsidR="0038488A" w:rsidRPr="0038488A" w:rsidTr="002317CA">
        <w:tc>
          <w:tcPr>
            <w:tcW w:w="9000" w:type="dxa"/>
            <w:gridSpan w:val="2"/>
            <w:shd w:val="clear" w:color="auto" w:fill="auto"/>
            <w:vAlign w:val="center"/>
          </w:tcPr>
          <w:p w:rsidR="0068677B" w:rsidRPr="0038488A" w:rsidRDefault="0068677B" w:rsidP="0068677B">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68677B" w:rsidRPr="0038488A" w:rsidRDefault="009B2EEA" w:rsidP="0068677B">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School Comprehensive Needs Assessment with sample raw data</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34B</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Comprehensive school plan with description of interventions in Focus Schools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34C</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Diagnostic and/or benchmark assessment results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34D</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Description of evidence-based interventions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34E</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 xml:space="preserve">Professional development plans, participation rosters, agendas </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34F</w:t>
            </w:r>
          </w:p>
        </w:tc>
        <w:tc>
          <w:tcPr>
            <w:tcW w:w="8460" w:type="dxa"/>
            <w:tcBorders>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Classroom observation protocols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34G</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Schedules/timelines of implementing interventions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34H</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School parent involvement policy/plan</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153229" w:rsidP="00153229">
            <w:pPr>
              <w:pStyle w:val="NoSpacing"/>
              <w:rPr>
                <w:b/>
                <w:color w:val="000000" w:themeColor="text1"/>
              </w:rPr>
            </w:pPr>
            <w:r w:rsidRPr="0038488A">
              <w:rPr>
                <w:b/>
                <w:color w:val="000000" w:themeColor="text1"/>
              </w:rPr>
              <w:t>34I</w:t>
            </w:r>
          </w:p>
        </w:tc>
        <w:tc>
          <w:tcPr>
            <w:tcW w:w="8460" w:type="dxa"/>
            <w:tcBorders>
              <w:left w:val="single" w:sz="6" w:space="0" w:color="000000"/>
              <w:bottom w:val="single" w:sz="6" w:space="0" w:color="000000"/>
              <w:right w:val="single" w:sz="6" w:space="0" w:color="000000"/>
            </w:tcBorders>
            <w:shd w:val="clear" w:color="auto" w:fill="FFFFFF"/>
            <w:vAlign w:val="bottom"/>
          </w:tcPr>
          <w:p w:rsidR="00153229" w:rsidRPr="0038488A" w:rsidRDefault="00153229" w:rsidP="00153229">
            <w:pPr>
              <w:pStyle w:val="NoSpacing"/>
              <w:rPr>
                <w:color w:val="000000" w:themeColor="text1"/>
              </w:rPr>
            </w:pPr>
            <w:r w:rsidRPr="0038488A">
              <w:rPr>
                <w:color w:val="000000" w:themeColor="text1"/>
              </w:rPr>
              <w:t>Schedule, rosters, minutes from teacher planning time (e.g., PLCs, PLTs, department meetings, etc.)</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8225C9" w:rsidRPr="0038488A" w:rsidRDefault="0061241B" w:rsidP="008225C9">
            <w:pPr>
              <w:pStyle w:val="NoSpacing"/>
              <w:rPr>
                <w:b/>
                <w:color w:val="000000" w:themeColor="text1"/>
              </w:rPr>
            </w:pPr>
            <w:r w:rsidRPr="0038488A">
              <w:rPr>
                <w:b/>
                <w:color w:val="000000" w:themeColor="text1"/>
              </w:rPr>
              <w:t>34J</w:t>
            </w:r>
          </w:p>
        </w:tc>
        <w:tc>
          <w:tcPr>
            <w:tcW w:w="8460" w:type="dxa"/>
            <w:tcBorders>
              <w:bottom w:val="single" w:sz="6" w:space="0" w:color="000000"/>
              <w:right w:val="single" w:sz="6" w:space="0" w:color="000000"/>
            </w:tcBorders>
            <w:vAlign w:val="center"/>
          </w:tcPr>
          <w:p w:rsidR="008225C9" w:rsidRPr="0038488A" w:rsidRDefault="0061241B" w:rsidP="008225C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8225C9" w:rsidRPr="0038488A" w:rsidRDefault="008225C9" w:rsidP="008225C9">
            <w:pPr>
              <w:pStyle w:val="NoSpacing"/>
              <w:rPr>
                <w:color w:val="000000" w:themeColor="text1"/>
              </w:rPr>
            </w:pPr>
          </w:p>
        </w:tc>
      </w:tr>
    </w:tbl>
    <w:p w:rsidR="001A1B52" w:rsidRPr="0038488A" w:rsidRDefault="001A1B5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153229" w:rsidRPr="0038488A" w:rsidRDefault="00D53A34" w:rsidP="00153229">
            <w:pPr>
              <w:pStyle w:val="NoSpacing"/>
              <w:rPr>
                <w:color w:val="000000" w:themeColor="text1"/>
              </w:rPr>
            </w:pPr>
            <w:r>
              <w:rPr>
                <w:b/>
                <w:color w:val="000000" w:themeColor="text1"/>
              </w:rPr>
              <w:t>Indicator</w:t>
            </w:r>
            <w:r w:rsidR="00153229" w:rsidRPr="0038488A">
              <w:rPr>
                <w:b/>
                <w:color w:val="000000" w:themeColor="text1"/>
              </w:rPr>
              <w:t xml:space="preserve"> 35. </w:t>
            </w:r>
            <w:r w:rsidR="00153229" w:rsidRPr="0038488A">
              <w:rPr>
                <w:color w:val="000000" w:themeColor="text1"/>
              </w:rPr>
              <w:t xml:space="preserve">The LEA provides resources for each of its Focus schools to sufficiently support the schools implementation of </w:t>
            </w:r>
            <w:r w:rsidR="00967246" w:rsidRPr="0038488A">
              <w:rPr>
                <w:color w:val="000000" w:themeColor="text1"/>
              </w:rPr>
              <w:t xml:space="preserve">academic </w:t>
            </w:r>
            <w:r w:rsidR="00153229" w:rsidRPr="0038488A">
              <w:rPr>
                <w:color w:val="000000" w:themeColor="text1"/>
              </w:rPr>
              <w:t>interventions.</w:t>
            </w:r>
          </w:p>
          <w:p w:rsidR="00153229" w:rsidRPr="0038488A" w:rsidRDefault="00153229" w:rsidP="00153229">
            <w:pPr>
              <w:pStyle w:val="NoSpacing"/>
              <w:rPr>
                <w:color w:val="000000" w:themeColor="text1"/>
              </w:rPr>
            </w:pPr>
          </w:p>
        </w:tc>
      </w:tr>
      <w:tr w:rsidR="0038488A" w:rsidRPr="0038488A" w:rsidTr="002317CA">
        <w:tc>
          <w:tcPr>
            <w:tcW w:w="9000" w:type="dxa"/>
            <w:gridSpan w:val="2"/>
            <w:shd w:val="clear" w:color="auto" w:fill="auto"/>
            <w:vAlign w:val="center"/>
          </w:tcPr>
          <w:p w:rsidR="00153229" w:rsidRPr="0038488A" w:rsidRDefault="00153229" w:rsidP="00153229">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53229" w:rsidRPr="0038488A" w:rsidRDefault="009B2EEA" w:rsidP="00153229">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FF5061">
        <w:tc>
          <w:tcPr>
            <w:tcW w:w="540" w:type="dxa"/>
            <w:shd w:val="clear" w:color="auto" w:fill="auto"/>
          </w:tcPr>
          <w:p w:rsidR="00153229" w:rsidRPr="0038488A" w:rsidRDefault="00EB330A" w:rsidP="00153229">
            <w:pPr>
              <w:pStyle w:val="NoSpacing"/>
              <w:rPr>
                <w:b/>
                <w:color w:val="000000" w:themeColor="text1"/>
              </w:rPr>
            </w:pPr>
            <w:r w:rsidRPr="0038488A">
              <w:rPr>
                <w:b/>
                <w:color w:val="000000" w:themeColor="text1"/>
              </w:rPr>
              <w:t>35</w:t>
            </w:r>
            <w:r w:rsidR="00153229" w:rsidRPr="0038488A">
              <w:rPr>
                <w:b/>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 xml:space="preserve">Evidence of resources provided to Focus School(s) (e.g., funding, time, staff, etc.) </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153229" w:rsidRPr="0038488A" w:rsidRDefault="00EB330A" w:rsidP="00153229">
            <w:pPr>
              <w:pStyle w:val="NoSpacing"/>
              <w:rPr>
                <w:b/>
                <w:color w:val="000000" w:themeColor="text1"/>
              </w:rPr>
            </w:pPr>
            <w:r w:rsidRPr="0038488A">
              <w:rPr>
                <w:b/>
                <w:color w:val="000000" w:themeColor="text1"/>
              </w:rPr>
              <w:t>35</w:t>
            </w:r>
            <w:r w:rsidR="00153229" w:rsidRPr="0038488A">
              <w:rPr>
                <w:b/>
                <w:color w:val="000000" w:themeColor="text1"/>
              </w:rPr>
              <w:t>B</w:t>
            </w:r>
          </w:p>
        </w:tc>
        <w:tc>
          <w:tcPr>
            <w:tcW w:w="8460" w:type="dxa"/>
            <w:tcBorders>
              <w:left w:val="single" w:sz="6" w:space="0" w:color="000000"/>
              <w:bottom w:val="single" w:sz="6" w:space="0" w:color="000000"/>
              <w:right w:val="single" w:sz="6" w:space="0" w:color="000000"/>
            </w:tcBorders>
            <w:shd w:val="clear" w:color="auto" w:fill="FFFFFF"/>
            <w:vAlign w:val="center"/>
          </w:tcPr>
          <w:p w:rsidR="00153229" w:rsidRPr="0038488A" w:rsidRDefault="00153229" w:rsidP="0015322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153229" w:rsidRPr="0038488A" w:rsidRDefault="00153229" w:rsidP="00153229">
            <w:pPr>
              <w:pStyle w:val="NoSpacing"/>
              <w:rPr>
                <w:color w:val="000000" w:themeColor="text1"/>
              </w:rPr>
            </w:pPr>
          </w:p>
        </w:tc>
      </w:tr>
    </w:tbl>
    <w:p w:rsidR="001A1B52" w:rsidRDefault="001A1B52">
      <w:pPr>
        <w:rPr>
          <w:color w:val="000000" w:themeColor="text1"/>
        </w:rPr>
      </w:pPr>
      <w:r w:rsidRPr="0038488A">
        <w:rPr>
          <w:color w:val="000000" w:themeColor="text1"/>
        </w:rPr>
        <w:br w:type="page"/>
      </w:r>
    </w:p>
    <w:p w:rsidR="00DB6B22" w:rsidRPr="0038488A" w:rsidRDefault="00DB6B22">
      <w:pPr>
        <w:rPr>
          <w:color w:val="000000" w:themeColor="text1"/>
        </w:rPr>
      </w:pPr>
    </w:p>
    <w:tbl>
      <w:tblPr>
        <w:tblW w:w="139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43" w:type="dxa"/>
          <w:right w:w="14" w:type="dxa"/>
        </w:tblCellMar>
        <w:tblLook w:val="04A0" w:firstRow="1" w:lastRow="0" w:firstColumn="1" w:lastColumn="0" w:noHBand="0" w:noVBand="1"/>
      </w:tblPr>
      <w:tblGrid>
        <w:gridCol w:w="540"/>
        <w:gridCol w:w="8460"/>
        <w:gridCol w:w="4950"/>
      </w:tblGrid>
      <w:tr w:rsidR="0038488A" w:rsidRPr="0038488A" w:rsidTr="002317CA">
        <w:tc>
          <w:tcPr>
            <w:tcW w:w="13950" w:type="dxa"/>
            <w:gridSpan w:val="3"/>
            <w:shd w:val="clear" w:color="auto" w:fill="auto"/>
          </w:tcPr>
          <w:p w:rsidR="00153229" w:rsidRPr="0038488A" w:rsidRDefault="00D53A34" w:rsidP="00153229">
            <w:pPr>
              <w:pStyle w:val="NoSpacing"/>
              <w:rPr>
                <w:color w:val="000000" w:themeColor="text1"/>
              </w:rPr>
            </w:pPr>
            <w:r>
              <w:rPr>
                <w:b/>
                <w:color w:val="000000" w:themeColor="text1"/>
              </w:rPr>
              <w:t>Indicator</w:t>
            </w:r>
            <w:r w:rsidR="00153229" w:rsidRPr="0038488A">
              <w:rPr>
                <w:b/>
                <w:color w:val="000000" w:themeColor="text1"/>
              </w:rPr>
              <w:t xml:space="preserve"> 36</w:t>
            </w:r>
            <w:r w:rsidR="00DC0C81" w:rsidRPr="0038488A">
              <w:rPr>
                <w:b/>
                <w:color w:val="000000" w:themeColor="text1"/>
              </w:rPr>
              <w:t xml:space="preserve">. </w:t>
            </w:r>
            <w:r w:rsidR="00DC0C81" w:rsidRPr="0038488A">
              <w:rPr>
                <w:color w:val="000000" w:themeColor="text1"/>
              </w:rPr>
              <w:t xml:space="preserve"> The LEA provides parents with timely information about changes resulting from ESEA Flexibility and/or Focus School status.</w:t>
            </w:r>
          </w:p>
        </w:tc>
      </w:tr>
      <w:tr w:rsidR="0038488A" w:rsidRPr="0038488A" w:rsidTr="002317CA">
        <w:tc>
          <w:tcPr>
            <w:tcW w:w="9000" w:type="dxa"/>
            <w:gridSpan w:val="2"/>
            <w:shd w:val="clear" w:color="auto" w:fill="auto"/>
            <w:vAlign w:val="center"/>
          </w:tcPr>
          <w:p w:rsidR="00153229" w:rsidRPr="0038488A" w:rsidRDefault="00153229" w:rsidP="00153229">
            <w:pPr>
              <w:pStyle w:val="NoSpacing"/>
              <w:rPr>
                <w:b/>
                <w:color w:val="000000" w:themeColor="text1"/>
              </w:rPr>
            </w:pPr>
            <w:r w:rsidRPr="0038488A">
              <w:rPr>
                <w:b/>
                <w:color w:val="000000" w:themeColor="text1"/>
              </w:rPr>
              <w:t>Examples of Evidence of Compliance</w:t>
            </w:r>
          </w:p>
        </w:tc>
        <w:tc>
          <w:tcPr>
            <w:tcW w:w="4950" w:type="dxa"/>
            <w:shd w:val="clear" w:color="auto" w:fill="auto"/>
            <w:vAlign w:val="center"/>
          </w:tcPr>
          <w:p w:rsidR="00153229" w:rsidRPr="0038488A" w:rsidRDefault="009B2EEA" w:rsidP="00153229">
            <w:pPr>
              <w:pStyle w:val="NoSpacing"/>
              <w:rPr>
                <w:b/>
                <w:color w:val="000000" w:themeColor="text1"/>
              </w:rPr>
            </w:pPr>
            <w:r w:rsidRPr="0038488A">
              <w:rPr>
                <w:b/>
                <w:color w:val="000000" w:themeColor="text1"/>
              </w:rPr>
              <w:t xml:space="preserve">Notes </w:t>
            </w:r>
            <w:r w:rsidR="00BB27D7" w:rsidRPr="0038488A">
              <w:rPr>
                <w:i/>
                <w:color w:val="000000" w:themeColor="text1"/>
              </w:rPr>
              <w:t>[</w:t>
            </w:r>
            <w:r w:rsidR="00154C9E">
              <w:rPr>
                <w:i/>
                <w:color w:val="000000" w:themeColor="text1"/>
              </w:rPr>
              <w:t>for charter school staff convenience</w:t>
            </w:r>
            <w:r w:rsidR="00BB27D7" w:rsidRPr="0038488A">
              <w:rPr>
                <w:i/>
                <w:color w:val="000000" w:themeColor="text1"/>
              </w:rPr>
              <w:t>]</w:t>
            </w:r>
          </w:p>
        </w:tc>
      </w:tr>
      <w:tr w:rsidR="0038488A" w:rsidRPr="0038488A" w:rsidTr="00FF5061">
        <w:tc>
          <w:tcPr>
            <w:tcW w:w="540" w:type="dxa"/>
            <w:shd w:val="clear" w:color="auto" w:fill="auto"/>
          </w:tcPr>
          <w:p w:rsidR="00153229" w:rsidRPr="0038488A" w:rsidRDefault="009E3C17" w:rsidP="00153229">
            <w:pPr>
              <w:pStyle w:val="NoSpacing"/>
              <w:rPr>
                <w:b/>
                <w:color w:val="000000" w:themeColor="text1"/>
              </w:rPr>
            </w:pPr>
            <w:r w:rsidRPr="0038488A">
              <w:rPr>
                <w:b/>
                <w:color w:val="000000" w:themeColor="text1"/>
              </w:rPr>
              <w:t>36</w:t>
            </w:r>
            <w:r w:rsidR="00153229" w:rsidRPr="0038488A">
              <w:rPr>
                <w:b/>
                <w:color w:val="000000" w:themeColor="text1"/>
              </w:rPr>
              <w:t>A</w:t>
            </w:r>
          </w:p>
        </w:tc>
        <w:tc>
          <w:tcPr>
            <w:tcW w:w="8460" w:type="dxa"/>
            <w:tcBorders>
              <w:top w:val="single" w:sz="6" w:space="0" w:color="000000"/>
              <w:left w:val="single" w:sz="6" w:space="0" w:color="000000"/>
              <w:bottom w:val="single" w:sz="6" w:space="0" w:color="000000"/>
              <w:right w:val="single" w:sz="6" w:space="0" w:color="000000"/>
            </w:tcBorders>
            <w:shd w:val="clear" w:color="auto" w:fill="FFFFFF"/>
          </w:tcPr>
          <w:p w:rsidR="00153229" w:rsidRPr="0038488A" w:rsidRDefault="00153229" w:rsidP="00153229">
            <w:pPr>
              <w:pStyle w:val="NoSpacing"/>
              <w:rPr>
                <w:color w:val="000000" w:themeColor="text1"/>
              </w:rPr>
            </w:pPr>
            <w:r w:rsidRPr="0038488A">
              <w:rPr>
                <w:color w:val="000000" w:themeColor="text1"/>
              </w:rPr>
              <w:t>Notification of Focus School status</w:t>
            </w:r>
          </w:p>
        </w:tc>
        <w:tc>
          <w:tcPr>
            <w:tcW w:w="4950" w:type="dxa"/>
            <w:shd w:val="clear" w:color="auto" w:fill="auto"/>
          </w:tcPr>
          <w:p w:rsidR="00153229" w:rsidRPr="0038488A" w:rsidRDefault="00153229" w:rsidP="00153229">
            <w:pPr>
              <w:pStyle w:val="NoSpacing"/>
              <w:rPr>
                <w:color w:val="000000" w:themeColor="text1"/>
              </w:rPr>
            </w:pPr>
          </w:p>
        </w:tc>
      </w:tr>
      <w:tr w:rsidR="0038488A" w:rsidRPr="0038488A" w:rsidTr="00FF5061">
        <w:tc>
          <w:tcPr>
            <w:tcW w:w="540" w:type="dxa"/>
            <w:shd w:val="clear" w:color="auto" w:fill="auto"/>
          </w:tcPr>
          <w:p w:rsidR="008225C9" w:rsidRPr="0038488A" w:rsidRDefault="008225C9" w:rsidP="008225C9">
            <w:pPr>
              <w:pStyle w:val="NoSpacing"/>
              <w:rPr>
                <w:b/>
                <w:color w:val="000000" w:themeColor="text1"/>
              </w:rPr>
            </w:pPr>
            <w:r w:rsidRPr="0038488A">
              <w:rPr>
                <w:b/>
                <w:color w:val="000000" w:themeColor="text1"/>
              </w:rPr>
              <w:t>36B</w:t>
            </w:r>
          </w:p>
        </w:tc>
        <w:tc>
          <w:tcPr>
            <w:tcW w:w="8460" w:type="dxa"/>
            <w:tcBorders>
              <w:left w:val="single" w:sz="6" w:space="0" w:color="000000"/>
              <w:bottom w:val="single" w:sz="6" w:space="0" w:color="000000"/>
              <w:right w:val="single" w:sz="6" w:space="0" w:color="000000"/>
            </w:tcBorders>
            <w:shd w:val="clear" w:color="auto" w:fill="FFFFFF"/>
          </w:tcPr>
          <w:p w:rsidR="008225C9" w:rsidRPr="0038488A" w:rsidRDefault="008225C9" w:rsidP="008225C9">
            <w:pPr>
              <w:pStyle w:val="NoSpacing"/>
              <w:rPr>
                <w:color w:val="000000" w:themeColor="text1"/>
              </w:rPr>
            </w:pPr>
            <w:r w:rsidRPr="0038488A">
              <w:rPr>
                <w:color w:val="000000" w:themeColor="text1"/>
              </w:rPr>
              <w:t xml:space="preserve">Translations into other languages, as appropriate (See Indicator 5.) </w:t>
            </w:r>
          </w:p>
        </w:tc>
        <w:tc>
          <w:tcPr>
            <w:tcW w:w="4950" w:type="dxa"/>
            <w:shd w:val="clear" w:color="auto" w:fill="auto"/>
          </w:tcPr>
          <w:p w:rsidR="008225C9" w:rsidRPr="0038488A" w:rsidRDefault="008225C9" w:rsidP="008225C9">
            <w:pPr>
              <w:pStyle w:val="NoSpacing"/>
              <w:rPr>
                <w:color w:val="000000" w:themeColor="text1"/>
              </w:rPr>
            </w:pPr>
          </w:p>
        </w:tc>
      </w:tr>
      <w:tr w:rsidR="0038488A" w:rsidRPr="0038488A" w:rsidTr="00FF5061">
        <w:tc>
          <w:tcPr>
            <w:tcW w:w="540" w:type="dxa"/>
            <w:shd w:val="clear" w:color="auto" w:fill="auto"/>
          </w:tcPr>
          <w:p w:rsidR="008225C9" w:rsidRPr="0038488A" w:rsidRDefault="008225C9" w:rsidP="008225C9">
            <w:pPr>
              <w:pStyle w:val="NoSpacing"/>
              <w:rPr>
                <w:b/>
                <w:color w:val="000000" w:themeColor="text1"/>
              </w:rPr>
            </w:pPr>
            <w:r w:rsidRPr="0038488A">
              <w:rPr>
                <w:b/>
                <w:color w:val="000000" w:themeColor="text1"/>
              </w:rPr>
              <w:t>36C</w:t>
            </w:r>
          </w:p>
        </w:tc>
        <w:tc>
          <w:tcPr>
            <w:tcW w:w="8460" w:type="dxa"/>
            <w:tcBorders>
              <w:left w:val="single" w:sz="6" w:space="0" w:color="000000"/>
              <w:bottom w:val="single" w:sz="6" w:space="0" w:color="000000"/>
              <w:right w:val="single" w:sz="6" w:space="0" w:color="000000"/>
            </w:tcBorders>
            <w:shd w:val="clear" w:color="auto" w:fill="FFFFFF"/>
            <w:vAlign w:val="center"/>
          </w:tcPr>
          <w:p w:rsidR="008225C9" w:rsidRPr="0038488A" w:rsidRDefault="008225C9" w:rsidP="008225C9">
            <w:pPr>
              <w:pStyle w:val="NoSpacing"/>
              <w:rPr>
                <w:color w:val="000000" w:themeColor="text1"/>
              </w:rPr>
            </w:pPr>
            <w:r w:rsidRPr="0038488A">
              <w:rPr>
                <w:color w:val="000000" w:themeColor="text1"/>
              </w:rPr>
              <w:t>Other item(s) relevant to this indicator</w:t>
            </w:r>
          </w:p>
        </w:tc>
        <w:tc>
          <w:tcPr>
            <w:tcW w:w="4950" w:type="dxa"/>
            <w:shd w:val="clear" w:color="auto" w:fill="auto"/>
          </w:tcPr>
          <w:p w:rsidR="008225C9" w:rsidRPr="0038488A" w:rsidRDefault="008225C9" w:rsidP="008225C9">
            <w:pPr>
              <w:pStyle w:val="NoSpacing"/>
              <w:rPr>
                <w:color w:val="000000" w:themeColor="text1"/>
              </w:rPr>
            </w:pPr>
          </w:p>
        </w:tc>
      </w:tr>
    </w:tbl>
    <w:p w:rsidR="001C437E" w:rsidRPr="0038488A" w:rsidRDefault="001C437E" w:rsidP="00F368F4">
      <w:pPr>
        <w:pStyle w:val="NoSpacing"/>
        <w:rPr>
          <w:color w:val="000000" w:themeColor="text1"/>
        </w:rPr>
      </w:pPr>
    </w:p>
    <w:p w:rsidR="00007A08" w:rsidRPr="0038488A" w:rsidRDefault="00007A08" w:rsidP="00F368F4">
      <w:pPr>
        <w:pStyle w:val="NoSpacing"/>
        <w:rPr>
          <w:color w:val="000000" w:themeColor="text1"/>
        </w:rPr>
      </w:pPr>
    </w:p>
    <w:sectPr w:rsidR="00007A08" w:rsidRPr="0038488A" w:rsidSect="00DD06C1">
      <w:headerReference w:type="default" r:id="rId8"/>
      <w:footerReference w:type="default" r:id="rId9"/>
      <w:pgSz w:w="15840" w:h="12240" w:orient="landscape"/>
      <w:pgMar w:top="864"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52" w:rsidRDefault="00482E52" w:rsidP="008225C9">
      <w:pPr>
        <w:spacing w:after="0" w:line="240" w:lineRule="auto"/>
      </w:pPr>
      <w:r>
        <w:separator/>
      </w:r>
    </w:p>
  </w:endnote>
  <w:endnote w:type="continuationSeparator" w:id="0">
    <w:p w:rsidR="00482E52" w:rsidRDefault="00482E52" w:rsidP="0082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910193"/>
      <w:docPartObj>
        <w:docPartGallery w:val="Page Numbers (Bottom of Page)"/>
        <w:docPartUnique/>
      </w:docPartObj>
    </w:sdtPr>
    <w:sdtEndPr>
      <w:rPr>
        <w:noProof/>
      </w:rPr>
    </w:sdtEndPr>
    <w:sdtContent>
      <w:p w:rsidR="0089057C" w:rsidRDefault="0089057C" w:rsidP="00793BFF">
        <w:pPr>
          <w:pStyle w:val="Footer"/>
        </w:pPr>
        <w:r>
          <w:t xml:space="preserve">Revised </w:t>
        </w:r>
        <w:r w:rsidR="009325A8">
          <w:t>November 15</w:t>
        </w:r>
        <w:r>
          <w:t>, 2016</w:t>
        </w:r>
        <w:r>
          <w:tab/>
        </w:r>
        <w:r>
          <w:tab/>
        </w:r>
        <w:r>
          <w:tab/>
        </w:r>
        <w:r>
          <w:tab/>
        </w:r>
        <w:r>
          <w:tab/>
        </w:r>
        <w:r>
          <w:tab/>
        </w:r>
        <w:r>
          <w:fldChar w:fldCharType="begin"/>
        </w:r>
        <w:r>
          <w:instrText xml:space="preserve"> PAGE   \* MERGEFORMAT </w:instrText>
        </w:r>
        <w:r>
          <w:fldChar w:fldCharType="separate"/>
        </w:r>
        <w:r w:rsidR="00D53A34">
          <w:rPr>
            <w:noProof/>
          </w:rPr>
          <w:t>16</w:t>
        </w:r>
        <w:r>
          <w:rPr>
            <w:noProof/>
          </w:rPr>
          <w:fldChar w:fldCharType="end"/>
        </w:r>
        <w:r>
          <w:rPr>
            <w:noProof/>
          </w:rPr>
          <w:t xml:space="preserve"> of 17</w:t>
        </w:r>
      </w:p>
    </w:sdtContent>
  </w:sdt>
  <w:p w:rsidR="0089057C" w:rsidRDefault="0089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52" w:rsidRDefault="00482E52" w:rsidP="008225C9">
      <w:pPr>
        <w:spacing w:after="0" w:line="240" w:lineRule="auto"/>
      </w:pPr>
      <w:r>
        <w:separator/>
      </w:r>
    </w:p>
  </w:footnote>
  <w:footnote w:type="continuationSeparator" w:id="0">
    <w:p w:rsidR="00482E52" w:rsidRDefault="00482E52" w:rsidP="0082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57C" w:rsidRDefault="0089057C">
    <w:pPr>
      <w:pStyle w:val="Header"/>
    </w:pPr>
    <w:r>
      <w:rPr>
        <w:noProof/>
      </w:rPr>
      <w:drawing>
        <wp:anchor distT="0" distB="0" distL="114300" distR="114300" simplePos="0" relativeHeight="251658240" behindDoc="0" locked="0" layoutInCell="1" allowOverlap="1">
          <wp:simplePos x="0" y="0"/>
          <wp:positionH relativeFrom="column">
            <wp:posOffset>35560</wp:posOffset>
          </wp:positionH>
          <wp:positionV relativeFrom="paragraph">
            <wp:posOffset>-100965</wp:posOffset>
          </wp:positionV>
          <wp:extent cx="1621790" cy="239395"/>
          <wp:effectExtent l="0" t="0" r="0" b="8255"/>
          <wp:wrapSquare wrapText="bothSides"/>
          <wp:docPr id="1" name="Picture 1" descr="C:\Users\ttroy\Documents\TalDocs\Letterhead -DPI\DPIlogo_4color_2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roy\Documents\TalDocs\Letterhead -DPI\DPIlogo_4color_2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071"/>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64858"/>
    <w:multiLevelType w:val="hybridMultilevel"/>
    <w:tmpl w:val="4A48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840E6"/>
    <w:multiLevelType w:val="hybridMultilevel"/>
    <w:tmpl w:val="F530D62C"/>
    <w:lvl w:ilvl="0" w:tplc="0ED8CE8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41225"/>
    <w:multiLevelType w:val="hybridMultilevel"/>
    <w:tmpl w:val="704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23551"/>
    <w:multiLevelType w:val="hybridMultilevel"/>
    <w:tmpl w:val="66FC50A4"/>
    <w:lvl w:ilvl="0" w:tplc="CDD87DE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126"/>
    <w:multiLevelType w:val="hybridMultilevel"/>
    <w:tmpl w:val="8C5C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537DA"/>
    <w:multiLevelType w:val="hybridMultilevel"/>
    <w:tmpl w:val="EE70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0064"/>
    <w:multiLevelType w:val="hybridMultilevel"/>
    <w:tmpl w:val="5914E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07"/>
    <w:rsid w:val="0000568C"/>
    <w:rsid w:val="00006E70"/>
    <w:rsid w:val="00007A08"/>
    <w:rsid w:val="000227AE"/>
    <w:rsid w:val="00031185"/>
    <w:rsid w:val="000433B5"/>
    <w:rsid w:val="00050100"/>
    <w:rsid w:val="000746F4"/>
    <w:rsid w:val="00076A75"/>
    <w:rsid w:val="000B4BC3"/>
    <w:rsid w:val="000C2CA3"/>
    <w:rsid w:val="000C324B"/>
    <w:rsid w:val="000D3D0C"/>
    <w:rsid w:val="000D7BB8"/>
    <w:rsid w:val="000F650D"/>
    <w:rsid w:val="00105799"/>
    <w:rsid w:val="00113213"/>
    <w:rsid w:val="001245B5"/>
    <w:rsid w:val="00153229"/>
    <w:rsid w:val="00154C9E"/>
    <w:rsid w:val="0019181E"/>
    <w:rsid w:val="00196E4F"/>
    <w:rsid w:val="001A1B52"/>
    <w:rsid w:val="001A3929"/>
    <w:rsid w:val="001A3A55"/>
    <w:rsid w:val="001A67BB"/>
    <w:rsid w:val="001C4165"/>
    <w:rsid w:val="001C437E"/>
    <w:rsid w:val="001C48FF"/>
    <w:rsid w:val="001D4F4A"/>
    <w:rsid w:val="00215658"/>
    <w:rsid w:val="002264C0"/>
    <w:rsid w:val="002317CA"/>
    <w:rsid w:val="0024108F"/>
    <w:rsid w:val="00241960"/>
    <w:rsid w:val="00255268"/>
    <w:rsid w:val="00266928"/>
    <w:rsid w:val="00267841"/>
    <w:rsid w:val="002724BD"/>
    <w:rsid w:val="00294FAB"/>
    <w:rsid w:val="00295871"/>
    <w:rsid w:val="002C59F2"/>
    <w:rsid w:val="002F0E1E"/>
    <w:rsid w:val="0031709B"/>
    <w:rsid w:val="00317388"/>
    <w:rsid w:val="003673EB"/>
    <w:rsid w:val="00380FA8"/>
    <w:rsid w:val="0038488A"/>
    <w:rsid w:val="003872D1"/>
    <w:rsid w:val="00391D78"/>
    <w:rsid w:val="003B2955"/>
    <w:rsid w:val="003B46AC"/>
    <w:rsid w:val="003C2C12"/>
    <w:rsid w:val="003C4B14"/>
    <w:rsid w:val="003C62C2"/>
    <w:rsid w:val="00407317"/>
    <w:rsid w:val="00413E8A"/>
    <w:rsid w:val="00435A1A"/>
    <w:rsid w:val="00447AD8"/>
    <w:rsid w:val="00470609"/>
    <w:rsid w:val="00482E52"/>
    <w:rsid w:val="00485B26"/>
    <w:rsid w:val="00485B54"/>
    <w:rsid w:val="004904EB"/>
    <w:rsid w:val="004E2A17"/>
    <w:rsid w:val="004E3354"/>
    <w:rsid w:val="004E7E69"/>
    <w:rsid w:val="005023A9"/>
    <w:rsid w:val="0054065F"/>
    <w:rsid w:val="00565F61"/>
    <w:rsid w:val="00566F31"/>
    <w:rsid w:val="00573846"/>
    <w:rsid w:val="00576B10"/>
    <w:rsid w:val="00582133"/>
    <w:rsid w:val="005C5690"/>
    <w:rsid w:val="005F4CD3"/>
    <w:rsid w:val="0061241B"/>
    <w:rsid w:val="006215F7"/>
    <w:rsid w:val="00627A93"/>
    <w:rsid w:val="00631848"/>
    <w:rsid w:val="00634D7C"/>
    <w:rsid w:val="00652C6E"/>
    <w:rsid w:val="00655390"/>
    <w:rsid w:val="006568D0"/>
    <w:rsid w:val="006750FF"/>
    <w:rsid w:val="00682410"/>
    <w:rsid w:val="00683006"/>
    <w:rsid w:val="00684E02"/>
    <w:rsid w:val="0068677B"/>
    <w:rsid w:val="006A7169"/>
    <w:rsid w:val="006B2177"/>
    <w:rsid w:val="006C07E3"/>
    <w:rsid w:val="006C26B2"/>
    <w:rsid w:val="006C5946"/>
    <w:rsid w:val="006D11BE"/>
    <w:rsid w:val="006D4101"/>
    <w:rsid w:val="006E62E0"/>
    <w:rsid w:val="00707A9B"/>
    <w:rsid w:val="00731534"/>
    <w:rsid w:val="0073425C"/>
    <w:rsid w:val="00741A98"/>
    <w:rsid w:val="007526DD"/>
    <w:rsid w:val="00763E8A"/>
    <w:rsid w:val="0076456C"/>
    <w:rsid w:val="00793BFF"/>
    <w:rsid w:val="007A630A"/>
    <w:rsid w:val="007B610B"/>
    <w:rsid w:val="007B6A18"/>
    <w:rsid w:val="007D72D8"/>
    <w:rsid w:val="007E04C7"/>
    <w:rsid w:val="007F15DD"/>
    <w:rsid w:val="007F33DC"/>
    <w:rsid w:val="00807DF7"/>
    <w:rsid w:val="00813699"/>
    <w:rsid w:val="008225C9"/>
    <w:rsid w:val="00833038"/>
    <w:rsid w:val="008626F3"/>
    <w:rsid w:val="00883463"/>
    <w:rsid w:val="0089057C"/>
    <w:rsid w:val="00890A68"/>
    <w:rsid w:val="0089603F"/>
    <w:rsid w:val="008D0BF1"/>
    <w:rsid w:val="008D7F62"/>
    <w:rsid w:val="008E0F26"/>
    <w:rsid w:val="008E2EDE"/>
    <w:rsid w:val="009325A8"/>
    <w:rsid w:val="00944314"/>
    <w:rsid w:val="0095791D"/>
    <w:rsid w:val="00966A3B"/>
    <w:rsid w:val="00967246"/>
    <w:rsid w:val="00974DFF"/>
    <w:rsid w:val="00991089"/>
    <w:rsid w:val="009A0B9F"/>
    <w:rsid w:val="009A2AA8"/>
    <w:rsid w:val="009A3EAE"/>
    <w:rsid w:val="009B2EEA"/>
    <w:rsid w:val="009C7274"/>
    <w:rsid w:val="009D282D"/>
    <w:rsid w:val="009E02DE"/>
    <w:rsid w:val="009E3C17"/>
    <w:rsid w:val="00A00F56"/>
    <w:rsid w:val="00A53C42"/>
    <w:rsid w:val="00A65668"/>
    <w:rsid w:val="00A7099B"/>
    <w:rsid w:val="00A912FD"/>
    <w:rsid w:val="00AA6541"/>
    <w:rsid w:val="00AC45F5"/>
    <w:rsid w:val="00B026D4"/>
    <w:rsid w:val="00B07B23"/>
    <w:rsid w:val="00B22973"/>
    <w:rsid w:val="00B43037"/>
    <w:rsid w:val="00B65601"/>
    <w:rsid w:val="00B6561E"/>
    <w:rsid w:val="00B7171B"/>
    <w:rsid w:val="00B91B82"/>
    <w:rsid w:val="00BA2DEF"/>
    <w:rsid w:val="00BB27D7"/>
    <w:rsid w:val="00BC1F44"/>
    <w:rsid w:val="00BF23C8"/>
    <w:rsid w:val="00C0694E"/>
    <w:rsid w:val="00C236CE"/>
    <w:rsid w:val="00C267AF"/>
    <w:rsid w:val="00C34F82"/>
    <w:rsid w:val="00C40B72"/>
    <w:rsid w:val="00C64740"/>
    <w:rsid w:val="00C72AE6"/>
    <w:rsid w:val="00CA1D55"/>
    <w:rsid w:val="00CA7147"/>
    <w:rsid w:val="00CB05DA"/>
    <w:rsid w:val="00CB716C"/>
    <w:rsid w:val="00CC68DE"/>
    <w:rsid w:val="00CC6B6E"/>
    <w:rsid w:val="00CD3130"/>
    <w:rsid w:val="00D26A16"/>
    <w:rsid w:val="00D35890"/>
    <w:rsid w:val="00D53A34"/>
    <w:rsid w:val="00D71C72"/>
    <w:rsid w:val="00DA7327"/>
    <w:rsid w:val="00DB6B22"/>
    <w:rsid w:val="00DC0C81"/>
    <w:rsid w:val="00DD06C1"/>
    <w:rsid w:val="00DD7AA0"/>
    <w:rsid w:val="00DE6EFE"/>
    <w:rsid w:val="00DF73D8"/>
    <w:rsid w:val="00E055F7"/>
    <w:rsid w:val="00E12207"/>
    <w:rsid w:val="00E23BB9"/>
    <w:rsid w:val="00E41F7D"/>
    <w:rsid w:val="00E54DCA"/>
    <w:rsid w:val="00E652CB"/>
    <w:rsid w:val="00E729AC"/>
    <w:rsid w:val="00E74A53"/>
    <w:rsid w:val="00E8221F"/>
    <w:rsid w:val="00EB330A"/>
    <w:rsid w:val="00EB3EFA"/>
    <w:rsid w:val="00ED1CEC"/>
    <w:rsid w:val="00ED4CB1"/>
    <w:rsid w:val="00EE6357"/>
    <w:rsid w:val="00F0268F"/>
    <w:rsid w:val="00F076CA"/>
    <w:rsid w:val="00F1731A"/>
    <w:rsid w:val="00F17546"/>
    <w:rsid w:val="00F368F4"/>
    <w:rsid w:val="00F370FE"/>
    <w:rsid w:val="00F42CAC"/>
    <w:rsid w:val="00F513A7"/>
    <w:rsid w:val="00F52F67"/>
    <w:rsid w:val="00F5631F"/>
    <w:rsid w:val="00F56C24"/>
    <w:rsid w:val="00F63457"/>
    <w:rsid w:val="00F6414A"/>
    <w:rsid w:val="00F65CDA"/>
    <w:rsid w:val="00F72E14"/>
    <w:rsid w:val="00F7351C"/>
    <w:rsid w:val="00F75E8C"/>
    <w:rsid w:val="00F912D4"/>
    <w:rsid w:val="00F91780"/>
    <w:rsid w:val="00FA366F"/>
    <w:rsid w:val="00FB07A4"/>
    <w:rsid w:val="00FC7106"/>
    <w:rsid w:val="00FD051A"/>
    <w:rsid w:val="00FE713F"/>
    <w:rsid w:val="00FF5061"/>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81080-C0F6-4134-859D-F6E65535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207"/>
    <w:rPr>
      <w:sz w:val="22"/>
      <w:szCs w:val="22"/>
    </w:rPr>
  </w:style>
  <w:style w:type="paragraph" w:styleId="ListParagraph">
    <w:name w:val="List Paragraph"/>
    <w:basedOn w:val="Normal"/>
    <w:uiPriority w:val="34"/>
    <w:qFormat/>
    <w:rsid w:val="00E12207"/>
    <w:pPr>
      <w:ind w:left="720"/>
      <w:contextualSpacing/>
    </w:pPr>
  </w:style>
  <w:style w:type="paragraph" w:styleId="BalloonText">
    <w:name w:val="Balloon Text"/>
    <w:basedOn w:val="Normal"/>
    <w:link w:val="BalloonTextChar"/>
    <w:uiPriority w:val="99"/>
    <w:semiHidden/>
    <w:unhideWhenUsed/>
    <w:rsid w:val="0062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F7"/>
    <w:rPr>
      <w:rFonts w:ascii="Segoe UI" w:hAnsi="Segoe UI" w:cs="Segoe UI"/>
      <w:sz w:val="18"/>
      <w:szCs w:val="18"/>
    </w:rPr>
  </w:style>
  <w:style w:type="paragraph" w:styleId="Header">
    <w:name w:val="header"/>
    <w:basedOn w:val="Normal"/>
    <w:link w:val="HeaderChar"/>
    <w:uiPriority w:val="99"/>
    <w:unhideWhenUsed/>
    <w:rsid w:val="0038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2D1"/>
    <w:rPr>
      <w:sz w:val="22"/>
      <w:szCs w:val="22"/>
    </w:rPr>
  </w:style>
  <w:style w:type="paragraph" w:styleId="Footer">
    <w:name w:val="footer"/>
    <w:basedOn w:val="Normal"/>
    <w:link w:val="FooterChar"/>
    <w:uiPriority w:val="99"/>
    <w:unhideWhenUsed/>
    <w:rsid w:val="00822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3049">
      <w:bodyDiv w:val="1"/>
      <w:marLeft w:val="0"/>
      <w:marRight w:val="0"/>
      <w:marTop w:val="0"/>
      <w:marBottom w:val="0"/>
      <w:divBdr>
        <w:top w:val="none" w:sz="0" w:space="0" w:color="auto"/>
        <w:left w:val="none" w:sz="0" w:space="0" w:color="auto"/>
        <w:bottom w:val="none" w:sz="0" w:space="0" w:color="auto"/>
        <w:right w:val="none" w:sz="0" w:space="0" w:color="auto"/>
      </w:divBdr>
    </w:div>
    <w:div w:id="879323932">
      <w:bodyDiv w:val="1"/>
      <w:marLeft w:val="0"/>
      <w:marRight w:val="0"/>
      <w:marTop w:val="0"/>
      <w:marBottom w:val="0"/>
      <w:divBdr>
        <w:top w:val="none" w:sz="0" w:space="0" w:color="auto"/>
        <w:left w:val="none" w:sz="0" w:space="0" w:color="auto"/>
        <w:bottom w:val="none" w:sz="0" w:space="0" w:color="auto"/>
        <w:right w:val="none" w:sz="0" w:space="0" w:color="auto"/>
      </w:divBdr>
    </w:div>
    <w:div w:id="1104153096">
      <w:bodyDiv w:val="1"/>
      <w:marLeft w:val="0"/>
      <w:marRight w:val="0"/>
      <w:marTop w:val="0"/>
      <w:marBottom w:val="0"/>
      <w:divBdr>
        <w:top w:val="none" w:sz="0" w:space="0" w:color="auto"/>
        <w:left w:val="none" w:sz="0" w:space="0" w:color="auto"/>
        <w:bottom w:val="none" w:sz="0" w:space="0" w:color="auto"/>
        <w:right w:val="none" w:sz="0" w:space="0" w:color="auto"/>
      </w:divBdr>
    </w:div>
    <w:div w:id="123990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1788-9431-41AD-BCB5-2921E79D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4037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Troy</dc:creator>
  <cp:keywords/>
  <dc:description/>
  <cp:lastModifiedBy>Ralph Talbot Troy</cp:lastModifiedBy>
  <cp:revision>16</cp:revision>
  <cp:lastPrinted>2016-11-09T20:00:00Z</cp:lastPrinted>
  <dcterms:created xsi:type="dcterms:W3CDTF">2016-11-15T21:30:00Z</dcterms:created>
  <dcterms:modified xsi:type="dcterms:W3CDTF">2016-11-19T21:35:00Z</dcterms:modified>
</cp:coreProperties>
</file>