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AADB" w14:textId="77777777" w:rsidR="00D020FD" w:rsidRDefault="00171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PSU School Mental Health Plan </w:t>
      </w:r>
    </w:p>
    <w:p w14:paraId="34CF69CD" w14:textId="77777777" w:rsidR="00D020FD" w:rsidRDefault="001718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(per NC SBOE Policy </w:t>
      </w:r>
      <w:hyperlink r:id="rId7">
        <w:r>
          <w:rPr>
            <w:b/>
            <w:color w:val="1155CC"/>
            <w:sz w:val="24"/>
            <w:szCs w:val="24"/>
            <w:u w:val="single"/>
          </w:rPr>
          <w:t>SHLT-003</w:t>
        </w:r>
      </w:hyperlink>
      <w:r>
        <w:rPr>
          <w:b/>
          <w:sz w:val="24"/>
          <w:szCs w:val="24"/>
        </w:rPr>
        <w:t>)</w:t>
      </w:r>
    </w:p>
    <w:p w14:paraId="141AB9F0" w14:textId="77777777" w:rsidR="00D020FD" w:rsidRDefault="00D020FD">
      <w:pPr>
        <w:rPr>
          <w:sz w:val="24"/>
          <w:szCs w:val="24"/>
        </w:rPr>
      </w:pPr>
    </w:p>
    <w:p w14:paraId="605BE535" w14:textId="77777777" w:rsidR="00D020FD" w:rsidRDefault="0017188F">
      <w:pPr>
        <w:rPr>
          <w:sz w:val="24"/>
          <w:szCs w:val="24"/>
        </w:rPr>
      </w:pPr>
      <w:r>
        <w:rPr>
          <w:sz w:val="24"/>
          <w:szCs w:val="24"/>
        </w:rPr>
        <w:t xml:space="preserve">It is strongly recommended that a local needs assessment and resource mapping be conducted before completing the SMH plan below. Completion of the </w:t>
      </w:r>
      <w:hyperlink r:id="rId8">
        <w:r>
          <w:rPr>
            <w:color w:val="1155CC"/>
            <w:sz w:val="24"/>
            <w:szCs w:val="24"/>
            <w:u w:val="single"/>
          </w:rPr>
          <w:t>SHAPE Quality Assessment</w:t>
        </w:r>
      </w:hyperlink>
      <w:r>
        <w:rPr>
          <w:sz w:val="24"/>
          <w:szCs w:val="24"/>
        </w:rPr>
        <w:t xml:space="preserve"> and/or use of the </w:t>
      </w:r>
      <w:hyperlink r:id="rId9">
        <w:r>
          <w:rPr>
            <w:color w:val="1155CC"/>
            <w:sz w:val="24"/>
            <w:szCs w:val="24"/>
            <w:u w:val="single"/>
          </w:rPr>
          <w:t>needs assessment</w:t>
        </w:r>
      </w:hyperlink>
      <w:r>
        <w:rPr>
          <w:sz w:val="24"/>
          <w:szCs w:val="24"/>
        </w:rPr>
        <w:t xml:space="preserve"> and </w:t>
      </w:r>
      <w:hyperlink r:id="rId10">
        <w:r>
          <w:rPr>
            <w:color w:val="1155CC"/>
            <w:sz w:val="24"/>
            <w:szCs w:val="24"/>
            <w:u w:val="single"/>
          </w:rPr>
          <w:t>resource mapping</w:t>
        </w:r>
      </w:hyperlink>
      <w:r>
        <w:rPr>
          <w:sz w:val="24"/>
          <w:szCs w:val="24"/>
        </w:rPr>
        <w:t xml:space="preserve"> tools on the </w:t>
      </w:r>
      <w:hyperlink r:id="rId11">
        <w:r>
          <w:rPr>
            <w:color w:val="1155CC"/>
            <w:sz w:val="24"/>
            <w:szCs w:val="24"/>
            <w:u w:val="single"/>
          </w:rPr>
          <w:t>NCDPI SEL and Crisis Response Practice Guide</w:t>
        </w:r>
      </w:hyperlink>
      <w:r>
        <w:rPr>
          <w:sz w:val="24"/>
          <w:szCs w:val="24"/>
        </w:rPr>
        <w:t xml:space="preserve"> will provide the data needed for the targeted improvement planning below.  PSUs whose District MTSS teams have completed the Core SEL Practices course and developed a Core SEL implementation plan around instruction, curriculum, and environment will be well situated to develop a compliant local improvement plan for promoting student health and well-being.</w:t>
      </w:r>
    </w:p>
    <w:p w14:paraId="407504DC" w14:textId="77777777" w:rsidR="00D020FD" w:rsidRDefault="00D020FD">
      <w:pPr>
        <w:widowControl w:val="0"/>
        <w:spacing w:line="240" w:lineRule="auto"/>
        <w:rPr>
          <w:b/>
          <w:sz w:val="24"/>
          <w:szCs w:val="24"/>
        </w:rPr>
      </w:pPr>
    </w:p>
    <w:p w14:paraId="64484742" w14:textId="77777777" w:rsidR="00D020FD" w:rsidRDefault="0017188F">
      <w:pPr>
        <w:widowControl w:val="0"/>
        <w:spacing w:line="240" w:lineRule="auto"/>
        <w:rPr>
          <w:i/>
          <w:sz w:val="24"/>
          <w:szCs w:val="24"/>
          <w:shd w:val="clear" w:color="auto" w:fill="FFD966"/>
        </w:rPr>
      </w:pPr>
      <w:r>
        <w:rPr>
          <w:b/>
          <w:sz w:val="24"/>
          <w:szCs w:val="24"/>
        </w:rPr>
        <w:t xml:space="preserve">PSU Compelling Why &amp; Vision for SEL and School Mental Health Improvement:  </w:t>
      </w:r>
      <w:r>
        <w:rPr>
          <w:i/>
          <w:sz w:val="24"/>
          <w:szCs w:val="24"/>
          <w:shd w:val="clear" w:color="auto" w:fill="FFD966"/>
        </w:rPr>
        <w:t>[insert your vision statement here]</w:t>
      </w:r>
    </w:p>
    <w:p w14:paraId="43E298ED" w14:textId="77777777" w:rsidR="00D020FD" w:rsidRDefault="00D020FD">
      <w:pPr>
        <w:widowControl w:val="0"/>
        <w:spacing w:line="240" w:lineRule="auto"/>
        <w:rPr>
          <w:i/>
          <w:sz w:val="24"/>
          <w:szCs w:val="24"/>
        </w:rPr>
      </w:pPr>
    </w:p>
    <w:p w14:paraId="67118FCA" w14:textId="77777777" w:rsidR="00D020FD" w:rsidRDefault="00D020FD">
      <w:pPr>
        <w:widowControl w:val="0"/>
        <w:spacing w:line="240" w:lineRule="auto"/>
        <w:rPr>
          <w:i/>
          <w:sz w:val="24"/>
          <w:szCs w:val="24"/>
        </w:rPr>
      </w:pPr>
    </w:p>
    <w:p w14:paraId="27C63477" w14:textId="77777777" w:rsidR="00D020FD" w:rsidRDefault="00D020FD">
      <w:pPr>
        <w:widowControl w:val="0"/>
        <w:spacing w:line="240" w:lineRule="auto"/>
        <w:rPr>
          <w:sz w:val="24"/>
          <w:szCs w:val="24"/>
        </w:rPr>
      </w:pPr>
    </w:p>
    <w:p w14:paraId="79D78B46" w14:textId="77777777" w:rsidR="00D020FD" w:rsidRDefault="00D020FD">
      <w:pPr>
        <w:widowControl w:val="0"/>
        <w:spacing w:line="240" w:lineRule="auto"/>
        <w:rPr>
          <w:sz w:val="24"/>
          <w:szCs w:val="24"/>
        </w:rPr>
      </w:pPr>
    </w:p>
    <w:p w14:paraId="5D06F8A9" w14:textId="77777777" w:rsidR="00D020FD" w:rsidRDefault="00D020F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"/>
        <w:tblW w:w="144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8115"/>
        <w:gridCol w:w="3165"/>
      </w:tblGrid>
      <w:tr w:rsidR="00D020FD" w14:paraId="1F3F868C" w14:textId="77777777">
        <w:tc>
          <w:tcPr>
            <w:tcW w:w="313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4B86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Content Questions</w:t>
            </w:r>
          </w:p>
        </w:tc>
        <w:tc>
          <w:tcPr>
            <w:tcW w:w="811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559B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Description/ Action Items/ Status</w:t>
            </w:r>
          </w:p>
        </w:tc>
        <w:tc>
          <w:tcPr>
            <w:tcW w:w="316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4F3F4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Person(s) Responsible &amp; Timeline</w:t>
            </w:r>
          </w:p>
        </w:tc>
      </w:tr>
      <w:tr w:rsidR="00D020FD" w14:paraId="63ADD09F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7775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data did you use to determine your strengths &amp; needs?</w:t>
            </w:r>
          </w:p>
          <w:p w14:paraId="6308B219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5FA546D1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Describe what your strengths &amp; needs are.</w:t>
            </w:r>
            <w:r>
              <w:rPr>
                <w:sz w:val="24"/>
                <w:szCs w:val="24"/>
              </w:rPr>
              <w:t xml:space="preserve"> </w:t>
            </w:r>
          </w:p>
          <w:p w14:paraId="629AA2AE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615FD67C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(examples of data: FAM-S, YRBS, School Health Services Report, Healthy Active Children Report, PowerSchool/Infinite Campus, Say Something, SHAPE, ECATS, District Report Cards)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434C1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A490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508CCC3E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5954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</w:t>
            </w:r>
            <w:proofErr w:type="gramStart"/>
            <w:r>
              <w:rPr>
                <w:b/>
                <w:sz w:val="24"/>
                <w:szCs w:val="24"/>
              </w:rPr>
              <w:t>are</w:t>
            </w:r>
            <w:proofErr w:type="gramEnd"/>
            <w:r>
              <w:rPr>
                <w:b/>
                <w:sz w:val="24"/>
                <w:szCs w:val="24"/>
              </w:rPr>
              <w:t xml:space="preserve"> your existing </w:t>
            </w:r>
            <w:r>
              <w:rPr>
                <w:b/>
                <w:sz w:val="24"/>
                <w:szCs w:val="24"/>
              </w:rPr>
              <w:lastRenderedPageBreak/>
              <w:t>PSU SEL/ MH prevention initiatives through instruction, curriculum, and environment?</w:t>
            </w:r>
          </w:p>
          <w:p w14:paraId="3354AD27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2838F80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*May Refer to your Social, Emotional, and Behavioral (SEB) Plan</w:t>
            </w:r>
          </w:p>
          <w:p w14:paraId="1C2515A4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(examples: MTSS, trauma-informed schools, restorative practices, character education, WSCC framework, bullying prevention, etc.)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BFCE2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7E14ECF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1379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08D9D36C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44B5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are you building and aligning infrastructure? </w:t>
            </w:r>
          </w:p>
          <w:p w14:paraId="214CB9F5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786BC8E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your training plan?</w:t>
            </w:r>
          </w:p>
          <w:p w14:paraId="26FC512E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(May be listed in this section or as an appendix/linked document</w:t>
            </w:r>
            <w:r>
              <w:rPr>
                <w:sz w:val="24"/>
                <w:szCs w:val="24"/>
              </w:rPr>
              <w:t>)</w:t>
            </w:r>
          </w:p>
          <w:p w14:paraId="38C31107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E70FFAD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 you have a suicide risk referral protocol? </w:t>
            </w:r>
          </w:p>
          <w:p w14:paraId="400D6A49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(Must be an appendix/linked document)</w:t>
            </w:r>
          </w:p>
          <w:p w14:paraId="5DB35593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3E6C730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Are you increasing SISP staffing ratios? If so, how? </w:t>
            </w:r>
          </w:p>
          <w:p w14:paraId="07744DAA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13D42257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relevant stakeholders are engaged in SMH work to strengthen SEL and SMH prevention? </w:t>
            </w:r>
          </w:p>
          <w:p w14:paraId="4C362431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4175BAB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903B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EA7E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</w:p>
        </w:tc>
      </w:tr>
      <w:tr w:rsidR="00D020FD" w14:paraId="12608769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07C13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 you collect data </w:t>
            </w:r>
            <w:r>
              <w:rPr>
                <w:b/>
                <w:sz w:val="24"/>
                <w:szCs w:val="24"/>
              </w:rPr>
              <w:lastRenderedPageBreak/>
              <w:t>for the SISP annual report?</w:t>
            </w:r>
          </w:p>
          <w:p w14:paraId="6CF4B453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02B6C2AD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is the data monitored?</w:t>
            </w:r>
          </w:p>
          <w:p w14:paraId="38571754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6B901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0A6B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 w:hanging="360"/>
              <w:rPr>
                <w:sz w:val="24"/>
                <w:szCs w:val="24"/>
              </w:rPr>
            </w:pPr>
          </w:p>
        </w:tc>
      </w:tr>
      <w:tr w:rsidR="00D020FD" w14:paraId="1134323C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9586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do you align SEL &amp; SMH with academic objectives? </w:t>
            </w:r>
          </w:p>
          <w:p w14:paraId="1B6FE902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2F4AB577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2">
              <w:r>
                <w:rPr>
                  <w:color w:val="1C6E98"/>
                  <w:sz w:val="18"/>
                  <w:szCs w:val="18"/>
                  <w:highlight w:val="white"/>
                  <w:u w:val="single"/>
                </w:rPr>
                <w:t>NC SEL Standards Mapping Documents</w:t>
              </w:r>
            </w:hyperlink>
          </w:p>
          <w:p w14:paraId="6020517F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2E368FA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3">
              <w:r>
                <w:rPr>
                  <w:color w:val="1C6E98"/>
                  <w:sz w:val="18"/>
                  <w:szCs w:val="18"/>
                  <w:highlight w:val="white"/>
                  <w:u w:val="single"/>
                </w:rPr>
                <w:t>Webinar Series Recordings: Integrating SEL into the Content Areas</w:t>
              </w:r>
            </w:hyperlink>
          </w:p>
          <w:p w14:paraId="793F119D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393A93A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4">
              <w:r>
                <w:rPr>
                  <w:color w:val="1155CC"/>
                  <w:sz w:val="18"/>
                  <w:szCs w:val="18"/>
                  <w:u w:val="single"/>
                </w:rPr>
                <w:t>Aligning SEL and Academic Objectives</w:t>
              </w:r>
            </w:hyperlink>
          </w:p>
          <w:p w14:paraId="52CFCCD8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8F24BD8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5">
              <w:r>
                <w:rPr>
                  <w:color w:val="1155CC"/>
                  <w:sz w:val="18"/>
                  <w:szCs w:val="18"/>
                  <w:u w:val="single"/>
                </w:rPr>
                <w:t>Aligned SEL Sample Lesson Plan</w:t>
              </w:r>
            </w:hyperlink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5AFC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5443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3122F92B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DB80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are you incorporating physical activity into the classroom?</w:t>
            </w:r>
          </w:p>
          <w:p w14:paraId="032C7DB8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5CDFA281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Describe by grade categories of elementary, middle, &amp; high school. </w:t>
            </w:r>
          </w:p>
          <w:p w14:paraId="0A6A2495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250A19F5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9DD4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8EFB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35E0D1C5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B320" w14:textId="77777777" w:rsidR="00D020FD" w:rsidRDefault="00171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will you evaluate your SMH efforts?</w:t>
            </w:r>
          </w:p>
          <w:p w14:paraId="798D978E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47FC26FC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6">
              <w:r>
                <w:rPr>
                  <w:color w:val="1155CC"/>
                  <w:sz w:val="18"/>
                  <w:szCs w:val="18"/>
                  <w:u w:val="single"/>
                </w:rPr>
                <w:t>Create SEL/ MH Data Evaluation Plan</w:t>
              </w:r>
            </w:hyperlink>
          </w:p>
          <w:p w14:paraId="2F7069E3" w14:textId="77777777" w:rsidR="00D020FD" w:rsidRDefault="00D020FD">
            <w:pPr>
              <w:widowControl w:val="0"/>
              <w:spacing w:line="240" w:lineRule="auto"/>
              <w:rPr>
                <w:color w:val="1155CC"/>
                <w:sz w:val="18"/>
                <w:szCs w:val="18"/>
                <w:u w:val="single"/>
              </w:rPr>
            </w:pPr>
          </w:p>
          <w:p w14:paraId="069B093A" w14:textId="77777777" w:rsidR="00D020FD" w:rsidRDefault="0017188F">
            <w:pPr>
              <w:rPr>
                <w:sz w:val="18"/>
                <w:szCs w:val="18"/>
              </w:rPr>
            </w:pPr>
            <w:hyperlink r:id="rId17">
              <w:r>
                <w:rPr>
                  <w:color w:val="1155CC"/>
                  <w:sz w:val="18"/>
                  <w:szCs w:val="18"/>
                  <w:u w:val="single"/>
                </w:rPr>
                <w:t>School Mental Health Quality Guide: Screening</w:t>
              </w:r>
            </w:hyperlink>
          </w:p>
          <w:p w14:paraId="04BDAECC" w14:textId="77777777" w:rsidR="00D020FD" w:rsidRDefault="00D020FD">
            <w:pPr>
              <w:rPr>
                <w:sz w:val="18"/>
                <w:szCs w:val="18"/>
              </w:rPr>
            </w:pPr>
          </w:p>
          <w:p w14:paraId="7BE7687A" w14:textId="77777777" w:rsidR="00D020FD" w:rsidRDefault="0017188F">
            <w:pPr>
              <w:rPr>
                <w:sz w:val="18"/>
                <w:szCs w:val="18"/>
              </w:rPr>
            </w:pPr>
            <w:hyperlink r:id="rId18">
              <w:r>
                <w:rPr>
                  <w:color w:val="1155CC"/>
                  <w:sz w:val="18"/>
                  <w:szCs w:val="18"/>
                  <w:u w:val="single"/>
                </w:rPr>
                <w:t>MTSS Assessment Guidelines</w:t>
              </w:r>
            </w:hyperlink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FC24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8D99A" w14:textId="77777777" w:rsidR="00D020FD" w:rsidRDefault="00D02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3E7B1A76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50D4" w14:textId="77777777" w:rsidR="00D020FD" w:rsidRDefault="001718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are your SMH efforts for early intervention? </w:t>
            </w:r>
          </w:p>
          <w:p w14:paraId="7B159BD2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707BA15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you identify: </w:t>
            </w:r>
          </w:p>
          <w:p w14:paraId="4E7A7598" w14:textId="77777777" w:rsidR="00D020FD" w:rsidRDefault="001718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students who are at risk of developing SEL and/or mental health issues at school, and </w:t>
            </w:r>
          </w:p>
          <w:p w14:paraId="4AFE2A60" w14:textId="77777777" w:rsidR="00D020FD" w:rsidRDefault="0017188F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experiencing SEL and/or mental health issues at school?</w:t>
            </w:r>
          </w:p>
          <w:p w14:paraId="13AC7CC5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3B4783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you provide intervention for at-risk or struggling students? </w:t>
            </w:r>
          </w:p>
          <w:p w14:paraId="0C336467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A9F87E7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the annual review of: </w:t>
            </w:r>
          </w:p>
          <w:p w14:paraId="452D8382" w14:textId="77777777" w:rsidR="00D020FD" w:rsidRDefault="0017188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crisis intervention policies, practices, and personnel,</w:t>
            </w:r>
          </w:p>
          <w:p w14:paraId="7E1ADCDA" w14:textId="77777777" w:rsidR="00D020FD" w:rsidRDefault="0017188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discipline policies, practices, and personnel; involvement in local community emergency preparedness plan.</w:t>
            </w:r>
          </w:p>
          <w:p w14:paraId="67979419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D197B7E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Describe any other efforts. </w:t>
            </w:r>
          </w:p>
          <w:p w14:paraId="15A366A5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8A58190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9">
              <w:r>
                <w:rPr>
                  <w:color w:val="1155CC"/>
                  <w:sz w:val="18"/>
                  <w:szCs w:val="18"/>
                  <w:u w:val="single"/>
                </w:rPr>
                <w:t>MTSS Module 2.4 Develop a Behavior/ Social-Emotional and Attendance Component to System of  Interventions</w:t>
              </w:r>
            </w:hyperlink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83EF0" w14:textId="77777777" w:rsidR="00D020FD" w:rsidRDefault="00D020FD"/>
          <w:p w14:paraId="7A435DEB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6ED52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D020FD" w14:paraId="14A9A717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F923" w14:textId="77777777" w:rsidR="00D020FD" w:rsidRDefault="001718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are your SMH efforts for t</w:t>
            </w:r>
            <w:r>
              <w:rPr>
                <w:b/>
                <w:sz w:val="24"/>
                <w:szCs w:val="24"/>
              </w:rPr>
              <w:t>reatment, referral, and re-entry?</w:t>
            </w:r>
          </w:p>
          <w:p w14:paraId="540C6624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AB75648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do you improve: </w:t>
            </w:r>
          </w:p>
          <w:p w14:paraId="6675F4E0" w14:textId="77777777" w:rsidR="00D020FD" w:rsidRDefault="001718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access to school-based and community-based services for students and their families?</w:t>
            </w:r>
          </w:p>
          <w:p w14:paraId="564024CB" w14:textId="77777777" w:rsidR="00D020FD" w:rsidRDefault="001718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transitions between and within school and community-based </w:t>
            </w:r>
            <w:r>
              <w:rPr>
                <w:sz w:val="18"/>
                <w:szCs w:val="18"/>
              </w:rPr>
              <w:lastRenderedPageBreak/>
              <w:t>services?</w:t>
            </w:r>
          </w:p>
          <w:p w14:paraId="75D05D67" w14:textId="77777777" w:rsidR="00D020FD" w:rsidRDefault="0017188F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protocol for students re-entering school following acute/residential mental health treatment?</w:t>
            </w:r>
          </w:p>
          <w:p w14:paraId="559C3A91" w14:textId="77777777" w:rsidR="00D020FD" w:rsidRDefault="00D020F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57FBA25" w14:textId="77777777" w:rsidR="00D020FD" w:rsidRDefault="0017188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any other efforts.</w:t>
            </w:r>
          </w:p>
        </w:tc>
        <w:tc>
          <w:tcPr>
            <w:tcW w:w="8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505BD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18A1DDE" w14:textId="77777777" w:rsidR="00D020FD" w:rsidRDefault="00D020FD">
            <w:pPr>
              <w:widowControl w:val="0"/>
              <w:spacing w:line="240" w:lineRule="auto"/>
              <w:ind w:left="720" w:hanging="360"/>
              <w:rPr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8B160" w14:textId="77777777" w:rsidR="00D020FD" w:rsidRDefault="00D020FD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B7BD075" w14:textId="77777777" w:rsidR="00D020FD" w:rsidRDefault="00D020FD">
      <w:pPr>
        <w:rPr>
          <w:sz w:val="24"/>
          <w:szCs w:val="24"/>
        </w:rPr>
      </w:pPr>
    </w:p>
    <w:p w14:paraId="67F8EDB2" w14:textId="77777777" w:rsidR="00D020FD" w:rsidRDefault="00D020FD">
      <w:pPr>
        <w:rPr>
          <w:sz w:val="24"/>
          <w:szCs w:val="24"/>
        </w:rPr>
      </w:pPr>
    </w:p>
    <w:p w14:paraId="53C3B3A8" w14:textId="77777777" w:rsidR="00D020FD" w:rsidRDefault="0017188F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your detailed training plan if not detailed above.</w:t>
      </w:r>
    </w:p>
    <w:p w14:paraId="15D026C0" w14:textId="77777777" w:rsidR="00D020FD" w:rsidRDefault="00D020FD">
      <w:pPr>
        <w:rPr>
          <w:b/>
          <w:sz w:val="24"/>
          <w:szCs w:val="24"/>
        </w:rPr>
      </w:pPr>
    </w:p>
    <w:p w14:paraId="6D6B4ABF" w14:textId="77777777" w:rsidR="00D020FD" w:rsidRDefault="001718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Attach your Suicide Risk Referral Protocol. </w:t>
      </w:r>
    </w:p>
    <w:p w14:paraId="481F67AA" w14:textId="77777777" w:rsidR="00D020FD" w:rsidRDefault="00D020FD">
      <w:pPr>
        <w:rPr>
          <w:sz w:val="24"/>
          <w:szCs w:val="24"/>
        </w:rPr>
      </w:pPr>
    </w:p>
    <w:p w14:paraId="77D8BC59" w14:textId="77777777" w:rsidR="00D020FD" w:rsidRDefault="00D020FD">
      <w:pPr>
        <w:rPr>
          <w:sz w:val="24"/>
          <w:szCs w:val="24"/>
        </w:rPr>
      </w:pPr>
    </w:p>
    <w:sectPr w:rsidR="00D020FD">
      <w:head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708D" w14:textId="77777777" w:rsidR="0017188F" w:rsidRDefault="0017188F">
      <w:pPr>
        <w:spacing w:line="240" w:lineRule="auto"/>
      </w:pPr>
      <w:r>
        <w:separator/>
      </w:r>
    </w:p>
  </w:endnote>
  <w:endnote w:type="continuationSeparator" w:id="0">
    <w:p w14:paraId="1D79CCDD" w14:textId="77777777" w:rsidR="0017188F" w:rsidRDefault="00171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B40F" w14:textId="77777777" w:rsidR="00D020FD" w:rsidRDefault="00D020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F49" w14:textId="77777777" w:rsidR="0017188F" w:rsidRDefault="0017188F">
      <w:pPr>
        <w:spacing w:line="240" w:lineRule="auto"/>
      </w:pPr>
      <w:r>
        <w:separator/>
      </w:r>
    </w:p>
  </w:footnote>
  <w:footnote w:type="continuationSeparator" w:id="0">
    <w:p w14:paraId="5DBE3B89" w14:textId="77777777" w:rsidR="0017188F" w:rsidRDefault="001718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1831" w14:textId="77777777" w:rsidR="00D020FD" w:rsidRDefault="00D020FD">
    <w:pPr>
      <w:spacing w:line="240" w:lineRule="auto"/>
      <w:ind w:left="-90" w:hanging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2C57" w14:textId="77777777" w:rsidR="00D020FD" w:rsidRDefault="0017188F">
    <w:pPr>
      <w:spacing w:line="240" w:lineRule="auto"/>
      <w:ind w:left="-90" w:hanging="90"/>
    </w:pPr>
    <w:r>
      <w:rPr>
        <w:noProof/>
        <w:sz w:val="24"/>
        <w:szCs w:val="24"/>
      </w:rPr>
      <w:drawing>
        <wp:inline distT="114300" distB="114300" distL="114300" distR="114300" wp14:anchorId="1A6D61B5" wp14:editId="714A0B0F">
          <wp:extent cx="8315325" cy="10906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15325" cy="1090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17533"/>
    <w:multiLevelType w:val="multilevel"/>
    <w:tmpl w:val="E0E68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E22A8B"/>
    <w:multiLevelType w:val="multilevel"/>
    <w:tmpl w:val="9E3CC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914D90"/>
    <w:multiLevelType w:val="multilevel"/>
    <w:tmpl w:val="BC522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423872">
    <w:abstractNumId w:val="0"/>
  </w:num>
  <w:num w:numId="2" w16cid:durableId="264660198">
    <w:abstractNumId w:val="1"/>
  </w:num>
  <w:num w:numId="3" w16cid:durableId="208432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FD"/>
    <w:rsid w:val="0017188F"/>
    <w:rsid w:val="006422AA"/>
    <w:rsid w:val="00D0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4FD2"/>
  <w15:docId w15:val="{E248BD8A-3113-44A6-96C4-49887BC1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hapesystem.com/wp-content/uploads/2020/04/SMHQA-4.16-district-Version.pdf" TargetMode="External"/><Relationship Id="rId13" Type="http://schemas.openxmlformats.org/officeDocument/2006/relationships/hyperlink" Target="https://drive.google.com/file/d/1AxM8JGvkhCpELWnx5XDkYxWLfE5q1EE4/view?usp=sharing" TargetMode="External"/><Relationship Id="rId18" Type="http://schemas.openxmlformats.org/officeDocument/2006/relationships/hyperlink" Target="https://www.livebinders.com/media/get/MTUwNDEyMjE=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rive.google.com/file/d/1jtAf-9oZX3huYL9FVNe4qoc7emJo74Ii/view?usp=sharing" TargetMode="External"/><Relationship Id="rId12" Type="http://schemas.openxmlformats.org/officeDocument/2006/relationships/hyperlink" Target="https://drive.google.com/file/d/1zRGgmr-bWd2pti6FR9u_oyRnWFZj9KZe/view?usp=sharing" TargetMode="External"/><Relationship Id="rId17" Type="http://schemas.openxmlformats.org/officeDocument/2006/relationships/hyperlink" Target="http://www.schoolmentalhealth.org/media/SOM/Microsites/NCSMH/Documents/Quality-Guides/Screening-1.27.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Wf9dHAI658s2yzypx9XuSA2RwwBFaGi2fK9V1TOhOyY/edit?usp=shari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dpi.nc.gov/ncdpiselremotelearning/home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bL2o-8NDvWluxsjiGZxf5lNFDSOwMCMF/vie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ites.google.com/dpi.nc.gov/ncdpiselremotelearning/home/recommendation-2-resource-mapping" TargetMode="External"/><Relationship Id="rId19" Type="http://schemas.openxmlformats.org/officeDocument/2006/relationships/hyperlink" Target="https://www.livebinders.com/play/play/2052295?tabid=a118a0bb-3395-5fe0-20ac-04c1a6773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dpi.nc.gov/ncdpiselremotelearning/home/recommendation-1-needs-assessment" TargetMode="External"/><Relationship Id="rId14" Type="http://schemas.openxmlformats.org/officeDocument/2006/relationships/hyperlink" Target="https://schoolguide.casel.org/focus-area-3/classroom/integration-of-sel-and-instruction/aligning-sel-and-academic-objectives/" TargetMode="External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Burt Jenkins</cp:lastModifiedBy>
  <cp:revision>2</cp:revision>
  <dcterms:created xsi:type="dcterms:W3CDTF">2025-02-04T20:33:00Z</dcterms:created>
  <dcterms:modified xsi:type="dcterms:W3CDTF">2025-02-04T20:33:00Z</dcterms:modified>
</cp:coreProperties>
</file>