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6B08" w:rsidR="00FE1A10" w:rsidP="0001183D" w:rsidRDefault="006B04C9" w14:paraId="296ED62A" w14:textId="77777777">
      <w:pPr>
        <w:ind w:right="90"/>
        <w:rPr>
          <w:rFonts w:ascii="Times New Roman" w:hAnsi="Times New Roman" w:cs="Times New Roman"/>
          <w:i/>
          <w:sz w:val="22"/>
          <w:szCs w:val="22"/>
          <w:lang w:val="es-ES_tradnl"/>
        </w:rPr>
      </w:pPr>
      <w:r w:rsidRPr="00D46B08">
        <w:rPr>
          <w:rFonts w:ascii="Times New Roman" w:hAnsi="Times New Roman" w:cs="Times New Roman"/>
          <w:i/>
          <w:iCs/>
          <w:sz w:val="22"/>
          <w:szCs w:val="22"/>
          <w:lang w:val="es-ES_tradnl"/>
        </w:rPr>
        <w:t>(escriba la dirección de la escuela)</w:t>
      </w:r>
    </w:p>
    <w:p w:rsidRPr="00D46B08" w:rsidR="00FE1A10" w:rsidP="0001183D" w:rsidRDefault="00FE1A10" w14:paraId="1C1AC31B" w14:textId="77777777">
      <w:pPr>
        <w:ind w:right="90"/>
        <w:rPr>
          <w:rFonts w:ascii="Times New Roman" w:hAnsi="Times New Roman" w:cs="Times New Roman"/>
          <w:sz w:val="22"/>
          <w:szCs w:val="22"/>
          <w:lang w:val="es-ES_tradnl"/>
        </w:rPr>
      </w:pPr>
    </w:p>
    <w:p w:rsidRPr="00D46B08" w:rsidR="00522161" w:rsidP="0001183D" w:rsidRDefault="006B04C9" w14:paraId="49BB9EFA" w14:textId="77777777">
      <w:pPr>
        <w:ind w:right="90"/>
        <w:rPr>
          <w:rFonts w:ascii="Times New Roman" w:hAnsi="Times New Roman" w:cs="Times New Roman"/>
          <w:sz w:val="22"/>
          <w:szCs w:val="22"/>
          <w:lang w:val="es-ES_tradnl"/>
        </w:rPr>
      </w:pPr>
      <w:r w:rsidRPr="00D46B08">
        <w:rPr>
          <w:rFonts w:ascii="Times New Roman" w:hAnsi="Times New Roman" w:cs="Times New Roman"/>
          <w:i/>
          <w:iCs/>
          <w:sz w:val="22"/>
          <w:szCs w:val="22"/>
          <w:lang w:val="es-ES_tradnl"/>
        </w:rPr>
        <w:t>(escriba la fecha</w:t>
      </w:r>
      <w:r w:rsidRPr="00D46B08">
        <w:rPr>
          <w:rFonts w:ascii="Times New Roman" w:hAnsi="Times New Roman" w:cs="Times New Roman"/>
          <w:sz w:val="22"/>
          <w:szCs w:val="22"/>
          <w:lang w:val="es-ES_tradnl"/>
        </w:rPr>
        <w:t>)</w:t>
      </w:r>
    </w:p>
    <w:p w:rsidR="00FE1A10" w:rsidP="0001183D" w:rsidRDefault="00FE1A10" w14:paraId="3DCEB131" w14:textId="2CB88738">
      <w:pPr>
        <w:ind w:left="180" w:right="90"/>
        <w:rPr>
          <w:rFonts w:ascii="Times New Roman" w:hAnsi="Times New Roman" w:cs="Times New Roman"/>
          <w:sz w:val="22"/>
          <w:szCs w:val="22"/>
          <w:lang w:val="es-ES_tradnl"/>
        </w:rPr>
      </w:pPr>
    </w:p>
    <w:p w:rsidR="00FE1A10" w:rsidP="0001183D" w:rsidRDefault="0037398B" w14:paraId="1CFF8A8D" w14:textId="1936F21E">
      <w:pPr>
        <w:ind w:right="90"/>
        <w:rPr>
          <w:rFonts w:ascii="Times New Roman" w:hAnsi="Times New Roman" w:cs="Times New Roman"/>
          <w:sz w:val="22"/>
          <w:szCs w:val="22"/>
          <w:lang w:val="es-ES_tradnl"/>
        </w:rPr>
      </w:pPr>
      <w:r w:rsidRPr="0037398B">
        <w:rPr>
          <w:rFonts w:ascii="Times New Roman" w:hAnsi="Times New Roman" w:cs="Times New Roman"/>
          <w:sz w:val="22"/>
          <w:szCs w:val="22"/>
          <w:lang w:val="es-ES_tradnl"/>
        </w:rPr>
        <w:t>Estimado padre, madre o tutor legal,</w:t>
      </w:r>
    </w:p>
    <w:p w:rsidRPr="00D46B08" w:rsidR="0037398B" w:rsidP="0001183D" w:rsidRDefault="0037398B" w14:paraId="6BF32690" w14:textId="77777777">
      <w:pPr>
        <w:ind w:right="90"/>
        <w:rPr>
          <w:rFonts w:ascii="Times New Roman" w:hAnsi="Times New Roman" w:cs="Times New Roman"/>
          <w:sz w:val="22"/>
          <w:szCs w:val="22"/>
          <w:lang w:val="es-ES_tradnl"/>
        </w:rPr>
      </w:pPr>
    </w:p>
    <w:p w:rsidRPr="00D46B08" w:rsidR="00BB2E1A" w:rsidP="0001183D" w:rsidRDefault="00BB2E1A" w14:paraId="4E94174A" w14:textId="2799E2CD">
      <w:pPr>
        <w:ind w:right="90"/>
        <w:rPr>
          <w:rFonts w:ascii="Times New Roman" w:hAnsi="Times New Roman" w:cs="Times New Roman"/>
          <w:sz w:val="22"/>
          <w:szCs w:val="22"/>
          <w:lang w:val="es-ES_tradnl"/>
        </w:rPr>
      </w:pPr>
      <w:r w:rsidRPr="00D46B08">
        <w:rPr>
          <w:rFonts w:ascii="Times New Roman" w:hAnsi="Times New Roman" w:cs="Times New Roman"/>
          <w:sz w:val="22"/>
          <w:szCs w:val="22"/>
          <w:lang w:val="es-ES_tradnl"/>
        </w:rPr>
        <w:t>La legislación (sección 115C-83.15 de los Estatutos Generales) que se aprobó durante la sesión larga de</w:t>
      </w:r>
      <w:r w:rsidR="00515305">
        <w:rPr>
          <w:rFonts w:ascii="Times New Roman" w:hAnsi="Times New Roman" w:cs="Times New Roman"/>
          <w:sz w:val="22"/>
          <w:szCs w:val="22"/>
          <w:lang w:val="es-ES_tradnl"/>
        </w:rPr>
        <w:t>l</w:t>
      </w:r>
      <w:r w:rsidRPr="00D46B08">
        <w:rPr>
          <w:rFonts w:ascii="Times New Roman" w:hAnsi="Times New Roman" w:cs="Times New Roman"/>
          <w:sz w:val="22"/>
          <w:szCs w:val="22"/>
          <w:lang w:val="es-ES_tradnl"/>
        </w:rPr>
        <w:t xml:space="preserve"> 2013 de la Asamblea General de Carolina del Norte les brinda a los padres una medida adicional del </w:t>
      </w:r>
      <w:r w:rsidR="006A24F2">
        <w:rPr>
          <w:rFonts w:ascii="Times New Roman" w:hAnsi="Times New Roman" w:cs="Times New Roman"/>
          <w:sz w:val="22"/>
          <w:szCs w:val="22"/>
          <w:lang w:val="es-ES_tradnl"/>
        </w:rPr>
        <w:t>Desempeño</w:t>
      </w:r>
      <w:r w:rsidRPr="00D46B08">
        <w:rPr>
          <w:rFonts w:ascii="Times New Roman" w:hAnsi="Times New Roman" w:cs="Times New Roman"/>
          <w:sz w:val="22"/>
          <w:szCs w:val="22"/>
          <w:lang w:val="es-ES_tradnl"/>
        </w:rPr>
        <w:t xml:space="preserve"> escolar en forma de Calificaciones de </w:t>
      </w:r>
      <w:r w:rsidR="00515305">
        <w:rPr>
          <w:rFonts w:ascii="Times New Roman" w:hAnsi="Times New Roman" w:cs="Times New Roman"/>
          <w:sz w:val="22"/>
          <w:szCs w:val="22"/>
          <w:lang w:val="es-ES_tradnl"/>
        </w:rPr>
        <w:t>Rendimiento</w:t>
      </w:r>
      <w:r w:rsidRPr="00D46B08">
        <w:rPr>
          <w:rFonts w:ascii="Times New Roman" w:hAnsi="Times New Roman" w:cs="Times New Roman"/>
          <w:sz w:val="22"/>
          <w:szCs w:val="22"/>
          <w:lang w:val="es-ES_tradnl"/>
        </w:rPr>
        <w:t xml:space="preserve"> Escolar. Desde el año escolar 2013-2014, los Boletines de Calificaciones Escolares anuales de Carolina del Norte contienen una </w:t>
      </w:r>
      <w:r w:rsidR="00C83037">
        <w:rPr>
          <w:rFonts w:ascii="Times New Roman" w:hAnsi="Times New Roman" w:cs="Times New Roman"/>
          <w:sz w:val="22"/>
          <w:szCs w:val="22"/>
          <w:lang w:val="es-ES_tradnl"/>
        </w:rPr>
        <w:t>calificación</w:t>
      </w:r>
      <w:r w:rsidRPr="00D46B08">
        <w:rPr>
          <w:rFonts w:ascii="Times New Roman" w:hAnsi="Times New Roman" w:cs="Times New Roman"/>
          <w:sz w:val="22"/>
          <w:szCs w:val="22"/>
          <w:lang w:val="es-ES_tradnl"/>
        </w:rPr>
        <w:t xml:space="preserve"> representada por una letra A, B, C, D o F para cada escuela en el estado.</w:t>
      </w:r>
    </w:p>
    <w:p w:rsidRPr="00D46B08" w:rsidR="00E82494" w:rsidP="0001183D" w:rsidRDefault="00E82494" w14:paraId="7340CB67" w14:textId="77777777">
      <w:pPr>
        <w:ind w:right="90"/>
        <w:rPr>
          <w:rStyle w:val="normaltextrun"/>
          <w:color w:val="000000"/>
          <w:shd w:val="clear" w:color="auto" w:fill="FFFFFF"/>
          <w:lang w:val="es-ES_tradnl"/>
        </w:rPr>
      </w:pPr>
    </w:p>
    <w:p w:rsidRPr="00BE67DC" w:rsidR="00515305" w:rsidP="00515305" w:rsidRDefault="00515305" w14:paraId="27949DDC" w14:textId="4151DA33">
      <w:pPr>
        <w:ind w:right="90"/>
        <w:rPr>
          <w:rFonts w:ascii="Times New Roman" w:hAnsi="Times New Roman" w:cs="Times New Roman"/>
          <w:sz w:val="22"/>
          <w:szCs w:val="22"/>
          <w:lang w:val="es-US"/>
        </w:rPr>
      </w:pPr>
      <w:r w:rsidRPr="3974D83E" w:rsidR="00515305">
        <w:rPr>
          <w:rFonts w:ascii="Times New Roman" w:hAnsi="Times New Roman"/>
          <w:sz w:val="22"/>
          <w:szCs w:val="22"/>
          <w:lang w:val="es-US"/>
        </w:rPr>
        <w:t>El 80% de la Calificación del Rendimiento Escolar se basa en el puntaje de logro de la escuela (destreza de los alumnos) y el 20% es el desarrollo académico de los alumnos. En (</w:t>
      </w:r>
      <w:r w:rsidRPr="3974D83E" w:rsidR="00515305">
        <w:rPr>
          <w:rFonts w:ascii="Times New Roman" w:hAnsi="Times New Roman"/>
          <w:i w:val="1"/>
          <w:iCs w:val="1"/>
          <w:sz w:val="22"/>
          <w:szCs w:val="22"/>
          <w:u w:val="single"/>
          <w:lang w:val="es-US"/>
        </w:rPr>
        <w:t>escriba el nombre de su escuela aquí</w:t>
      </w:r>
      <w:r w:rsidRPr="3974D83E" w:rsidR="00515305">
        <w:rPr>
          <w:rFonts w:ascii="Times New Roman" w:hAnsi="Times New Roman"/>
          <w:sz w:val="22"/>
          <w:szCs w:val="22"/>
          <w:lang w:val="es-US"/>
        </w:rPr>
        <w:t>), nuestro puntaje de este para el año escolar 202</w:t>
      </w:r>
      <w:r w:rsidRPr="3974D83E" w:rsidR="348823F8">
        <w:rPr>
          <w:rFonts w:ascii="Times New Roman" w:hAnsi="Times New Roman"/>
          <w:sz w:val="22"/>
          <w:szCs w:val="22"/>
          <w:lang w:val="es-US"/>
        </w:rPr>
        <w:t>2</w:t>
      </w:r>
      <w:r w:rsidRPr="3974D83E" w:rsidR="00515305">
        <w:rPr>
          <w:rFonts w:ascii="Times New Roman" w:hAnsi="Times New Roman"/>
          <w:sz w:val="22"/>
          <w:szCs w:val="22"/>
          <w:lang w:val="es-US"/>
        </w:rPr>
        <w:t>-202</w:t>
      </w:r>
      <w:r w:rsidRPr="3974D83E" w:rsidR="38C10CA9">
        <w:rPr>
          <w:rFonts w:ascii="Times New Roman" w:hAnsi="Times New Roman"/>
          <w:sz w:val="22"/>
          <w:szCs w:val="22"/>
          <w:lang w:val="es-US"/>
        </w:rPr>
        <w:t>3</w:t>
      </w:r>
      <w:r w:rsidRPr="3974D83E" w:rsidR="00515305">
        <w:rPr>
          <w:rFonts w:ascii="Times New Roman" w:hAnsi="Times New Roman"/>
          <w:sz w:val="22"/>
          <w:szCs w:val="22"/>
          <w:lang w:val="es-US"/>
        </w:rPr>
        <w:t xml:space="preserve"> se basa en el nivel de Rendimiento de los estudiantes en (</w:t>
      </w:r>
      <w:r w:rsidRPr="3974D83E" w:rsidR="00515305">
        <w:rPr>
          <w:rFonts w:ascii="Times New Roman" w:hAnsi="Times New Roman"/>
          <w:i w:val="1"/>
          <w:iCs w:val="1"/>
          <w:sz w:val="22"/>
          <w:szCs w:val="22"/>
          <w:u w:val="single"/>
          <w:lang w:val="es-US"/>
        </w:rPr>
        <w:t>escriba las medidas apropiadas aquí según las calificaciones de su escuela</w:t>
      </w:r>
      <w:r w:rsidRPr="3974D83E" w:rsidR="00515305">
        <w:rPr>
          <w:rFonts w:ascii="Times New Roman" w:hAnsi="Times New Roman"/>
          <w:sz w:val="22"/>
          <w:szCs w:val="22"/>
          <w:u w:val="single"/>
          <w:lang w:val="es-US"/>
        </w:rPr>
        <w:t>.</w:t>
      </w:r>
      <w:r w:rsidRPr="3974D83E" w:rsidR="00515305">
        <w:rPr>
          <w:rFonts w:ascii="Times New Roman" w:hAnsi="Times New Roman"/>
          <w:i w:val="1"/>
          <w:iCs w:val="1"/>
          <w:sz w:val="22"/>
          <w:szCs w:val="22"/>
          <w:u w:val="single"/>
          <w:lang w:val="es-US"/>
        </w:rPr>
        <w:t xml:space="preserve"> Incluya los siguientes exámenes según corresponda: Matemáticas de 3ero a 8vo grado, Artes Lingüísticas en el Idioma Inglés/Lectura de 3ero a 8vo grado, Ciencia de 5to a 8vo grado, Matemáticas de Carolina del Norte 1, Matemáticas de Carolina del Norte 3, </w:t>
      </w:r>
      <w:r w:rsidRPr="3974D83E" w:rsidR="00515305">
        <w:rPr>
          <w:rFonts w:ascii="Times New Roman" w:hAnsi="Times New Roman"/>
          <w:i w:val="1"/>
          <w:iCs w:val="1"/>
          <w:sz w:val="22"/>
          <w:szCs w:val="22"/>
          <w:u w:val="single"/>
          <w:lang w:val="es-US"/>
        </w:rPr>
        <w:t>Inglés</w:t>
      </w:r>
      <w:r w:rsidRPr="3974D83E" w:rsidR="00515305">
        <w:rPr>
          <w:rFonts w:ascii="Times New Roman" w:hAnsi="Times New Roman"/>
          <w:i w:val="1"/>
          <w:iCs w:val="1"/>
          <w:sz w:val="22"/>
          <w:szCs w:val="22"/>
          <w:u w:val="single"/>
          <w:lang w:val="es-US"/>
        </w:rPr>
        <w:t xml:space="preserve"> II y Biología, e indicadores adicionales como el Progreso de los Principiantes de </w:t>
      </w:r>
      <w:r w:rsidRPr="3974D83E" w:rsidR="00515305">
        <w:rPr>
          <w:rFonts w:ascii="Times New Roman" w:hAnsi="Times New Roman"/>
          <w:i w:val="1"/>
          <w:iCs w:val="1"/>
          <w:sz w:val="22"/>
          <w:szCs w:val="22"/>
          <w:u w:val="single"/>
          <w:lang w:val="es-US"/>
        </w:rPr>
        <w:t>Inglés</w:t>
      </w:r>
      <w:r w:rsidRPr="3974D83E" w:rsidR="00515305">
        <w:rPr>
          <w:rFonts w:ascii="Times New Roman" w:hAnsi="Times New Roman"/>
          <w:i w:val="1"/>
          <w:iCs w:val="1"/>
          <w:sz w:val="22"/>
          <w:szCs w:val="22"/>
          <w:u w:val="single"/>
          <w:lang w:val="es-US"/>
        </w:rPr>
        <w:t xml:space="preserve"> [English </w:t>
      </w:r>
      <w:r w:rsidRPr="3974D83E" w:rsidR="00515305">
        <w:rPr>
          <w:rFonts w:ascii="Times New Roman" w:hAnsi="Times New Roman"/>
          <w:i w:val="1"/>
          <w:iCs w:val="1"/>
          <w:sz w:val="22"/>
          <w:szCs w:val="22"/>
          <w:u w:val="single"/>
          <w:lang w:val="es-US"/>
        </w:rPr>
        <w:t>Learner</w:t>
      </w:r>
      <w:r w:rsidRPr="3974D83E" w:rsidR="00515305">
        <w:rPr>
          <w:rFonts w:ascii="Times New Roman" w:hAnsi="Times New Roman"/>
          <w:i w:val="1"/>
          <w:iCs w:val="1"/>
          <w:sz w:val="22"/>
          <w:szCs w:val="22"/>
          <w:u w:val="single"/>
          <w:lang w:val="es-US"/>
        </w:rPr>
        <w:t xml:space="preserve"> </w:t>
      </w:r>
      <w:r w:rsidRPr="3974D83E" w:rsidR="00515305">
        <w:rPr>
          <w:rFonts w:ascii="Times New Roman" w:hAnsi="Times New Roman"/>
          <w:i w:val="1"/>
          <w:iCs w:val="1"/>
          <w:sz w:val="22"/>
          <w:szCs w:val="22"/>
          <w:u w:val="single"/>
          <w:lang w:val="es-US"/>
        </w:rPr>
        <w:t>Progress</w:t>
      </w:r>
      <w:r w:rsidRPr="3974D83E" w:rsidR="00515305">
        <w:rPr>
          <w:rFonts w:ascii="Times New Roman" w:hAnsi="Times New Roman"/>
          <w:i w:val="1"/>
          <w:iCs w:val="1"/>
          <w:sz w:val="22"/>
          <w:szCs w:val="22"/>
          <w:u w:val="single"/>
          <w:lang w:val="es-US"/>
        </w:rPr>
        <w:t xml:space="preserve">, ELP], las evaluaciones ACT/ACT </w:t>
      </w:r>
      <w:r w:rsidRPr="3974D83E" w:rsidR="00515305">
        <w:rPr>
          <w:rFonts w:ascii="Times New Roman" w:hAnsi="Times New Roman"/>
          <w:i w:val="1"/>
          <w:iCs w:val="1"/>
          <w:sz w:val="22"/>
          <w:szCs w:val="22"/>
          <w:u w:val="single"/>
          <w:lang w:val="es-US"/>
        </w:rPr>
        <w:t>WorkKeys</w:t>
      </w:r>
      <w:r w:rsidRPr="3974D83E" w:rsidR="00515305">
        <w:rPr>
          <w:rFonts w:ascii="Times New Roman" w:hAnsi="Times New Roman"/>
          <w:i w:val="1"/>
          <w:iCs w:val="1"/>
          <w:sz w:val="22"/>
          <w:szCs w:val="22"/>
          <w:u w:val="single"/>
          <w:lang w:val="es-US"/>
        </w:rPr>
        <w:t>, el rigor de la clase de Matemáticas y la tasa de Graduación Grupal en 4 años).</w:t>
      </w:r>
      <w:r w:rsidRPr="3974D83E" w:rsidR="00515305">
        <w:rPr>
          <w:rFonts w:ascii="Times New Roman" w:hAnsi="Times New Roman"/>
          <w:sz w:val="22"/>
          <w:szCs w:val="22"/>
          <w:lang w:val="es-US"/>
        </w:rPr>
        <w:t xml:space="preserve"> </w:t>
      </w:r>
    </w:p>
    <w:p w:rsidR="009F0E68" w:rsidP="0001183D" w:rsidRDefault="009F0E68" w14:paraId="5A3D1500" w14:textId="58DBBE04">
      <w:pPr>
        <w:ind w:right="90"/>
        <w:rPr>
          <w:rFonts w:ascii="Times New Roman" w:hAnsi="Times New Roman" w:cs="Times New Roman"/>
          <w:sz w:val="22"/>
          <w:szCs w:val="22"/>
          <w:lang w:val="es-ES_tradnl"/>
        </w:rPr>
      </w:pPr>
    </w:p>
    <w:p w:rsidRPr="00D46B08" w:rsidR="009F0E68" w:rsidP="22D1610E" w:rsidRDefault="191EC0B8" w14:paraId="2A29FBF7" w14:textId="5AEA398E">
      <w:pPr>
        <w:ind w:right="90"/>
        <w:rPr>
          <w:rFonts w:ascii="Times New Roman" w:hAnsi="Times New Roman" w:cs="Times New Roman"/>
          <w:sz w:val="22"/>
          <w:szCs w:val="22"/>
          <w:lang w:val="es-ES_tradnl"/>
        </w:rPr>
      </w:pPr>
      <w:r w:rsidRPr="00254CC7">
        <w:rPr>
          <w:rFonts w:ascii="Times New Roman" w:hAnsi="Times New Roman" w:cs="Times New Roman"/>
          <w:color w:val="000000" w:themeColor="text1"/>
          <w:sz w:val="22"/>
          <w:szCs w:val="22"/>
          <w:lang w:val="es-ES_tradnl"/>
        </w:rPr>
        <w:t>Le enviamos esta carta para informarle que</w:t>
      </w:r>
      <w:r w:rsidRPr="00254CC7">
        <w:rPr>
          <w:rFonts w:ascii="Times New Roman" w:hAnsi="Times New Roman" w:cs="Times New Roman"/>
          <w:sz w:val="22"/>
          <w:szCs w:val="22"/>
          <w:lang w:val="es-ES_tradnl"/>
        </w:rPr>
        <w:t> (</w:t>
      </w:r>
      <w:r w:rsidRPr="00254CC7">
        <w:rPr>
          <w:rFonts w:ascii="Times New Roman" w:hAnsi="Times New Roman" w:cs="Times New Roman"/>
          <w:i/>
          <w:iCs/>
          <w:sz w:val="22"/>
          <w:szCs w:val="22"/>
          <w:u w:val="single"/>
          <w:lang w:val="es-ES_tradnl"/>
        </w:rPr>
        <w:t>escriba el nombre de la escuela aquí</w:t>
      </w:r>
      <w:r w:rsidRPr="00254CC7">
        <w:rPr>
          <w:rFonts w:ascii="Times New Roman" w:hAnsi="Times New Roman" w:cs="Times New Roman"/>
          <w:sz w:val="22"/>
          <w:szCs w:val="22"/>
          <w:lang w:val="es-ES_tradnl"/>
        </w:rPr>
        <w:t xml:space="preserve">) ha sido designada como una escuela de bajo </w:t>
      </w:r>
      <w:r w:rsidR="00515305">
        <w:rPr>
          <w:rFonts w:ascii="Times New Roman" w:hAnsi="Times New Roman" w:cs="Times New Roman"/>
          <w:sz w:val="22"/>
          <w:szCs w:val="22"/>
          <w:lang w:val="es-ES_tradnl"/>
        </w:rPr>
        <w:t>rendimiento</w:t>
      </w:r>
      <w:r w:rsidRPr="00254CC7">
        <w:rPr>
          <w:rFonts w:ascii="Times New Roman" w:hAnsi="Times New Roman" w:cs="Times New Roman"/>
          <w:sz w:val="22"/>
          <w:szCs w:val="22"/>
          <w:lang w:val="es-ES_tradnl"/>
        </w:rPr>
        <w:t xml:space="preserve"> y </w:t>
      </w:r>
      <w:r w:rsidRPr="00254CC7" w:rsidR="0094685E">
        <w:rPr>
          <w:rFonts w:ascii="Times New Roman" w:hAnsi="Times New Roman" w:cs="Times New Roman"/>
          <w:sz w:val="22"/>
          <w:szCs w:val="22"/>
          <w:lang w:val="es-ES_tradnl"/>
        </w:rPr>
        <w:t xml:space="preserve">el distrito </w:t>
      </w:r>
      <w:r w:rsidRPr="00254CC7">
        <w:rPr>
          <w:rFonts w:ascii="Times New Roman" w:hAnsi="Times New Roman" w:cs="Times New Roman"/>
          <w:sz w:val="22"/>
          <w:szCs w:val="22"/>
          <w:lang w:val="es-ES_tradnl"/>
        </w:rPr>
        <w:t>(</w:t>
      </w:r>
      <w:r w:rsidRPr="00254CC7">
        <w:rPr>
          <w:rFonts w:ascii="Times New Roman" w:hAnsi="Times New Roman" w:cs="Times New Roman"/>
          <w:i/>
          <w:iCs/>
          <w:sz w:val="22"/>
          <w:szCs w:val="22"/>
          <w:u w:val="single"/>
          <w:lang w:val="es-ES_tradnl"/>
        </w:rPr>
        <w:t>escriba el nombre del distrito aquí</w:t>
      </w:r>
      <w:r w:rsidRPr="00254CC7">
        <w:rPr>
          <w:rFonts w:ascii="Times New Roman" w:hAnsi="Times New Roman" w:cs="Times New Roman"/>
          <w:sz w:val="22"/>
          <w:szCs w:val="22"/>
          <w:lang w:val="es-ES_tradnl"/>
        </w:rPr>
        <w:t xml:space="preserve">) ha sido designado como un distrito de bajo </w:t>
      </w:r>
      <w:r w:rsidR="00515305">
        <w:rPr>
          <w:rFonts w:ascii="Times New Roman" w:hAnsi="Times New Roman" w:cs="Times New Roman"/>
          <w:sz w:val="22"/>
          <w:szCs w:val="22"/>
          <w:lang w:val="es-ES_tradnl"/>
        </w:rPr>
        <w:t>rendimiento</w:t>
      </w:r>
      <w:r w:rsidRPr="00254CC7">
        <w:rPr>
          <w:rFonts w:ascii="Times New Roman" w:hAnsi="Times New Roman" w:cs="Times New Roman"/>
          <w:sz w:val="22"/>
          <w:szCs w:val="22"/>
          <w:lang w:val="es-ES_tradnl"/>
        </w:rPr>
        <w:t xml:space="preserve"> por la </w:t>
      </w:r>
      <w:r w:rsidRPr="00254CC7" w:rsidR="0094685E">
        <w:rPr>
          <w:rFonts w:ascii="Times New Roman" w:hAnsi="Times New Roman" w:cs="Times New Roman"/>
          <w:sz w:val="22"/>
          <w:szCs w:val="22"/>
          <w:lang w:val="es-ES_tradnl"/>
        </w:rPr>
        <w:t xml:space="preserve">Junta Estatal de Educación de Carolina del Norte. </w:t>
      </w:r>
      <w:r w:rsidRPr="00254CC7">
        <w:rPr>
          <w:rFonts w:ascii="Times New Roman" w:hAnsi="Times New Roman" w:cs="Times New Roman"/>
          <w:sz w:val="22"/>
          <w:szCs w:val="22"/>
          <w:lang w:val="es-ES_tradnl"/>
        </w:rPr>
        <w:t xml:space="preserve">Un distrito de bajo </w:t>
      </w:r>
      <w:r w:rsidR="00515305">
        <w:rPr>
          <w:rFonts w:ascii="Times New Roman" w:hAnsi="Times New Roman" w:cs="Times New Roman"/>
          <w:sz w:val="22"/>
          <w:szCs w:val="22"/>
          <w:lang w:val="es-ES_tradnl"/>
        </w:rPr>
        <w:t>rendimiento</w:t>
      </w:r>
      <w:r w:rsidRPr="00254CC7">
        <w:rPr>
          <w:rFonts w:ascii="Times New Roman" w:hAnsi="Times New Roman" w:cs="Times New Roman"/>
          <w:sz w:val="22"/>
          <w:szCs w:val="22"/>
          <w:lang w:val="es-ES_tradnl"/>
        </w:rPr>
        <w:t xml:space="preserve"> es aquel en el que la mayoría de las escuelas del distrito han sido identificadas como escuelas de bajo </w:t>
      </w:r>
      <w:r w:rsidR="00515305">
        <w:rPr>
          <w:rFonts w:ascii="Times New Roman" w:hAnsi="Times New Roman" w:cs="Times New Roman"/>
          <w:sz w:val="22"/>
          <w:szCs w:val="22"/>
          <w:lang w:val="es-ES_tradnl"/>
        </w:rPr>
        <w:t>rendimiento</w:t>
      </w:r>
      <w:r w:rsidRPr="00254CC7">
        <w:rPr>
          <w:rFonts w:ascii="Times New Roman" w:hAnsi="Times New Roman" w:cs="Times New Roman"/>
          <w:sz w:val="22"/>
          <w:szCs w:val="22"/>
          <w:lang w:val="es-ES_tradnl"/>
        </w:rPr>
        <w:t xml:space="preserve">. La Junta </w:t>
      </w:r>
      <w:r w:rsidRPr="00254CC7" w:rsidR="0094685E">
        <w:rPr>
          <w:rFonts w:ascii="Times New Roman" w:hAnsi="Times New Roman" w:cs="Times New Roman"/>
          <w:sz w:val="22"/>
          <w:szCs w:val="22"/>
          <w:lang w:val="es-ES_tradnl"/>
        </w:rPr>
        <w:t xml:space="preserve">Estatal de Educación </w:t>
      </w:r>
      <w:r w:rsidRPr="00254CC7">
        <w:rPr>
          <w:rFonts w:ascii="Times New Roman" w:hAnsi="Times New Roman" w:cs="Times New Roman"/>
          <w:sz w:val="22"/>
          <w:szCs w:val="22"/>
          <w:lang w:val="es-ES_tradnl"/>
        </w:rPr>
        <w:t>descubrió que el (</w:t>
      </w:r>
      <w:r w:rsidRPr="00254CC7">
        <w:rPr>
          <w:rFonts w:ascii="Times New Roman" w:hAnsi="Times New Roman" w:cs="Times New Roman"/>
          <w:i/>
          <w:iCs/>
          <w:sz w:val="22"/>
          <w:szCs w:val="22"/>
          <w:u w:val="single"/>
          <w:lang w:val="es-ES_tradnl"/>
        </w:rPr>
        <w:t>escriba el porcentaje</w:t>
      </w:r>
      <w:r w:rsidRPr="00254CC7">
        <w:rPr>
          <w:rFonts w:ascii="Times New Roman" w:hAnsi="Times New Roman" w:cs="Times New Roman"/>
          <w:sz w:val="22"/>
          <w:szCs w:val="22"/>
          <w:lang w:val="es-ES_tradnl"/>
        </w:rPr>
        <w:t>) % de las escuelas de (</w:t>
      </w:r>
      <w:r w:rsidRPr="00254CC7">
        <w:rPr>
          <w:rFonts w:ascii="Times New Roman" w:hAnsi="Times New Roman" w:cs="Times New Roman"/>
          <w:i/>
          <w:iCs/>
          <w:sz w:val="22"/>
          <w:szCs w:val="22"/>
          <w:u w:val="single"/>
          <w:lang w:val="es-ES_tradnl"/>
        </w:rPr>
        <w:t>escriba el nombre del distrito</w:t>
      </w:r>
      <w:r w:rsidRPr="00254CC7">
        <w:rPr>
          <w:rFonts w:ascii="Times New Roman" w:hAnsi="Times New Roman" w:cs="Times New Roman"/>
          <w:sz w:val="22"/>
          <w:szCs w:val="22"/>
          <w:lang w:val="es-ES_tradnl"/>
        </w:rPr>
        <w:t xml:space="preserve">) fueron identificadas como de bajo </w:t>
      </w:r>
      <w:r w:rsidR="00515305">
        <w:rPr>
          <w:rFonts w:ascii="Times New Roman" w:hAnsi="Times New Roman" w:cs="Times New Roman"/>
          <w:sz w:val="22"/>
          <w:szCs w:val="22"/>
          <w:lang w:val="es-ES_tradnl"/>
        </w:rPr>
        <w:t>rendimiento</w:t>
      </w:r>
      <w:r w:rsidRPr="00254CC7">
        <w:rPr>
          <w:rFonts w:ascii="Times New Roman" w:hAnsi="Times New Roman" w:cs="Times New Roman"/>
          <w:sz w:val="22"/>
          <w:szCs w:val="22"/>
          <w:lang w:val="es-ES_tradnl"/>
        </w:rPr>
        <w:t>.</w:t>
      </w:r>
    </w:p>
    <w:p w:rsidRPr="00D46B08" w:rsidR="00A50485" w:rsidP="0001183D" w:rsidRDefault="00A50485" w14:paraId="3E43EE0B" w14:textId="4F0FEF3E">
      <w:pPr>
        <w:ind w:right="90"/>
        <w:rPr>
          <w:rFonts w:ascii="Times New Roman" w:hAnsi="Times New Roman" w:cs="Times New Roman"/>
          <w:sz w:val="22"/>
          <w:szCs w:val="22"/>
          <w:lang w:val="es-ES_tradnl"/>
        </w:rPr>
      </w:pPr>
    </w:p>
    <w:p w:rsidRPr="00D46B08" w:rsidR="009F0E68" w:rsidP="415D0EF4" w:rsidRDefault="009F0E68" w14:paraId="242A167B" w14:textId="5DBA418B">
      <w:pPr>
        <w:ind w:right="90"/>
        <w:rPr>
          <w:rFonts w:ascii="Times New Roman" w:hAnsi="Times New Roman" w:cs="Times New Roman"/>
          <w:sz w:val="22"/>
          <w:szCs w:val="22"/>
          <w:lang w:val="es-ES_tradnl"/>
        </w:rPr>
      </w:pPr>
      <w:r w:rsidRPr="00D46B08">
        <w:rPr>
          <w:rFonts w:ascii="Times New Roman" w:hAnsi="Times New Roman" w:cs="Times New Roman"/>
          <w:sz w:val="22"/>
          <w:szCs w:val="22"/>
          <w:lang w:val="es-ES_tradnl"/>
        </w:rPr>
        <w:t xml:space="preserve">Tal como se define en la sección 115C-105.37 de los Estatutos Generales: "Cada año, la Junta </w:t>
      </w:r>
      <w:r w:rsidR="0094685E">
        <w:rPr>
          <w:rFonts w:ascii="Times New Roman" w:hAnsi="Times New Roman" w:cs="Times New Roman"/>
          <w:sz w:val="22"/>
          <w:szCs w:val="22"/>
          <w:lang w:val="es-ES_tradnl"/>
        </w:rPr>
        <w:t xml:space="preserve">Estatal </w:t>
      </w:r>
      <w:r w:rsidRPr="00D46B08">
        <w:rPr>
          <w:rFonts w:ascii="Times New Roman" w:hAnsi="Times New Roman" w:cs="Times New Roman"/>
          <w:sz w:val="22"/>
          <w:szCs w:val="22"/>
          <w:lang w:val="es-ES_tradnl"/>
        </w:rPr>
        <w:t xml:space="preserve">de Educación identificará a las escuelas de bajo </w:t>
      </w:r>
      <w:r w:rsidR="00515305">
        <w:rPr>
          <w:rFonts w:ascii="Times New Roman" w:hAnsi="Times New Roman" w:cs="Times New Roman"/>
          <w:sz w:val="22"/>
          <w:szCs w:val="22"/>
          <w:lang w:val="es-ES_tradnl"/>
        </w:rPr>
        <w:t>rendimiento</w:t>
      </w:r>
      <w:r w:rsidRPr="00D46B08">
        <w:rPr>
          <w:rFonts w:ascii="Times New Roman" w:hAnsi="Times New Roman" w:cs="Times New Roman"/>
          <w:sz w:val="22"/>
          <w:szCs w:val="22"/>
          <w:lang w:val="es-ES_tradnl"/>
        </w:rPr>
        <w:t xml:space="preserve">. Las escuelas de bajo </w:t>
      </w:r>
      <w:r w:rsidR="00515305">
        <w:rPr>
          <w:rFonts w:ascii="Times New Roman" w:hAnsi="Times New Roman" w:cs="Times New Roman"/>
          <w:sz w:val="22"/>
          <w:szCs w:val="22"/>
          <w:lang w:val="es-ES_tradnl"/>
        </w:rPr>
        <w:t>rendimiento</w:t>
      </w:r>
      <w:r w:rsidRPr="00D46B08">
        <w:rPr>
          <w:rFonts w:ascii="Times New Roman" w:hAnsi="Times New Roman" w:cs="Times New Roman"/>
          <w:sz w:val="22"/>
          <w:szCs w:val="22"/>
          <w:lang w:val="es-ES_tradnl"/>
        </w:rPr>
        <w:t xml:space="preserve"> son aquellas que obtienen una calificación de </w:t>
      </w:r>
      <w:r w:rsidR="006A24F2">
        <w:rPr>
          <w:rFonts w:ascii="Times New Roman" w:hAnsi="Times New Roman" w:cs="Times New Roman"/>
          <w:sz w:val="22"/>
          <w:szCs w:val="22"/>
          <w:lang w:val="es-ES_tradnl"/>
        </w:rPr>
        <w:t>Desempeño</w:t>
      </w:r>
      <w:r w:rsidRPr="00D46B08">
        <w:rPr>
          <w:rFonts w:ascii="Times New Roman" w:hAnsi="Times New Roman" w:cs="Times New Roman"/>
          <w:sz w:val="22"/>
          <w:szCs w:val="22"/>
          <w:lang w:val="es-ES_tradnl"/>
        </w:rPr>
        <w:t xml:space="preserve"> escolar general de D o F y un puntaje de desarrollo escolar </w:t>
      </w:r>
      <w:r w:rsidR="00515305">
        <w:rPr>
          <w:rFonts w:ascii="Times New Roman" w:hAnsi="Times New Roman" w:cs="Times New Roman"/>
          <w:sz w:val="22"/>
          <w:szCs w:val="22"/>
          <w:lang w:val="es-ES_tradnl"/>
        </w:rPr>
        <w:t>donde</w:t>
      </w:r>
      <w:r w:rsidRPr="00D46B08">
        <w:rPr>
          <w:rFonts w:ascii="Times New Roman" w:hAnsi="Times New Roman" w:cs="Times New Roman"/>
          <w:sz w:val="22"/>
          <w:szCs w:val="22"/>
          <w:lang w:val="es-ES_tradnl"/>
        </w:rPr>
        <w:t xml:space="preserve"> "cumplió con el desarrollo esperado" o "no cumplió con el desarrollo esperado", según la sección 115C-83.15 de los Estatutos Generales". </w:t>
      </w:r>
    </w:p>
    <w:p w:rsidRPr="00D46B08" w:rsidR="005A02F5" w:rsidP="4A455CBB" w:rsidRDefault="00220B42" w14:paraId="3C6DB578" w14:textId="6F072EDD">
      <w:pPr>
        <w:spacing w:before="100" w:beforeAutospacing="on" w:after="100" w:afterAutospacing="on"/>
        <w:ind w:right="90"/>
        <w:rPr>
          <w:rFonts w:ascii="Times New Roman" w:hAnsi="Times New Roman" w:cs="Times New Roman"/>
          <w:sz w:val="22"/>
          <w:szCs w:val="22"/>
          <w:lang w:val="es-ES"/>
        </w:rPr>
      </w:pPr>
      <w:r w:rsidRPr="4A455CBB" w:rsidR="00220B42">
        <w:rPr>
          <w:rFonts w:ascii="Times New Roman" w:hAnsi="Times New Roman" w:cs="Times New Roman"/>
          <w:i w:val="1"/>
          <w:iCs w:val="1"/>
          <w:sz w:val="22"/>
          <w:szCs w:val="22"/>
          <w:u w:val="single"/>
          <w:lang w:val="es-ES"/>
        </w:rPr>
        <w:t>(escriba el nombre de la escuela aquí</w:t>
      </w:r>
      <w:r w:rsidRPr="4A455CBB" w:rsidR="00220B42">
        <w:rPr>
          <w:rFonts w:ascii="Times New Roman" w:hAnsi="Times New Roman" w:cs="Times New Roman"/>
          <w:i w:val="1"/>
          <w:iCs w:val="1"/>
          <w:sz w:val="22"/>
          <w:szCs w:val="22"/>
          <w:lang w:val="es-ES"/>
        </w:rPr>
        <w:t>)</w:t>
      </w:r>
      <w:r w:rsidRPr="4A455CBB" w:rsidR="00220B42">
        <w:rPr>
          <w:rFonts w:ascii="Times New Roman" w:hAnsi="Times New Roman" w:cs="Times New Roman"/>
          <w:sz w:val="22"/>
          <w:szCs w:val="22"/>
          <w:lang w:val="es-ES"/>
        </w:rPr>
        <w:t xml:space="preserve"> recibió una Calificación de </w:t>
      </w:r>
      <w:r w:rsidRPr="4A455CBB" w:rsidR="00515305">
        <w:rPr>
          <w:rFonts w:ascii="Times New Roman" w:hAnsi="Times New Roman" w:cs="Times New Roman"/>
          <w:sz w:val="22"/>
          <w:szCs w:val="22"/>
          <w:lang w:val="es-ES"/>
        </w:rPr>
        <w:t>Rendimiento</w:t>
      </w:r>
      <w:r w:rsidRPr="4A455CBB" w:rsidR="00220B42">
        <w:rPr>
          <w:rFonts w:ascii="Times New Roman" w:hAnsi="Times New Roman" w:cs="Times New Roman"/>
          <w:sz w:val="22"/>
          <w:szCs w:val="22"/>
          <w:lang w:val="es-ES"/>
        </w:rPr>
        <w:t xml:space="preserve"> Escolar de </w:t>
      </w:r>
      <w:r w:rsidRPr="4A455CBB" w:rsidR="00220B42">
        <w:rPr>
          <w:rFonts w:ascii="Times New Roman" w:hAnsi="Times New Roman" w:cs="Times New Roman"/>
          <w:i w:val="1"/>
          <w:iCs w:val="1"/>
          <w:sz w:val="22"/>
          <w:szCs w:val="22"/>
          <w:u w:val="single"/>
          <w:lang w:val="es-ES"/>
        </w:rPr>
        <w:t>(escriba la calificación con una letra D o F aquí</w:t>
      </w:r>
      <w:r w:rsidRPr="4A455CBB" w:rsidR="00220B42">
        <w:rPr>
          <w:rFonts w:ascii="Times New Roman" w:hAnsi="Times New Roman" w:cs="Times New Roman"/>
          <w:sz w:val="22"/>
          <w:szCs w:val="22"/>
          <w:lang w:val="es-ES"/>
        </w:rPr>
        <w:t xml:space="preserve">) y una designación de desarrollo de </w:t>
      </w:r>
      <w:r w:rsidRPr="4A455CBB" w:rsidR="00220B42">
        <w:rPr>
          <w:rFonts w:ascii="Times New Roman" w:hAnsi="Times New Roman" w:cs="Times New Roman"/>
          <w:i w:val="1"/>
          <w:iCs w:val="1"/>
          <w:sz w:val="22"/>
          <w:szCs w:val="22"/>
          <w:lang w:val="es-ES"/>
        </w:rPr>
        <w:t>(</w:t>
      </w:r>
      <w:r w:rsidRPr="4A455CBB" w:rsidR="00220B42">
        <w:rPr>
          <w:rFonts w:ascii="Times New Roman" w:hAnsi="Times New Roman" w:cs="Times New Roman"/>
          <w:i w:val="1"/>
          <w:iCs w:val="1"/>
          <w:sz w:val="22"/>
          <w:szCs w:val="22"/>
          <w:u w:val="single"/>
          <w:lang w:val="es-ES"/>
        </w:rPr>
        <w:t>escriba si cumplió o no cumplió aquí</w:t>
      </w:r>
      <w:r w:rsidRPr="4A455CBB" w:rsidR="00220B42">
        <w:rPr>
          <w:rFonts w:ascii="Times New Roman" w:hAnsi="Times New Roman" w:cs="Times New Roman"/>
          <w:i w:val="1"/>
          <w:iCs w:val="1"/>
          <w:sz w:val="22"/>
          <w:szCs w:val="22"/>
          <w:lang w:val="es-ES"/>
        </w:rPr>
        <w:t xml:space="preserve">) </w:t>
      </w:r>
      <w:r w:rsidRPr="4A455CBB" w:rsidR="00220B42">
        <w:rPr>
          <w:rFonts w:ascii="Times New Roman" w:hAnsi="Times New Roman" w:cs="Times New Roman"/>
          <w:sz w:val="22"/>
          <w:szCs w:val="22"/>
          <w:lang w:val="es-ES"/>
        </w:rPr>
        <w:t>para el año escolar 202</w:t>
      </w:r>
      <w:r w:rsidRPr="4A455CBB" w:rsidR="253F6141">
        <w:rPr>
          <w:rFonts w:ascii="Times New Roman" w:hAnsi="Times New Roman" w:cs="Times New Roman"/>
          <w:sz w:val="22"/>
          <w:szCs w:val="22"/>
          <w:lang w:val="es-ES"/>
        </w:rPr>
        <w:t>2</w:t>
      </w:r>
      <w:r w:rsidRPr="4A455CBB" w:rsidR="00220B42">
        <w:rPr>
          <w:rFonts w:ascii="Times New Roman" w:hAnsi="Times New Roman" w:cs="Times New Roman"/>
          <w:sz w:val="22"/>
          <w:szCs w:val="22"/>
          <w:lang w:val="es-ES"/>
        </w:rPr>
        <w:t>-202</w:t>
      </w:r>
      <w:r w:rsidRPr="4A455CBB" w:rsidR="62BB8D22">
        <w:rPr>
          <w:rFonts w:ascii="Times New Roman" w:hAnsi="Times New Roman" w:cs="Times New Roman"/>
          <w:sz w:val="22"/>
          <w:szCs w:val="22"/>
          <w:lang w:val="es-ES"/>
        </w:rPr>
        <w:t>3</w:t>
      </w:r>
      <w:r w:rsidRPr="4A455CBB" w:rsidR="00220B42">
        <w:rPr>
          <w:rFonts w:ascii="Times New Roman" w:hAnsi="Times New Roman" w:cs="Times New Roman"/>
          <w:sz w:val="22"/>
          <w:szCs w:val="22"/>
          <w:lang w:val="es-ES"/>
        </w:rPr>
        <w:t xml:space="preserve">. Aunque nos comprometemos a mejorar este puntaje, es importante recordar que una sola puntuación o calificación no basta para describir a un estudiante por completo ni para representar todo el </w:t>
      </w:r>
      <w:r w:rsidRPr="4A455CBB" w:rsidR="00515305">
        <w:rPr>
          <w:rFonts w:ascii="Times New Roman" w:hAnsi="Times New Roman" w:cs="Times New Roman"/>
          <w:sz w:val="22"/>
          <w:szCs w:val="22"/>
          <w:lang w:val="es-ES"/>
        </w:rPr>
        <w:t>Rendimiento</w:t>
      </w:r>
      <w:r w:rsidRPr="4A455CBB" w:rsidR="00220B42">
        <w:rPr>
          <w:rFonts w:ascii="Times New Roman" w:hAnsi="Times New Roman" w:cs="Times New Roman"/>
          <w:sz w:val="22"/>
          <w:szCs w:val="22"/>
          <w:lang w:val="es-ES"/>
        </w:rPr>
        <w:t xml:space="preserve"> de una escuela o las oportunidades que ofrece. </w:t>
      </w:r>
      <w:r w:rsidRPr="4A455CBB" w:rsidR="00220B42">
        <w:rPr>
          <w:rFonts w:ascii="Times New Roman" w:hAnsi="Times New Roman" w:cs="Times New Roman"/>
          <w:i w:val="1"/>
          <w:iCs w:val="1"/>
          <w:sz w:val="22"/>
          <w:szCs w:val="22"/>
          <w:u w:val="single"/>
          <w:lang w:val="es-ES"/>
        </w:rPr>
        <w:t>(enumere los programas que hacen que su escuela sea especial</w:t>
      </w:r>
      <w:r w:rsidRPr="4A455CBB" w:rsidR="0094685E">
        <w:rPr>
          <w:rFonts w:ascii="Times New Roman" w:hAnsi="Times New Roman" w:cs="Times New Roman"/>
          <w:i w:val="1"/>
          <w:iCs w:val="1"/>
          <w:sz w:val="22"/>
          <w:szCs w:val="22"/>
          <w:u w:val="single"/>
          <w:lang w:val="es-ES"/>
        </w:rPr>
        <w:t>.</w:t>
      </w:r>
      <w:r w:rsidRPr="4A455CBB" w:rsidR="00220B42">
        <w:rPr>
          <w:rFonts w:ascii="Times New Roman" w:hAnsi="Times New Roman" w:cs="Times New Roman"/>
          <w:sz w:val="22"/>
          <w:szCs w:val="22"/>
          <w:lang w:val="es-ES"/>
        </w:rPr>
        <w:t xml:space="preserve">) </w:t>
      </w:r>
    </w:p>
    <w:p w:rsidRPr="00D46B08" w:rsidR="006F0D0A" w:rsidP="4A455CBB" w:rsidRDefault="00D359B5" w14:paraId="57D78E7D" w14:textId="7E61EF15">
      <w:pPr>
        <w:spacing w:before="100" w:beforeAutospacing="on" w:after="100" w:afterAutospacing="on"/>
        <w:ind w:right="90"/>
        <w:rPr>
          <w:rFonts w:ascii="Times New Roman" w:hAnsi="Times New Roman" w:cs="Times New Roman"/>
          <w:sz w:val="22"/>
          <w:szCs w:val="22"/>
          <w:lang w:val="es-ES"/>
        </w:rPr>
      </w:pPr>
      <w:r w:rsidRPr="4A455CBB" w:rsidR="00D359B5">
        <w:rPr>
          <w:rFonts w:ascii="Times New Roman" w:hAnsi="Times New Roman" w:eastAsia="Times New Roman" w:cs="Times New Roman"/>
          <w:sz w:val="22"/>
          <w:szCs w:val="22"/>
          <w:lang w:val="es-ES"/>
        </w:rPr>
        <w:t>Una de nuestras prioridades principales para 202</w:t>
      </w:r>
      <w:r w:rsidRPr="4A455CBB" w:rsidR="2A7CC0E9">
        <w:rPr>
          <w:rFonts w:ascii="Times New Roman" w:hAnsi="Times New Roman" w:eastAsia="Times New Roman" w:cs="Times New Roman"/>
          <w:sz w:val="22"/>
          <w:szCs w:val="22"/>
          <w:lang w:val="es-ES"/>
        </w:rPr>
        <w:t>3</w:t>
      </w:r>
      <w:r w:rsidRPr="4A455CBB" w:rsidR="00D359B5">
        <w:rPr>
          <w:rFonts w:ascii="Times New Roman" w:hAnsi="Times New Roman" w:eastAsia="Times New Roman" w:cs="Times New Roman"/>
          <w:sz w:val="22"/>
          <w:szCs w:val="22"/>
          <w:lang w:val="es-ES"/>
        </w:rPr>
        <w:t>-202</w:t>
      </w:r>
      <w:r w:rsidRPr="4A455CBB" w:rsidR="4A08C4F3">
        <w:rPr>
          <w:rFonts w:ascii="Times New Roman" w:hAnsi="Times New Roman" w:eastAsia="Times New Roman" w:cs="Times New Roman"/>
          <w:sz w:val="22"/>
          <w:szCs w:val="22"/>
          <w:lang w:val="es-ES"/>
        </w:rPr>
        <w:t>4</w:t>
      </w:r>
      <w:r w:rsidRPr="4A455CBB" w:rsidR="00D359B5">
        <w:rPr>
          <w:rFonts w:ascii="Times New Roman" w:hAnsi="Times New Roman" w:eastAsia="Times New Roman" w:cs="Times New Roman"/>
          <w:sz w:val="22"/>
          <w:szCs w:val="22"/>
          <w:lang w:val="es-ES"/>
        </w:rPr>
        <w:t xml:space="preserve"> es mejorar la Calificación de </w:t>
      </w:r>
      <w:r w:rsidRPr="4A455CBB" w:rsidR="00515305">
        <w:rPr>
          <w:rFonts w:ascii="Times New Roman" w:hAnsi="Times New Roman" w:eastAsia="Times New Roman" w:cs="Times New Roman"/>
          <w:sz w:val="22"/>
          <w:szCs w:val="22"/>
          <w:lang w:val="es-ES"/>
        </w:rPr>
        <w:t>Rendimiento</w:t>
      </w:r>
      <w:r w:rsidRPr="4A455CBB" w:rsidR="00D359B5">
        <w:rPr>
          <w:rFonts w:ascii="Times New Roman" w:hAnsi="Times New Roman" w:eastAsia="Times New Roman" w:cs="Times New Roman"/>
          <w:sz w:val="22"/>
          <w:szCs w:val="22"/>
          <w:lang w:val="es-ES"/>
        </w:rPr>
        <w:t xml:space="preserve"> Escolar de cada escuela. Tenemos varios programas clave para ayudar a mejorar </w:t>
      </w:r>
      <w:r w:rsidRPr="4A455CBB" w:rsidR="00515305">
        <w:rPr>
          <w:rFonts w:ascii="Times New Roman" w:hAnsi="Times New Roman" w:eastAsia="Times New Roman" w:cs="Times New Roman"/>
          <w:sz w:val="22"/>
          <w:szCs w:val="22"/>
          <w:lang w:val="es-ES"/>
        </w:rPr>
        <w:t>este en</w:t>
      </w:r>
      <w:r w:rsidRPr="4A455CBB" w:rsidR="00D359B5">
        <w:rPr>
          <w:rFonts w:ascii="Times New Roman" w:hAnsi="Times New Roman" w:eastAsia="Times New Roman" w:cs="Times New Roman"/>
          <w:sz w:val="22"/>
          <w:szCs w:val="22"/>
          <w:lang w:val="es-ES"/>
        </w:rPr>
        <w:t xml:space="preserve"> los estudiantes. Estos son algunos de ellos: </w:t>
      </w:r>
    </w:p>
    <w:p w:rsidRPr="00D46B08" w:rsidR="00D359B5" w:rsidP="0001183D" w:rsidRDefault="002975F5" w14:paraId="03823FB5" w14:textId="77777777">
      <w:pPr>
        <w:numPr>
          <w:ilvl w:val="0"/>
          <w:numId w:val="4"/>
        </w:numPr>
        <w:spacing w:before="100" w:beforeAutospacing="1" w:after="100" w:afterAutospacing="1"/>
        <w:ind w:right="90"/>
        <w:rPr>
          <w:rFonts w:ascii="Times New Roman" w:hAnsi="Times New Roman" w:eastAsia="Times New Roman" w:cs="Times New Roman"/>
          <w:sz w:val="22"/>
          <w:szCs w:val="22"/>
          <w:lang w:val="es-ES_tradnl"/>
        </w:rPr>
      </w:pPr>
      <w:r w:rsidRPr="00D46B08">
        <w:rPr>
          <w:rFonts w:ascii="Times New Roman" w:hAnsi="Times New Roman" w:eastAsia="Times New Roman" w:cs="Times New Roman"/>
          <w:sz w:val="22"/>
          <w:szCs w:val="22"/>
          <w:lang w:val="es-ES_tradnl"/>
        </w:rPr>
        <w:t>(</w:t>
      </w:r>
      <w:r w:rsidRPr="00D46B08">
        <w:rPr>
          <w:rFonts w:ascii="Times New Roman" w:hAnsi="Times New Roman" w:eastAsia="Times New Roman" w:cs="Times New Roman"/>
          <w:i/>
          <w:iCs/>
          <w:sz w:val="22"/>
          <w:szCs w:val="22"/>
          <w:u w:val="single"/>
          <w:lang w:val="es-ES_tradnl"/>
        </w:rPr>
        <w:t>haga una lista de puntos sobre el plan de mejora aquí y proporcione un breve resumen de cada iniciativa</w:t>
      </w:r>
      <w:r w:rsidRPr="00D46B08">
        <w:rPr>
          <w:rFonts w:ascii="Times New Roman" w:hAnsi="Times New Roman" w:eastAsia="Times New Roman" w:cs="Times New Roman"/>
          <w:sz w:val="22"/>
          <w:szCs w:val="22"/>
          <w:lang w:val="es-ES_tradnl"/>
        </w:rPr>
        <w:t xml:space="preserve">) </w:t>
      </w:r>
    </w:p>
    <w:p w:rsidRPr="00BE67DC" w:rsidR="00BE67DC" w:rsidP="00BE67DC" w:rsidRDefault="00BE67DC" w14:paraId="39B50884" w14:textId="77777777">
      <w:pPr>
        <w:spacing w:before="100" w:beforeAutospacing="1" w:after="100" w:afterAutospacing="1"/>
        <w:ind w:right="90"/>
        <w:rPr>
          <w:rFonts w:ascii="Times New Roman" w:hAnsi="Times New Roman" w:eastAsia="Times New Roman" w:cs="Times New Roman"/>
          <w:sz w:val="22"/>
          <w:szCs w:val="22"/>
          <w:lang w:val="es-US"/>
        </w:rPr>
      </w:pPr>
      <w:r w:rsidRPr="00BE67DC">
        <w:rPr>
          <w:rFonts w:ascii="Times New Roman" w:hAnsi="Times New Roman"/>
          <w:sz w:val="22"/>
          <w:lang w:val="es-US"/>
        </w:rPr>
        <w:t xml:space="preserve">Como distrito de bajo rendimiento, debemos desarrollar un plan de mejora que aborde específicamente cómo el distrito mejorará tanto la calificación de este, como el puntaje de desarrollo escolar de cada escuela de bajo </w:t>
      </w:r>
      <w:r w:rsidRPr="00BE67DC">
        <w:rPr>
          <w:rFonts w:ascii="Times New Roman" w:hAnsi="Times New Roman"/>
          <w:sz w:val="22"/>
          <w:lang w:val="es-US"/>
        </w:rPr>
        <w:lastRenderedPageBreak/>
        <w:t>rendimiento en la unidad, y cómo el superintendente y otros administradores de la oficina central trabajarán con cada escuela de bajo rendimiento y supervisarán el progreso de estas. El plan preliminar se presentará con el fin de recibir la aprobación de la junta escolar local en su próxima reunión, el (</w:t>
      </w:r>
      <w:r w:rsidRPr="00BE67DC">
        <w:rPr>
          <w:rFonts w:ascii="Times New Roman" w:hAnsi="Times New Roman"/>
          <w:i/>
          <w:sz w:val="22"/>
          <w:u w:val="single"/>
          <w:lang w:val="es-US"/>
        </w:rPr>
        <w:t>escriba la fecha, la hora y el lugar de la reunión de la junta escolar local</w:t>
      </w:r>
      <w:r w:rsidRPr="00BE67DC">
        <w:rPr>
          <w:rFonts w:ascii="Times New Roman" w:hAnsi="Times New Roman"/>
          <w:sz w:val="22"/>
          <w:lang w:val="es-US"/>
        </w:rPr>
        <w:t>).  El plan de mejora definitivo estará disponible en el sitio web del distrito local, en (</w:t>
      </w:r>
      <w:r w:rsidRPr="00BE67DC">
        <w:rPr>
          <w:rFonts w:ascii="Times New Roman" w:hAnsi="Times New Roman"/>
          <w:i/>
          <w:sz w:val="22"/>
          <w:u w:val="single"/>
          <w:lang w:val="es-US"/>
        </w:rPr>
        <w:t>escriba el sitio web del distrito</w:t>
      </w:r>
      <w:r w:rsidRPr="00BE67DC">
        <w:rPr>
          <w:rFonts w:ascii="Times New Roman" w:hAnsi="Times New Roman"/>
          <w:sz w:val="22"/>
          <w:lang w:val="es-US"/>
        </w:rPr>
        <w:t>).</w:t>
      </w:r>
    </w:p>
    <w:p w:rsidRPr="00BE67DC" w:rsidR="00BE67DC" w:rsidP="00BE67DC" w:rsidRDefault="00BE67DC" w14:paraId="71148E96" w14:textId="77777777">
      <w:pPr>
        <w:spacing w:before="100" w:beforeAutospacing="1" w:after="100" w:afterAutospacing="1"/>
        <w:ind w:right="90"/>
        <w:rPr>
          <w:rFonts w:ascii="Times New Roman" w:hAnsi="Times New Roman" w:eastAsia="Times New Roman" w:cs="Times New Roman"/>
          <w:sz w:val="22"/>
          <w:szCs w:val="22"/>
          <w:lang w:val="es-US"/>
        </w:rPr>
      </w:pPr>
      <w:r w:rsidRPr="00BE67DC">
        <w:rPr>
          <w:rFonts w:ascii="Times New Roman" w:hAnsi="Times New Roman"/>
          <w:sz w:val="22"/>
          <w:lang w:val="es-US"/>
        </w:rPr>
        <w:t>Esperamos que siga de cerca el progreso académico del alumno y que colabore con sus maestros para garantizar que se mantenga al día académicamente. Trabajando en equipo podemos mejorar no sólo lo bien que nuestros alumnos se desempeñan individualmente sino también la manera en que nuestra escuela rinde en sí. Para los administradores y maestros de (</w:t>
      </w:r>
      <w:r w:rsidRPr="00BE67DC">
        <w:rPr>
          <w:rFonts w:ascii="Times New Roman" w:hAnsi="Times New Roman"/>
          <w:i/>
          <w:sz w:val="22"/>
          <w:u w:val="single"/>
          <w:lang w:val="es-US"/>
        </w:rPr>
        <w:t>escriba el nombre de la escuela aquí</w:t>
      </w:r>
      <w:r w:rsidRPr="00BE67DC">
        <w:rPr>
          <w:rFonts w:ascii="Times New Roman" w:hAnsi="Times New Roman"/>
          <w:sz w:val="22"/>
          <w:lang w:val="es-US"/>
        </w:rPr>
        <w:t>), no hay nada más importante que garantizar que los estudiantes estén listos para dar el próximo paso en su carrera académica. Quedo a su disposición para colaborar con usted a fin de asegurarnos de que su alumno se mantenga al día para tener éxito.</w:t>
      </w:r>
    </w:p>
    <w:p w:rsidRPr="00BE67DC" w:rsidR="00BE67DC" w:rsidP="00BE67DC" w:rsidRDefault="00BE67DC" w14:paraId="3CAEFA24" w14:textId="77777777">
      <w:pPr>
        <w:ind w:right="90"/>
        <w:rPr>
          <w:rFonts w:ascii="Times New Roman" w:hAnsi="Times New Roman" w:cs="Times New Roman"/>
          <w:sz w:val="22"/>
          <w:szCs w:val="22"/>
          <w:lang w:val="es-US"/>
        </w:rPr>
      </w:pPr>
      <w:r w:rsidRPr="00BE67DC">
        <w:rPr>
          <w:rFonts w:ascii="Times New Roman" w:hAnsi="Times New Roman"/>
          <w:sz w:val="22"/>
          <w:lang w:val="es-US"/>
        </w:rPr>
        <w:t>Si tiene preguntas o inquietudes sobre nuestra Calificación de Rendimiento Escolar y cómo planificamos mejorar las escuelas en nuestro distrito, no dude en comunicarse con (</w:t>
      </w:r>
      <w:r w:rsidRPr="00BE67DC">
        <w:rPr>
          <w:rFonts w:ascii="Times New Roman" w:hAnsi="Times New Roman"/>
          <w:i/>
          <w:sz w:val="22"/>
          <w:u w:val="single"/>
          <w:lang w:val="es-US"/>
        </w:rPr>
        <w:t>escriba aquí la información de contacto que corresponda</w:t>
      </w:r>
      <w:r w:rsidRPr="00BE67DC">
        <w:rPr>
          <w:rFonts w:ascii="Times New Roman" w:hAnsi="Times New Roman"/>
          <w:sz w:val="22"/>
          <w:lang w:val="es-US"/>
        </w:rPr>
        <w:t>).</w:t>
      </w:r>
    </w:p>
    <w:p w:rsidRPr="00D46B08" w:rsidR="006276CD" w:rsidP="0001183D" w:rsidRDefault="006276CD" w14:paraId="43A39B35" w14:textId="77777777">
      <w:pPr>
        <w:ind w:right="90"/>
        <w:rPr>
          <w:rFonts w:ascii="Times New Roman" w:hAnsi="Times New Roman" w:cs="Times New Roman"/>
          <w:sz w:val="22"/>
          <w:szCs w:val="22"/>
          <w:lang w:val="es-ES_tradnl"/>
        </w:rPr>
      </w:pPr>
    </w:p>
    <w:p w:rsidRPr="00D46B08" w:rsidR="00131E70" w:rsidP="0001183D" w:rsidRDefault="00131E70" w14:paraId="768609AE" w14:textId="77777777">
      <w:pPr>
        <w:ind w:right="90"/>
        <w:rPr>
          <w:rFonts w:ascii="Times New Roman" w:hAnsi="Times New Roman" w:cs="Times New Roman"/>
          <w:sz w:val="22"/>
          <w:szCs w:val="22"/>
          <w:lang w:val="es-ES_tradnl"/>
        </w:rPr>
      </w:pPr>
      <w:r w:rsidRPr="00D46B08">
        <w:rPr>
          <w:rFonts w:ascii="Times New Roman" w:hAnsi="Times New Roman" w:cs="Times New Roman"/>
          <w:sz w:val="22"/>
          <w:szCs w:val="22"/>
          <w:lang w:val="es-ES_tradnl"/>
        </w:rPr>
        <w:t xml:space="preserve">Atentamente, </w:t>
      </w:r>
    </w:p>
    <w:p w:rsidRPr="00D46B08" w:rsidR="00F81260" w:rsidP="0001183D" w:rsidRDefault="00F81260" w14:paraId="0F2E58B7" w14:textId="77777777">
      <w:pPr>
        <w:ind w:right="90"/>
        <w:rPr>
          <w:rFonts w:ascii="Times New Roman" w:hAnsi="Times New Roman" w:cs="Times New Roman"/>
          <w:sz w:val="22"/>
          <w:szCs w:val="22"/>
          <w:lang w:val="es-ES_tradnl"/>
        </w:rPr>
      </w:pPr>
    </w:p>
    <w:p w:rsidRPr="00D46B08" w:rsidR="00FC5B72" w:rsidP="0001183D" w:rsidRDefault="00FC5B72" w14:paraId="000E2BBE" w14:textId="77777777">
      <w:pPr>
        <w:ind w:right="90"/>
        <w:rPr>
          <w:rFonts w:ascii="Times New Roman" w:hAnsi="Times New Roman" w:cs="Times New Roman"/>
          <w:sz w:val="22"/>
          <w:szCs w:val="22"/>
          <w:lang w:val="es-ES_tradnl"/>
        </w:rPr>
      </w:pPr>
    </w:p>
    <w:p w:rsidRPr="00D46B08" w:rsidR="005B5138" w:rsidP="0001183D" w:rsidRDefault="00F81260" w14:paraId="3AB0C189" w14:textId="18260F9F">
      <w:pPr>
        <w:ind w:right="90"/>
        <w:rPr>
          <w:rFonts w:ascii="Times New Roman" w:hAnsi="Times New Roman" w:cs="Times New Roman"/>
          <w:sz w:val="22"/>
          <w:szCs w:val="22"/>
          <w:lang w:val="es-ES_tradnl"/>
        </w:rPr>
      </w:pPr>
      <w:r w:rsidRPr="00D46B08">
        <w:rPr>
          <w:rFonts w:ascii="Times New Roman" w:hAnsi="Times New Roman" w:cs="Times New Roman"/>
          <w:i/>
          <w:iCs/>
          <w:sz w:val="22"/>
          <w:szCs w:val="22"/>
          <w:u w:val="single"/>
          <w:lang w:val="es-ES_tradnl"/>
        </w:rPr>
        <w:t>(firma del superintendente)</w:t>
      </w:r>
    </w:p>
    <w:sectPr w:rsidRPr="00D46B08" w:rsidR="005B5138" w:rsidSect="0001183D">
      <w:headerReference w:type="default" r:id="rId10"/>
      <w:footerReference w:type="default" r:id="rId11"/>
      <w:pgSz w:w="12240" w:h="15840" w:orient="portrait"/>
      <w:pgMar w:top="144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940" w:rsidP="006B04C9" w:rsidRDefault="001A4940" w14:paraId="38670DC6" w14:textId="77777777">
      <w:r>
        <w:separator/>
      </w:r>
    </w:p>
  </w:endnote>
  <w:endnote w:type="continuationSeparator" w:id="0">
    <w:p w:rsidR="001A4940" w:rsidP="006B04C9" w:rsidRDefault="001A4940" w14:paraId="597B21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22D1610E" w:rsidTr="22D1610E" w14:paraId="6068E72D" w14:textId="77777777">
      <w:tc>
        <w:tcPr>
          <w:tcW w:w="3330" w:type="dxa"/>
        </w:tcPr>
        <w:p w:rsidR="22D1610E" w:rsidP="22D1610E" w:rsidRDefault="22D1610E" w14:paraId="5B0A6A12" w14:textId="0250A273">
          <w:pPr>
            <w:pStyle w:val="Header"/>
            <w:ind w:left="-115"/>
          </w:pPr>
        </w:p>
      </w:tc>
      <w:tc>
        <w:tcPr>
          <w:tcW w:w="3330" w:type="dxa"/>
        </w:tcPr>
        <w:p w:rsidR="22D1610E" w:rsidP="22D1610E" w:rsidRDefault="22D1610E" w14:paraId="45D6A980" w14:textId="0B8AB694">
          <w:pPr>
            <w:pStyle w:val="Header"/>
            <w:jc w:val="center"/>
          </w:pPr>
        </w:p>
      </w:tc>
      <w:tc>
        <w:tcPr>
          <w:tcW w:w="3330" w:type="dxa"/>
        </w:tcPr>
        <w:p w:rsidR="22D1610E" w:rsidP="22D1610E" w:rsidRDefault="22D1610E" w14:paraId="680F1056" w14:textId="677D4A90">
          <w:pPr>
            <w:pStyle w:val="Header"/>
            <w:ind w:right="-115"/>
            <w:jc w:val="right"/>
          </w:pPr>
        </w:p>
      </w:tc>
    </w:tr>
  </w:tbl>
  <w:p w:rsidR="22D1610E" w:rsidP="22D1610E" w:rsidRDefault="22D1610E" w14:paraId="49830AFB" w14:textId="35E8D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940" w:rsidP="006B04C9" w:rsidRDefault="001A4940" w14:paraId="5A111014" w14:textId="77777777">
      <w:r>
        <w:separator/>
      </w:r>
    </w:p>
  </w:footnote>
  <w:footnote w:type="continuationSeparator" w:id="0">
    <w:p w:rsidR="001A4940" w:rsidP="006B04C9" w:rsidRDefault="001A4940" w14:paraId="0E7CD1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46B08" w:rsidR="00FF271E" w:rsidP="006B04C9" w:rsidRDefault="00515305" w14:paraId="0B805367" w14:textId="3A7A85E2">
    <w:pPr>
      <w:pStyle w:val="Header"/>
      <w:jc w:val="center"/>
      <w:rPr>
        <w:lang w:val="es-AR"/>
      </w:rPr>
    </w:pPr>
    <w:r>
      <w:rPr>
        <w:lang w:val="es"/>
      </w:rPr>
      <w:t>MODELO DE CARTA</w:t>
    </w:r>
    <w:r w:rsidR="22D1610E">
      <w:rPr>
        <w:lang w:val="es"/>
      </w:rPr>
      <w:t xml:space="preserve"> PARA LOS PADRES. Distrito de bajo </w:t>
    </w:r>
    <w:r>
      <w:rPr>
        <w:lang w:val="es"/>
      </w:rPr>
      <w:t>rendimiento</w:t>
    </w:r>
  </w:p>
  <w:p w:rsidRPr="00D46B08" w:rsidR="22D1610E" w:rsidP="22D1610E" w:rsidRDefault="22D1610E" w14:paraId="6D775217" w14:textId="55650C3F">
    <w:pPr>
      <w:pStyle w:val="Header"/>
      <w:jc w:val="center"/>
      <w:rPr>
        <w:lang w:val="es-AR"/>
      </w:rPr>
    </w:pPr>
    <w:r>
      <w:rPr>
        <w:lang w:val="es"/>
      </w:rPr>
      <w:t xml:space="preserve">Escuela de bajo </w:t>
    </w:r>
    <w:r w:rsidR="00515305">
      <w:rPr>
        <w:lang w:val="es"/>
      </w:rPr>
      <w:t>rendimiento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1EC"/>
    <w:multiLevelType w:val="hybridMultilevel"/>
    <w:tmpl w:val="A2CC1B92"/>
    <w:lvl w:ilvl="0" w:tplc="FE90630C">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71334138">
    <w:abstractNumId w:val="2"/>
  </w:num>
  <w:num w:numId="2" w16cid:durableId="2030987479">
    <w:abstractNumId w:val="0"/>
  </w:num>
  <w:num w:numId="3" w16cid:durableId="735661161">
    <w:abstractNumId w:val="3"/>
  </w:num>
  <w:num w:numId="4" w16cid:durableId="167209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1C91"/>
    <w:rsid w:val="0001183D"/>
    <w:rsid w:val="00012E98"/>
    <w:rsid w:val="00032F48"/>
    <w:rsid w:val="0003687D"/>
    <w:rsid w:val="00043AA9"/>
    <w:rsid w:val="0004602B"/>
    <w:rsid w:val="00047485"/>
    <w:rsid w:val="0005568C"/>
    <w:rsid w:val="000A3808"/>
    <w:rsid w:val="00105E57"/>
    <w:rsid w:val="00125A2D"/>
    <w:rsid w:val="00131810"/>
    <w:rsid w:val="00131E70"/>
    <w:rsid w:val="0017012E"/>
    <w:rsid w:val="001730EE"/>
    <w:rsid w:val="00193AB6"/>
    <w:rsid w:val="001A4940"/>
    <w:rsid w:val="001A7E29"/>
    <w:rsid w:val="001F3CB4"/>
    <w:rsid w:val="0021268F"/>
    <w:rsid w:val="00220B42"/>
    <w:rsid w:val="00227475"/>
    <w:rsid w:val="00242BF0"/>
    <w:rsid w:val="00254CC7"/>
    <w:rsid w:val="0028202F"/>
    <w:rsid w:val="002927D3"/>
    <w:rsid w:val="002949B5"/>
    <w:rsid w:val="002975F5"/>
    <w:rsid w:val="002D1C77"/>
    <w:rsid w:val="002F0B8E"/>
    <w:rsid w:val="00332953"/>
    <w:rsid w:val="003474A3"/>
    <w:rsid w:val="00347717"/>
    <w:rsid w:val="0037398B"/>
    <w:rsid w:val="00395A73"/>
    <w:rsid w:val="003C472D"/>
    <w:rsid w:val="003C7817"/>
    <w:rsid w:val="003E28D6"/>
    <w:rsid w:val="00410934"/>
    <w:rsid w:val="00420733"/>
    <w:rsid w:val="00425416"/>
    <w:rsid w:val="0045C249"/>
    <w:rsid w:val="00474B22"/>
    <w:rsid w:val="004827DB"/>
    <w:rsid w:val="00484A98"/>
    <w:rsid w:val="004941A2"/>
    <w:rsid w:val="004950AB"/>
    <w:rsid w:val="004D576A"/>
    <w:rsid w:val="00515305"/>
    <w:rsid w:val="00520FC0"/>
    <w:rsid w:val="00522161"/>
    <w:rsid w:val="005252EF"/>
    <w:rsid w:val="00590316"/>
    <w:rsid w:val="005A02F5"/>
    <w:rsid w:val="005B5138"/>
    <w:rsid w:val="005D11C3"/>
    <w:rsid w:val="005E42EF"/>
    <w:rsid w:val="006276CD"/>
    <w:rsid w:val="006563D1"/>
    <w:rsid w:val="00677054"/>
    <w:rsid w:val="00687FB2"/>
    <w:rsid w:val="006A24F2"/>
    <w:rsid w:val="006B04C9"/>
    <w:rsid w:val="006C4A59"/>
    <w:rsid w:val="006D20FB"/>
    <w:rsid w:val="006F0D0A"/>
    <w:rsid w:val="00706DA8"/>
    <w:rsid w:val="007471E6"/>
    <w:rsid w:val="00755CFE"/>
    <w:rsid w:val="00761AA0"/>
    <w:rsid w:val="007768FE"/>
    <w:rsid w:val="00782B2D"/>
    <w:rsid w:val="007866CE"/>
    <w:rsid w:val="00793D18"/>
    <w:rsid w:val="007B023A"/>
    <w:rsid w:val="007C0C98"/>
    <w:rsid w:val="007C16CE"/>
    <w:rsid w:val="007E65CC"/>
    <w:rsid w:val="007E7E98"/>
    <w:rsid w:val="008120B1"/>
    <w:rsid w:val="00816B51"/>
    <w:rsid w:val="008202F3"/>
    <w:rsid w:val="008362AF"/>
    <w:rsid w:val="0087348B"/>
    <w:rsid w:val="00895F30"/>
    <w:rsid w:val="008E4CC8"/>
    <w:rsid w:val="008E5F62"/>
    <w:rsid w:val="008E6265"/>
    <w:rsid w:val="00936CA5"/>
    <w:rsid w:val="0094372F"/>
    <w:rsid w:val="0094685E"/>
    <w:rsid w:val="00947E71"/>
    <w:rsid w:val="0097414F"/>
    <w:rsid w:val="009A19D5"/>
    <w:rsid w:val="009B5000"/>
    <w:rsid w:val="009B7C80"/>
    <w:rsid w:val="009C2672"/>
    <w:rsid w:val="009D384B"/>
    <w:rsid w:val="009D3D1F"/>
    <w:rsid w:val="009E0122"/>
    <w:rsid w:val="009F0E68"/>
    <w:rsid w:val="00A018E7"/>
    <w:rsid w:val="00A13596"/>
    <w:rsid w:val="00A358F2"/>
    <w:rsid w:val="00A46BA0"/>
    <w:rsid w:val="00A50485"/>
    <w:rsid w:val="00A71D5B"/>
    <w:rsid w:val="00A821AE"/>
    <w:rsid w:val="00A92116"/>
    <w:rsid w:val="00AA11FE"/>
    <w:rsid w:val="00AB36F6"/>
    <w:rsid w:val="00AB40A7"/>
    <w:rsid w:val="00AC1ED8"/>
    <w:rsid w:val="00AF27CF"/>
    <w:rsid w:val="00B1067D"/>
    <w:rsid w:val="00B219B1"/>
    <w:rsid w:val="00B3334D"/>
    <w:rsid w:val="00B3731E"/>
    <w:rsid w:val="00B4580E"/>
    <w:rsid w:val="00B73097"/>
    <w:rsid w:val="00B842F6"/>
    <w:rsid w:val="00BA277D"/>
    <w:rsid w:val="00BB2E1A"/>
    <w:rsid w:val="00BD20CC"/>
    <w:rsid w:val="00BE1743"/>
    <w:rsid w:val="00BE67DC"/>
    <w:rsid w:val="00BF2B90"/>
    <w:rsid w:val="00BF7B90"/>
    <w:rsid w:val="00C14CE3"/>
    <w:rsid w:val="00C15151"/>
    <w:rsid w:val="00C213DF"/>
    <w:rsid w:val="00C3008E"/>
    <w:rsid w:val="00C40315"/>
    <w:rsid w:val="00C46E8F"/>
    <w:rsid w:val="00C54877"/>
    <w:rsid w:val="00C55602"/>
    <w:rsid w:val="00C71645"/>
    <w:rsid w:val="00C83037"/>
    <w:rsid w:val="00CA7939"/>
    <w:rsid w:val="00CC3A32"/>
    <w:rsid w:val="00CC3B6B"/>
    <w:rsid w:val="00CC7FF1"/>
    <w:rsid w:val="00CE2D77"/>
    <w:rsid w:val="00D07787"/>
    <w:rsid w:val="00D2028E"/>
    <w:rsid w:val="00D34A80"/>
    <w:rsid w:val="00D359B5"/>
    <w:rsid w:val="00D46B08"/>
    <w:rsid w:val="00D501DF"/>
    <w:rsid w:val="00D52B79"/>
    <w:rsid w:val="00D55244"/>
    <w:rsid w:val="00D6357C"/>
    <w:rsid w:val="00D65332"/>
    <w:rsid w:val="00D65A37"/>
    <w:rsid w:val="00D66EE3"/>
    <w:rsid w:val="00DF4C69"/>
    <w:rsid w:val="00E260CA"/>
    <w:rsid w:val="00E51DF7"/>
    <w:rsid w:val="00E65AE3"/>
    <w:rsid w:val="00E82494"/>
    <w:rsid w:val="00E852CF"/>
    <w:rsid w:val="00EF703E"/>
    <w:rsid w:val="00F411D4"/>
    <w:rsid w:val="00F51A83"/>
    <w:rsid w:val="00F65667"/>
    <w:rsid w:val="00F65A36"/>
    <w:rsid w:val="00F81260"/>
    <w:rsid w:val="00F86C9A"/>
    <w:rsid w:val="00F9315B"/>
    <w:rsid w:val="00FC5B72"/>
    <w:rsid w:val="00FE1A10"/>
    <w:rsid w:val="00FF271E"/>
    <w:rsid w:val="040A3BAB"/>
    <w:rsid w:val="07C06E54"/>
    <w:rsid w:val="191EC0B8"/>
    <w:rsid w:val="223F0CFB"/>
    <w:rsid w:val="22D1610E"/>
    <w:rsid w:val="2369FAB0"/>
    <w:rsid w:val="253F6141"/>
    <w:rsid w:val="2A7CC0E9"/>
    <w:rsid w:val="348823F8"/>
    <w:rsid w:val="38C10CA9"/>
    <w:rsid w:val="3974D83E"/>
    <w:rsid w:val="39DAAC07"/>
    <w:rsid w:val="415D0EF4"/>
    <w:rsid w:val="49FF1109"/>
    <w:rsid w:val="4A08C4F3"/>
    <w:rsid w:val="4A455CBB"/>
    <w:rsid w:val="50272473"/>
    <w:rsid w:val="508529A2"/>
    <w:rsid w:val="57582267"/>
    <w:rsid w:val="62BB8D22"/>
    <w:rsid w:val="6AEAB8EF"/>
    <w:rsid w:val="7016D8A3"/>
    <w:rsid w:val="7A98CA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AEAE833E-B6AA-40CD-9643-A4DAD48D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styleId="BalloonTextChar" w:customStyle="1">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styleId="HeaderChar" w:customStyle="1">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styleId="FooterChar" w:customStyle="1">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styleId="CommentTextChar" w:customStyle="1">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styleId="CommentSubjectChar" w:customStyle="1">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hAnsi="Times New Roman" w:eastAsia="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styleId="Default" w:customStyle="1">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character" w:styleId="normaltextrun" w:customStyle="1">
    <w:name w:val="normaltextrun"/>
    <w:basedOn w:val="DefaultParagraphFont"/>
    <w:rsid w:val="0021268F"/>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7" ma:contentTypeDescription="Create a new document." ma:contentTypeScope="" ma:versionID="660f280a8ff72d8aaade7bec4eb27845">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057f589056473373de466c6ad34a1cf1"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SharedWithUsers xmlns="80b0fcb7-c4da-48ff-9825-7c735b1f78c3">
      <UserInfo>
        <DisplayName/>
        <AccountId xsi:nil="true"/>
        <AccountType/>
      </UserInfo>
    </SharedWithUsers>
  </documentManagement>
</p:properties>
</file>

<file path=customXml/itemProps1.xml><?xml version="1.0" encoding="utf-8"?>
<ds:datastoreItem xmlns:ds="http://schemas.openxmlformats.org/officeDocument/2006/customXml" ds:itemID="{2F53E2F0-B005-419C-BB69-7E2BFCCDB76D}">
  <ds:schemaRefs>
    <ds:schemaRef ds:uri="http://schemas.microsoft.com/sharepoint/v3/contenttype/forms"/>
  </ds:schemaRefs>
</ds:datastoreItem>
</file>

<file path=customXml/itemProps2.xml><?xml version="1.0" encoding="utf-8"?>
<ds:datastoreItem xmlns:ds="http://schemas.openxmlformats.org/officeDocument/2006/customXml" ds:itemID="{680B8379-E639-4BEB-998D-2758F1FDE9E5}"/>
</file>

<file path=customXml/itemProps3.xml><?xml version="1.0" encoding="utf-8"?>
<ds:datastoreItem xmlns:ds="http://schemas.openxmlformats.org/officeDocument/2006/customXml" ds:itemID="{99BBCC5E-FACC-47FF-A9F9-3CFBE97BF7EA}">
  <ds:schemaRefs>
    <ds:schemaRef ds:uri="http://schemas.microsoft.com/office/2006/metadata/properties"/>
    <ds:schemaRef ds:uri="http://schemas.microsoft.com/office/infopath/2007/PartnerControls"/>
    <ds:schemaRef ds:uri="fb1ee903-1f49-4926-ba21-cbc219ddea15"/>
    <ds:schemaRef ds:uri="80b0fcb7-c4da-48ff-9825-7c735b1f78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DPI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Vanessa Jeter</dc:creator>
  <lastModifiedBy>Julie Garber</lastModifiedBy>
  <revision>4</revision>
  <lastPrinted>2019-09-20T15:52:00.0000000Z</lastPrinted>
  <dcterms:created xsi:type="dcterms:W3CDTF">2022-09-20T17:11:00.0000000Z</dcterms:created>
  <dcterms:modified xsi:type="dcterms:W3CDTF">2023-09-08T13:14:49.5563142Z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y fmtid="{D5CDD505-2E9C-101B-9397-08002B2CF9AE}" pid="4" name="Order">
    <vt:r8>886000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